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1CF77" w14:textId="77777777" w:rsidR="00B03191" w:rsidRPr="00144B45" w:rsidRDefault="00B03191" w:rsidP="00B03191">
      <w:pPr>
        <w:spacing w:line="240" w:lineRule="auto"/>
        <w:jc w:val="center"/>
        <w:rPr>
          <w:rFonts w:ascii="Times New Roman" w:hAnsi="Times New Roman"/>
          <w:sz w:val="24"/>
          <w:szCs w:val="24"/>
          <w:lang w:eastAsia="hr-HR"/>
        </w:rPr>
      </w:pPr>
      <w:r w:rsidRPr="00144B45">
        <w:rPr>
          <w:rFonts w:ascii="Times New Roman" w:hAnsi="Times New Roman"/>
          <w:noProof/>
          <w:sz w:val="24"/>
          <w:szCs w:val="24"/>
          <w:lang w:eastAsia="hr-HR"/>
        </w:rPr>
        <w:drawing>
          <wp:inline distT="0" distB="0" distL="0" distR="0" wp14:anchorId="4A02BE94" wp14:editId="665616F8">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44B45">
        <w:rPr>
          <w:rFonts w:ascii="Times New Roman" w:hAnsi="Times New Roman"/>
          <w:sz w:val="24"/>
          <w:szCs w:val="24"/>
          <w:lang w:eastAsia="hr-HR"/>
        </w:rPr>
        <w:fldChar w:fldCharType="begin"/>
      </w:r>
      <w:r w:rsidRPr="00144B45">
        <w:rPr>
          <w:rFonts w:ascii="Times New Roman" w:hAnsi="Times New Roman"/>
          <w:sz w:val="24"/>
          <w:szCs w:val="24"/>
          <w:lang w:eastAsia="hr-HR"/>
        </w:rPr>
        <w:instrText xml:space="preserve"> INCLUDEPICTURE "http://www.inet.hr/~box/images/grb-rh.gif" \* MERGEFORMATINET </w:instrText>
      </w:r>
      <w:r w:rsidRPr="00144B45">
        <w:rPr>
          <w:rFonts w:ascii="Times New Roman" w:hAnsi="Times New Roman"/>
          <w:sz w:val="24"/>
          <w:szCs w:val="24"/>
          <w:lang w:eastAsia="hr-HR"/>
        </w:rPr>
        <w:fldChar w:fldCharType="end"/>
      </w:r>
    </w:p>
    <w:p w14:paraId="3F50D914" w14:textId="77777777" w:rsidR="00B03191" w:rsidRPr="00144B45" w:rsidRDefault="00B03191" w:rsidP="00B03191">
      <w:pPr>
        <w:spacing w:before="60" w:after="1680" w:line="240" w:lineRule="auto"/>
        <w:jc w:val="center"/>
        <w:rPr>
          <w:rFonts w:ascii="Times New Roman" w:hAnsi="Times New Roman"/>
          <w:sz w:val="24"/>
          <w:szCs w:val="24"/>
          <w:lang w:eastAsia="hr-HR"/>
        </w:rPr>
      </w:pPr>
      <w:r w:rsidRPr="00144B45">
        <w:rPr>
          <w:rFonts w:ascii="Times New Roman" w:hAnsi="Times New Roman"/>
          <w:sz w:val="24"/>
          <w:szCs w:val="24"/>
          <w:lang w:eastAsia="hr-HR"/>
        </w:rPr>
        <w:t>VLADA REPUBLIKE HRVATSKE</w:t>
      </w:r>
    </w:p>
    <w:p w14:paraId="1BA4ADBC" w14:textId="77777777" w:rsidR="00E85F06" w:rsidRDefault="00E85F06" w:rsidP="00B03191">
      <w:pPr>
        <w:spacing w:line="240" w:lineRule="auto"/>
        <w:jc w:val="right"/>
        <w:rPr>
          <w:rFonts w:ascii="Times New Roman" w:hAnsi="Times New Roman"/>
          <w:sz w:val="24"/>
          <w:szCs w:val="24"/>
          <w:lang w:eastAsia="hr-HR"/>
        </w:rPr>
      </w:pPr>
    </w:p>
    <w:p w14:paraId="17A9B421" w14:textId="77777777" w:rsidR="00B03191" w:rsidRPr="00144B45" w:rsidRDefault="00E85F06" w:rsidP="00B03191">
      <w:pPr>
        <w:spacing w:line="240" w:lineRule="auto"/>
        <w:jc w:val="right"/>
        <w:rPr>
          <w:rFonts w:ascii="Times New Roman" w:hAnsi="Times New Roman"/>
          <w:sz w:val="24"/>
          <w:szCs w:val="24"/>
          <w:lang w:eastAsia="hr-HR"/>
        </w:rPr>
      </w:pPr>
      <w:r>
        <w:rPr>
          <w:rFonts w:ascii="Times New Roman" w:hAnsi="Times New Roman"/>
          <w:sz w:val="24"/>
          <w:szCs w:val="24"/>
          <w:lang w:eastAsia="hr-HR"/>
        </w:rPr>
        <w:t>Zagreb, 8. srpnja</w:t>
      </w:r>
      <w:r w:rsidR="00B03191" w:rsidRPr="00144B45">
        <w:rPr>
          <w:rFonts w:ascii="Times New Roman" w:hAnsi="Times New Roman"/>
          <w:sz w:val="24"/>
          <w:szCs w:val="24"/>
          <w:lang w:eastAsia="hr-HR"/>
        </w:rPr>
        <w:t xml:space="preserve"> 2021.</w:t>
      </w:r>
    </w:p>
    <w:p w14:paraId="64701D9E" w14:textId="77777777" w:rsidR="00B03191" w:rsidRPr="00144B45" w:rsidRDefault="00B03191" w:rsidP="00B03191">
      <w:pPr>
        <w:spacing w:line="240" w:lineRule="auto"/>
        <w:jc w:val="right"/>
        <w:rPr>
          <w:rFonts w:ascii="Times New Roman" w:hAnsi="Times New Roman"/>
          <w:sz w:val="24"/>
          <w:szCs w:val="24"/>
          <w:lang w:eastAsia="hr-HR"/>
        </w:rPr>
      </w:pPr>
    </w:p>
    <w:p w14:paraId="3C2D291D" w14:textId="77777777" w:rsidR="00B03191" w:rsidRPr="00144B45" w:rsidRDefault="00B03191" w:rsidP="00B03191">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03191" w:rsidRPr="00144B45" w14:paraId="3CFD381C" w14:textId="77777777" w:rsidTr="00B03191">
        <w:tc>
          <w:tcPr>
            <w:tcW w:w="1951" w:type="dxa"/>
          </w:tcPr>
          <w:p w14:paraId="2B8F1AE6" w14:textId="77777777" w:rsidR="00B03191" w:rsidRPr="00144B45" w:rsidRDefault="00B03191" w:rsidP="00B03191">
            <w:pPr>
              <w:spacing w:line="240" w:lineRule="auto"/>
              <w:jc w:val="right"/>
              <w:rPr>
                <w:sz w:val="24"/>
                <w:szCs w:val="24"/>
              </w:rPr>
            </w:pPr>
            <w:r w:rsidRPr="00144B45">
              <w:rPr>
                <w:sz w:val="24"/>
                <w:szCs w:val="24"/>
              </w:rPr>
              <w:t xml:space="preserve"> </w:t>
            </w:r>
            <w:r w:rsidRPr="00144B45">
              <w:rPr>
                <w:b/>
                <w:smallCaps/>
                <w:sz w:val="24"/>
                <w:szCs w:val="24"/>
              </w:rPr>
              <w:t>Predlagatelj</w:t>
            </w:r>
            <w:r w:rsidRPr="00144B45">
              <w:rPr>
                <w:b/>
                <w:sz w:val="24"/>
                <w:szCs w:val="24"/>
              </w:rPr>
              <w:t>:</w:t>
            </w:r>
          </w:p>
        </w:tc>
        <w:tc>
          <w:tcPr>
            <w:tcW w:w="7229" w:type="dxa"/>
          </w:tcPr>
          <w:p w14:paraId="2C07A978" w14:textId="77777777" w:rsidR="00B03191" w:rsidRPr="00144B45" w:rsidRDefault="00B03191" w:rsidP="00B03191">
            <w:pPr>
              <w:spacing w:line="240" w:lineRule="auto"/>
              <w:rPr>
                <w:sz w:val="24"/>
                <w:szCs w:val="24"/>
              </w:rPr>
            </w:pPr>
            <w:r w:rsidRPr="00144B45">
              <w:rPr>
                <w:sz w:val="24"/>
                <w:szCs w:val="24"/>
              </w:rPr>
              <w:t>Ministarstvo gospodarstva i održivog razvoja</w:t>
            </w:r>
          </w:p>
        </w:tc>
      </w:tr>
    </w:tbl>
    <w:p w14:paraId="595E6A01" w14:textId="77777777" w:rsidR="00B03191" w:rsidRPr="00144B45" w:rsidRDefault="00B03191" w:rsidP="00B03191">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03191" w:rsidRPr="00144B45" w14:paraId="6D7997E1" w14:textId="77777777" w:rsidTr="00B03191">
        <w:tc>
          <w:tcPr>
            <w:tcW w:w="1951" w:type="dxa"/>
          </w:tcPr>
          <w:p w14:paraId="16158E6B" w14:textId="77777777" w:rsidR="00B03191" w:rsidRPr="00144B45" w:rsidRDefault="00B03191" w:rsidP="00B03191">
            <w:pPr>
              <w:spacing w:line="240" w:lineRule="auto"/>
              <w:jc w:val="right"/>
              <w:rPr>
                <w:sz w:val="24"/>
                <w:szCs w:val="24"/>
              </w:rPr>
            </w:pPr>
            <w:r w:rsidRPr="00144B45">
              <w:rPr>
                <w:b/>
                <w:smallCaps/>
                <w:sz w:val="24"/>
                <w:szCs w:val="24"/>
              </w:rPr>
              <w:t>Predmet</w:t>
            </w:r>
            <w:r w:rsidRPr="00144B45">
              <w:rPr>
                <w:b/>
                <w:sz w:val="24"/>
                <w:szCs w:val="24"/>
              </w:rPr>
              <w:t>:</w:t>
            </w:r>
          </w:p>
        </w:tc>
        <w:tc>
          <w:tcPr>
            <w:tcW w:w="7229" w:type="dxa"/>
          </w:tcPr>
          <w:p w14:paraId="5405617B" w14:textId="77777777" w:rsidR="00B03191" w:rsidRPr="00144B45" w:rsidRDefault="001A3F58" w:rsidP="001A3F58">
            <w:pPr>
              <w:spacing w:line="240" w:lineRule="auto"/>
              <w:jc w:val="both"/>
              <w:rPr>
                <w:sz w:val="24"/>
                <w:szCs w:val="24"/>
              </w:rPr>
            </w:pPr>
            <w:r>
              <w:rPr>
                <w:sz w:val="24"/>
                <w:szCs w:val="24"/>
              </w:rPr>
              <w:t>Nacrt konačnog</w:t>
            </w:r>
            <w:r w:rsidR="00E85F06">
              <w:rPr>
                <w:sz w:val="24"/>
                <w:szCs w:val="24"/>
              </w:rPr>
              <w:t xml:space="preserve"> </w:t>
            </w:r>
            <w:r w:rsidR="00B03191" w:rsidRPr="00144B45">
              <w:rPr>
                <w:sz w:val="24"/>
                <w:szCs w:val="24"/>
              </w:rPr>
              <w:t>prijedlog</w:t>
            </w:r>
            <w:r>
              <w:rPr>
                <w:sz w:val="24"/>
                <w:szCs w:val="24"/>
              </w:rPr>
              <w:t>a</w:t>
            </w:r>
            <w:r w:rsidR="00B03191" w:rsidRPr="00144B45">
              <w:rPr>
                <w:sz w:val="24"/>
                <w:szCs w:val="24"/>
              </w:rPr>
              <w:t xml:space="preserve"> zakona o gospodarenju otpadom </w:t>
            </w:r>
          </w:p>
        </w:tc>
      </w:tr>
    </w:tbl>
    <w:p w14:paraId="6CC477AA" w14:textId="77777777" w:rsidR="00B03191" w:rsidRPr="00144B45" w:rsidRDefault="00B03191" w:rsidP="00B03191">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__________________________________________________________________________</w:t>
      </w:r>
    </w:p>
    <w:p w14:paraId="482FA85F" w14:textId="77777777" w:rsidR="00B03191" w:rsidRPr="00144B45" w:rsidRDefault="00B03191" w:rsidP="00B03191">
      <w:pPr>
        <w:spacing w:line="240" w:lineRule="auto"/>
        <w:jc w:val="both"/>
        <w:rPr>
          <w:rFonts w:ascii="Times New Roman" w:hAnsi="Times New Roman"/>
          <w:sz w:val="24"/>
          <w:szCs w:val="24"/>
          <w:lang w:eastAsia="hr-HR"/>
        </w:rPr>
      </w:pPr>
    </w:p>
    <w:p w14:paraId="675B28D7" w14:textId="77777777" w:rsidR="00B03191" w:rsidRPr="00144B45" w:rsidRDefault="00B03191" w:rsidP="00B03191">
      <w:pPr>
        <w:spacing w:line="240" w:lineRule="auto"/>
        <w:jc w:val="both"/>
        <w:rPr>
          <w:rFonts w:ascii="Times New Roman" w:hAnsi="Times New Roman"/>
          <w:sz w:val="24"/>
          <w:szCs w:val="24"/>
          <w:lang w:eastAsia="hr-HR"/>
        </w:rPr>
      </w:pPr>
    </w:p>
    <w:p w14:paraId="2F3AA243" w14:textId="77777777" w:rsidR="00B03191" w:rsidRPr="00144B45" w:rsidRDefault="00B03191" w:rsidP="00B03191">
      <w:pPr>
        <w:spacing w:line="240" w:lineRule="auto"/>
        <w:jc w:val="both"/>
        <w:rPr>
          <w:rFonts w:ascii="Times New Roman" w:hAnsi="Times New Roman"/>
          <w:sz w:val="24"/>
          <w:szCs w:val="24"/>
          <w:lang w:eastAsia="hr-HR"/>
        </w:rPr>
      </w:pPr>
    </w:p>
    <w:p w14:paraId="776FBC3A" w14:textId="77777777" w:rsidR="00B03191" w:rsidRPr="00144B45" w:rsidRDefault="00B03191" w:rsidP="00B03191">
      <w:pPr>
        <w:spacing w:line="240" w:lineRule="auto"/>
        <w:jc w:val="both"/>
        <w:rPr>
          <w:rFonts w:ascii="Times New Roman" w:hAnsi="Times New Roman"/>
          <w:sz w:val="24"/>
          <w:szCs w:val="24"/>
          <w:lang w:eastAsia="hr-HR"/>
        </w:rPr>
      </w:pPr>
    </w:p>
    <w:p w14:paraId="1494FFC0" w14:textId="77777777" w:rsidR="00B03191" w:rsidRPr="00144B45" w:rsidRDefault="00B03191" w:rsidP="00B03191">
      <w:pPr>
        <w:spacing w:after="160" w:line="240" w:lineRule="auto"/>
        <w:jc w:val="center"/>
        <w:rPr>
          <w:rFonts w:ascii="Times New Roman" w:hAnsi="Times New Roman"/>
          <w:w w:val="61"/>
          <w:sz w:val="24"/>
          <w:szCs w:val="24"/>
        </w:rPr>
      </w:pPr>
    </w:p>
    <w:p w14:paraId="332413D6" w14:textId="77777777" w:rsidR="00B03191" w:rsidRPr="00144B45" w:rsidRDefault="00B03191" w:rsidP="00B03191">
      <w:pPr>
        <w:spacing w:after="160" w:line="240" w:lineRule="auto"/>
        <w:jc w:val="center"/>
        <w:rPr>
          <w:rFonts w:ascii="Times New Roman" w:hAnsi="Times New Roman"/>
          <w:w w:val="61"/>
          <w:sz w:val="24"/>
          <w:szCs w:val="24"/>
        </w:rPr>
      </w:pPr>
    </w:p>
    <w:p w14:paraId="0A19BD3B" w14:textId="77777777" w:rsidR="00B03191" w:rsidRPr="00144B45" w:rsidRDefault="00B03191" w:rsidP="00B03191">
      <w:pPr>
        <w:spacing w:line="240" w:lineRule="auto"/>
        <w:rPr>
          <w:rFonts w:ascii="Times New Roman" w:hAnsi="Times New Roman"/>
          <w:sz w:val="24"/>
          <w:szCs w:val="24"/>
          <w:lang w:eastAsia="hr-HR"/>
        </w:rPr>
      </w:pPr>
    </w:p>
    <w:p w14:paraId="187D34A9" w14:textId="77777777" w:rsidR="00B03191" w:rsidRPr="00144B45" w:rsidRDefault="00B03191" w:rsidP="00B03191">
      <w:pPr>
        <w:spacing w:line="240" w:lineRule="auto"/>
        <w:rPr>
          <w:rFonts w:ascii="Times New Roman" w:hAnsi="Times New Roman"/>
          <w:sz w:val="24"/>
          <w:szCs w:val="24"/>
          <w:lang w:eastAsia="hr-HR"/>
        </w:rPr>
      </w:pPr>
    </w:p>
    <w:p w14:paraId="165A0207" w14:textId="77777777" w:rsidR="00B03191" w:rsidRDefault="00B03191" w:rsidP="00B03191">
      <w:pPr>
        <w:spacing w:line="240" w:lineRule="auto"/>
        <w:rPr>
          <w:rFonts w:ascii="Times New Roman" w:hAnsi="Times New Roman"/>
          <w:sz w:val="24"/>
          <w:szCs w:val="24"/>
          <w:lang w:eastAsia="hr-HR"/>
        </w:rPr>
      </w:pPr>
    </w:p>
    <w:p w14:paraId="160C76BA" w14:textId="77777777" w:rsidR="00E85F06" w:rsidRDefault="00E85F06" w:rsidP="00B03191">
      <w:pPr>
        <w:spacing w:line="240" w:lineRule="auto"/>
        <w:rPr>
          <w:rFonts w:ascii="Times New Roman" w:hAnsi="Times New Roman"/>
          <w:sz w:val="24"/>
          <w:szCs w:val="24"/>
          <w:lang w:eastAsia="hr-HR"/>
        </w:rPr>
      </w:pPr>
    </w:p>
    <w:p w14:paraId="7733692D" w14:textId="77777777" w:rsidR="00B03191" w:rsidRDefault="00B03191" w:rsidP="00B03191">
      <w:pPr>
        <w:spacing w:line="240" w:lineRule="auto"/>
        <w:rPr>
          <w:rFonts w:ascii="Times New Roman" w:hAnsi="Times New Roman"/>
          <w:sz w:val="24"/>
          <w:szCs w:val="24"/>
          <w:lang w:eastAsia="hr-HR"/>
        </w:rPr>
      </w:pPr>
    </w:p>
    <w:p w14:paraId="0A56D89D" w14:textId="77777777" w:rsidR="00E85F06" w:rsidRDefault="00E85F06" w:rsidP="00B03191">
      <w:pPr>
        <w:spacing w:line="240" w:lineRule="auto"/>
        <w:rPr>
          <w:rFonts w:ascii="Times New Roman" w:hAnsi="Times New Roman"/>
          <w:sz w:val="24"/>
          <w:szCs w:val="24"/>
          <w:lang w:eastAsia="hr-HR"/>
        </w:rPr>
      </w:pPr>
    </w:p>
    <w:p w14:paraId="40C0BCDA" w14:textId="77777777" w:rsidR="00B03191" w:rsidRDefault="00B03191" w:rsidP="00B03191">
      <w:pPr>
        <w:spacing w:line="240" w:lineRule="auto"/>
        <w:rPr>
          <w:rFonts w:ascii="Times New Roman" w:hAnsi="Times New Roman"/>
          <w:sz w:val="24"/>
          <w:szCs w:val="24"/>
          <w:lang w:eastAsia="hr-HR"/>
        </w:rPr>
      </w:pPr>
    </w:p>
    <w:p w14:paraId="3D19CB6A" w14:textId="77777777" w:rsidR="00B03191" w:rsidRPr="00144B45" w:rsidRDefault="00B03191" w:rsidP="00B03191">
      <w:pPr>
        <w:spacing w:line="240" w:lineRule="auto"/>
        <w:rPr>
          <w:rFonts w:ascii="Times New Roman" w:hAnsi="Times New Roman"/>
          <w:sz w:val="24"/>
          <w:szCs w:val="24"/>
          <w:lang w:eastAsia="hr-HR"/>
        </w:rPr>
      </w:pPr>
    </w:p>
    <w:p w14:paraId="219D81A5" w14:textId="77777777" w:rsidR="00B03191" w:rsidRPr="00144B45" w:rsidRDefault="00B03191" w:rsidP="00B03191">
      <w:pPr>
        <w:pBdr>
          <w:top w:val="single" w:sz="4" w:space="1" w:color="404040"/>
        </w:pBdr>
        <w:tabs>
          <w:tab w:val="center" w:pos="4536"/>
          <w:tab w:val="right" w:pos="9072"/>
        </w:tabs>
        <w:spacing w:line="240" w:lineRule="auto"/>
        <w:jc w:val="center"/>
        <w:rPr>
          <w:rFonts w:ascii="Times New Roman" w:hAnsi="Times New Roman"/>
          <w:color w:val="404040"/>
          <w:spacing w:val="20"/>
          <w:lang w:eastAsia="hr-HR"/>
        </w:rPr>
      </w:pPr>
      <w:r w:rsidRPr="00144B45">
        <w:rPr>
          <w:rFonts w:ascii="Times New Roman" w:hAnsi="Times New Roman"/>
          <w:color w:val="404040"/>
          <w:spacing w:val="20"/>
          <w:lang w:eastAsia="hr-HR"/>
        </w:rPr>
        <w:t>Banski dvori | Trg Sv. Marka 2 | 10000 Zagreb | tel. 01 4569 222 | vlada.gov.hr</w:t>
      </w:r>
    </w:p>
    <w:p w14:paraId="32834C24" w14:textId="77777777" w:rsidR="00FF499C" w:rsidRPr="00144B45" w:rsidRDefault="00566FE0" w:rsidP="00144B45">
      <w:pPr>
        <w:pBdr>
          <w:bottom w:val="single" w:sz="12" w:space="1" w:color="auto"/>
        </w:pBdr>
        <w:spacing w:after="0" w:line="240" w:lineRule="auto"/>
        <w:jc w:val="center"/>
        <w:rPr>
          <w:rFonts w:ascii="Times New Roman" w:hAnsi="Times New Roman"/>
          <w:b/>
          <w:sz w:val="24"/>
          <w:szCs w:val="24"/>
          <w:lang w:eastAsia="hr-HR"/>
        </w:rPr>
      </w:pPr>
      <w:r w:rsidRPr="00144B45">
        <w:rPr>
          <w:rFonts w:ascii="Times New Roman" w:hAnsi="Times New Roman"/>
          <w:b/>
          <w:sz w:val="24"/>
          <w:szCs w:val="24"/>
          <w:lang w:eastAsia="hr-HR"/>
        </w:rPr>
        <w:t>VLADA REPUBLIKE HRVATSKE</w:t>
      </w:r>
    </w:p>
    <w:p w14:paraId="720CD991" w14:textId="77777777" w:rsidR="00FF499C" w:rsidRPr="00144B45" w:rsidRDefault="00FF499C" w:rsidP="001F0B26">
      <w:pPr>
        <w:spacing w:after="0" w:line="240" w:lineRule="auto"/>
        <w:rPr>
          <w:rFonts w:ascii="Times New Roman" w:hAnsi="Times New Roman"/>
          <w:sz w:val="24"/>
          <w:szCs w:val="24"/>
          <w:lang w:eastAsia="hr-HR"/>
        </w:rPr>
      </w:pPr>
    </w:p>
    <w:p w14:paraId="72037D5E" w14:textId="77777777" w:rsidR="00FF499C" w:rsidRPr="00144B45" w:rsidRDefault="00FF499C" w:rsidP="00144B45">
      <w:pPr>
        <w:spacing w:after="0" w:line="240" w:lineRule="auto"/>
        <w:rPr>
          <w:rFonts w:ascii="Times New Roman" w:hAnsi="Times New Roman"/>
          <w:sz w:val="24"/>
          <w:szCs w:val="24"/>
          <w:lang w:eastAsia="hr-HR"/>
        </w:rPr>
      </w:pPr>
    </w:p>
    <w:p w14:paraId="0AED7C5B" w14:textId="77777777" w:rsidR="00FF499C" w:rsidRPr="00144B45" w:rsidRDefault="00FF499C" w:rsidP="00144B45">
      <w:pPr>
        <w:spacing w:after="0" w:line="240" w:lineRule="auto"/>
        <w:rPr>
          <w:rFonts w:ascii="Times New Roman" w:hAnsi="Times New Roman"/>
          <w:sz w:val="24"/>
          <w:szCs w:val="24"/>
          <w:lang w:eastAsia="hr-HR"/>
        </w:rPr>
      </w:pPr>
    </w:p>
    <w:p w14:paraId="53C8769D" w14:textId="77777777" w:rsidR="00FF499C" w:rsidRPr="00144B45" w:rsidRDefault="00FF499C" w:rsidP="00144B45">
      <w:pPr>
        <w:spacing w:after="0" w:line="240" w:lineRule="auto"/>
        <w:rPr>
          <w:rFonts w:ascii="Times New Roman" w:hAnsi="Times New Roman"/>
          <w:sz w:val="24"/>
          <w:szCs w:val="24"/>
          <w:lang w:eastAsia="hr-HR"/>
        </w:rPr>
      </w:pPr>
    </w:p>
    <w:p w14:paraId="4C7B50C8" w14:textId="77777777" w:rsidR="00FF499C" w:rsidRPr="00144B45" w:rsidRDefault="00FF499C" w:rsidP="00144B45">
      <w:pPr>
        <w:spacing w:after="0" w:line="240" w:lineRule="auto"/>
        <w:rPr>
          <w:rFonts w:ascii="Times New Roman" w:hAnsi="Times New Roman"/>
          <w:sz w:val="24"/>
          <w:szCs w:val="24"/>
          <w:lang w:eastAsia="hr-HR"/>
        </w:rPr>
      </w:pPr>
    </w:p>
    <w:p w14:paraId="31D6EA24" w14:textId="77777777" w:rsidR="00FF499C" w:rsidRPr="00144B45" w:rsidRDefault="00FF499C" w:rsidP="00144B45">
      <w:pPr>
        <w:spacing w:after="0" w:line="240" w:lineRule="auto"/>
        <w:rPr>
          <w:rFonts w:ascii="Times New Roman" w:hAnsi="Times New Roman"/>
          <w:sz w:val="24"/>
          <w:szCs w:val="24"/>
          <w:lang w:eastAsia="hr-HR"/>
        </w:rPr>
      </w:pPr>
    </w:p>
    <w:p w14:paraId="1CE1269F" w14:textId="77777777" w:rsidR="00FF499C" w:rsidRPr="00144B45" w:rsidRDefault="00FF499C" w:rsidP="00144B45">
      <w:pPr>
        <w:spacing w:after="0" w:line="240" w:lineRule="auto"/>
        <w:rPr>
          <w:rFonts w:ascii="Times New Roman" w:hAnsi="Times New Roman"/>
          <w:sz w:val="24"/>
          <w:szCs w:val="24"/>
          <w:lang w:eastAsia="hr-HR"/>
        </w:rPr>
      </w:pPr>
    </w:p>
    <w:p w14:paraId="04935671" w14:textId="77777777" w:rsidR="00FF499C" w:rsidRPr="00144B45" w:rsidRDefault="00FF499C" w:rsidP="00144B45">
      <w:pPr>
        <w:spacing w:after="0" w:line="240" w:lineRule="auto"/>
        <w:rPr>
          <w:rFonts w:ascii="Times New Roman" w:hAnsi="Times New Roman"/>
          <w:sz w:val="24"/>
          <w:szCs w:val="24"/>
          <w:lang w:eastAsia="hr-HR"/>
        </w:rPr>
      </w:pPr>
    </w:p>
    <w:p w14:paraId="2367D4C4" w14:textId="77777777" w:rsidR="00FF499C" w:rsidRPr="00144B45" w:rsidRDefault="00FF499C" w:rsidP="00144B45">
      <w:pPr>
        <w:spacing w:after="0" w:line="240" w:lineRule="auto"/>
        <w:rPr>
          <w:rFonts w:ascii="Times New Roman" w:hAnsi="Times New Roman"/>
          <w:sz w:val="24"/>
          <w:szCs w:val="24"/>
          <w:lang w:eastAsia="hr-HR"/>
        </w:rPr>
      </w:pPr>
    </w:p>
    <w:p w14:paraId="615A2104" w14:textId="77777777" w:rsidR="00FF499C" w:rsidRPr="00144B45" w:rsidRDefault="00FF499C" w:rsidP="00144B45">
      <w:pPr>
        <w:spacing w:after="0" w:line="240" w:lineRule="auto"/>
        <w:rPr>
          <w:rFonts w:ascii="Times New Roman" w:hAnsi="Times New Roman"/>
          <w:sz w:val="24"/>
          <w:szCs w:val="24"/>
          <w:lang w:eastAsia="hr-HR"/>
        </w:rPr>
      </w:pPr>
    </w:p>
    <w:p w14:paraId="59B19109" w14:textId="77777777" w:rsidR="00FF499C" w:rsidRPr="00144B45" w:rsidRDefault="00FF499C" w:rsidP="00144B45">
      <w:pPr>
        <w:spacing w:after="0" w:line="240" w:lineRule="auto"/>
        <w:rPr>
          <w:rFonts w:ascii="Times New Roman" w:hAnsi="Times New Roman"/>
          <w:sz w:val="24"/>
          <w:szCs w:val="24"/>
          <w:lang w:eastAsia="hr-HR"/>
        </w:rPr>
      </w:pPr>
    </w:p>
    <w:p w14:paraId="0C15E668" w14:textId="77777777" w:rsidR="00FF499C" w:rsidRPr="00144B45" w:rsidRDefault="00FF499C" w:rsidP="00144B45">
      <w:pPr>
        <w:spacing w:after="0" w:line="240" w:lineRule="auto"/>
        <w:rPr>
          <w:rFonts w:ascii="Times New Roman" w:hAnsi="Times New Roman"/>
          <w:sz w:val="24"/>
          <w:szCs w:val="24"/>
          <w:lang w:eastAsia="hr-HR"/>
        </w:rPr>
      </w:pPr>
    </w:p>
    <w:p w14:paraId="3F34D8FB" w14:textId="77777777" w:rsidR="00FF499C" w:rsidRPr="00144B45" w:rsidRDefault="00FF499C" w:rsidP="00144B45">
      <w:pPr>
        <w:spacing w:after="0" w:line="240" w:lineRule="auto"/>
        <w:rPr>
          <w:rFonts w:ascii="Times New Roman" w:hAnsi="Times New Roman"/>
          <w:sz w:val="24"/>
          <w:szCs w:val="24"/>
          <w:lang w:eastAsia="hr-HR"/>
        </w:rPr>
      </w:pPr>
    </w:p>
    <w:p w14:paraId="6974EDAC" w14:textId="77777777" w:rsidR="00FF499C" w:rsidRPr="00144B45" w:rsidRDefault="00FF499C" w:rsidP="00144B45">
      <w:pPr>
        <w:spacing w:after="0" w:line="240" w:lineRule="auto"/>
        <w:rPr>
          <w:rFonts w:ascii="Times New Roman" w:hAnsi="Times New Roman"/>
          <w:sz w:val="24"/>
          <w:szCs w:val="24"/>
          <w:lang w:eastAsia="hr-HR"/>
        </w:rPr>
      </w:pPr>
    </w:p>
    <w:p w14:paraId="45CECD2E" w14:textId="77777777" w:rsidR="00FF499C" w:rsidRPr="00144B45" w:rsidRDefault="00FF499C" w:rsidP="00144B45">
      <w:pPr>
        <w:spacing w:after="0" w:line="240" w:lineRule="auto"/>
        <w:rPr>
          <w:rFonts w:ascii="Times New Roman" w:hAnsi="Times New Roman"/>
          <w:sz w:val="24"/>
          <w:szCs w:val="24"/>
          <w:lang w:eastAsia="hr-HR"/>
        </w:rPr>
      </w:pPr>
    </w:p>
    <w:p w14:paraId="29A2348E" w14:textId="77777777" w:rsidR="00FF499C" w:rsidRPr="00144B45" w:rsidRDefault="00FF499C" w:rsidP="00144B45">
      <w:pPr>
        <w:spacing w:after="0" w:line="240" w:lineRule="auto"/>
        <w:rPr>
          <w:rFonts w:ascii="Times New Roman" w:hAnsi="Times New Roman"/>
          <w:sz w:val="24"/>
          <w:szCs w:val="24"/>
          <w:lang w:eastAsia="hr-HR"/>
        </w:rPr>
      </w:pPr>
    </w:p>
    <w:p w14:paraId="4EC6F311" w14:textId="77777777" w:rsidR="00566FE0" w:rsidRPr="00144B45" w:rsidRDefault="00566FE0" w:rsidP="00144B45">
      <w:pPr>
        <w:spacing w:after="0" w:line="240" w:lineRule="auto"/>
        <w:rPr>
          <w:rFonts w:ascii="Times New Roman" w:hAnsi="Times New Roman"/>
          <w:sz w:val="24"/>
          <w:szCs w:val="24"/>
          <w:lang w:eastAsia="hr-HR"/>
        </w:rPr>
      </w:pPr>
    </w:p>
    <w:p w14:paraId="4167B7F4" w14:textId="77777777" w:rsidR="00566FE0" w:rsidRPr="00144B45" w:rsidRDefault="00566FE0" w:rsidP="00144B45">
      <w:pPr>
        <w:spacing w:after="0" w:line="240" w:lineRule="auto"/>
        <w:rPr>
          <w:rFonts w:ascii="Times New Roman" w:hAnsi="Times New Roman"/>
          <w:sz w:val="24"/>
          <w:szCs w:val="24"/>
          <w:lang w:eastAsia="hr-HR"/>
        </w:rPr>
      </w:pPr>
    </w:p>
    <w:p w14:paraId="4308F13E" w14:textId="77777777" w:rsidR="00566FE0" w:rsidRPr="00144B45" w:rsidRDefault="00566FE0" w:rsidP="00144B45">
      <w:pPr>
        <w:spacing w:after="0" w:line="240" w:lineRule="auto"/>
        <w:rPr>
          <w:rFonts w:ascii="Times New Roman" w:hAnsi="Times New Roman"/>
          <w:sz w:val="24"/>
          <w:szCs w:val="24"/>
          <w:lang w:eastAsia="hr-HR"/>
        </w:rPr>
      </w:pPr>
    </w:p>
    <w:p w14:paraId="491BBD0D" w14:textId="77777777" w:rsidR="00566FE0" w:rsidRPr="00144B45" w:rsidRDefault="00566FE0" w:rsidP="00144B45">
      <w:pPr>
        <w:spacing w:after="0" w:line="240" w:lineRule="auto"/>
        <w:rPr>
          <w:rFonts w:ascii="Times New Roman" w:hAnsi="Times New Roman"/>
          <w:sz w:val="24"/>
          <w:szCs w:val="24"/>
          <w:lang w:eastAsia="hr-HR"/>
        </w:rPr>
      </w:pPr>
    </w:p>
    <w:p w14:paraId="48307A48" w14:textId="77777777" w:rsidR="00566FE0" w:rsidRPr="00144B45" w:rsidRDefault="00566FE0" w:rsidP="00144B45">
      <w:pPr>
        <w:spacing w:after="0" w:line="240" w:lineRule="auto"/>
        <w:rPr>
          <w:rFonts w:ascii="Times New Roman" w:hAnsi="Times New Roman"/>
          <w:sz w:val="24"/>
          <w:szCs w:val="24"/>
          <w:lang w:eastAsia="hr-HR"/>
        </w:rPr>
      </w:pPr>
    </w:p>
    <w:p w14:paraId="06CFFED7" w14:textId="77777777" w:rsidR="00566FE0" w:rsidRPr="00144B45" w:rsidRDefault="00566FE0" w:rsidP="00144B45">
      <w:pPr>
        <w:spacing w:after="0" w:line="240" w:lineRule="auto"/>
        <w:rPr>
          <w:rFonts w:ascii="Times New Roman" w:hAnsi="Times New Roman"/>
          <w:sz w:val="24"/>
          <w:szCs w:val="24"/>
          <w:lang w:eastAsia="hr-HR"/>
        </w:rPr>
      </w:pPr>
    </w:p>
    <w:p w14:paraId="74703A0C" w14:textId="77777777" w:rsidR="00FF499C" w:rsidRPr="009617B4" w:rsidRDefault="003B7C7C" w:rsidP="003B7C7C">
      <w:pPr>
        <w:spacing w:after="0" w:line="240" w:lineRule="auto"/>
        <w:jc w:val="center"/>
        <w:rPr>
          <w:rFonts w:ascii="Times New Roman" w:hAnsi="Times New Roman"/>
          <w:b/>
          <w:bCs/>
          <w:caps/>
          <w:sz w:val="24"/>
          <w:szCs w:val="24"/>
          <w:lang w:eastAsia="hr-HR"/>
        </w:rPr>
      </w:pPr>
      <w:r>
        <w:rPr>
          <w:rFonts w:ascii="Times New Roman" w:hAnsi="Times New Roman"/>
          <w:b/>
          <w:sz w:val="24"/>
          <w:szCs w:val="24"/>
          <w:lang w:eastAsia="hr-HR"/>
        </w:rPr>
        <w:t xml:space="preserve">KONAČNI </w:t>
      </w:r>
      <w:r w:rsidR="00FF499C" w:rsidRPr="00144B45">
        <w:rPr>
          <w:rFonts w:ascii="Times New Roman" w:hAnsi="Times New Roman"/>
          <w:b/>
          <w:sz w:val="24"/>
          <w:szCs w:val="24"/>
          <w:lang w:eastAsia="hr-HR"/>
        </w:rPr>
        <w:t xml:space="preserve">PRIJEDLOG </w:t>
      </w:r>
      <w:r w:rsidR="00FF499C" w:rsidRPr="00144B45">
        <w:rPr>
          <w:rFonts w:ascii="Times New Roman" w:hAnsi="Times New Roman"/>
          <w:b/>
          <w:bCs/>
          <w:caps/>
          <w:sz w:val="24"/>
          <w:szCs w:val="24"/>
          <w:lang w:eastAsia="hr-HR"/>
        </w:rPr>
        <w:t>ZAKONA O gospodarenjU otpadOM</w:t>
      </w:r>
    </w:p>
    <w:p w14:paraId="106FC431" w14:textId="77777777" w:rsidR="00FF499C" w:rsidRPr="00144B45" w:rsidRDefault="00FF499C" w:rsidP="00144B45">
      <w:pPr>
        <w:spacing w:after="0" w:line="240" w:lineRule="auto"/>
        <w:rPr>
          <w:rFonts w:ascii="Times New Roman" w:hAnsi="Times New Roman"/>
          <w:sz w:val="24"/>
          <w:szCs w:val="24"/>
          <w:lang w:eastAsia="hr-HR"/>
        </w:rPr>
      </w:pPr>
    </w:p>
    <w:p w14:paraId="2AC63995" w14:textId="77777777" w:rsidR="00FF499C" w:rsidRPr="00144B45" w:rsidRDefault="00FF499C" w:rsidP="00144B45">
      <w:pPr>
        <w:spacing w:after="0" w:line="240" w:lineRule="auto"/>
        <w:rPr>
          <w:rFonts w:ascii="Times New Roman" w:hAnsi="Times New Roman"/>
          <w:sz w:val="24"/>
          <w:szCs w:val="24"/>
          <w:lang w:eastAsia="hr-HR"/>
        </w:rPr>
      </w:pPr>
    </w:p>
    <w:p w14:paraId="119BE24C" w14:textId="77777777" w:rsidR="00FF499C" w:rsidRPr="00144B45" w:rsidRDefault="00FF499C" w:rsidP="00144B45">
      <w:pPr>
        <w:spacing w:after="0" w:line="240" w:lineRule="auto"/>
        <w:rPr>
          <w:rFonts w:ascii="Times New Roman" w:hAnsi="Times New Roman"/>
          <w:sz w:val="24"/>
          <w:szCs w:val="24"/>
          <w:lang w:eastAsia="hr-HR"/>
        </w:rPr>
      </w:pPr>
    </w:p>
    <w:p w14:paraId="244536EE" w14:textId="77777777" w:rsidR="00FF499C" w:rsidRPr="00144B45" w:rsidRDefault="00FF499C" w:rsidP="00144B45">
      <w:pPr>
        <w:spacing w:after="0" w:line="240" w:lineRule="auto"/>
        <w:rPr>
          <w:rFonts w:ascii="Times New Roman" w:hAnsi="Times New Roman"/>
          <w:sz w:val="24"/>
          <w:szCs w:val="24"/>
          <w:lang w:eastAsia="hr-HR"/>
        </w:rPr>
      </w:pPr>
    </w:p>
    <w:p w14:paraId="0E592094" w14:textId="77777777" w:rsidR="00FF499C" w:rsidRPr="00144B45" w:rsidRDefault="00FF499C" w:rsidP="00144B45">
      <w:pPr>
        <w:spacing w:after="0" w:line="240" w:lineRule="auto"/>
        <w:rPr>
          <w:rFonts w:ascii="Times New Roman" w:hAnsi="Times New Roman"/>
          <w:sz w:val="24"/>
          <w:szCs w:val="24"/>
          <w:lang w:eastAsia="hr-HR"/>
        </w:rPr>
      </w:pPr>
    </w:p>
    <w:p w14:paraId="0C43989F" w14:textId="77777777" w:rsidR="00FF499C" w:rsidRPr="00144B45" w:rsidRDefault="00FF499C" w:rsidP="00144B45">
      <w:pPr>
        <w:spacing w:after="0" w:line="240" w:lineRule="auto"/>
        <w:rPr>
          <w:rFonts w:ascii="Times New Roman" w:hAnsi="Times New Roman"/>
          <w:sz w:val="24"/>
          <w:szCs w:val="24"/>
          <w:lang w:eastAsia="hr-HR"/>
        </w:rPr>
      </w:pPr>
    </w:p>
    <w:p w14:paraId="1842D0D9" w14:textId="77777777" w:rsidR="00FF499C" w:rsidRPr="00144B45" w:rsidRDefault="00FF499C" w:rsidP="00144B45">
      <w:pPr>
        <w:spacing w:after="0" w:line="240" w:lineRule="auto"/>
        <w:rPr>
          <w:rFonts w:ascii="Times New Roman" w:hAnsi="Times New Roman"/>
          <w:sz w:val="24"/>
          <w:szCs w:val="24"/>
          <w:lang w:eastAsia="hr-HR"/>
        </w:rPr>
      </w:pPr>
    </w:p>
    <w:p w14:paraId="5652DA70" w14:textId="77777777" w:rsidR="00FF499C" w:rsidRPr="00144B45" w:rsidRDefault="00FF499C" w:rsidP="00144B45">
      <w:pPr>
        <w:spacing w:after="0" w:line="240" w:lineRule="auto"/>
        <w:rPr>
          <w:rFonts w:ascii="Times New Roman" w:hAnsi="Times New Roman"/>
          <w:sz w:val="24"/>
          <w:szCs w:val="24"/>
          <w:lang w:eastAsia="hr-HR"/>
        </w:rPr>
      </w:pPr>
    </w:p>
    <w:p w14:paraId="4392F113" w14:textId="77777777" w:rsidR="00FF499C" w:rsidRPr="00144B45" w:rsidRDefault="00FF499C" w:rsidP="00144B45">
      <w:pPr>
        <w:spacing w:after="0" w:line="240" w:lineRule="auto"/>
        <w:rPr>
          <w:rFonts w:ascii="Times New Roman" w:hAnsi="Times New Roman"/>
          <w:sz w:val="24"/>
          <w:szCs w:val="24"/>
          <w:lang w:eastAsia="hr-HR"/>
        </w:rPr>
      </w:pPr>
    </w:p>
    <w:p w14:paraId="77373F70" w14:textId="77777777" w:rsidR="00FF499C" w:rsidRPr="00144B45" w:rsidRDefault="00FF499C" w:rsidP="00144B45">
      <w:pPr>
        <w:spacing w:after="0" w:line="240" w:lineRule="auto"/>
        <w:rPr>
          <w:rFonts w:ascii="Times New Roman" w:hAnsi="Times New Roman"/>
          <w:sz w:val="24"/>
          <w:szCs w:val="24"/>
          <w:lang w:eastAsia="hr-HR"/>
        </w:rPr>
      </w:pPr>
    </w:p>
    <w:p w14:paraId="1D89AE37" w14:textId="77777777" w:rsidR="00FF499C" w:rsidRPr="00144B45" w:rsidRDefault="00FF499C" w:rsidP="00144B45">
      <w:pPr>
        <w:spacing w:after="0" w:line="240" w:lineRule="auto"/>
        <w:rPr>
          <w:rFonts w:ascii="Times New Roman" w:hAnsi="Times New Roman"/>
          <w:sz w:val="24"/>
          <w:szCs w:val="24"/>
          <w:lang w:eastAsia="hr-HR"/>
        </w:rPr>
      </w:pPr>
    </w:p>
    <w:p w14:paraId="45ED37A4" w14:textId="77777777" w:rsidR="00FF499C" w:rsidRPr="00144B45" w:rsidRDefault="00FF499C" w:rsidP="00144B45">
      <w:pPr>
        <w:spacing w:after="0" w:line="240" w:lineRule="auto"/>
        <w:rPr>
          <w:rFonts w:ascii="Times New Roman" w:hAnsi="Times New Roman"/>
          <w:sz w:val="24"/>
          <w:szCs w:val="24"/>
          <w:lang w:eastAsia="hr-HR"/>
        </w:rPr>
      </w:pPr>
    </w:p>
    <w:p w14:paraId="387C693E" w14:textId="77777777" w:rsidR="00FF499C" w:rsidRPr="00144B45" w:rsidRDefault="00FF499C" w:rsidP="00144B45">
      <w:pPr>
        <w:spacing w:after="0" w:line="240" w:lineRule="auto"/>
        <w:rPr>
          <w:rFonts w:ascii="Times New Roman" w:hAnsi="Times New Roman"/>
          <w:sz w:val="24"/>
          <w:szCs w:val="24"/>
          <w:lang w:eastAsia="hr-HR"/>
        </w:rPr>
      </w:pPr>
    </w:p>
    <w:p w14:paraId="17DE4120" w14:textId="77777777" w:rsidR="00FF499C" w:rsidRPr="00144B45" w:rsidRDefault="00FF499C" w:rsidP="00144B45">
      <w:pPr>
        <w:spacing w:after="0" w:line="240" w:lineRule="auto"/>
        <w:rPr>
          <w:rFonts w:ascii="Times New Roman" w:hAnsi="Times New Roman"/>
          <w:sz w:val="24"/>
          <w:szCs w:val="24"/>
          <w:lang w:eastAsia="hr-HR"/>
        </w:rPr>
      </w:pPr>
    </w:p>
    <w:p w14:paraId="447514AF" w14:textId="77777777" w:rsidR="00FF499C" w:rsidRPr="00144B45" w:rsidRDefault="00FF499C" w:rsidP="00144B45">
      <w:pPr>
        <w:spacing w:after="0" w:line="240" w:lineRule="auto"/>
        <w:rPr>
          <w:rFonts w:ascii="Times New Roman" w:hAnsi="Times New Roman"/>
          <w:sz w:val="24"/>
          <w:szCs w:val="24"/>
          <w:lang w:eastAsia="hr-HR"/>
        </w:rPr>
      </w:pPr>
    </w:p>
    <w:p w14:paraId="5AA74FEB" w14:textId="77777777" w:rsidR="00FF499C" w:rsidRPr="00144B45" w:rsidRDefault="00FF499C" w:rsidP="00144B45">
      <w:pPr>
        <w:spacing w:after="0" w:line="240" w:lineRule="auto"/>
        <w:rPr>
          <w:rFonts w:ascii="Times New Roman" w:hAnsi="Times New Roman"/>
          <w:sz w:val="24"/>
          <w:szCs w:val="24"/>
          <w:lang w:eastAsia="hr-HR"/>
        </w:rPr>
      </w:pPr>
    </w:p>
    <w:p w14:paraId="5FB1DC1C" w14:textId="77777777" w:rsidR="00FF499C" w:rsidRPr="00144B45" w:rsidRDefault="00FF499C" w:rsidP="00144B45">
      <w:pPr>
        <w:spacing w:after="0" w:line="240" w:lineRule="auto"/>
        <w:rPr>
          <w:rFonts w:ascii="Times New Roman" w:hAnsi="Times New Roman"/>
          <w:sz w:val="24"/>
          <w:szCs w:val="24"/>
          <w:lang w:eastAsia="hr-HR"/>
        </w:rPr>
      </w:pPr>
    </w:p>
    <w:p w14:paraId="45561409" w14:textId="77777777" w:rsidR="00566FE0" w:rsidRPr="00144B45" w:rsidRDefault="00566FE0" w:rsidP="00144B45">
      <w:pPr>
        <w:spacing w:after="0" w:line="240" w:lineRule="auto"/>
        <w:rPr>
          <w:rFonts w:ascii="Times New Roman" w:hAnsi="Times New Roman"/>
          <w:sz w:val="24"/>
          <w:szCs w:val="24"/>
          <w:lang w:eastAsia="hr-HR"/>
        </w:rPr>
      </w:pPr>
    </w:p>
    <w:p w14:paraId="124B6C66" w14:textId="77777777" w:rsidR="00566FE0" w:rsidRPr="00144B45" w:rsidRDefault="00566FE0" w:rsidP="00144B45">
      <w:pPr>
        <w:spacing w:after="0" w:line="240" w:lineRule="auto"/>
        <w:rPr>
          <w:rFonts w:ascii="Times New Roman" w:hAnsi="Times New Roman"/>
          <w:sz w:val="24"/>
          <w:szCs w:val="24"/>
          <w:lang w:eastAsia="hr-HR"/>
        </w:rPr>
      </w:pPr>
    </w:p>
    <w:p w14:paraId="728A3156" w14:textId="77777777" w:rsidR="00566FE0" w:rsidRPr="00144B45" w:rsidRDefault="00566FE0" w:rsidP="00144B45">
      <w:pPr>
        <w:spacing w:after="0" w:line="240" w:lineRule="auto"/>
        <w:rPr>
          <w:rFonts w:ascii="Times New Roman" w:hAnsi="Times New Roman"/>
          <w:sz w:val="24"/>
          <w:szCs w:val="24"/>
          <w:lang w:eastAsia="hr-HR"/>
        </w:rPr>
      </w:pPr>
    </w:p>
    <w:p w14:paraId="3A93977E" w14:textId="77777777" w:rsidR="00566FE0" w:rsidRPr="00144B45" w:rsidRDefault="00566FE0" w:rsidP="00144B45">
      <w:pPr>
        <w:spacing w:after="0" w:line="240" w:lineRule="auto"/>
        <w:rPr>
          <w:rFonts w:ascii="Times New Roman" w:hAnsi="Times New Roman"/>
          <w:sz w:val="24"/>
          <w:szCs w:val="24"/>
          <w:lang w:eastAsia="hr-HR"/>
        </w:rPr>
      </w:pPr>
    </w:p>
    <w:p w14:paraId="4B27A24D" w14:textId="77777777" w:rsidR="00566FE0" w:rsidRPr="00144B45" w:rsidRDefault="00566FE0" w:rsidP="00144B45">
      <w:pPr>
        <w:spacing w:after="0" w:line="240" w:lineRule="auto"/>
        <w:rPr>
          <w:rFonts w:ascii="Times New Roman" w:hAnsi="Times New Roman"/>
          <w:sz w:val="24"/>
          <w:szCs w:val="24"/>
          <w:lang w:eastAsia="hr-HR"/>
        </w:rPr>
      </w:pPr>
    </w:p>
    <w:p w14:paraId="4A8A4288" w14:textId="77777777" w:rsidR="00566FE0" w:rsidRPr="00144B45" w:rsidRDefault="00566FE0" w:rsidP="00144B45">
      <w:pPr>
        <w:spacing w:after="0" w:line="240" w:lineRule="auto"/>
        <w:rPr>
          <w:rFonts w:ascii="Times New Roman" w:hAnsi="Times New Roman"/>
          <w:sz w:val="24"/>
          <w:szCs w:val="24"/>
          <w:lang w:eastAsia="hr-HR"/>
        </w:rPr>
      </w:pPr>
    </w:p>
    <w:p w14:paraId="35273E16" w14:textId="77777777" w:rsidR="00566FE0" w:rsidRPr="00144B45" w:rsidRDefault="00566FE0" w:rsidP="001F0B26">
      <w:pPr>
        <w:pBdr>
          <w:bottom w:val="single" w:sz="12" w:space="1" w:color="auto"/>
        </w:pBdr>
        <w:spacing w:after="0" w:line="240" w:lineRule="auto"/>
        <w:rPr>
          <w:rFonts w:ascii="Times New Roman" w:hAnsi="Times New Roman"/>
          <w:b/>
          <w:sz w:val="24"/>
          <w:szCs w:val="24"/>
        </w:rPr>
      </w:pPr>
    </w:p>
    <w:p w14:paraId="2264E02F" w14:textId="75B6965D" w:rsidR="001569E5" w:rsidRDefault="00566FE0" w:rsidP="00144B45">
      <w:pPr>
        <w:spacing w:after="0" w:line="240" w:lineRule="auto"/>
        <w:jc w:val="center"/>
        <w:rPr>
          <w:rFonts w:ascii="Times New Roman" w:hAnsi="Times New Roman"/>
          <w:b/>
          <w:sz w:val="24"/>
          <w:szCs w:val="24"/>
        </w:rPr>
        <w:sectPr w:rsidR="001569E5" w:rsidSect="00857A8D">
          <w:headerReference w:type="default" r:id="rId9"/>
          <w:footerReference w:type="default" r:id="rId10"/>
          <w:pgSz w:w="11906" w:h="16838"/>
          <w:pgMar w:top="1417" w:right="1417" w:bottom="1417" w:left="1417" w:header="708" w:footer="708" w:gutter="0"/>
          <w:pgNumType w:start="0"/>
          <w:cols w:space="708"/>
          <w:titlePg/>
          <w:docGrid w:linePitch="360"/>
        </w:sectPr>
      </w:pPr>
      <w:r w:rsidRPr="00144B45">
        <w:rPr>
          <w:rFonts w:ascii="Times New Roman" w:hAnsi="Times New Roman"/>
          <w:b/>
          <w:sz w:val="24"/>
          <w:szCs w:val="24"/>
        </w:rPr>
        <w:t xml:space="preserve">Zagreb, </w:t>
      </w:r>
      <w:r w:rsidR="00533A1D">
        <w:rPr>
          <w:rFonts w:ascii="Times New Roman" w:hAnsi="Times New Roman"/>
          <w:b/>
          <w:sz w:val="24"/>
          <w:szCs w:val="24"/>
        </w:rPr>
        <w:t>srpanj</w:t>
      </w:r>
      <w:bookmarkStart w:id="0" w:name="_GoBack"/>
      <w:bookmarkEnd w:id="0"/>
      <w:r w:rsidRPr="00144B45">
        <w:rPr>
          <w:rFonts w:ascii="Times New Roman" w:hAnsi="Times New Roman"/>
          <w:b/>
          <w:sz w:val="24"/>
          <w:szCs w:val="24"/>
        </w:rPr>
        <w:t xml:space="preserve"> </w:t>
      </w:r>
      <w:r w:rsidR="00453C12" w:rsidRPr="00144B45">
        <w:rPr>
          <w:rFonts w:ascii="Times New Roman" w:hAnsi="Times New Roman"/>
          <w:b/>
          <w:sz w:val="24"/>
          <w:szCs w:val="24"/>
        </w:rPr>
        <w:t>2021.</w:t>
      </w:r>
    </w:p>
    <w:p w14:paraId="12F937CE" w14:textId="77777777" w:rsidR="00FF499C" w:rsidRPr="00144B45" w:rsidRDefault="00877AC2" w:rsidP="00144B45">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KONAČNI </w:t>
      </w:r>
      <w:r w:rsidR="003414AF" w:rsidRPr="00144B45">
        <w:rPr>
          <w:rFonts w:ascii="Times New Roman" w:hAnsi="Times New Roman"/>
          <w:b/>
          <w:bCs/>
          <w:sz w:val="24"/>
          <w:szCs w:val="24"/>
        </w:rPr>
        <w:t xml:space="preserve">PRIJEDLOG </w:t>
      </w:r>
      <w:r w:rsidR="00FF499C" w:rsidRPr="00144B45">
        <w:rPr>
          <w:rFonts w:ascii="Times New Roman" w:hAnsi="Times New Roman"/>
          <w:b/>
          <w:bCs/>
          <w:sz w:val="24"/>
          <w:szCs w:val="24"/>
        </w:rPr>
        <w:t>ZAKONA O GOSPODARENJU OTPADOM</w:t>
      </w:r>
      <w:r w:rsidR="003414AF" w:rsidRPr="00144B45">
        <w:rPr>
          <w:rFonts w:ascii="Times New Roman" w:hAnsi="Times New Roman"/>
          <w:b/>
          <w:bCs/>
          <w:sz w:val="24"/>
          <w:szCs w:val="24"/>
        </w:rPr>
        <w:t xml:space="preserve"> </w:t>
      </w:r>
    </w:p>
    <w:p w14:paraId="7DDE8D4F" w14:textId="77777777" w:rsidR="00FF499C" w:rsidRPr="00144B45" w:rsidRDefault="00FF499C" w:rsidP="00144B45">
      <w:pPr>
        <w:spacing w:after="0" w:line="240" w:lineRule="auto"/>
        <w:jc w:val="center"/>
        <w:rPr>
          <w:rFonts w:ascii="Times New Roman" w:hAnsi="Times New Roman"/>
          <w:sz w:val="24"/>
          <w:szCs w:val="24"/>
        </w:rPr>
      </w:pPr>
    </w:p>
    <w:p w14:paraId="5DE007BC" w14:textId="77777777" w:rsidR="005C56D6" w:rsidRPr="00144B45" w:rsidRDefault="005C56D6" w:rsidP="00144B45">
      <w:pPr>
        <w:spacing w:after="0" w:line="240" w:lineRule="auto"/>
        <w:jc w:val="center"/>
        <w:rPr>
          <w:rFonts w:ascii="Times New Roman" w:hAnsi="Times New Roman"/>
          <w:sz w:val="24"/>
          <w:szCs w:val="24"/>
        </w:rPr>
      </w:pPr>
    </w:p>
    <w:p w14:paraId="769590D5"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I. OPĆE ODREDBE</w:t>
      </w:r>
    </w:p>
    <w:p w14:paraId="62E23DE7" w14:textId="77777777" w:rsidR="005C56D6" w:rsidRPr="00144B45" w:rsidRDefault="005C56D6" w:rsidP="00144B45">
      <w:pPr>
        <w:spacing w:after="0" w:line="240" w:lineRule="auto"/>
        <w:jc w:val="center"/>
        <w:rPr>
          <w:rFonts w:ascii="Times New Roman" w:hAnsi="Times New Roman"/>
          <w:b/>
          <w:i/>
          <w:iCs/>
          <w:sz w:val="24"/>
          <w:szCs w:val="24"/>
        </w:rPr>
      </w:pPr>
    </w:p>
    <w:p w14:paraId="1C6DB0F2" w14:textId="77777777" w:rsidR="00FF499C" w:rsidRPr="00144B45" w:rsidRDefault="00FF499C" w:rsidP="00144B45">
      <w:pPr>
        <w:spacing w:after="0" w:line="240" w:lineRule="auto"/>
        <w:jc w:val="center"/>
        <w:rPr>
          <w:rFonts w:ascii="Times New Roman" w:hAnsi="Times New Roman"/>
          <w:b/>
          <w:i/>
          <w:iCs/>
          <w:sz w:val="24"/>
          <w:szCs w:val="24"/>
        </w:rPr>
      </w:pPr>
      <w:r w:rsidRPr="00144B45">
        <w:rPr>
          <w:rFonts w:ascii="Times New Roman" w:hAnsi="Times New Roman"/>
          <w:b/>
          <w:i/>
          <w:iCs/>
          <w:sz w:val="24"/>
          <w:szCs w:val="24"/>
        </w:rPr>
        <w:t>Područje primjene Zakona</w:t>
      </w:r>
    </w:p>
    <w:p w14:paraId="3729E837" w14:textId="77777777" w:rsidR="005C56D6" w:rsidRPr="00144B45" w:rsidRDefault="005C56D6" w:rsidP="00144B45">
      <w:pPr>
        <w:spacing w:after="0" w:line="240" w:lineRule="auto"/>
        <w:jc w:val="center"/>
        <w:rPr>
          <w:rFonts w:ascii="Times New Roman" w:hAnsi="Times New Roman"/>
          <w:b/>
          <w:sz w:val="24"/>
          <w:szCs w:val="24"/>
        </w:rPr>
      </w:pPr>
    </w:p>
    <w:p w14:paraId="5DBE5793"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Članak 1.</w:t>
      </w:r>
    </w:p>
    <w:p w14:paraId="6A329B2F" w14:textId="77777777" w:rsidR="005C56D6" w:rsidRPr="00144B45" w:rsidRDefault="005C56D6" w:rsidP="00144B45">
      <w:pPr>
        <w:spacing w:after="0" w:line="240" w:lineRule="auto"/>
        <w:ind w:firstLine="720"/>
        <w:jc w:val="both"/>
        <w:rPr>
          <w:rFonts w:ascii="Times New Roman" w:hAnsi="Times New Roman"/>
          <w:sz w:val="24"/>
          <w:szCs w:val="24"/>
        </w:rPr>
      </w:pPr>
    </w:p>
    <w:p w14:paraId="327852C9"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Ovim Zakonom propisuju se mjere </w:t>
      </w:r>
      <w:r w:rsidR="002A616A" w:rsidRPr="00144B45">
        <w:rPr>
          <w:rFonts w:ascii="Times New Roman" w:hAnsi="Times New Roman"/>
          <w:sz w:val="24"/>
          <w:szCs w:val="24"/>
        </w:rPr>
        <w:t>u svrhu</w:t>
      </w:r>
      <w:r w:rsidR="007F5791" w:rsidRPr="00144B45">
        <w:rPr>
          <w:rFonts w:ascii="Times New Roman" w:hAnsi="Times New Roman"/>
          <w:sz w:val="24"/>
          <w:szCs w:val="24"/>
        </w:rPr>
        <w:t xml:space="preserve"> </w:t>
      </w:r>
      <w:r w:rsidRPr="00144B45">
        <w:rPr>
          <w:rFonts w:ascii="Times New Roman" w:hAnsi="Times New Roman"/>
          <w:sz w:val="24"/>
          <w:szCs w:val="24"/>
        </w:rPr>
        <w:t xml:space="preserve">zaštite okoliša i ljudskoga zdravlja </w:t>
      </w:r>
      <w:r w:rsidR="00D92858">
        <w:rPr>
          <w:rFonts w:ascii="Times New Roman" w:hAnsi="Times New Roman"/>
          <w:sz w:val="24"/>
          <w:szCs w:val="24"/>
        </w:rPr>
        <w:t>sprječava</w:t>
      </w:r>
      <w:r w:rsidRPr="00144B45">
        <w:rPr>
          <w:rFonts w:ascii="Times New Roman" w:hAnsi="Times New Roman"/>
          <w:sz w:val="24"/>
          <w:szCs w:val="24"/>
        </w:rPr>
        <w:t>njem ili smanjenjem nastanka otpada, smanjenjem negativnih učinaka nastanka otpada te gospodarenja otpadom, smanjenjem ukupnih učinaka uporabe sirovina i</w:t>
      </w:r>
      <w:r w:rsidR="00EA6424" w:rsidRPr="00144B45">
        <w:rPr>
          <w:rFonts w:ascii="Times New Roman" w:hAnsi="Times New Roman"/>
          <w:sz w:val="24"/>
          <w:szCs w:val="24"/>
        </w:rPr>
        <w:t xml:space="preserve"> </w:t>
      </w:r>
      <w:r w:rsidRPr="00144B45">
        <w:rPr>
          <w:rFonts w:ascii="Times New Roman" w:hAnsi="Times New Roman"/>
          <w:sz w:val="24"/>
          <w:szCs w:val="24"/>
        </w:rPr>
        <w:t>poboljšanjem učinkovitosti uporabe sirovina te povećanjem recikliranja i ponovnog korištenja reciklata, što je nužno za prelazak na kružno gospodarstvo i osiguranje dugoročne konkurentnosti Republike Hrvatske i Europske unije.</w:t>
      </w:r>
    </w:p>
    <w:p w14:paraId="4D0CB466" w14:textId="77777777" w:rsidR="005C56D6" w:rsidRPr="00144B45" w:rsidRDefault="005C56D6" w:rsidP="00144B45">
      <w:pPr>
        <w:spacing w:after="0" w:line="240" w:lineRule="auto"/>
        <w:ind w:firstLine="720"/>
        <w:jc w:val="both"/>
        <w:rPr>
          <w:rFonts w:ascii="Times New Roman" w:hAnsi="Times New Roman"/>
          <w:sz w:val="24"/>
          <w:szCs w:val="24"/>
        </w:rPr>
      </w:pPr>
    </w:p>
    <w:p w14:paraId="7B717C8D"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(2) Ovim Zakonom uređuje se sustav gospodarenja otpadom, uključujući </w:t>
      </w:r>
      <w:r w:rsidR="007625DB" w:rsidRPr="00144B45">
        <w:rPr>
          <w:rFonts w:ascii="Times New Roman" w:hAnsi="Times New Roman"/>
          <w:sz w:val="24"/>
          <w:szCs w:val="24"/>
        </w:rPr>
        <w:t xml:space="preserve">red prvenstva </w:t>
      </w:r>
      <w:r w:rsidRPr="00144B45">
        <w:rPr>
          <w:rFonts w:ascii="Times New Roman" w:hAnsi="Times New Roman"/>
          <w:sz w:val="24"/>
          <w:szCs w:val="24"/>
        </w:rPr>
        <w:t>gospodarenja otpadom, načela, ciljeve i način gospodarenja otpadom, planske dokumente u gospodarenju otpadom, nadležnosti i obveze u gospodarenju otpadom, lokacije i građevine za gospodarenje otpadom, djelatnosti gospodarenja otpadom, prekogranični promet otpada, informacijski sustav gospodarenja otpadom te upravni i inspekcijski nadzor nad gospodarenjem otpadom.</w:t>
      </w:r>
    </w:p>
    <w:p w14:paraId="4BC422B6" w14:textId="77777777" w:rsidR="005C56D6" w:rsidRPr="00144B45" w:rsidRDefault="005C56D6" w:rsidP="00144B45">
      <w:pPr>
        <w:spacing w:after="0" w:line="240" w:lineRule="auto"/>
        <w:ind w:firstLine="720"/>
        <w:jc w:val="both"/>
        <w:rPr>
          <w:rFonts w:ascii="Times New Roman" w:hAnsi="Times New Roman"/>
          <w:sz w:val="24"/>
          <w:szCs w:val="24"/>
        </w:rPr>
      </w:pPr>
    </w:p>
    <w:p w14:paraId="3E7472C3" w14:textId="77777777" w:rsidR="008A4642" w:rsidRPr="00144B45" w:rsidRDefault="008A4642" w:rsidP="00A765A0">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A90C08" w:rsidRPr="00144B45">
        <w:rPr>
          <w:rFonts w:ascii="Times New Roman" w:hAnsi="Times New Roman"/>
          <w:sz w:val="24"/>
          <w:szCs w:val="24"/>
        </w:rPr>
        <w:t>3</w:t>
      </w:r>
      <w:r w:rsidRPr="00144B45">
        <w:rPr>
          <w:rFonts w:ascii="Times New Roman" w:hAnsi="Times New Roman"/>
          <w:sz w:val="24"/>
          <w:szCs w:val="24"/>
        </w:rPr>
        <w:t>) Ovim Zakonom propisuju se mjere</w:t>
      </w:r>
      <w:r w:rsidR="005950E7" w:rsidRPr="00144B45">
        <w:rPr>
          <w:rFonts w:ascii="Times New Roman" w:hAnsi="Times New Roman"/>
          <w:sz w:val="24"/>
          <w:szCs w:val="24"/>
        </w:rPr>
        <w:t xml:space="preserve">, posebice uvjeti za rad odlagališta i </w:t>
      </w:r>
      <w:r w:rsidR="00C22CD7" w:rsidRPr="00144B45">
        <w:rPr>
          <w:rFonts w:ascii="Times New Roman" w:hAnsi="Times New Roman"/>
          <w:sz w:val="24"/>
          <w:szCs w:val="24"/>
        </w:rPr>
        <w:t xml:space="preserve">zahtjevi za </w:t>
      </w:r>
      <w:r w:rsidR="005950E7" w:rsidRPr="00144B45">
        <w:rPr>
          <w:rFonts w:ascii="Times New Roman" w:hAnsi="Times New Roman"/>
          <w:sz w:val="24"/>
          <w:szCs w:val="24"/>
        </w:rPr>
        <w:t>otpad koji je dopušteno odlagati</w:t>
      </w:r>
      <w:r w:rsidR="00C22CD7" w:rsidRPr="00144B45">
        <w:rPr>
          <w:rFonts w:ascii="Times New Roman" w:hAnsi="Times New Roman"/>
          <w:sz w:val="24"/>
          <w:szCs w:val="24"/>
        </w:rPr>
        <w:t xml:space="preserve"> kako bi se spriječil</w:t>
      </w:r>
      <w:r w:rsidR="00E068FE" w:rsidRPr="00144B45">
        <w:rPr>
          <w:rFonts w:ascii="Times New Roman" w:hAnsi="Times New Roman"/>
          <w:sz w:val="24"/>
          <w:szCs w:val="24"/>
        </w:rPr>
        <w:t>i ili što v</w:t>
      </w:r>
      <w:r w:rsidR="00C22CD7" w:rsidRPr="00144B45">
        <w:rPr>
          <w:rFonts w:ascii="Times New Roman" w:hAnsi="Times New Roman"/>
          <w:sz w:val="24"/>
          <w:szCs w:val="24"/>
        </w:rPr>
        <w:t>iše smanji</w:t>
      </w:r>
      <w:r w:rsidR="00E068FE" w:rsidRPr="00144B45">
        <w:rPr>
          <w:rFonts w:ascii="Times New Roman" w:hAnsi="Times New Roman"/>
          <w:sz w:val="24"/>
          <w:szCs w:val="24"/>
        </w:rPr>
        <w:t>li</w:t>
      </w:r>
      <w:r w:rsidR="00C22CD7" w:rsidRPr="00144B45">
        <w:rPr>
          <w:rFonts w:ascii="Times New Roman" w:hAnsi="Times New Roman"/>
          <w:sz w:val="24"/>
          <w:szCs w:val="24"/>
        </w:rPr>
        <w:t xml:space="preserve"> štetni učinci na okoliš, posebice onečišćenje površinskih voda, podzemnih voda, tla i zraka, uključujući i efekt staklenika, kao i sve opasnosti za zdravlje ljudi zbog odlaganja otpada tijekom cijelog životnog vijeka odlagališta, s ciljem uspostave</w:t>
      </w:r>
      <w:r w:rsidRPr="00144B45">
        <w:rPr>
          <w:rFonts w:ascii="Times New Roman" w:hAnsi="Times New Roman"/>
          <w:sz w:val="24"/>
          <w:szCs w:val="24"/>
        </w:rPr>
        <w:t xml:space="preserve"> kružno</w:t>
      </w:r>
      <w:r w:rsidR="00C22CD7" w:rsidRPr="00144B45">
        <w:rPr>
          <w:rFonts w:ascii="Times New Roman" w:hAnsi="Times New Roman"/>
          <w:sz w:val="24"/>
          <w:szCs w:val="24"/>
        </w:rPr>
        <w:t>g</w:t>
      </w:r>
      <w:r w:rsidRPr="00144B45">
        <w:rPr>
          <w:rFonts w:ascii="Times New Roman" w:hAnsi="Times New Roman"/>
          <w:sz w:val="24"/>
          <w:szCs w:val="24"/>
        </w:rPr>
        <w:t xml:space="preserve"> gospodarstv</w:t>
      </w:r>
      <w:r w:rsidR="00C22CD7" w:rsidRPr="00144B45">
        <w:rPr>
          <w:rFonts w:ascii="Times New Roman" w:hAnsi="Times New Roman"/>
          <w:sz w:val="24"/>
          <w:szCs w:val="24"/>
        </w:rPr>
        <w:t>a</w:t>
      </w:r>
      <w:r w:rsidRPr="00144B45">
        <w:rPr>
          <w:rFonts w:ascii="Times New Roman" w:hAnsi="Times New Roman"/>
          <w:sz w:val="24"/>
          <w:szCs w:val="24"/>
        </w:rPr>
        <w:t xml:space="preserve"> te osigura</w:t>
      </w:r>
      <w:r w:rsidR="00C22CD7" w:rsidRPr="00144B45">
        <w:rPr>
          <w:rFonts w:ascii="Times New Roman" w:hAnsi="Times New Roman"/>
          <w:sz w:val="24"/>
          <w:szCs w:val="24"/>
        </w:rPr>
        <w:t>nja</w:t>
      </w:r>
      <w:r w:rsidRPr="00144B45">
        <w:rPr>
          <w:rFonts w:ascii="Times New Roman" w:hAnsi="Times New Roman"/>
          <w:sz w:val="24"/>
          <w:szCs w:val="24"/>
        </w:rPr>
        <w:t xml:space="preserve"> primjene </w:t>
      </w:r>
      <w:r w:rsidR="007625DB" w:rsidRPr="00144B45">
        <w:rPr>
          <w:rFonts w:ascii="Times New Roman" w:hAnsi="Times New Roman"/>
          <w:sz w:val="24"/>
          <w:szCs w:val="24"/>
        </w:rPr>
        <w:t>reda prvenstva</w:t>
      </w:r>
      <w:r w:rsidRPr="00144B45">
        <w:rPr>
          <w:rFonts w:ascii="Times New Roman" w:hAnsi="Times New Roman"/>
          <w:sz w:val="24"/>
          <w:szCs w:val="24"/>
        </w:rPr>
        <w:t xml:space="preserve"> gospodarenja otpadom</w:t>
      </w:r>
      <w:r w:rsidR="005950E7" w:rsidRPr="00144B45">
        <w:rPr>
          <w:rFonts w:ascii="Times New Roman" w:hAnsi="Times New Roman"/>
          <w:sz w:val="24"/>
          <w:szCs w:val="24"/>
        </w:rPr>
        <w:t>,</w:t>
      </w:r>
      <w:r w:rsidRPr="00144B45">
        <w:rPr>
          <w:rFonts w:ascii="Times New Roman" w:hAnsi="Times New Roman"/>
          <w:sz w:val="24"/>
          <w:szCs w:val="24"/>
        </w:rPr>
        <w:t xml:space="preserve"> zbrinjavanj</w:t>
      </w:r>
      <w:r w:rsidR="00C22CD7" w:rsidRPr="00144B45">
        <w:rPr>
          <w:rFonts w:ascii="Times New Roman" w:hAnsi="Times New Roman"/>
          <w:sz w:val="24"/>
          <w:szCs w:val="24"/>
        </w:rPr>
        <w:t>a</w:t>
      </w:r>
      <w:r w:rsidRPr="00144B45">
        <w:rPr>
          <w:rFonts w:ascii="Times New Roman" w:hAnsi="Times New Roman"/>
          <w:sz w:val="24"/>
          <w:szCs w:val="24"/>
        </w:rPr>
        <w:t xml:space="preserve"> otpada koji nije oporabljen na način kojim se ne ugrožava zdravlje ljudi i ne šteti okolišu, te osigura</w:t>
      </w:r>
      <w:r w:rsidR="00C22CD7" w:rsidRPr="00144B45">
        <w:rPr>
          <w:rFonts w:ascii="Times New Roman" w:hAnsi="Times New Roman"/>
          <w:sz w:val="24"/>
          <w:szCs w:val="24"/>
        </w:rPr>
        <w:t>nja</w:t>
      </w:r>
      <w:r w:rsidRPr="00144B45">
        <w:rPr>
          <w:rFonts w:ascii="Times New Roman" w:hAnsi="Times New Roman"/>
          <w:sz w:val="24"/>
          <w:szCs w:val="24"/>
        </w:rPr>
        <w:t xml:space="preserve"> postupno</w:t>
      </w:r>
      <w:r w:rsidR="00C22CD7" w:rsidRPr="00144B45">
        <w:rPr>
          <w:rFonts w:ascii="Times New Roman" w:hAnsi="Times New Roman"/>
          <w:sz w:val="24"/>
          <w:szCs w:val="24"/>
        </w:rPr>
        <w:t>g</w:t>
      </w:r>
      <w:r w:rsidRPr="00144B45">
        <w:rPr>
          <w:rFonts w:ascii="Times New Roman" w:hAnsi="Times New Roman"/>
          <w:sz w:val="24"/>
          <w:szCs w:val="24"/>
        </w:rPr>
        <w:t xml:space="preserve"> smanjenj</w:t>
      </w:r>
      <w:r w:rsidR="00C22CD7" w:rsidRPr="00144B45">
        <w:rPr>
          <w:rFonts w:ascii="Times New Roman" w:hAnsi="Times New Roman"/>
          <w:sz w:val="24"/>
          <w:szCs w:val="24"/>
        </w:rPr>
        <w:t>a</w:t>
      </w:r>
      <w:r w:rsidRPr="00144B45">
        <w:rPr>
          <w:rFonts w:ascii="Times New Roman" w:hAnsi="Times New Roman"/>
          <w:sz w:val="24"/>
          <w:szCs w:val="24"/>
        </w:rPr>
        <w:t xml:space="preserve"> odlaganja otpada, posebice otpada koji je pogodan za obradu recikliranjem ili drugim postupkom</w:t>
      </w:r>
      <w:r w:rsidR="00C22CD7" w:rsidRPr="00144B45">
        <w:rPr>
          <w:rFonts w:ascii="Times New Roman" w:hAnsi="Times New Roman"/>
          <w:sz w:val="24"/>
          <w:szCs w:val="24"/>
        </w:rPr>
        <w:t xml:space="preserve"> oporabe.</w:t>
      </w:r>
    </w:p>
    <w:p w14:paraId="14638A18" w14:textId="77777777" w:rsidR="005C56D6" w:rsidRPr="00144B45" w:rsidRDefault="005C56D6" w:rsidP="00144B45">
      <w:pPr>
        <w:spacing w:after="0" w:line="240" w:lineRule="auto"/>
        <w:ind w:firstLine="720"/>
        <w:jc w:val="both"/>
        <w:rPr>
          <w:rFonts w:ascii="Times New Roman" w:hAnsi="Times New Roman"/>
          <w:sz w:val="24"/>
          <w:szCs w:val="24"/>
        </w:rPr>
      </w:pPr>
    </w:p>
    <w:p w14:paraId="49B579BC" w14:textId="77777777" w:rsidR="00D264A5" w:rsidRPr="00144B45" w:rsidRDefault="00D264A5"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A90C08" w:rsidRPr="00144B45">
        <w:rPr>
          <w:rFonts w:ascii="Times New Roman" w:hAnsi="Times New Roman"/>
          <w:sz w:val="24"/>
          <w:szCs w:val="24"/>
        </w:rPr>
        <w:t>4</w:t>
      </w:r>
      <w:r w:rsidRPr="00144B45">
        <w:rPr>
          <w:rFonts w:ascii="Times New Roman" w:hAnsi="Times New Roman"/>
          <w:sz w:val="24"/>
          <w:szCs w:val="24"/>
        </w:rPr>
        <w:t xml:space="preserve">) Ovim Zakonom propisuju se mjere u svrhu </w:t>
      </w:r>
      <w:r w:rsidR="00D92858">
        <w:rPr>
          <w:rFonts w:ascii="Times New Roman" w:hAnsi="Times New Roman"/>
          <w:sz w:val="24"/>
          <w:szCs w:val="24"/>
        </w:rPr>
        <w:t>sprječava</w:t>
      </w:r>
      <w:r w:rsidRPr="00144B45">
        <w:rPr>
          <w:rFonts w:ascii="Times New Roman" w:hAnsi="Times New Roman"/>
          <w:sz w:val="24"/>
          <w:szCs w:val="24"/>
        </w:rPr>
        <w:t>nja i smanjenja utjecaja određenih plastičnih proizvoda na okoliš, posebno vodeni okoliš, i na zdravlje ljudi te promicanja prelaska na kružno gospodarstvo s inovativnim i održivim poslovnim modelima, proizvodima i materijalima te time ujedno doprinošenja učinkovitom funkcioniranju unutarnjeg tržišta.</w:t>
      </w:r>
    </w:p>
    <w:p w14:paraId="520BF1EB" w14:textId="77777777" w:rsidR="005C56D6" w:rsidRPr="00144B45" w:rsidRDefault="005C56D6" w:rsidP="00144B45">
      <w:pPr>
        <w:spacing w:after="0" w:line="240" w:lineRule="auto"/>
        <w:ind w:firstLine="720"/>
        <w:jc w:val="both"/>
        <w:rPr>
          <w:rFonts w:ascii="Times New Roman" w:hAnsi="Times New Roman"/>
          <w:sz w:val="24"/>
          <w:szCs w:val="24"/>
        </w:rPr>
      </w:pPr>
    </w:p>
    <w:p w14:paraId="2F4CAF4C" w14:textId="77777777" w:rsidR="009931EC" w:rsidRPr="00144B45" w:rsidRDefault="009931E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A90C08" w:rsidRPr="00144B45">
        <w:rPr>
          <w:rFonts w:ascii="Times New Roman" w:hAnsi="Times New Roman"/>
          <w:sz w:val="24"/>
          <w:szCs w:val="24"/>
        </w:rPr>
        <w:t>5</w:t>
      </w:r>
      <w:r w:rsidRPr="00144B45">
        <w:rPr>
          <w:rFonts w:ascii="Times New Roman" w:hAnsi="Times New Roman"/>
          <w:sz w:val="24"/>
          <w:szCs w:val="24"/>
        </w:rPr>
        <w:t xml:space="preserve">) Ovim Zakonom propisuju se mjere u svrhu </w:t>
      </w:r>
      <w:r w:rsidR="00D92858">
        <w:rPr>
          <w:rFonts w:ascii="Times New Roman" w:hAnsi="Times New Roman"/>
          <w:sz w:val="24"/>
          <w:szCs w:val="24"/>
        </w:rPr>
        <w:t>sprječava</w:t>
      </w:r>
      <w:r w:rsidRPr="00144B45">
        <w:rPr>
          <w:rFonts w:ascii="Times New Roman" w:hAnsi="Times New Roman"/>
          <w:sz w:val="24"/>
          <w:szCs w:val="24"/>
        </w:rPr>
        <w:t>nja proizvodnje ambalažnog otpada i poti</w:t>
      </w:r>
      <w:r w:rsidR="000306F3">
        <w:rPr>
          <w:rFonts w:ascii="Times New Roman" w:hAnsi="Times New Roman"/>
          <w:sz w:val="24"/>
          <w:szCs w:val="24"/>
        </w:rPr>
        <w:t>če se</w:t>
      </w:r>
      <w:r w:rsidRPr="00144B45">
        <w:rPr>
          <w:rFonts w:ascii="Times New Roman" w:hAnsi="Times New Roman"/>
          <w:sz w:val="24"/>
          <w:szCs w:val="24"/>
        </w:rPr>
        <w:t xml:space="preserve"> ponovn</w:t>
      </w:r>
      <w:r w:rsidR="000306F3">
        <w:rPr>
          <w:rFonts w:ascii="Times New Roman" w:hAnsi="Times New Roman"/>
          <w:sz w:val="24"/>
          <w:szCs w:val="24"/>
        </w:rPr>
        <w:t>a</w:t>
      </w:r>
      <w:r w:rsidRPr="00144B45">
        <w:rPr>
          <w:rFonts w:ascii="Times New Roman" w:hAnsi="Times New Roman"/>
          <w:sz w:val="24"/>
          <w:szCs w:val="24"/>
        </w:rPr>
        <w:t xml:space="preserve"> uporab</w:t>
      </w:r>
      <w:r w:rsidR="000306F3">
        <w:rPr>
          <w:rFonts w:ascii="Times New Roman" w:hAnsi="Times New Roman"/>
          <w:sz w:val="24"/>
          <w:szCs w:val="24"/>
        </w:rPr>
        <w:t>a</w:t>
      </w:r>
      <w:r w:rsidRPr="00144B45">
        <w:rPr>
          <w:rFonts w:ascii="Times New Roman" w:hAnsi="Times New Roman"/>
          <w:sz w:val="24"/>
          <w:szCs w:val="24"/>
        </w:rPr>
        <w:t xml:space="preserve"> ambalaže, recikliranj</w:t>
      </w:r>
      <w:r w:rsidR="000306F3">
        <w:rPr>
          <w:rFonts w:ascii="Times New Roman" w:hAnsi="Times New Roman"/>
          <w:sz w:val="24"/>
          <w:szCs w:val="24"/>
        </w:rPr>
        <w:t>e</w:t>
      </w:r>
      <w:r w:rsidRPr="00144B45">
        <w:rPr>
          <w:rFonts w:ascii="Times New Roman" w:hAnsi="Times New Roman"/>
          <w:sz w:val="24"/>
          <w:szCs w:val="24"/>
        </w:rPr>
        <w:t xml:space="preserve"> i drugi obli</w:t>
      </w:r>
      <w:r w:rsidR="000306F3">
        <w:rPr>
          <w:rFonts w:ascii="Times New Roman" w:hAnsi="Times New Roman"/>
          <w:sz w:val="24"/>
          <w:szCs w:val="24"/>
        </w:rPr>
        <w:t>ci</w:t>
      </w:r>
      <w:r w:rsidRPr="00144B45">
        <w:rPr>
          <w:rFonts w:ascii="Times New Roman" w:hAnsi="Times New Roman"/>
          <w:sz w:val="24"/>
          <w:szCs w:val="24"/>
        </w:rPr>
        <w:t xml:space="preserve"> oporabe ambalažnog otpada te smanjenj</w:t>
      </w:r>
      <w:r w:rsidR="000306F3">
        <w:rPr>
          <w:rFonts w:ascii="Times New Roman" w:hAnsi="Times New Roman"/>
          <w:sz w:val="24"/>
          <w:szCs w:val="24"/>
        </w:rPr>
        <w:t>e</w:t>
      </w:r>
      <w:r w:rsidRPr="00144B45">
        <w:rPr>
          <w:rFonts w:ascii="Times New Roman" w:hAnsi="Times New Roman"/>
          <w:sz w:val="24"/>
          <w:szCs w:val="24"/>
        </w:rPr>
        <w:t xml:space="preserve"> količina konačnog zbrinjavanja takvoga otpada kao doprinos kružnom gospodarstvu.</w:t>
      </w:r>
    </w:p>
    <w:p w14:paraId="2BEDB1CE" w14:textId="77777777" w:rsidR="005C56D6" w:rsidRPr="00144B45" w:rsidRDefault="005C56D6" w:rsidP="00144B45">
      <w:pPr>
        <w:spacing w:after="0" w:line="240" w:lineRule="auto"/>
        <w:ind w:firstLine="720"/>
        <w:jc w:val="both"/>
        <w:rPr>
          <w:rFonts w:ascii="Times New Roman" w:hAnsi="Times New Roman"/>
          <w:sz w:val="24"/>
          <w:szCs w:val="24"/>
        </w:rPr>
      </w:pPr>
    </w:p>
    <w:p w14:paraId="58CAF258"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A90C08" w:rsidRPr="00144B45">
        <w:rPr>
          <w:rFonts w:ascii="Times New Roman" w:hAnsi="Times New Roman"/>
          <w:sz w:val="24"/>
          <w:szCs w:val="24"/>
        </w:rPr>
        <w:t>6</w:t>
      </w:r>
      <w:r w:rsidRPr="00144B45">
        <w:rPr>
          <w:rFonts w:ascii="Times New Roman" w:hAnsi="Times New Roman"/>
          <w:sz w:val="24"/>
          <w:szCs w:val="24"/>
        </w:rPr>
        <w:t xml:space="preserve">) </w:t>
      </w:r>
      <w:r w:rsidR="00186B53">
        <w:rPr>
          <w:rFonts w:ascii="Times New Roman" w:hAnsi="Times New Roman"/>
          <w:sz w:val="24"/>
          <w:szCs w:val="24"/>
        </w:rPr>
        <w:t>O</w:t>
      </w:r>
      <w:r w:rsidRPr="00144B45">
        <w:rPr>
          <w:rFonts w:ascii="Times New Roman" w:hAnsi="Times New Roman"/>
          <w:sz w:val="24"/>
          <w:szCs w:val="24"/>
        </w:rPr>
        <w:t>v</w:t>
      </w:r>
      <w:r w:rsidR="00186B53">
        <w:rPr>
          <w:rFonts w:ascii="Times New Roman" w:hAnsi="Times New Roman"/>
          <w:sz w:val="24"/>
          <w:szCs w:val="24"/>
        </w:rPr>
        <w:t>im</w:t>
      </w:r>
      <w:r w:rsidRPr="00144B45">
        <w:rPr>
          <w:rFonts w:ascii="Times New Roman" w:hAnsi="Times New Roman"/>
          <w:sz w:val="24"/>
          <w:szCs w:val="24"/>
        </w:rPr>
        <w:t xml:space="preserve"> Zakon</w:t>
      </w:r>
      <w:r w:rsidR="00186B53">
        <w:rPr>
          <w:rFonts w:ascii="Times New Roman" w:hAnsi="Times New Roman"/>
          <w:sz w:val="24"/>
          <w:szCs w:val="24"/>
        </w:rPr>
        <w:t>om</w:t>
      </w:r>
      <w:r w:rsidRPr="00144B45">
        <w:rPr>
          <w:rFonts w:ascii="Times New Roman" w:hAnsi="Times New Roman"/>
          <w:sz w:val="24"/>
          <w:szCs w:val="24"/>
        </w:rPr>
        <w:t xml:space="preserve"> </w:t>
      </w:r>
      <w:r w:rsidR="000306F3">
        <w:rPr>
          <w:rFonts w:ascii="Times New Roman" w:hAnsi="Times New Roman"/>
          <w:sz w:val="24"/>
          <w:szCs w:val="24"/>
        </w:rPr>
        <w:t>propisuju se mjere</w:t>
      </w:r>
      <w:r w:rsidRPr="00144B45">
        <w:rPr>
          <w:rFonts w:ascii="Times New Roman" w:hAnsi="Times New Roman"/>
          <w:sz w:val="24"/>
          <w:szCs w:val="24"/>
        </w:rPr>
        <w:t xml:space="preserve"> </w:t>
      </w:r>
      <w:r w:rsidR="000306F3">
        <w:rPr>
          <w:rFonts w:ascii="Times New Roman" w:hAnsi="Times New Roman"/>
          <w:sz w:val="24"/>
          <w:szCs w:val="24"/>
        </w:rPr>
        <w:t>u svrhu</w:t>
      </w:r>
      <w:r w:rsidRPr="00144B45">
        <w:rPr>
          <w:rFonts w:ascii="Times New Roman" w:hAnsi="Times New Roman"/>
          <w:sz w:val="24"/>
          <w:szCs w:val="24"/>
        </w:rPr>
        <w:t xml:space="preserve"> ostvarenj</w:t>
      </w:r>
      <w:r w:rsidR="000306F3">
        <w:rPr>
          <w:rFonts w:ascii="Times New Roman" w:hAnsi="Times New Roman"/>
          <w:sz w:val="24"/>
          <w:szCs w:val="24"/>
        </w:rPr>
        <w:t>a</w:t>
      </w:r>
      <w:r w:rsidRPr="00144B45">
        <w:rPr>
          <w:rFonts w:ascii="Times New Roman" w:hAnsi="Times New Roman"/>
          <w:sz w:val="24"/>
          <w:szCs w:val="24"/>
        </w:rPr>
        <w:t xml:space="preserve"> ciljeva Europskog zelenog plana („The European Green Deal“), u preobrazbi u pravedno i prosperitetno društvo s modernim, resursno učinkovitim i konkurentnim gospodarstvom u kojem 2050. neće biti neto emisija stakleničkih plinova i u kojem gospodarski rast nije povezan s upotrebom resursa.</w:t>
      </w:r>
      <w:r w:rsidRPr="00144B45" w:rsidDel="001E3AF4">
        <w:rPr>
          <w:rFonts w:ascii="Times New Roman" w:hAnsi="Times New Roman"/>
          <w:sz w:val="24"/>
          <w:szCs w:val="24"/>
        </w:rPr>
        <w:t xml:space="preserve"> </w:t>
      </w:r>
    </w:p>
    <w:p w14:paraId="7CBFF0E2" w14:textId="77777777" w:rsidR="005C56D6" w:rsidRPr="00144B45" w:rsidRDefault="005C56D6" w:rsidP="00144B45">
      <w:pPr>
        <w:spacing w:after="0" w:line="240" w:lineRule="auto"/>
        <w:ind w:firstLine="720"/>
        <w:jc w:val="both"/>
        <w:rPr>
          <w:rFonts w:ascii="Times New Roman" w:hAnsi="Times New Roman"/>
          <w:sz w:val="24"/>
          <w:szCs w:val="24"/>
        </w:rPr>
      </w:pPr>
    </w:p>
    <w:p w14:paraId="6A8902EA" w14:textId="77777777" w:rsidR="00F1306D" w:rsidRPr="00144B45" w:rsidRDefault="00F1306D"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A90C08" w:rsidRPr="00144B45">
        <w:rPr>
          <w:rFonts w:ascii="Times New Roman" w:hAnsi="Times New Roman"/>
          <w:sz w:val="24"/>
          <w:szCs w:val="24"/>
        </w:rPr>
        <w:t>7</w:t>
      </w:r>
      <w:r w:rsidRPr="00144B45">
        <w:rPr>
          <w:rFonts w:ascii="Times New Roman" w:hAnsi="Times New Roman"/>
          <w:sz w:val="24"/>
          <w:szCs w:val="24"/>
        </w:rPr>
        <w:t>) Sastavni dio ovoga Zakona su:</w:t>
      </w:r>
    </w:p>
    <w:p w14:paraId="2541ABBE" w14:textId="77777777" w:rsidR="005C56D6" w:rsidRPr="00144B45" w:rsidRDefault="005C56D6" w:rsidP="00144B45">
      <w:pPr>
        <w:spacing w:after="0" w:line="240" w:lineRule="auto"/>
        <w:ind w:firstLine="720"/>
        <w:jc w:val="both"/>
        <w:rPr>
          <w:rFonts w:ascii="Times New Roman" w:hAnsi="Times New Roman"/>
          <w:sz w:val="24"/>
          <w:szCs w:val="24"/>
        </w:rPr>
      </w:pPr>
    </w:p>
    <w:p w14:paraId="63665E9B" w14:textId="77777777" w:rsidR="00DC1920" w:rsidRPr="00144B45" w:rsidRDefault="00DC1920" w:rsidP="00144B45">
      <w:pPr>
        <w:pStyle w:val="ListParagraph"/>
        <w:numPr>
          <w:ilvl w:val="0"/>
          <w:numId w:val="15"/>
        </w:numPr>
        <w:spacing w:after="0" w:line="240" w:lineRule="auto"/>
        <w:ind w:left="426" w:hanging="426"/>
        <w:jc w:val="both"/>
        <w:rPr>
          <w:rFonts w:ascii="Times New Roman" w:hAnsi="Times New Roman"/>
          <w:sz w:val="24"/>
          <w:szCs w:val="24"/>
        </w:rPr>
      </w:pPr>
      <w:r w:rsidRPr="00144B45">
        <w:rPr>
          <w:rFonts w:ascii="Times New Roman" w:hAnsi="Times New Roman"/>
          <w:sz w:val="24"/>
          <w:szCs w:val="24"/>
        </w:rPr>
        <w:t>Dodatak I</w:t>
      </w:r>
      <w:r w:rsidR="002B1856">
        <w:rPr>
          <w:rFonts w:ascii="Times New Roman" w:hAnsi="Times New Roman"/>
          <w:sz w:val="24"/>
          <w:szCs w:val="24"/>
        </w:rPr>
        <w:t>.</w:t>
      </w:r>
      <w:r w:rsidRPr="00144B45">
        <w:rPr>
          <w:rFonts w:ascii="Times New Roman" w:hAnsi="Times New Roman"/>
          <w:sz w:val="24"/>
          <w:szCs w:val="24"/>
        </w:rPr>
        <w:t xml:space="preserve"> Popis postupaka zbrinjavanja otpada</w:t>
      </w:r>
    </w:p>
    <w:p w14:paraId="69483E31" w14:textId="77777777" w:rsidR="00DC1920" w:rsidRPr="00144B45" w:rsidRDefault="00DC1920" w:rsidP="00144B45">
      <w:pPr>
        <w:pStyle w:val="ListParagraph"/>
        <w:numPr>
          <w:ilvl w:val="0"/>
          <w:numId w:val="15"/>
        </w:numPr>
        <w:spacing w:after="0" w:line="240" w:lineRule="auto"/>
        <w:ind w:left="426" w:hanging="426"/>
        <w:jc w:val="both"/>
        <w:rPr>
          <w:rFonts w:ascii="Times New Roman" w:hAnsi="Times New Roman"/>
          <w:sz w:val="24"/>
          <w:szCs w:val="24"/>
        </w:rPr>
      </w:pPr>
      <w:r w:rsidRPr="00144B45">
        <w:rPr>
          <w:rFonts w:ascii="Times New Roman" w:hAnsi="Times New Roman"/>
          <w:sz w:val="24"/>
          <w:szCs w:val="24"/>
        </w:rPr>
        <w:t>Dodatak II</w:t>
      </w:r>
      <w:r w:rsidR="002B1856">
        <w:rPr>
          <w:rFonts w:ascii="Times New Roman" w:hAnsi="Times New Roman"/>
          <w:sz w:val="24"/>
          <w:szCs w:val="24"/>
        </w:rPr>
        <w:t>.</w:t>
      </w:r>
      <w:r w:rsidRPr="00144B45">
        <w:rPr>
          <w:rFonts w:ascii="Times New Roman" w:hAnsi="Times New Roman"/>
          <w:sz w:val="24"/>
          <w:szCs w:val="24"/>
        </w:rPr>
        <w:t xml:space="preserve"> Popis postupaka oporabe otpada</w:t>
      </w:r>
    </w:p>
    <w:p w14:paraId="1386CE7F" w14:textId="77777777" w:rsidR="00DC1920" w:rsidRPr="00144B45" w:rsidRDefault="00DC1920" w:rsidP="00144B45">
      <w:pPr>
        <w:pStyle w:val="ListParagraph"/>
        <w:numPr>
          <w:ilvl w:val="0"/>
          <w:numId w:val="15"/>
        </w:numPr>
        <w:spacing w:after="0" w:line="240" w:lineRule="auto"/>
        <w:ind w:left="426" w:hanging="426"/>
        <w:jc w:val="both"/>
        <w:rPr>
          <w:rFonts w:ascii="Times New Roman" w:hAnsi="Times New Roman"/>
          <w:sz w:val="24"/>
          <w:szCs w:val="24"/>
        </w:rPr>
      </w:pPr>
      <w:r w:rsidRPr="00144B45">
        <w:rPr>
          <w:rFonts w:ascii="Times New Roman" w:hAnsi="Times New Roman"/>
          <w:sz w:val="24"/>
          <w:szCs w:val="24"/>
        </w:rPr>
        <w:t>Dodatak I</w:t>
      </w:r>
      <w:r w:rsidR="00BE06B6" w:rsidRPr="00144B45">
        <w:rPr>
          <w:rFonts w:ascii="Times New Roman" w:hAnsi="Times New Roman"/>
          <w:sz w:val="24"/>
          <w:szCs w:val="24"/>
        </w:rPr>
        <w:t>II</w:t>
      </w:r>
      <w:r w:rsidR="002B1856">
        <w:rPr>
          <w:rFonts w:ascii="Times New Roman" w:hAnsi="Times New Roman"/>
          <w:sz w:val="24"/>
          <w:szCs w:val="24"/>
        </w:rPr>
        <w:t>.</w:t>
      </w:r>
      <w:r w:rsidRPr="00144B45">
        <w:rPr>
          <w:rFonts w:ascii="Times New Roman" w:hAnsi="Times New Roman"/>
          <w:sz w:val="24"/>
          <w:szCs w:val="24"/>
        </w:rPr>
        <w:t xml:space="preserve"> </w:t>
      </w:r>
      <w:r w:rsidR="00E15AEF" w:rsidRPr="00144B45">
        <w:rPr>
          <w:rFonts w:ascii="Times New Roman" w:hAnsi="Times New Roman"/>
          <w:sz w:val="24"/>
          <w:szCs w:val="24"/>
        </w:rPr>
        <w:t>Necjeloviti popisi plastičnih proizvoda</w:t>
      </w:r>
      <w:r w:rsidRPr="00144B45">
        <w:rPr>
          <w:rFonts w:ascii="Times New Roman" w:hAnsi="Times New Roman"/>
          <w:sz w:val="24"/>
          <w:szCs w:val="24"/>
        </w:rPr>
        <w:t xml:space="preserve"> za </w:t>
      </w:r>
      <w:r w:rsidR="00E15AEF" w:rsidRPr="00144B45">
        <w:rPr>
          <w:rFonts w:ascii="Times New Roman" w:hAnsi="Times New Roman"/>
          <w:sz w:val="24"/>
          <w:szCs w:val="24"/>
        </w:rPr>
        <w:t>jednokratnu uporabu</w:t>
      </w:r>
    </w:p>
    <w:p w14:paraId="35AC98CE" w14:textId="77777777" w:rsidR="006662A9" w:rsidRPr="00144B45" w:rsidRDefault="00DC1920" w:rsidP="00144B45">
      <w:pPr>
        <w:pStyle w:val="ListParagraph"/>
        <w:numPr>
          <w:ilvl w:val="0"/>
          <w:numId w:val="15"/>
        </w:numPr>
        <w:spacing w:after="0" w:line="240" w:lineRule="auto"/>
        <w:ind w:left="426" w:hanging="426"/>
        <w:jc w:val="both"/>
        <w:rPr>
          <w:rFonts w:ascii="Times New Roman" w:hAnsi="Times New Roman"/>
          <w:sz w:val="24"/>
          <w:szCs w:val="24"/>
        </w:rPr>
      </w:pPr>
      <w:r w:rsidRPr="00144B45">
        <w:rPr>
          <w:rFonts w:ascii="Times New Roman" w:hAnsi="Times New Roman"/>
          <w:sz w:val="24"/>
          <w:szCs w:val="24"/>
        </w:rPr>
        <w:t xml:space="preserve">Dodatak </w:t>
      </w:r>
      <w:r w:rsidR="00BE06B6" w:rsidRPr="00144B45">
        <w:rPr>
          <w:rFonts w:ascii="Times New Roman" w:hAnsi="Times New Roman"/>
          <w:sz w:val="24"/>
          <w:szCs w:val="24"/>
        </w:rPr>
        <w:t>I</w:t>
      </w:r>
      <w:r w:rsidRPr="00144B45">
        <w:rPr>
          <w:rFonts w:ascii="Times New Roman" w:hAnsi="Times New Roman"/>
          <w:sz w:val="24"/>
          <w:szCs w:val="24"/>
        </w:rPr>
        <w:t>V</w:t>
      </w:r>
      <w:r w:rsidR="002B1856">
        <w:rPr>
          <w:rFonts w:ascii="Times New Roman" w:hAnsi="Times New Roman"/>
          <w:sz w:val="24"/>
          <w:szCs w:val="24"/>
        </w:rPr>
        <w:t>.</w:t>
      </w:r>
      <w:r w:rsidRPr="00144B45">
        <w:rPr>
          <w:rFonts w:ascii="Times New Roman" w:hAnsi="Times New Roman"/>
          <w:sz w:val="24"/>
          <w:szCs w:val="24"/>
        </w:rPr>
        <w:t xml:space="preserve"> </w:t>
      </w:r>
      <w:r w:rsidR="006662A9" w:rsidRPr="00144B45">
        <w:rPr>
          <w:rFonts w:ascii="Times New Roman" w:hAnsi="Times New Roman"/>
          <w:sz w:val="24"/>
          <w:szCs w:val="24"/>
        </w:rPr>
        <w:t>Obračun cijene za količinu predanog miješanog komunalnog otpada</w:t>
      </w:r>
    </w:p>
    <w:p w14:paraId="396EF94B" w14:textId="77777777" w:rsidR="00DC1920" w:rsidRPr="00144B45" w:rsidRDefault="00E15AEF" w:rsidP="00144B45">
      <w:pPr>
        <w:pStyle w:val="ListParagraph"/>
        <w:numPr>
          <w:ilvl w:val="0"/>
          <w:numId w:val="15"/>
        </w:numPr>
        <w:spacing w:after="0" w:line="240" w:lineRule="auto"/>
        <w:ind w:left="426" w:hanging="426"/>
        <w:jc w:val="both"/>
        <w:rPr>
          <w:rFonts w:ascii="Times New Roman" w:hAnsi="Times New Roman"/>
          <w:sz w:val="24"/>
          <w:szCs w:val="24"/>
        </w:rPr>
      </w:pPr>
      <w:r w:rsidRPr="00144B45">
        <w:rPr>
          <w:rFonts w:ascii="Times New Roman" w:hAnsi="Times New Roman"/>
          <w:sz w:val="24"/>
          <w:szCs w:val="24"/>
        </w:rPr>
        <w:t>Dodatak V</w:t>
      </w:r>
      <w:r w:rsidR="002B1856">
        <w:rPr>
          <w:rFonts w:ascii="Times New Roman" w:hAnsi="Times New Roman"/>
          <w:sz w:val="24"/>
          <w:szCs w:val="24"/>
        </w:rPr>
        <w:t>.</w:t>
      </w:r>
      <w:r w:rsidR="00DC1920" w:rsidRPr="00144B45">
        <w:rPr>
          <w:rFonts w:ascii="Times New Roman" w:hAnsi="Times New Roman"/>
          <w:sz w:val="24"/>
          <w:szCs w:val="24"/>
        </w:rPr>
        <w:t xml:space="preserve"> Izrazi za obračun naknada</w:t>
      </w:r>
    </w:p>
    <w:p w14:paraId="715E7FA5" w14:textId="77777777" w:rsidR="00DC1920" w:rsidRPr="00144B45" w:rsidRDefault="00DC1920" w:rsidP="00144B45">
      <w:pPr>
        <w:pStyle w:val="ListParagraph"/>
        <w:numPr>
          <w:ilvl w:val="0"/>
          <w:numId w:val="15"/>
        </w:numPr>
        <w:spacing w:after="0" w:line="240" w:lineRule="auto"/>
        <w:ind w:left="426" w:hanging="426"/>
        <w:jc w:val="both"/>
        <w:rPr>
          <w:rFonts w:ascii="Times New Roman" w:hAnsi="Times New Roman"/>
          <w:sz w:val="24"/>
          <w:szCs w:val="24"/>
        </w:rPr>
      </w:pPr>
      <w:r w:rsidRPr="00144B45">
        <w:rPr>
          <w:rFonts w:ascii="Times New Roman" w:hAnsi="Times New Roman"/>
          <w:sz w:val="24"/>
          <w:szCs w:val="24"/>
        </w:rPr>
        <w:t xml:space="preserve">Dodatak </w:t>
      </w:r>
      <w:r w:rsidR="00E15AEF" w:rsidRPr="00144B45">
        <w:rPr>
          <w:rFonts w:ascii="Times New Roman" w:hAnsi="Times New Roman"/>
          <w:sz w:val="24"/>
          <w:szCs w:val="24"/>
        </w:rPr>
        <w:t>VI</w:t>
      </w:r>
      <w:r w:rsidR="002B1856">
        <w:rPr>
          <w:rFonts w:ascii="Times New Roman" w:hAnsi="Times New Roman"/>
          <w:sz w:val="24"/>
          <w:szCs w:val="24"/>
        </w:rPr>
        <w:t>.</w:t>
      </w:r>
      <w:r w:rsidRPr="00144B45">
        <w:rPr>
          <w:rFonts w:ascii="Times New Roman" w:hAnsi="Times New Roman"/>
          <w:sz w:val="24"/>
          <w:szCs w:val="24"/>
        </w:rPr>
        <w:t xml:space="preserve"> Sadržaj planova gospodarenja otpadom</w:t>
      </w:r>
      <w:r w:rsidR="00883C0A" w:rsidRPr="00144B45">
        <w:rPr>
          <w:rFonts w:ascii="Times New Roman" w:hAnsi="Times New Roman"/>
          <w:sz w:val="24"/>
          <w:szCs w:val="24"/>
        </w:rPr>
        <w:t>.</w:t>
      </w:r>
    </w:p>
    <w:p w14:paraId="5153CF22" w14:textId="77777777" w:rsidR="00FF499C" w:rsidRPr="00144B45" w:rsidRDefault="00FF499C" w:rsidP="00144B45">
      <w:pPr>
        <w:spacing w:after="0" w:line="240" w:lineRule="auto"/>
        <w:rPr>
          <w:rFonts w:ascii="Times New Roman" w:hAnsi="Times New Roman"/>
          <w:sz w:val="24"/>
          <w:szCs w:val="24"/>
        </w:rPr>
      </w:pPr>
    </w:p>
    <w:p w14:paraId="173E1E4D" w14:textId="77777777" w:rsidR="00FF499C" w:rsidRPr="00144B45" w:rsidRDefault="00FF499C" w:rsidP="00144B45">
      <w:pPr>
        <w:spacing w:after="0" w:line="240" w:lineRule="auto"/>
        <w:jc w:val="center"/>
        <w:rPr>
          <w:rFonts w:ascii="Times New Roman" w:hAnsi="Times New Roman"/>
          <w:b/>
          <w:i/>
          <w:iCs/>
          <w:sz w:val="24"/>
          <w:szCs w:val="24"/>
        </w:rPr>
      </w:pPr>
      <w:r w:rsidRPr="00144B45">
        <w:rPr>
          <w:rFonts w:ascii="Times New Roman" w:hAnsi="Times New Roman"/>
          <w:b/>
          <w:i/>
          <w:iCs/>
          <w:sz w:val="24"/>
          <w:szCs w:val="24"/>
        </w:rPr>
        <w:t>Primjena pravne stečevine Europske unije</w:t>
      </w:r>
    </w:p>
    <w:p w14:paraId="451D265F" w14:textId="77777777" w:rsidR="004F2D87" w:rsidRPr="00144B45" w:rsidRDefault="004F2D87" w:rsidP="00144B45">
      <w:pPr>
        <w:spacing w:after="0" w:line="240" w:lineRule="auto"/>
        <w:jc w:val="center"/>
        <w:rPr>
          <w:rFonts w:ascii="Times New Roman" w:hAnsi="Times New Roman"/>
          <w:b/>
          <w:sz w:val="24"/>
          <w:szCs w:val="24"/>
        </w:rPr>
      </w:pPr>
    </w:p>
    <w:p w14:paraId="0A55DF69"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Članak 2.</w:t>
      </w:r>
    </w:p>
    <w:p w14:paraId="1B686AE8" w14:textId="77777777" w:rsidR="004F2D87" w:rsidRPr="00144B45" w:rsidRDefault="004F2D87" w:rsidP="00144B45">
      <w:pPr>
        <w:spacing w:after="0" w:line="240" w:lineRule="auto"/>
        <w:ind w:firstLine="720"/>
        <w:jc w:val="both"/>
        <w:rPr>
          <w:rFonts w:ascii="Times New Roman" w:hAnsi="Times New Roman"/>
          <w:color w:val="000000" w:themeColor="text1"/>
          <w:sz w:val="24"/>
          <w:szCs w:val="24"/>
        </w:rPr>
      </w:pPr>
    </w:p>
    <w:p w14:paraId="0FD9FCC2" w14:textId="77777777" w:rsidR="00FF499C" w:rsidRPr="00144B45" w:rsidRDefault="00FF499C" w:rsidP="00144B45">
      <w:pPr>
        <w:spacing w:after="0" w:line="240" w:lineRule="auto"/>
        <w:ind w:firstLine="72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(1) Ovim Zakonom u </w:t>
      </w:r>
      <w:r w:rsidR="005A693C" w:rsidRPr="00144B45">
        <w:rPr>
          <w:rFonts w:ascii="Times New Roman" w:hAnsi="Times New Roman"/>
          <w:color w:val="000000" w:themeColor="text1"/>
          <w:sz w:val="24"/>
          <w:szCs w:val="24"/>
        </w:rPr>
        <w:t xml:space="preserve">hrvatsko zakonodavstvo preuzimaju se sljedeći akti Europske unije: </w:t>
      </w:r>
    </w:p>
    <w:p w14:paraId="38C253FA" w14:textId="77777777" w:rsidR="004F2D87" w:rsidRPr="00144B45" w:rsidRDefault="004F2D87" w:rsidP="00144B45">
      <w:pPr>
        <w:spacing w:after="0" w:line="240" w:lineRule="auto"/>
        <w:jc w:val="both"/>
        <w:rPr>
          <w:rFonts w:ascii="Times New Roman" w:hAnsi="Times New Roman"/>
          <w:color w:val="000000" w:themeColor="text1"/>
          <w:sz w:val="24"/>
          <w:szCs w:val="24"/>
        </w:rPr>
      </w:pPr>
    </w:p>
    <w:p w14:paraId="121C6BD3" w14:textId="77777777" w:rsidR="00FF499C" w:rsidRPr="00144B45" w:rsidRDefault="00FF499C"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1. Direktiva 2008/98/EZ Europskog parlamenta i Vijeća </w:t>
      </w:r>
      <w:r w:rsidR="004F2D87" w:rsidRPr="00144B45">
        <w:rPr>
          <w:rFonts w:ascii="Times New Roman" w:hAnsi="Times New Roman"/>
          <w:color w:val="000000" w:themeColor="text1"/>
          <w:sz w:val="24"/>
          <w:szCs w:val="24"/>
        </w:rPr>
        <w:t xml:space="preserve">od 19. studenoga 2008. </w:t>
      </w:r>
      <w:r w:rsidRPr="00144B45">
        <w:rPr>
          <w:rFonts w:ascii="Times New Roman" w:hAnsi="Times New Roman"/>
          <w:color w:val="000000" w:themeColor="text1"/>
          <w:sz w:val="24"/>
          <w:szCs w:val="24"/>
        </w:rPr>
        <w:t xml:space="preserve">o otpadu i </w:t>
      </w:r>
      <w:r w:rsidR="004F2D87" w:rsidRPr="00144B45">
        <w:rPr>
          <w:rFonts w:ascii="Times New Roman" w:hAnsi="Times New Roman"/>
          <w:color w:val="000000" w:themeColor="text1"/>
          <w:sz w:val="24"/>
          <w:szCs w:val="24"/>
        </w:rPr>
        <w:t xml:space="preserve">stavljanju izvan snage </w:t>
      </w:r>
      <w:r w:rsidRPr="00144B45">
        <w:rPr>
          <w:rFonts w:ascii="Times New Roman" w:hAnsi="Times New Roman"/>
          <w:color w:val="000000" w:themeColor="text1"/>
          <w:sz w:val="24"/>
          <w:szCs w:val="24"/>
        </w:rPr>
        <w:t xml:space="preserve">određenih direktiva (SL L 312, 22. 11. 2008.) </w:t>
      </w:r>
      <w:r w:rsidR="00466A00" w:rsidRPr="00144B45">
        <w:rPr>
          <w:rFonts w:ascii="Times New Roman" w:hAnsi="Times New Roman"/>
          <w:iCs/>
          <w:color w:val="000000" w:themeColor="text1"/>
          <w:sz w:val="24"/>
          <w:szCs w:val="24"/>
        </w:rPr>
        <w:t>kako je posljednji put izmijenjena</w:t>
      </w:r>
      <w:r w:rsidRPr="00144B45">
        <w:rPr>
          <w:rFonts w:ascii="Times New Roman" w:hAnsi="Times New Roman"/>
          <w:color w:val="000000" w:themeColor="text1"/>
          <w:sz w:val="24"/>
          <w:szCs w:val="24"/>
        </w:rPr>
        <w:t xml:space="preserve"> Direktivom (EU) 2018/851 Europskog parlamenta i Vijeća od 30. svibnja 2018. o izmjeni Direktive 2008/98/EZ o otpadu (SL L 150, 14. 6. 2018.)</w:t>
      </w:r>
      <w:r w:rsidR="00B92AFF" w:rsidRPr="00144B45">
        <w:rPr>
          <w:rFonts w:ascii="Times New Roman" w:hAnsi="Times New Roman"/>
          <w:color w:val="000000" w:themeColor="text1"/>
          <w:sz w:val="24"/>
          <w:szCs w:val="24"/>
        </w:rPr>
        <w:t>;</w:t>
      </w:r>
      <w:r w:rsidR="00F31F66" w:rsidRPr="00144B45">
        <w:rPr>
          <w:rFonts w:ascii="Times New Roman" w:hAnsi="Times New Roman"/>
          <w:color w:val="000000" w:themeColor="text1"/>
          <w:sz w:val="24"/>
          <w:szCs w:val="24"/>
        </w:rPr>
        <w:t xml:space="preserve"> (u daljnjem tekstu: Direktiva (EU) 2008/98/EZ)</w:t>
      </w:r>
    </w:p>
    <w:p w14:paraId="6761347F" w14:textId="77777777" w:rsidR="00B92AFF" w:rsidRPr="00144B45" w:rsidRDefault="00B92AFF" w:rsidP="00144B45">
      <w:pPr>
        <w:spacing w:after="0" w:line="240" w:lineRule="auto"/>
        <w:jc w:val="both"/>
        <w:rPr>
          <w:rFonts w:ascii="Times New Roman" w:hAnsi="Times New Roman"/>
          <w:color w:val="000000" w:themeColor="text1"/>
          <w:sz w:val="24"/>
          <w:szCs w:val="24"/>
        </w:rPr>
      </w:pPr>
    </w:p>
    <w:p w14:paraId="1727EAD8" w14:textId="77777777" w:rsidR="00FF499C" w:rsidRPr="00144B45" w:rsidRDefault="009A500C"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w:t>
      </w:r>
      <w:r w:rsidR="00FF499C" w:rsidRPr="00144B45">
        <w:rPr>
          <w:rFonts w:ascii="Times New Roman" w:hAnsi="Times New Roman"/>
          <w:color w:val="000000" w:themeColor="text1"/>
          <w:sz w:val="24"/>
          <w:szCs w:val="24"/>
        </w:rPr>
        <w:t>. Direktiva Vijeća 1999/31/EZ</w:t>
      </w:r>
      <w:r w:rsidR="00B92AFF" w:rsidRPr="00144B45">
        <w:rPr>
          <w:rFonts w:ascii="Times New Roman" w:hAnsi="Times New Roman"/>
          <w:color w:val="000000" w:themeColor="text1"/>
          <w:sz w:val="24"/>
          <w:szCs w:val="24"/>
        </w:rPr>
        <w:t xml:space="preserve"> od 26. travnja 1999</w:t>
      </w:r>
      <w:r w:rsidR="00B92AFF" w:rsidRPr="00324CA2">
        <w:rPr>
          <w:rFonts w:ascii="Times New Roman" w:hAnsi="Times New Roman"/>
          <w:color w:val="000000" w:themeColor="text1"/>
          <w:sz w:val="24"/>
          <w:szCs w:val="24"/>
        </w:rPr>
        <w:t>.</w:t>
      </w:r>
      <w:r w:rsidR="00FF499C" w:rsidRPr="00324CA2">
        <w:rPr>
          <w:rFonts w:ascii="Times New Roman" w:hAnsi="Times New Roman"/>
          <w:color w:val="000000" w:themeColor="text1"/>
          <w:sz w:val="24"/>
          <w:szCs w:val="24"/>
        </w:rPr>
        <w:t xml:space="preserve"> o </w:t>
      </w:r>
      <w:r w:rsidR="00324CA2">
        <w:rPr>
          <w:rFonts w:ascii="Times New Roman" w:hAnsi="Times New Roman"/>
          <w:color w:val="000000" w:themeColor="text1"/>
          <w:sz w:val="24"/>
          <w:szCs w:val="24"/>
        </w:rPr>
        <w:t xml:space="preserve">odlagalištima </w:t>
      </w:r>
      <w:r w:rsidR="00FF499C" w:rsidRPr="00324CA2">
        <w:rPr>
          <w:rFonts w:ascii="Times New Roman" w:hAnsi="Times New Roman"/>
          <w:color w:val="000000" w:themeColor="text1"/>
          <w:sz w:val="24"/>
          <w:szCs w:val="24"/>
        </w:rPr>
        <w:t>otpada (</w:t>
      </w:r>
      <w:r w:rsidR="00FF499C" w:rsidRPr="00144B45">
        <w:rPr>
          <w:rFonts w:ascii="Times New Roman" w:hAnsi="Times New Roman"/>
          <w:color w:val="000000" w:themeColor="text1"/>
          <w:sz w:val="24"/>
          <w:szCs w:val="24"/>
        </w:rPr>
        <w:t xml:space="preserve">SL L 182, 16. 7. 1999.) </w:t>
      </w:r>
      <w:r w:rsidR="00466A00" w:rsidRPr="00144B45">
        <w:rPr>
          <w:rFonts w:ascii="Times New Roman" w:hAnsi="Times New Roman"/>
          <w:iCs/>
          <w:color w:val="000000" w:themeColor="text1"/>
          <w:sz w:val="24"/>
          <w:szCs w:val="24"/>
        </w:rPr>
        <w:t>kako je posljednji put izmijenjena</w:t>
      </w:r>
      <w:r w:rsidR="00FF499C" w:rsidRPr="00144B45">
        <w:rPr>
          <w:rFonts w:ascii="Times New Roman" w:hAnsi="Times New Roman"/>
          <w:color w:val="000000" w:themeColor="text1"/>
          <w:sz w:val="24"/>
          <w:szCs w:val="24"/>
        </w:rPr>
        <w:t xml:space="preserve"> Direktivom (EU) 2018/850 Europskog parlamenta i Vijeća od 30. svibnja 2018. o izmjeni Direktive </w:t>
      </w:r>
      <w:r w:rsidR="0033503C" w:rsidRPr="00144B45">
        <w:rPr>
          <w:rFonts w:ascii="Times New Roman" w:hAnsi="Times New Roman"/>
          <w:color w:val="000000" w:themeColor="text1"/>
          <w:sz w:val="24"/>
          <w:szCs w:val="24"/>
        </w:rPr>
        <w:t xml:space="preserve">1999/31/EZ </w:t>
      </w:r>
      <w:r w:rsidR="0033503C" w:rsidRPr="00144B45">
        <w:rPr>
          <w:rFonts w:ascii="Times New Roman" w:eastAsia="Times New Roman" w:hAnsi="Times New Roman"/>
          <w:sz w:val="24"/>
          <w:szCs w:val="24"/>
        </w:rPr>
        <w:t xml:space="preserve">o odlagalištima otpada </w:t>
      </w:r>
      <w:r w:rsidR="00FF499C" w:rsidRPr="00144B45">
        <w:rPr>
          <w:rFonts w:ascii="Times New Roman" w:hAnsi="Times New Roman"/>
          <w:color w:val="000000" w:themeColor="text1"/>
          <w:sz w:val="24"/>
          <w:szCs w:val="24"/>
        </w:rPr>
        <w:t>(SL L 150, 14. 6. 2018.)</w:t>
      </w:r>
      <w:r w:rsidR="00850A89" w:rsidRPr="00144B45">
        <w:rPr>
          <w:rFonts w:ascii="Times New Roman" w:hAnsi="Times New Roman"/>
          <w:color w:val="000000" w:themeColor="text1"/>
          <w:sz w:val="24"/>
          <w:szCs w:val="24"/>
        </w:rPr>
        <w:t xml:space="preserve"> </w:t>
      </w:r>
    </w:p>
    <w:p w14:paraId="716919DC" w14:textId="77777777" w:rsidR="00B92AFF" w:rsidRPr="00144B45" w:rsidRDefault="00B92AFF" w:rsidP="00144B45">
      <w:pPr>
        <w:spacing w:after="0" w:line="240" w:lineRule="auto"/>
        <w:jc w:val="both"/>
        <w:rPr>
          <w:rFonts w:ascii="Times New Roman" w:hAnsi="Times New Roman"/>
          <w:color w:val="000000" w:themeColor="text1"/>
          <w:sz w:val="24"/>
          <w:szCs w:val="24"/>
        </w:rPr>
      </w:pPr>
    </w:p>
    <w:p w14:paraId="6812125E" w14:textId="77777777" w:rsidR="00FF499C" w:rsidRPr="00144B45" w:rsidRDefault="009A500C"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lastRenderedPageBreak/>
        <w:t>3</w:t>
      </w:r>
      <w:r w:rsidR="00FF499C" w:rsidRPr="00144B45">
        <w:rPr>
          <w:rFonts w:ascii="Times New Roman" w:hAnsi="Times New Roman"/>
          <w:color w:val="000000" w:themeColor="text1"/>
          <w:sz w:val="24"/>
          <w:szCs w:val="24"/>
        </w:rPr>
        <w:t xml:space="preserve">. Direktiva 2006/66/EZ Europskog parlamenta i Vijeća od 6. rujna 2006. o baterijama i akumulatorima i otpadnim baterijama i akumulatorima </w:t>
      </w:r>
      <w:r w:rsidR="00DE7B84" w:rsidRPr="00144B45">
        <w:rPr>
          <w:rFonts w:ascii="Times New Roman" w:hAnsi="Times New Roman"/>
          <w:color w:val="000000" w:themeColor="text1"/>
          <w:sz w:val="24"/>
          <w:szCs w:val="24"/>
        </w:rPr>
        <w:t>te stavljanju izvan snage</w:t>
      </w:r>
      <w:r w:rsidR="00FF499C" w:rsidRPr="00144B45">
        <w:rPr>
          <w:rFonts w:ascii="Times New Roman" w:hAnsi="Times New Roman"/>
          <w:color w:val="000000" w:themeColor="text1"/>
          <w:sz w:val="24"/>
          <w:szCs w:val="24"/>
        </w:rPr>
        <w:t xml:space="preserve"> </w:t>
      </w:r>
      <w:r w:rsidR="00DE7B84" w:rsidRPr="00144B45">
        <w:rPr>
          <w:rFonts w:ascii="Times New Roman" w:hAnsi="Times New Roman"/>
          <w:color w:val="000000" w:themeColor="text1"/>
          <w:sz w:val="24"/>
          <w:szCs w:val="24"/>
        </w:rPr>
        <w:t xml:space="preserve">Direktive </w:t>
      </w:r>
      <w:r w:rsidR="00FF499C" w:rsidRPr="00144B45">
        <w:rPr>
          <w:rFonts w:ascii="Times New Roman" w:hAnsi="Times New Roman"/>
          <w:color w:val="000000" w:themeColor="text1"/>
          <w:sz w:val="24"/>
          <w:szCs w:val="24"/>
        </w:rPr>
        <w:t xml:space="preserve">91/157/EEZ (SL L 266, 26. 9. 2006.) </w:t>
      </w:r>
      <w:r w:rsidR="00466A00" w:rsidRPr="00144B45">
        <w:rPr>
          <w:rFonts w:ascii="Times New Roman" w:hAnsi="Times New Roman"/>
          <w:iCs/>
          <w:color w:val="000000" w:themeColor="text1"/>
          <w:sz w:val="24"/>
          <w:szCs w:val="24"/>
        </w:rPr>
        <w:t>kako je posljednji put izmijenjena</w:t>
      </w:r>
      <w:r w:rsidR="00FF499C" w:rsidRPr="00144B45">
        <w:rPr>
          <w:rFonts w:ascii="Times New Roman" w:hAnsi="Times New Roman"/>
          <w:color w:val="000000" w:themeColor="text1"/>
          <w:sz w:val="24"/>
          <w:szCs w:val="24"/>
        </w:rPr>
        <w:t xml:space="preserve"> Direktivom (EU) 2018/849 Europskog parlamenta i Vijeća od 30. svibnja 2018. o izmjeni direktiva 2000/53/EZ o otpadnim vozilima, 2006/66/EZ o baterijama i akumulatorima i o otpadnim baterijama i akumulatorima te 2012/19/EU o otpadnoj električnoj i elektroničkoj opremi (SL L 150, 14. 6. 2018.)</w:t>
      </w:r>
    </w:p>
    <w:p w14:paraId="18578D52" w14:textId="77777777" w:rsidR="00B15856" w:rsidRPr="00144B45" w:rsidRDefault="00B15856" w:rsidP="00144B45">
      <w:pPr>
        <w:spacing w:after="0" w:line="240" w:lineRule="auto"/>
        <w:jc w:val="both"/>
        <w:rPr>
          <w:rFonts w:ascii="Times New Roman" w:hAnsi="Times New Roman"/>
          <w:color w:val="000000" w:themeColor="text1"/>
          <w:sz w:val="24"/>
          <w:szCs w:val="24"/>
        </w:rPr>
      </w:pPr>
    </w:p>
    <w:p w14:paraId="71D54F37" w14:textId="77777777" w:rsidR="00FF499C" w:rsidRPr="00144B45" w:rsidRDefault="009A500C"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4</w:t>
      </w:r>
      <w:r w:rsidR="00FF499C" w:rsidRPr="00144B45">
        <w:rPr>
          <w:rFonts w:ascii="Times New Roman" w:hAnsi="Times New Roman"/>
          <w:color w:val="000000" w:themeColor="text1"/>
          <w:sz w:val="24"/>
          <w:szCs w:val="24"/>
        </w:rPr>
        <w:t xml:space="preserve">. Direktiva Europskog parlamenta i </w:t>
      </w:r>
      <w:r w:rsidR="0065044B" w:rsidRPr="00144B45">
        <w:rPr>
          <w:rFonts w:ascii="Times New Roman" w:hAnsi="Times New Roman"/>
          <w:color w:val="000000" w:themeColor="text1"/>
          <w:sz w:val="24"/>
          <w:szCs w:val="24"/>
        </w:rPr>
        <w:t>V</w:t>
      </w:r>
      <w:r w:rsidR="00FF499C" w:rsidRPr="00144B45">
        <w:rPr>
          <w:rFonts w:ascii="Times New Roman" w:hAnsi="Times New Roman"/>
          <w:color w:val="000000" w:themeColor="text1"/>
          <w:sz w:val="24"/>
          <w:szCs w:val="24"/>
        </w:rPr>
        <w:t xml:space="preserve">ijeća 94/62/EZ od 20. prosinca 1994. o ambalaži i ambalažnom otpadu (SL L 365, 31.12.1994.) </w:t>
      </w:r>
      <w:r w:rsidR="000B4720" w:rsidRPr="00144B45">
        <w:rPr>
          <w:rFonts w:ascii="Times New Roman" w:hAnsi="Times New Roman"/>
          <w:iCs/>
          <w:color w:val="000000" w:themeColor="text1"/>
          <w:sz w:val="24"/>
          <w:szCs w:val="24"/>
        </w:rPr>
        <w:t>kako je posljednji put izmijenjena</w:t>
      </w:r>
      <w:r w:rsidR="00FF499C" w:rsidRPr="00144B45">
        <w:rPr>
          <w:rFonts w:ascii="Times New Roman" w:hAnsi="Times New Roman"/>
          <w:color w:val="000000" w:themeColor="text1"/>
          <w:sz w:val="24"/>
          <w:szCs w:val="24"/>
        </w:rPr>
        <w:t xml:space="preserve"> Direktivom (EU) 2018/852 Europskog parlamenta i Vijeća od 30. svibnja 2018. o izmjeni Direktive 94/62/EZ o ambalaži i ambalažnom otpadu (SL L 150, 14. 6. 2018.)</w:t>
      </w:r>
      <w:r w:rsidR="009C7A95" w:rsidRPr="00144B45">
        <w:rPr>
          <w:rFonts w:ascii="Times New Roman" w:hAnsi="Times New Roman"/>
          <w:color w:val="000000" w:themeColor="text1"/>
          <w:sz w:val="24"/>
          <w:szCs w:val="24"/>
        </w:rPr>
        <w:t xml:space="preserve"> </w:t>
      </w:r>
    </w:p>
    <w:p w14:paraId="1F4CD550" w14:textId="77777777" w:rsidR="003F6661" w:rsidRPr="00144B45" w:rsidRDefault="003F6661" w:rsidP="00144B45">
      <w:pPr>
        <w:spacing w:after="0" w:line="240" w:lineRule="auto"/>
        <w:jc w:val="both"/>
        <w:rPr>
          <w:rFonts w:ascii="Times New Roman" w:hAnsi="Times New Roman"/>
          <w:color w:val="000000" w:themeColor="text1"/>
          <w:sz w:val="24"/>
          <w:szCs w:val="24"/>
        </w:rPr>
      </w:pPr>
    </w:p>
    <w:p w14:paraId="61A019EE" w14:textId="77777777" w:rsidR="00FF499C" w:rsidRPr="00144B45" w:rsidRDefault="009A500C"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5</w:t>
      </w:r>
      <w:r w:rsidR="00FF499C" w:rsidRPr="00144B45">
        <w:rPr>
          <w:rFonts w:ascii="Times New Roman" w:hAnsi="Times New Roman"/>
          <w:color w:val="000000" w:themeColor="text1"/>
          <w:sz w:val="24"/>
          <w:szCs w:val="24"/>
        </w:rPr>
        <w:t xml:space="preserve">. Direktiva 2000/53/EZ Europskoga parlamenta i Vijeća od 18. rujna 2000. o otpadnim vozilima (SL L 269, 21. 10. 2000.) </w:t>
      </w:r>
      <w:r w:rsidR="000B4720" w:rsidRPr="00144B45">
        <w:rPr>
          <w:rFonts w:ascii="Times New Roman" w:hAnsi="Times New Roman"/>
          <w:iCs/>
          <w:color w:val="000000" w:themeColor="text1"/>
          <w:sz w:val="24"/>
          <w:szCs w:val="24"/>
        </w:rPr>
        <w:t>kako je posljednji put izmijenjena</w:t>
      </w:r>
      <w:r w:rsidR="00FF499C" w:rsidRPr="00144B45">
        <w:rPr>
          <w:rFonts w:ascii="Times New Roman" w:hAnsi="Times New Roman"/>
          <w:color w:val="000000" w:themeColor="text1"/>
          <w:sz w:val="24"/>
          <w:szCs w:val="24"/>
        </w:rPr>
        <w:t xml:space="preserve"> Direktivom (EU) 2018/849 Europskog parlamenta i Vijeća od 30. svibnja 2018. o izmjeni direktiva 2000/53/EZ o otpadnim vozilima, 2006/66/EZ o baterijama i akumulatorima i o otpadnim baterijama i akumulatorima te 2012/19/EU o otpadnoj električnoj i elektroničkoj opremi (SL L 150, 14. 6. 2018.)</w:t>
      </w:r>
    </w:p>
    <w:p w14:paraId="560F9E52" w14:textId="77777777" w:rsidR="003F6661" w:rsidRPr="00144B45" w:rsidRDefault="003F6661" w:rsidP="00144B45">
      <w:pPr>
        <w:spacing w:after="0" w:line="240" w:lineRule="auto"/>
        <w:jc w:val="both"/>
        <w:rPr>
          <w:rFonts w:ascii="Times New Roman" w:hAnsi="Times New Roman"/>
          <w:color w:val="000000" w:themeColor="text1"/>
          <w:sz w:val="24"/>
          <w:szCs w:val="24"/>
        </w:rPr>
      </w:pPr>
    </w:p>
    <w:p w14:paraId="303987FB" w14:textId="77777777" w:rsidR="00FF499C" w:rsidRPr="00144B45" w:rsidRDefault="009A500C"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6</w:t>
      </w:r>
      <w:r w:rsidR="00FF499C" w:rsidRPr="00144B45">
        <w:rPr>
          <w:rFonts w:ascii="Times New Roman" w:hAnsi="Times New Roman"/>
          <w:color w:val="000000" w:themeColor="text1"/>
          <w:sz w:val="24"/>
          <w:szCs w:val="24"/>
        </w:rPr>
        <w:t xml:space="preserve">. Direktiva 2012/19/EU Europskog parlamenta i Vijeća od 4. srpnja 2012. o otpadnoj električnoj i elektroničkoj opremi (OEEO) (SL L 197, 24. 7. 2012.) </w:t>
      </w:r>
      <w:r w:rsidR="000B4720" w:rsidRPr="00144B45">
        <w:rPr>
          <w:rFonts w:ascii="Times New Roman" w:hAnsi="Times New Roman"/>
          <w:color w:val="000000" w:themeColor="text1"/>
          <w:sz w:val="24"/>
          <w:szCs w:val="24"/>
        </w:rPr>
        <w:t>kako je zadnje izmijenjena</w:t>
      </w:r>
      <w:r w:rsidR="00FF499C" w:rsidRPr="00144B45">
        <w:rPr>
          <w:rFonts w:ascii="Times New Roman" w:hAnsi="Times New Roman"/>
          <w:color w:val="000000" w:themeColor="text1"/>
          <w:sz w:val="24"/>
          <w:szCs w:val="24"/>
        </w:rPr>
        <w:t xml:space="preserve"> Direktivom (EU) 2018/849 Europskog parlamenta i Vijeća od 30. svibnja 2018. o izmjeni direktiva 2000/53/EZ o otpadnim vozilima, 2006/66/EZ o baterijama i akumulatorima i o otpadnim baterijama i akumulatorima te 2012/19/EU o otpadnoj električnoj i elektroničkoj opremi (SL L 150, 14. 6. 2018.)</w:t>
      </w:r>
    </w:p>
    <w:p w14:paraId="2A227A02" w14:textId="77777777" w:rsidR="003F6661" w:rsidRPr="00144B45" w:rsidRDefault="003F6661" w:rsidP="00144B45">
      <w:pPr>
        <w:spacing w:after="0" w:line="240" w:lineRule="auto"/>
        <w:jc w:val="both"/>
        <w:rPr>
          <w:rFonts w:ascii="Times New Roman" w:hAnsi="Times New Roman"/>
          <w:color w:val="000000" w:themeColor="text1"/>
          <w:sz w:val="24"/>
          <w:szCs w:val="24"/>
        </w:rPr>
      </w:pPr>
    </w:p>
    <w:p w14:paraId="07AF5FB1" w14:textId="77777777" w:rsidR="003F6661" w:rsidRDefault="009A500C"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7</w:t>
      </w:r>
      <w:r w:rsidR="00FF499C" w:rsidRPr="00144B45">
        <w:rPr>
          <w:rFonts w:ascii="Times New Roman" w:hAnsi="Times New Roman"/>
          <w:color w:val="000000" w:themeColor="text1"/>
          <w:sz w:val="24"/>
          <w:szCs w:val="24"/>
        </w:rPr>
        <w:t xml:space="preserve">. Direktiva 2006/21/EZ Europskog parlamenta i Vijeća od 15. ožujka 2006. o gospodarenju otpadom od industrija vađenja minerala i o izmjeni Direktive 2004/35/EZ (SL L 102, 11. 4. 2006.) </w:t>
      </w:r>
    </w:p>
    <w:p w14:paraId="6DF6CF48" w14:textId="77777777" w:rsidR="00BF6C38" w:rsidRPr="00144B45" w:rsidRDefault="00BF6C38" w:rsidP="00144B45">
      <w:pPr>
        <w:spacing w:after="0" w:line="240" w:lineRule="auto"/>
        <w:jc w:val="both"/>
        <w:rPr>
          <w:rFonts w:ascii="Times New Roman" w:hAnsi="Times New Roman"/>
          <w:color w:val="000000" w:themeColor="text1"/>
          <w:sz w:val="24"/>
          <w:szCs w:val="24"/>
        </w:rPr>
      </w:pPr>
    </w:p>
    <w:p w14:paraId="307AF006" w14:textId="77777777" w:rsidR="00FD6FBF" w:rsidRPr="00144B45" w:rsidRDefault="009A500C"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8</w:t>
      </w:r>
      <w:r w:rsidR="00FF499C" w:rsidRPr="00144B45">
        <w:rPr>
          <w:rFonts w:ascii="Times New Roman" w:hAnsi="Times New Roman"/>
          <w:color w:val="000000" w:themeColor="text1"/>
          <w:sz w:val="24"/>
          <w:szCs w:val="24"/>
        </w:rPr>
        <w:t>. Direktiva (EU) 2019/904 Europskog parlamenta i Vijeća od 5. lipnja 2019. o smanjenju utjecaja određenih plastičnih proizvoda na okoliš (SL L 155, 12. 6. 2019.)</w:t>
      </w:r>
      <w:r w:rsidR="00BD60D9">
        <w:rPr>
          <w:rFonts w:ascii="Times New Roman" w:hAnsi="Times New Roman"/>
          <w:color w:val="000000" w:themeColor="text1"/>
          <w:sz w:val="24"/>
          <w:szCs w:val="24"/>
        </w:rPr>
        <w:t xml:space="preserve"> i</w:t>
      </w:r>
    </w:p>
    <w:p w14:paraId="7756DB30" w14:textId="77777777" w:rsidR="003F6661" w:rsidRPr="00144B45" w:rsidRDefault="003F6661" w:rsidP="00144B45">
      <w:pPr>
        <w:spacing w:after="0" w:line="240" w:lineRule="auto"/>
        <w:jc w:val="both"/>
        <w:rPr>
          <w:rFonts w:ascii="Times New Roman" w:hAnsi="Times New Roman"/>
          <w:color w:val="000000" w:themeColor="text1"/>
          <w:sz w:val="24"/>
          <w:szCs w:val="24"/>
        </w:rPr>
      </w:pPr>
    </w:p>
    <w:p w14:paraId="5A23A571" w14:textId="77777777" w:rsidR="007745FB" w:rsidRPr="00144B45" w:rsidRDefault="00FD6FBF"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9. </w:t>
      </w:r>
      <w:r w:rsidR="007745FB" w:rsidRPr="00144B45">
        <w:rPr>
          <w:rFonts w:ascii="Times New Roman" w:hAnsi="Times New Roman"/>
          <w:color w:val="000000" w:themeColor="text1"/>
          <w:sz w:val="24"/>
          <w:szCs w:val="24"/>
        </w:rPr>
        <w:t xml:space="preserve">Direktiva 2010/75/EU Europskog parlamenta i Vijeća od 24. studenoga 2010. o industrijskim emisijama (integrirano </w:t>
      </w:r>
      <w:r w:rsidR="00D92858">
        <w:rPr>
          <w:rFonts w:ascii="Times New Roman" w:hAnsi="Times New Roman"/>
          <w:color w:val="000000" w:themeColor="text1"/>
          <w:sz w:val="24"/>
          <w:szCs w:val="24"/>
        </w:rPr>
        <w:t>sprječava</w:t>
      </w:r>
      <w:r w:rsidR="007745FB" w:rsidRPr="00144B45">
        <w:rPr>
          <w:rFonts w:ascii="Times New Roman" w:hAnsi="Times New Roman"/>
          <w:color w:val="000000" w:themeColor="text1"/>
          <w:sz w:val="24"/>
          <w:szCs w:val="24"/>
        </w:rPr>
        <w:t>nje i kontrola onečišćenja) (SL L 334, 17. 12. 2010.)</w:t>
      </w:r>
      <w:r w:rsidR="003F6661" w:rsidRPr="00144B45">
        <w:rPr>
          <w:rFonts w:ascii="Times New Roman" w:hAnsi="Times New Roman"/>
          <w:color w:val="000000" w:themeColor="text1"/>
          <w:sz w:val="24"/>
          <w:szCs w:val="24"/>
        </w:rPr>
        <w:t>.</w:t>
      </w:r>
      <w:r w:rsidR="007745FB" w:rsidRPr="00144B45">
        <w:rPr>
          <w:rFonts w:ascii="Times New Roman" w:hAnsi="Times New Roman"/>
          <w:color w:val="000000" w:themeColor="text1"/>
          <w:sz w:val="24"/>
          <w:szCs w:val="24"/>
        </w:rPr>
        <w:t xml:space="preserve"> </w:t>
      </w:r>
    </w:p>
    <w:p w14:paraId="248EB432" w14:textId="77777777" w:rsidR="00F933EC" w:rsidRPr="00144B45" w:rsidRDefault="00FF499C"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ab/>
      </w:r>
    </w:p>
    <w:p w14:paraId="11A3BB55" w14:textId="77777777" w:rsidR="00D178B2" w:rsidRPr="00144B45" w:rsidRDefault="00FF499C" w:rsidP="00144B45">
      <w:pPr>
        <w:spacing w:after="0" w:line="240" w:lineRule="auto"/>
        <w:ind w:firstLine="72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(2) </w:t>
      </w:r>
      <w:r w:rsidR="00C3610A" w:rsidRPr="00144B45">
        <w:rPr>
          <w:rFonts w:ascii="Times New Roman" w:hAnsi="Times New Roman"/>
          <w:iCs/>
          <w:color w:val="000000" w:themeColor="text1"/>
          <w:sz w:val="24"/>
          <w:szCs w:val="24"/>
        </w:rPr>
        <w:t>Ovim Zakonom osigurava se provedba sljedećih akata Europske unije</w:t>
      </w:r>
      <w:r w:rsidR="00D178B2" w:rsidRPr="00144B45">
        <w:rPr>
          <w:rFonts w:ascii="Times New Roman" w:hAnsi="Times New Roman"/>
          <w:color w:val="000000" w:themeColor="text1"/>
          <w:sz w:val="24"/>
          <w:szCs w:val="24"/>
        </w:rPr>
        <w:t>:</w:t>
      </w:r>
      <w:r w:rsidRPr="00144B45">
        <w:rPr>
          <w:rFonts w:ascii="Times New Roman" w:hAnsi="Times New Roman"/>
          <w:color w:val="000000" w:themeColor="text1"/>
          <w:sz w:val="24"/>
          <w:szCs w:val="24"/>
        </w:rPr>
        <w:t xml:space="preserve"> </w:t>
      </w:r>
    </w:p>
    <w:p w14:paraId="51566533" w14:textId="77777777" w:rsidR="00F933EC" w:rsidRPr="00144B45" w:rsidRDefault="00F933EC" w:rsidP="00144B45">
      <w:pPr>
        <w:spacing w:after="0" w:line="240" w:lineRule="auto"/>
        <w:ind w:firstLine="720"/>
        <w:jc w:val="both"/>
        <w:rPr>
          <w:rFonts w:ascii="Times New Roman" w:hAnsi="Times New Roman"/>
          <w:color w:val="000000" w:themeColor="text1"/>
          <w:sz w:val="24"/>
          <w:szCs w:val="24"/>
        </w:rPr>
      </w:pPr>
    </w:p>
    <w:p w14:paraId="7A752DA4" w14:textId="77777777" w:rsidR="00D178B2" w:rsidRPr="00144B45" w:rsidRDefault="00D178B2"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1. </w:t>
      </w:r>
      <w:r w:rsidR="00FF499C" w:rsidRPr="00144B45">
        <w:rPr>
          <w:rFonts w:ascii="Times New Roman" w:hAnsi="Times New Roman"/>
          <w:color w:val="000000" w:themeColor="text1"/>
          <w:sz w:val="24"/>
          <w:szCs w:val="24"/>
        </w:rPr>
        <w:t xml:space="preserve">Uredbe (EZ) br. 1013/2006 Europskog parlamenta i Vijeća </w:t>
      </w:r>
      <w:r w:rsidR="00F933EC" w:rsidRPr="00144B45">
        <w:rPr>
          <w:rFonts w:ascii="Times New Roman" w:hAnsi="Times New Roman"/>
          <w:color w:val="000000" w:themeColor="text1"/>
          <w:sz w:val="24"/>
          <w:szCs w:val="24"/>
        </w:rPr>
        <w:t xml:space="preserve">od 14. lipnja 2006. </w:t>
      </w:r>
      <w:r w:rsidR="00FF499C" w:rsidRPr="00144B45">
        <w:rPr>
          <w:rFonts w:ascii="Times New Roman" w:hAnsi="Times New Roman"/>
          <w:color w:val="000000" w:themeColor="text1"/>
          <w:sz w:val="24"/>
          <w:szCs w:val="24"/>
        </w:rPr>
        <w:t xml:space="preserve">o pošiljkama otpada (SL L 190, 12. 7. 2006.), kako je zadnje izmijenjena i dopunjena </w:t>
      </w:r>
      <w:r w:rsidR="005F15CD" w:rsidRPr="00144B45">
        <w:rPr>
          <w:rFonts w:ascii="Times New Roman" w:hAnsi="Times New Roman"/>
          <w:color w:val="000000" w:themeColor="text1"/>
          <w:sz w:val="24"/>
          <w:szCs w:val="24"/>
        </w:rPr>
        <w:t>Delegiranom uredbom Komisije (EU) 2020/2174 оd 19. listopada 2020. o izmjeni priloga I.C, III., III.A, IV., V., VII. i VIII. Uredbe (EZ) br. 1013/2006 Europskog parlamenta i Vijeća o pošiljkama otpada (SL L 433, 22. 12. 2020.)</w:t>
      </w:r>
      <w:r w:rsidR="00BD60D9">
        <w:rPr>
          <w:rFonts w:ascii="Times New Roman" w:hAnsi="Times New Roman"/>
          <w:color w:val="000000" w:themeColor="text1"/>
          <w:sz w:val="24"/>
          <w:szCs w:val="24"/>
        </w:rPr>
        <w:t>;</w:t>
      </w:r>
      <w:r w:rsidR="005F15CD" w:rsidRPr="00144B45">
        <w:rPr>
          <w:rFonts w:ascii="Times New Roman" w:hAnsi="Times New Roman"/>
          <w:color w:val="000000" w:themeColor="text1"/>
          <w:sz w:val="24"/>
          <w:szCs w:val="24"/>
        </w:rPr>
        <w:t xml:space="preserve"> </w:t>
      </w:r>
      <w:r w:rsidR="00FF499C" w:rsidRPr="00144B45">
        <w:rPr>
          <w:rFonts w:ascii="Times New Roman" w:hAnsi="Times New Roman"/>
          <w:color w:val="000000" w:themeColor="text1"/>
          <w:sz w:val="24"/>
          <w:szCs w:val="24"/>
        </w:rPr>
        <w:t>(u daljnjem tekstu: Uredba (EZ) br. 1013/2006.)</w:t>
      </w:r>
      <w:r w:rsidR="001D6950">
        <w:rPr>
          <w:rFonts w:ascii="Times New Roman" w:hAnsi="Times New Roman"/>
          <w:color w:val="000000" w:themeColor="text1"/>
          <w:sz w:val="24"/>
          <w:szCs w:val="24"/>
        </w:rPr>
        <w:t xml:space="preserve"> i</w:t>
      </w:r>
    </w:p>
    <w:p w14:paraId="7C64DDCB" w14:textId="77777777" w:rsidR="00F933EC" w:rsidRPr="00144B45" w:rsidRDefault="00F933EC" w:rsidP="00144B45">
      <w:pPr>
        <w:spacing w:after="0" w:line="240" w:lineRule="auto"/>
        <w:jc w:val="both"/>
        <w:rPr>
          <w:rFonts w:ascii="Times New Roman" w:hAnsi="Times New Roman"/>
          <w:color w:val="000000" w:themeColor="text1"/>
          <w:sz w:val="24"/>
          <w:szCs w:val="24"/>
        </w:rPr>
      </w:pPr>
    </w:p>
    <w:p w14:paraId="449DA045" w14:textId="77777777" w:rsidR="00FF499C" w:rsidRPr="00144B45" w:rsidRDefault="00D178B2"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 Uredbe (EZ) br. 2150/2002 Europskog parlamenta i vijeća od 25. studenoga 2002. o statističkim podacima o otpadu (SL L 332, 9.12.2002), kako je zadnje izmijenjena i dopunjena Uredbom Komisije  (EU) br. 849/2010 od 27. rujna 2010. o izmjeni Uredbe (EZ) br. 2150/2002 Europskog parlamenta i Vijeća o statističkim podacima o otpadu (SL L 253, 27.</w:t>
      </w:r>
      <w:r w:rsidR="005F15CD" w:rsidRPr="00144B45">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9.</w:t>
      </w:r>
      <w:r w:rsidR="005F15CD" w:rsidRPr="00144B45">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2010.)</w:t>
      </w:r>
      <w:r w:rsidR="00BD60D9">
        <w:rPr>
          <w:rFonts w:ascii="Times New Roman" w:hAnsi="Times New Roman"/>
          <w:color w:val="000000" w:themeColor="text1"/>
          <w:sz w:val="24"/>
          <w:szCs w:val="24"/>
        </w:rPr>
        <w:t>;</w:t>
      </w:r>
      <w:r w:rsidRPr="00144B45">
        <w:rPr>
          <w:rFonts w:ascii="Times New Roman" w:hAnsi="Times New Roman"/>
          <w:color w:val="000000" w:themeColor="text1"/>
          <w:sz w:val="24"/>
          <w:szCs w:val="24"/>
        </w:rPr>
        <w:t xml:space="preserve"> (u daljnjem tekstu: Uredba (EZ) 2150/2002.</w:t>
      </w:r>
    </w:p>
    <w:p w14:paraId="6E1A43B7" w14:textId="77777777" w:rsidR="00FF499C" w:rsidRPr="00144B45" w:rsidRDefault="00131090"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00A4BCB8" w14:textId="77777777" w:rsidR="0093065F" w:rsidRDefault="0093065F" w:rsidP="00144B45">
      <w:pPr>
        <w:spacing w:after="0" w:line="240" w:lineRule="auto"/>
        <w:jc w:val="center"/>
        <w:rPr>
          <w:rFonts w:ascii="Times New Roman" w:hAnsi="Times New Roman"/>
          <w:b/>
          <w:i/>
          <w:sz w:val="24"/>
          <w:szCs w:val="24"/>
        </w:rPr>
      </w:pPr>
      <w:r w:rsidRPr="009617B4">
        <w:rPr>
          <w:rFonts w:ascii="Times New Roman" w:hAnsi="Times New Roman"/>
          <w:b/>
          <w:i/>
          <w:sz w:val="24"/>
          <w:szCs w:val="24"/>
        </w:rPr>
        <w:t>Područje primjene Zakona</w:t>
      </w:r>
    </w:p>
    <w:p w14:paraId="4AE88E6C" w14:textId="77777777" w:rsidR="006539F9" w:rsidRPr="009617B4" w:rsidRDefault="006539F9" w:rsidP="00144B45">
      <w:pPr>
        <w:spacing w:after="0" w:line="240" w:lineRule="auto"/>
        <w:jc w:val="center"/>
        <w:rPr>
          <w:rFonts w:ascii="Times New Roman" w:hAnsi="Times New Roman"/>
          <w:b/>
          <w:i/>
          <w:sz w:val="24"/>
          <w:szCs w:val="24"/>
        </w:rPr>
      </w:pPr>
    </w:p>
    <w:p w14:paraId="56ACAC30" w14:textId="77777777" w:rsidR="00FF499C" w:rsidRPr="00144B45" w:rsidRDefault="00FF499C" w:rsidP="00144B45">
      <w:pPr>
        <w:spacing w:after="0" w:line="240" w:lineRule="auto"/>
        <w:jc w:val="center"/>
        <w:rPr>
          <w:rFonts w:ascii="Times New Roman" w:hAnsi="Times New Roman"/>
          <w:b/>
          <w:sz w:val="24"/>
          <w:szCs w:val="24"/>
        </w:rPr>
      </w:pPr>
      <w:r w:rsidRPr="00BD60D9">
        <w:rPr>
          <w:rFonts w:ascii="Times New Roman" w:hAnsi="Times New Roman"/>
          <w:b/>
          <w:sz w:val="24"/>
          <w:szCs w:val="24"/>
        </w:rPr>
        <w:t>Članak 3.</w:t>
      </w:r>
    </w:p>
    <w:p w14:paraId="39568268" w14:textId="77777777" w:rsidR="00AB751D" w:rsidRPr="00144B45" w:rsidRDefault="00AB751D" w:rsidP="00144B45">
      <w:pPr>
        <w:spacing w:after="0" w:line="240" w:lineRule="auto"/>
        <w:ind w:firstLine="720"/>
        <w:jc w:val="both"/>
        <w:rPr>
          <w:rFonts w:ascii="Times New Roman" w:hAnsi="Times New Roman"/>
          <w:sz w:val="24"/>
          <w:szCs w:val="24"/>
        </w:rPr>
      </w:pPr>
    </w:p>
    <w:p w14:paraId="46D5A8DF"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Odredbe ovoga Zakona ne primjenjuju se na:</w:t>
      </w:r>
    </w:p>
    <w:p w14:paraId="0DBC4BBB" w14:textId="77777777" w:rsidR="00AB751D" w:rsidRPr="00144B45" w:rsidRDefault="00AB751D" w:rsidP="00144B45">
      <w:pPr>
        <w:spacing w:after="0" w:line="240" w:lineRule="auto"/>
        <w:jc w:val="both"/>
        <w:rPr>
          <w:rFonts w:ascii="Times New Roman" w:hAnsi="Times New Roman"/>
          <w:sz w:val="24"/>
          <w:szCs w:val="24"/>
        </w:rPr>
      </w:pPr>
    </w:p>
    <w:p w14:paraId="0BB1FAD0"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1. plinovite tvari koje se ispuštaju u atmosferu </w:t>
      </w:r>
    </w:p>
    <w:p w14:paraId="45EFA1AE" w14:textId="77777777" w:rsidR="00AB751D" w:rsidRPr="00144B45" w:rsidRDefault="00AB751D" w:rsidP="00144B45">
      <w:pPr>
        <w:spacing w:after="0" w:line="240" w:lineRule="auto"/>
        <w:jc w:val="both"/>
        <w:rPr>
          <w:rFonts w:ascii="Times New Roman" w:hAnsi="Times New Roman"/>
          <w:sz w:val="24"/>
          <w:szCs w:val="24"/>
        </w:rPr>
      </w:pPr>
    </w:p>
    <w:p w14:paraId="151A58D2"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2. zemlju/tlo (in situ) uključujući neiskopano onečišćeno tlo i građevine trajno povezane sa zemljištem</w:t>
      </w:r>
    </w:p>
    <w:p w14:paraId="2ECE2424" w14:textId="77777777" w:rsidR="00AB751D" w:rsidRPr="00144B45" w:rsidRDefault="00AB751D" w:rsidP="00144B45">
      <w:pPr>
        <w:spacing w:after="0" w:line="240" w:lineRule="auto"/>
        <w:jc w:val="both"/>
        <w:rPr>
          <w:rFonts w:ascii="Times New Roman" w:hAnsi="Times New Roman"/>
          <w:sz w:val="24"/>
          <w:szCs w:val="24"/>
        </w:rPr>
      </w:pPr>
    </w:p>
    <w:p w14:paraId="354D473B"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3. neonečišćeno tlo i druge materijale iz prirode iskopane tijekom građevinskih aktivnosti </w:t>
      </w:r>
      <w:r w:rsidR="007668C8" w:rsidRPr="00144B45">
        <w:rPr>
          <w:rFonts w:ascii="Times New Roman" w:hAnsi="Times New Roman"/>
          <w:sz w:val="24"/>
          <w:szCs w:val="24"/>
        </w:rPr>
        <w:t xml:space="preserve">ako </w:t>
      </w:r>
      <w:r w:rsidRPr="00144B45">
        <w:rPr>
          <w:rFonts w:ascii="Times New Roman" w:hAnsi="Times New Roman"/>
          <w:sz w:val="24"/>
          <w:szCs w:val="24"/>
        </w:rPr>
        <w:t>je nedvojbeno da će se taj materijal za građevinske svrhe koristiti u svojem prirodnom obliku na gradilištu s kojeg je iskopan te na višak iskopa koji sukladno zakonu kojim se uređuje rudarstvo predstavlja mineralnu sirovinu</w:t>
      </w:r>
    </w:p>
    <w:p w14:paraId="70B26737" w14:textId="77777777" w:rsidR="00AB751D" w:rsidRPr="00144B45" w:rsidRDefault="00AB751D" w:rsidP="00144B45">
      <w:pPr>
        <w:spacing w:after="0" w:line="240" w:lineRule="auto"/>
        <w:jc w:val="both"/>
        <w:rPr>
          <w:rFonts w:ascii="Times New Roman" w:hAnsi="Times New Roman"/>
          <w:sz w:val="24"/>
          <w:szCs w:val="24"/>
        </w:rPr>
      </w:pPr>
    </w:p>
    <w:p w14:paraId="072E9F72"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4. radioaktivni otpad</w:t>
      </w:r>
    </w:p>
    <w:p w14:paraId="22A792A3" w14:textId="77777777" w:rsidR="00AB751D" w:rsidRPr="00144B45" w:rsidRDefault="00AB751D" w:rsidP="00144B45">
      <w:pPr>
        <w:spacing w:after="0" w:line="240" w:lineRule="auto"/>
        <w:jc w:val="both"/>
        <w:rPr>
          <w:rFonts w:ascii="Times New Roman" w:hAnsi="Times New Roman"/>
          <w:sz w:val="24"/>
          <w:szCs w:val="24"/>
        </w:rPr>
      </w:pPr>
    </w:p>
    <w:p w14:paraId="11B12FDD"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5. eksplozivne tvari nepodesne za uporabu i</w:t>
      </w:r>
    </w:p>
    <w:p w14:paraId="5585F10C" w14:textId="77777777" w:rsidR="00AB751D" w:rsidRPr="00144B45" w:rsidRDefault="00AB751D" w:rsidP="00144B45">
      <w:pPr>
        <w:spacing w:after="0" w:line="240" w:lineRule="auto"/>
        <w:jc w:val="both"/>
        <w:rPr>
          <w:rFonts w:ascii="Times New Roman" w:hAnsi="Times New Roman"/>
          <w:sz w:val="24"/>
          <w:szCs w:val="24"/>
          <w:lang w:eastAsia="hr-HR"/>
        </w:rPr>
      </w:pPr>
    </w:p>
    <w:p w14:paraId="0E7D494E" w14:textId="77777777" w:rsidR="00FF499C" w:rsidRPr="00144B45" w:rsidRDefault="00FF499C" w:rsidP="00144B45">
      <w:pPr>
        <w:spacing w:after="0" w:line="240" w:lineRule="auto"/>
        <w:jc w:val="both"/>
        <w:rPr>
          <w:rFonts w:ascii="Times New Roman" w:hAnsi="Times New Roman"/>
          <w:sz w:val="24"/>
          <w:szCs w:val="24"/>
          <w:lang w:eastAsia="hr-HR"/>
        </w:rPr>
      </w:pPr>
      <w:r w:rsidRPr="00144B45">
        <w:rPr>
          <w:rFonts w:ascii="Times New Roman" w:hAnsi="Times New Roman"/>
          <w:sz w:val="24"/>
          <w:szCs w:val="24"/>
          <w:lang w:eastAsia="hr-HR"/>
        </w:rPr>
        <w:t>6. fekalije koje nisu obuhvaćene stavkom 2. točkom 2. ovoga članka, slamu i drugi prirodni neopasni poljoprivredni ili šumski materijal koji se koristi u poljoprivredi, šumarstvu ili za proizvodnju energije iz takve biomase postupcima ili metodama koje ne štete okolišu i ne ugrožavaju zdravlje ljudi.</w:t>
      </w:r>
    </w:p>
    <w:p w14:paraId="7771F70C" w14:textId="77777777" w:rsidR="00AB751D" w:rsidRPr="00144B45" w:rsidRDefault="00AB751D" w:rsidP="00144B45">
      <w:pPr>
        <w:spacing w:after="0" w:line="240" w:lineRule="auto"/>
        <w:jc w:val="both"/>
        <w:rPr>
          <w:rFonts w:ascii="Times New Roman" w:hAnsi="Times New Roman"/>
          <w:sz w:val="24"/>
          <w:szCs w:val="24"/>
          <w:lang w:eastAsia="hr-HR"/>
        </w:rPr>
      </w:pPr>
    </w:p>
    <w:p w14:paraId="6A1F6CA9"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lastRenderedPageBreak/>
        <w:t>(2) Odredbe ovoga Zakona ne primjenjuju se, u mjeri u kojoj je to propisano drugim propisima, na:</w:t>
      </w:r>
    </w:p>
    <w:p w14:paraId="52987F69" w14:textId="77777777" w:rsidR="00AB751D" w:rsidRPr="00144B45" w:rsidRDefault="00AB751D" w:rsidP="00144B45">
      <w:pPr>
        <w:spacing w:after="0" w:line="240" w:lineRule="auto"/>
        <w:jc w:val="both"/>
        <w:rPr>
          <w:rFonts w:ascii="Times New Roman" w:hAnsi="Times New Roman"/>
          <w:sz w:val="24"/>
          <w:szCs w:val="24"/>
        </w:rPr>
      </w:pPr>
    </w:p>
    <w:p w14:paraId="3F5CCE30"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1. otpadne vode</w:t>
      </w:r>
    </w:p>
    <w:p w14:paraId="665EE89E" w14:textId="77777777" w:rsidR="00AB751D" w:rsidRPr="00144B45" w:rsidRDefault="00AB751D" w:rsidP="00144B45">
      <w:pPr>
        <w:spacing w:after="0" w:line="240" w:lineRule="auto"/>
        <w:jc w:val="both"/>
        <w:rPr>
          <w:rFonts w:ascii="Times New Roman" w:hAnsi="Times New Roman"/>
          <w:sz w:val="24"/>
          <w:szCs w:val="24"/>
          <w:lang w:eastAsia="hr-HR"/>
        </w:rPr>
      </w:pPr>
    </w:p>
    <w:p w14:paraId="620EE5CA" w14:textId="77777777" w:rsidR="00FF499C" w:rsidRPr="00144B45" w:rsidRDefault="00FF499C" w:rsidP="00144B45">
      <w:pPr>
        <w:spacing w:after="0" w:line="240" w:lineRule="auto"/>
        <w:jc w:val="both"/>
        <w:rPr>
          <w:rFonts w:ascii="Times New Roman" w:hAnsi="Times New Roman"/>
          <w:sz w:val="24"/>
          <w:szCs w:val="24"/>
          <w:lang w:eastAsia="hr-HR"/>
        </w:rPr>
      </w:pPr>
      <w:r w:rsidRPr="00144B45">
        <w:rPr>
          <w:rFonts w:ascii="Times New Roman" w:hAnsi="Times New Roman"/>
          <w:sz w:val="24"/>
          <w:szCs w:val="24"/>
          <w:lang w:eastAsia="hr-HR"/>
        </w:rPr>
        <w:t>2. nusproizvode životinjskoga podrijetla uključujući prerađene proizvode na koje se odnosi Uredba (EZ) br. 1069/2009 Europskog parlamenta i Vijeća od 21. listopada 2009. o utvrđivanju zdravstvenih pravila za nusproizvode životinjskog podrijetla i od njih dobivene proizvode koji nisu namijenjeni prehrani ljudi te o stavljanju izvan snage Uredbe (EZ) br. 1774/2002 (Uredba o nusproizvodima životinjskog podrijetla) (SL 300, 14. 11. 2009.)</w:t>
      </w:r>
      <w:r w:rsidR="00AB751D" w:rsidRPr="00144B45">
        <w:rPr>
          <w:rFonts w:ascii="Times New Roman" w:hAnsi="Times New Roman"/>
          <w:sz w:val="24"/>
          <w:szCs w:val="24"/>
          <w:lang w:eastAsia="hr-HR"/>
        </w:rPr>
        <w:t>;</w:t>
      </w:r>
      <w:r w:rsidRPr="00144B45">
        <w:rPr>
          <w:rFonts w:ascii="Times New Roman" w:hAnsi="Times New Roman"/>
          <w:sz w:val="24"/>
          <w:szCs w:val="24"/>
          <w:lang w:eastAsia="hr-HR"/>
        </w:rPr>
        <w:t xml:space="preserve"> (u daljnjem tekstu: Uredba (EZ) br. 1069/2009), kako je zadnje izmijenjena Uredbom Vijeća (EU) br. 1385/2013 od 17. prosinca 2013. o izmjeni uredbi Vijeća (EZ) br. 850/98 i (EZ) br. 1224/2009 i uredbi (EZ) br. 1069/2009, (EU) br. 1379/2013 i (EU) br. 1380/2013 Europskog parlamenta i Vijeća zbog izmjene statusa departmana Mayotte u odnosu na Europsku uniju (SL L 354, 28. 12. 2013.), osim onih koji su namijenjeni spaljivanju, odlaganju na odlagališta ili uporabi u postrojenjima za proizvodnju bioplina ili komposta</w:t>
      </w:r>
    </w:p>
    <w:p w14:paraId="709261E7" w14:textId="77777777" w:rsidR="00AB751D" w:rsidRPr="00144B45" w:rsidRDefault="00AB751D" w:rsidP="00144B45">
      <w:pPr>
        <w:spacing w:after="0" w:line="240" w:lineRule="auto"/>
        <w:jc w:val="both"/>
        <w:rPr>
          <w:rFonts w:ascii="Times New Roman" w:hAnsi="Times New Roman"/>
          <w:strike/>
          <w:sz w:val="24"/>
          <w:szCs w:val="24"/>
        </w:rPr>
      </w:pPr>
    </w:p>
    <w:p w14:paraId="3AC2CDDC" w14:textId="77777777" w:rsidR="00FF499C" w:rsidRPr="00144B45" w:rsidRDefault="00FF499C" w:rsidP="00144B45">
      <w:pPr>
        <w:spacing w:after="0" w:line="240" w:lineRule="auto"/>
        <w:jc w:val="both"/>
        <w:rPr>
          <w:rFonts w:ascii="Times New Roman" w:hAnsi="Times New Roman"/>
          <w:sz w:val="24"/>
          <w:szCs w:val="24"/>
          <w:lang w:eastAsia="hr-HR"/>
        </w:rPr>
      </w:pPr>
      <w:r w:rsidRPr="00144B45">
        <w:rPr>
          <w:rFonts w:ascii="Times New Roman" w:hAnsi="Times New Roman"/>
          <w:sz w:val="24"/>
          <w:szCs w:val="24"/>
        </w:rPr>
        <w:t xml:space="preserve">3. strvine uginulih životinja koje nisu zaklane, uključujući životinje usmrćene radi istrebljenja epizootskih bolesti, koje se zbrinjavaju </w:t>
      </w:r>
      <w:r w:rsidRPr="00144B45">
        <w:rPr>
          <w:rFonts w:ascii="Times New Roman" w:hAnsi="Times New Roman"/>
          <w:sz w:val="24"/>
          <w:szCs w:val="24"/>
          <w:lang w:eastAsia="hr-HR"/>
        </w:rPr>
        <w:t>sukladno Uredbi (EZ) br. 1069/2009</w:t>
      </w:r>
    </w:p>
    <w:p w14:paraId="5E603CF9" w14:textId="77777777" w:rsidR="00AB751D" w:rsidRPr="00144B45" w:rsidRDefault="00AB751D" w:rsidP="00144B45">
      <w:pPr>
        <w:spacing w:after="0" w:line="240" w:lineRule="auto"/>
        <w:jc w:val="both"/>
        <w:rPr>
          <w:rFonts w:ascii="Times New Roman" w:hAnsi="Times New Roman"/>
          <w:sz w:val="24"/>
          <w:szCs w:val="24"/>
        </w:rPr>
      </w:pPr>
    </w:p>
    <w:p w14:paraId="2D10044F" w14:textId="77777777" w:rsidR="00A11040"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lang w:eastAsia="hr-HR"/>
        </w:rPr>
        <w:t xml:space="preserve">4. </w:t>
      </w:r>
      <w:r w:rsidR="00A11040" w:rsidRPr="00144B45">
        <w:rPr>
          <w:rFonts w:ascii="Times New Roman" w:hAnsi="Times New Roman"/>
          <w:sz w:val="24"/>
          <w:szCs w:val="24"/>
        </w:rPr>
        <w:t>otpad koji nastaje istraživanjem, iskapanjem, obrađivanjem i skladištenjem mineralnih sirovina te radom kamenoloma, a koji je obuhvaćen posebnim propisom koji uređuje gospodarenje otpadom iz rudarske industrije</w:t>
      </w:r>
    </w:p>
    <w:p w14:paraId="5A821B19" w14:textId="77777777" w:rsidR="00AB751D" w:rsidRPr="00144B45" w:rsidRDefault="00AB751D" w:rsidP="00144B45">
      <w:pPr>
        <w:spacing w:after="0" w:line="240" w:lineRule="auto"/>
        <w:jc w:val="both"/>
        <w:rPr>
          <w:rFonts w:ascii="Times New Roman" w:hAnsi="Times New Roman"/>
          <w:sz w:val="24"/>
          <w:szCs w:val="24"/>
        </w:rPr>
      </w:pPr>
    </w:p>
    <w:p w14:paraId="4C566419" w14:textId="77777777" w:rsidR="00FF499C" w:rsidRPr="00144B45" w:rsidRDefault="00FF499C" w:rsidP="00144B45">
      <w:pPr>
        <w:spacing w:after="0" w:line="240" w:lineRule="auto"/>
        <w:jc w:val="both"/>
        <w:rPr>
          <w:rFonts w:ascii="Times New Roman" w:hAnsi="Times New Roman"/>
          <w:sz w:val="24"/>
          <w:szCs w:val="24"/>
          <w:lang w:eastAsia="hr-HR"/>
        </w:rPr>
      </w:pPr>
      <w:r w:rsidRPr="00144B45">
        <w:rPr>
          <w:rFonts w:ascii="Times New Roman" w:hAnsi="Times New Roman"/>
          <w:sz w:val="24"/>
          <w:szCs w:val="24"/>
          <w:lang w:eastAsia="hr-HR"/>
        </w:rPr>
        <w:t>5. tvari namijenjene uporabi kao krmiva kako je određeno Uredbom (EZ) br. 767/2009 Europskog parlamenta i Vijeća od 13. srpnja 2009. o stavljanju na tržište i korištenju hrane za životinje, izmjeni Uredbe (EZ) br. 1831/2003 Europskog parlamenta i Vijeća i stavljanju izvan snage Direktive Vijeća 79/373/EEZ, Direktive Komisije 80/511/EEZ, direktiva Vijeća 82/471/EEZ, 83/228/EEZ, 93/74/EEZ, 93/113/EZ i 96/25/EZ te Odluke Komisije 2004/217/EZ (SL L 229, 13.</w:t>
      </w:r>
      <w:r w:rsidR="00BD60D9">
        <w:rPr>
          <w:rFonts w:ascii="Times New Roman" w:hAnsi="Times New Roman"/>
          <w:sz w:val="24"/>
          <w:szCs w:val="24"/>
          <w:lang w:eastAsia="hr-HR"/>
        </w:rPr>
        <w:t xml:space="preserve"> </w:t>
      </w:r>
      <w:r w:rsidRPr="00144B45">
        <w:rPr>
          <w:rFonts w:ascii="Times New Roman" w:hAnsi="Times New Roman"/>
          <w:sz w:val="24"/>
          <w:szCs w:val="24"/>
          <w:lang w:eastAsia="hr-HR"/>
        </w:rPr>
        <w:t>07.2</w:t>
      </w:r>
      <w:r w:rsidR="00BD60D9">
        <w:rPr>
          <w:rFonts w:ascii="Times New Roman" w:hAnsi="Times New Roman"/>
          <w:sz w:val="24"/>
          <w:szCs w:val="24"/>
          <w:lang w:eastAsia="hr-HR"/>
        </w:rPr>
        <w:t xml:space="preserve"> </w:t>
      </w:r>
      <w:r w:rsidRPr="00144B45">
        <w:rPr>
          <w:rFonts w:ascii="Times New Roman" w:hAnsi="Times New Roman"/>
          <w:sz w:val="24"/>
          <w:szCs w:val="24"/>
          <w:lang w:eastAsia="hr-HR"/>
        </w:rPr>
        <w:t xml:space="preserve">009.) i ne sastoje se od nusproizvoda životinjskog podrijetla niti ih sadržavaju i </w:t>
      </w:r>
    </w:p>
    <w:p w14:paraId="294B0101" w14:textId="77777777" w:rsidR="00AB751D" w:rsidRPr="00144B45" w:rsidRDefault="00AB751D" w:rsidP="00144B45">
      <w:pPr>
        <w:spacing w:after="0" w:line="240" w:lineRule="auto"/>
        <w:jc w:val="both"/>
        <w:rPr>
          <w:rFonts w:ascii="Times New Roman" w:hAnsi="Times New Roman"/>
          <w:sz w:val="24"/>
          <w:szCs w:val="24"/>
          <w:lang w:eastAsia="hr-HR"/>
        </w:rPr>
      </w:pPr>
    </w:p>
    <w:p w14:paraId="3D7248BF" w14:textId="77777777" w:rsidR="00FF499C" w:rsidRPr="00144B45" w:rsidRDefault="00FF499C" w:rsidP="00144B45">
      <w:pPr>
        <w:spacing w:after="0" w:line="240" w:lineRule="auto"/>
        <w:jc w:val="both"/>
        <w:rPr>
          <w:rFonts w:ascii="Times New Roman" w:hAnsi="Times New Roman"/>
          <w:sz w:val="24"/>
          <w:szCs w:val="24"/>
          <w:lang w:eastAsia="hr-HR"/>
        </w:rPr>
      </w:pPr>
      <w:r w:rsidRPr="00144B45">
        <w:rPr>
          <w:rFonts w:ascii="Times New Roman" w:hAnsi="Times New Roman"/>
          <w:sz w:val="24"/>
          <w:szCs w:val="24"/>
          <w:lang w:eastAsia="hr-HR"/>
        </w:rPr>
        <w:t>6. brodove obuhvaćene Uredbom (EU) br. 1257/2013 Europskog parlamenta i Vijeća od 20. studenoga 2013. o recikliranju brodova i o izmjeni Uredbe (EZ) br. 1013/2006 i Direktive 2009/16/EZ (SL L 330, 10. 12. 2013.).</w:t>
      </w:r>
    </w:p>
    <w:p w14:paraId="645DA8DE" w14:textId="77777777" w:rsidR="00AB751D" w:rsidRPr="00144B45" w:rsidRDefault="00AB751D" w:rsidP="00144B45">
      <w:pPr>
        <w:spacing w:after="0" w:line="240" w:lineRule="auto"/>
        <w:jc w:val="both"/>
        <w:rPr>
          <w:rFonts w:ascii="Times New Roman" w:hAnsi="Times New Roman"/>
          <w:sz w:val="24"/>
          <w:szCs w:val="24"/>
          <w:lang w:eastAsia="hr-HR"/>
        </w:rPr>
      </w:pPr>
    </w:p>
    <w:p w14:paraId="7824328C" w14:textId="77777777" w:rsidR="00FF499C" w:rsidRPr="00144B45" w:rsidRDefault="00FF499C" w:rsidP="00144B45">
      <w:pPr>
        <w:spacing w:after="0"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lastRenderedPageBreak/>
        <w:t>(3) Odredbe ovoga Zakona ne odnose se na sedimente koji se premještaju unutar površinskih voda radi gospodarenja vodama i vodenim tokovima ili spr</w:t>
      </w:r>
      <w:r w:rsidR="00BC0DA1" w:rsidRPr="00144B45">
        <w:rPr>
          <w:rFonts w:ascii="Times New Roman" w:hAnsi="Times New Roman"/>
          <w:sz w:val="24"/>
          <w:szCs w:val="24"/>
          <w:lang w:eastAsia="hr-HR"/>
        </w:rPr>
        <w:t>j</w:t>
      </w:r>
      <w:r w:rsidRPr="00144B45">
        <w:rPr>
          <w:rFonts w:ascii="Times New Roman" w:hAnsi="Times New Roman"/>
          <w:sz w:val="24"/>
          <w:szCs w:val="24"/>
          <w:lang w:eastAsia="hr-HR"/>
        </w:rPr>
        <w:t>ečavanja poplava ili ublažavanja posljedica poplava, suša ili regeneracije zemljišta ako se dokaže da ti sedimenti n</w:t>
      </w:r>
      <w:r w:rsidR="005A2C20" w:rsidRPr="00144B45">
        <w:rPr>
          <w:rFonts w:ascii="Times New Roman" w:hAnsi="Times New Roman"/>
          <w:sz w:val="24"/>
          <w:szCs w:val="24"/>
          <w:lang w:eastAsia="hr-HR"/>
        </w:rPr>
        <w:t xml:space="preserve">isu </w:t>
      </w:r>
      <w:r w:rsidRPr="00144B45">
        <w:rPr>
          <w:rFonts w:ascii="Times New Roman" w:hAnsi="Times New Roman"/>
          <w:sz w:val="24"/>
          <w:szCs w:val="24"/>
          <w:lang w:eastAsia="hr-HR"/>
        </w:rPr>
        <w:t>opasni.</w:t>
      </w:r>
    </w:p>
    <w:p w14:paraId="1FB42643" w14:textId="77777777" w:rsidR="00AB751D" w:rsidRPr="00144B45" w:rsidRDefault="00AB751D" w:rsidP="00144B45">
      <w:pPr>
        <w:spacing w:after="0" w:line="240" w:lineRule="auto"/>
        <w:ind w:firstLine="720"/>
        <w:jc w:val="both"/>
        <w:rPr>
          <w:rFonts w:ascii="Times New Roman" w:hAnsi="Times New Roman"/>
          <w:sz w:val="24"/>
          <w:szCs w:val="24"/>
          <w:lang w:eastAsia="hr-HR"/>
        </w:rPr>
      </w:pPr>
    </w:p>
    <w:p w14:paraId="5D2CA67D" w14:textId="77777777" w:rsidR="00FF499C" w:rsidRPr="00144B45" w:rsidRDefault="00FF499C" w:rsidP="00144B45">
      <w:pPr>
        <w:spacing w:after="0"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 xml:space="preserve">(4) Na pomorske objekte i na </w:t>
      </w:r>
      <w:r w:rsidR="007668C8" w:rsidRPr="00144B45">
        <w:rPr>
          <w:rFonts w:ascii="Times New Roman" w:hAnsi="Times New Roman"/>
          <w:sz w:val="24"/>
          <w:szCs w:val="24"/>
          <w:lang w:eastAsia="hr-HR"/>
        </w:rPr>
        <w:t xml:space="preserve">organizaciju i provedbu </w:t>
      </w:r>
      <w:r w:rsidRPr="00144B45">
        <w:rPr>
          <w:rFonts w:ascii="Times New Roman" w:hAnsi="Times New Roman"/>
          <w:sz w:val="24"/>
          <w:szCs w:val="24"/>
          <w:lang w:eastAsia="hr-HR"/>
        </w:rPr>
        <w:t>sakupljanj</w:t>
      </w:r>
      <w:r w:rsidR="007668C8" w:rsidRPr="00144B45">
        <w:rPr>
          <w:rFonts w:ascii="Times New Roman" w:hAnsi="Times New Roman"/>
          <w:sz w:val="24"/>
          <w:szCs w:val="24"/>
          <w:lang w:eastAsia="hr-HR"/>
        </w:rPr>
        <w:t>a</w:t>
      </w:r>
      <w:r w:rsidRPr="00144B45">
        <w:rPr>
          <w:rFonts w:ascii="Times New Roman" w:hAnsi="Times New Roman"/>
          <w:sz w:val="24"/>
          <w:szCs w:val="24"/>
          <w:lang w:eastAsia="hr-HR"/>
        </w:rPr>
        <w:t>, predaj</w:t>
      </w:r>
      <w:r w:rsidR="007668C8" w:rsidRPr="00144B45">
        <w:rPr>
          <w:rFonts w:ascii="Times New Roman" w:hAnsi="Times New Roman"/>
          <w:sz w:val="24"/>
          <w:szCs w:val="24"/>
          <w:lang w:eastAsia="hr-HR"/>
        </w:rPr>
        <w:t>e</w:t>
      </w:r>
      <w:r w:rsidRPr="00144B45">
        <w:rPr>
          <w:rFonts w:ascii="Times New Roman" w:hAnsi="Times New Roman"/>
          <w:sz w:val="24"/>
          <w:szCs w:val="24"/>
          <w:lang w:eastAsia="hr-HR"/>
        </w:rPr>
        <w:t xml:space="preserve"> i prihvat</w:t>
      </w:r>
      <w:r w:rsidR="007668C8" w:rsidRPr="00144B45">
        <w:rPr>
          <w:rFonts w:ascii="Times New Roman" w:hAnsi="Times New Roman"/>
          <w:sz w:val="24"/>
          <w:szCs w:val="24"/>
          <w:lang w:eastAsia="hr-HR"/>
        </w:rPr>
        <w:t>a</w:t>
      </w:r>
      <w:r w:rsidRPr="00144B45">
        <w:rPr>
          <w:rFonts w:ascii="Times New Roman" w:hAnsi="Times New Roman"/>
          <w:sz w:val="24"/>
          <w:szCs w:val="24"/>
          <w:lang w:eastAsia="hr-HR"/>
        </w:rPr>
        <w:t xml:space="preserve"> otpada u lučke uređaje za prihvat otpada  te na ostatke brodskog tereta primjenjuju se odredbe </w:t>
      </w:r>
      <w:r w:rsidR="004C32D8">
        <w:rPr>
          <w:rFonts w:ascii="Times New Roman" w:hAnsi="Times New Roman"/>
          <w:sz w:val="24"/>
          <w:szCs w:val="24"/>
          <w:lang w:eastAsia="hr-HR"/>
        </w:rPr>
        <w:t>propisa</w:t>
      </w:r>
      <w:r w:rsidR="0065044B" w:rsidRPr="00144B45">
        <w:rPr>
          <w:rFonts w:ascii="Times New Roman" w:hAnsi="Times New Roman"/>
          <w:sz w:val="24"/>
          <w:szCs w:val="24"/>
          <w:lang w:eastAsia="hr-HR"/>
        </w:rPr>
        <w:t xml:space="preserve"> kojim se uređuje</w:t>
      </w:r>
      <w:r w:rsidR="008A593C" w:rsidRPr="00144B45">
        <w:rPr>
          <w:rFonts w:ascii="Times New Roman" w:hAnsi="Times New Roman"/>
          <w:sz w:val="24"/>
          <w:szCs w:val="24"/>
          <w:lang w:eastAsia="hr-HR"/>
        </w:rPr>
        <w:t xml:space="preserve"> pomorstvo</w:t>
      </w:r>
      <w:r w:rsidR="009C203E" w:rsidRPr="00144B45">
        <w:rPr>
          <w:rFonts w:ascii="Times New Roman" w:hAnsi="Times New Roman"/>
          <w:sz w:val="24"/>
          <w:szCs w:val="24"/>
          <w:lang w:eastAsia="hr-HR"/>
        </w:rPr>
        <w:t>.</w:t>
      </w:r>
      <w:r w:rsidR="0065044B" w:rsidRPr="00144B45">
        <w:rPr>
          <w:rFonts w:ascii="Times New Roman" w:hAnsi="Times New Roman"/>
          <w:sz w:val="24"/>
          <w:szCs w:val="24"/>
          <w:lang w:eastAsia="hr-HR"/>
        </w:rPr>
        <w:t xml:space="preserve"> </w:t>
      </w:r>
    </w:p>
    <w:p w14:paraId="14FBF490" w14:textId="77777777" w:rsidR="00AB751D" w:rsidRPr="00144B45" w:rsidRDefault="00AB751D" w:rsidP="00144B45">
      <w:pPr>
        <w:spacing w:after="0" w:line="240" w:lineRule="auto"/>
        <w:ind w:firstLine="720"/>
        <w:jc w:val="both"/>
        <w:rPr>
          <w:rFonts w:ascii="Times New Roman" w:hAnsi="Times New Roman"/>
          <w:sz w:val="24"/>
          <w:szCs w:val="24"/>
          <w:lang w:eastAsia="hr-HR"/>
        </w:rPr>
      </w:pPr>
    </w:p>
    <w:p w14:paraId="20E1E20D" w14:textId="77777777" w:rsidR="002E7E0E" w:rsidRPr="00144B45" w:rsidRDefault="002E7E0E" w:rsidP="00144B45">
      <w:pPr>
        <w:spacing w:after="0"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 xml:space="preserve">(5) Odredbe ovoga Zakona ne odnose se na sprječavanje nastajanja otpada od hrane, koje je regulirano posebnim propisom u nadležnosti </w:t>
      </w:r>
      <w:r w:rsidR="00467DE3">
        <w:rPr>
          <w:rFonts w:ascii="Times New Roman" w:hAnsi="Times New Roman"/>
          <w:sz w:val="24"/>
          <w:szCs w:val="24"/>
          <w:lang w:eastAsia="hr-HR"/>
        </w:rPr>
        <w:t>ministarstva</w:t>
      </w:r>
      <w:r w:rsidRPr="00144B45">
        <w:rPr>
          <w:rFonts w:ascii="Times New Roman" w:hAnsi="Times New Roman"/>
          <w:sz w:val="24"/>
          <w:szCs w:val="24"/>
          <w:lang w:eastAsia="hr-HR"/>
        </w:rPr>
        <w:t xml:space="preserve"> nadležnog za poslove poljoprivrede.</w:t>
      </w:r>
    </w:p>
    <w:p w14:paraId="14A9C6DF" w14:textId="77777777" w:rsidR="00FF499C" w:rsidRPr="00144B45" w:rsidRDefault="00FF499C" w:rsidP="00144B45">
      <w:pPr>
        <w:spacing w:after="0" w:line="240" w:lineRule="auto"/>
        <w:jc w:val="both"/>
        <w:rPr>
          <w:rFonts w:ascii="Times New Roman" w:hAnsi="Times New Roman"/>
          <w:sz w:val="24"/>
          <w:szCs w:val="24"/>
          <w:lang w:eastAsia="hr-HR"/>
        </w:rPr>
      </w:pPr>
    </w:p>
    <w:p w14:paraId="503F0AB0" w14:textId="77777777" w:rsidR="00AB751D" w:rsidRDefault="00AB751D" w:rsidP="00144B45">
      <w:pPr>
        <w:spacing w:after="0" w:line="240" w:lineRule="auto"/>
        <w:jc w:val="both"/>
        <w:rPr>
          <w:rFonts w:ascii="Times New Roman" w:hAnsi="Times New Roman"/>
          <w:sz w:val="24"/>
          <w:szCs w:val="24"/>
          <w:lang w:eastAsia="hr-HR"/>
        </w:rPr>
      </w:pPr>
    </w:p>
    <w:p w14:paraId="1D89EC30" w14:textId="77777777" w:rsidR="00FF499C" w:rsidRPr="00144B45" w:rsidRDefault="00FF499C" w:rsidP="00144B45">
      <w:pPr>
        <w:spacing w:after="0" w:line="240" w:lineRule="auto"/>
        <w:jc w:val="center"/>
        <w:rPr>
          <w:rFonts w:ascii="Times New Roman" w:hAnsi="Times New Roman"/>
          <w:b/>
          <w:i/>
          <w:iCs/>
          <w:sz w:val="24"/>
          <w:szCs w:val="24"/>
        </w:rPr>
      </w:pPr>
      <w:r w:rsidRPr="00144B45">
        <w:rPr>
          <w:rFonts w:ascii="Times New Roman" w:hAnsi="Times New Roman"/>
          <w:b/>
          <w:i/>
          <w:iCs/>
          <w:sz w:val="24"/>
          <w:szCs w:val="24"/>
        </w:rPr>
        <w:t>Pojmovi</w:t>
      </w:r>
    </w:p>
    <w:p w14:paraId="4F36B6A4" w14:textId="77777777" w:rsidR="00AB751D" w:rsidRPr="00144B45" w:rsidRDefault="00AB751D" w:rsidP="00144B45">
      <w:pPr>
        <w:spacing w:after="0" w:line="240" w:lineRule="auto"/>
        <w:jc w:val="center"/>
        <w:rPr>
          <w:rFonts w:ascii="Times New Roman" w:hAnsi="Times New Roman"/>
          <w:b/>
          <w:sz w:val="24"/>
          <w:szCs w:val="24"/>
        </w:rPr>
      </w:pPr>
    </w:p>
    <w:p w14:paraId="01099D2E"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Članak 4.</w:t>
      </w:r>
    </w:p>
    <w:p w14:paraId="68DF9AE4" w14:textId="77777777" w:rsidR="00AB751D" w:rsidRPr="00144B45" w:rsidRDefault="00AB751D" w:rsidP="00144B45">
      <w:pPr>
        <w:spacing w:after="0" w:line="240" w:lineRule="auto"/>
        <w:ind w:firstLine="720"/>
        <w:jc w:val="both"/>
        <w:rPr>
          <w:rFonts w:ascii="Times New Roman" w:hAnsi="Times New Roman"/>
          <w:sz w:val="24"/>
          <w:szCs w:val="24"/>
        </w:rPr>
      </w:pPr>
    </w:p>
    <w:p w14:paraId="65460AF9" w14:textId="77777777" w:rsidR="00FF499C" w:rsidRPr="00144B45" w:rsidRDefault="00650499"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w:t>
      </w:r>
      <w:r w:rsidR="00FF499C" w:rsidRPr="00144B45">
        <w:rPr>
          <w:rFonts w:ascii="Times New Roman" w:hAnsi="Times New Roman"/>
          <w:sz w:val="24"/>
          <w:szCs w:val="24"/>
        </w:rPr>
        <w:t xml:space="preserve">Pojedini pojmovi </w:t>
      </w:r>
      <w:r w:rsidR="00AB751D" w:rsidRPr="00144B45">
        <w:rPr>
          <w:rFonts w:ascii="Times New Roman" w:hAnsi="Times New Roman"/>
          <w:sz w:val="24"/>
          <w:szCs w:val="24"/>
        </w:rPr>
        <w:t>u smislu ovoga</w:t>
      </w:r>
      <w:r w:rsidR="00FF499C" w:rsidRPr="00144B45">
        <w:rPr>
          <w:rFonts w:ascii="Times New Roman" w:hAnsi="Times New Roman"/>
          <w:sz w:val="24"/>
          <w:szCs w:val="24"/>
        </w:rPr>
        <w:t xml:space="preserve"> Zakon</w:t>
      </w:r>
      <w:r w:rsidR="00AB751D" w:rsidRPr="00144B45">
        <w:rPr>
          <w:rFonts w:ascii="Times New Roman" w:hAnsi="Times New Roman"/>
          <w:sz w:val="24"/>
          <w:szCs w:val="24"/>
        </w:rPr>
        <w:t>a</w:t>
      </w:r>
      <w:r w:rsidR="00FF499C" w:rsidRPr="00144B45">
        <w:rPr>
          <w:rFonts w:ascii="Times New Roman" w:hAnsi="Times New Roman"/>
          <w:sz w:val="24"/>
          <w:szCs w:val="24"/>
        </w:rPr>
        <w:t xml:space="preserve"> imaju sljedeće značenje:</w:t>
      </w:r>
    </w:p>
    <w:p w14:paraId="4B1FD836" w14:textId="77777777" w:rsidR="00AB751D" w:rsidRPr="00144B45" w:rsidRDefault="00AB751D" w:rsidP="00144B45">
      <w:pPr>
        <w:spacing w:after="0" w:line="240" w:lineRule="auto"/>
        <w:jc w:val="both"/>
        <w:rPr>
          <w:rFonts w:ascii="Times New Roman" w:hAnsi="Times New Roman"/>
          <w:sz w:val="24"/>
          <w:szCs w:val="24"/>
        </w:rPr>
      </w:pPr>
    </w:p>
    <w:p w14:paraId="1FB65CB8" w14:textId="77777777" w:rsidR="00B752A0" w:rsidRPr="00144B45" w:rsidRDefault="000D1B45" w:rsidP="00144B45">
      <w:pPr>
        <w:spacing w:after="0" w:line="240" w:lineRule="auto"/>
        <w:jc w:val="both"/>
        <w:rPr>
          <w:rFonts w:ascii="Times New Roman" w:hAnsi="Times New Roman"/>
          <w:color w:val="000000" w:themeColor="text1"/>
          <w:sz w:val="24"/>
          <w:szCs w:val="24"/>
        </w:rPr>
      </w:pPr>
      <w:r w:rsidRPr="00E665DA">
        <w:rPr>
          <w:rFonts w:ascii="Times New Roman" w:hAnsi="Times New Roman"/>
          <w:sz w:val="24"/>
          <w:szCs w:val="24"/>
        </w:rPr>
        <w:t>1</w:t>
      </w:r>
      <w:r w:rsidR="009D41FB" w:rsidRPr="00E665DA">
        <w:rPr>
          <w:rFonts w:ascii="Times New Roman" w:hAnsi="Times New Roman"/>
          <w:sz w:val="24"/>
          <w:szCs w:val="24"/>
        </w:rPr>
        <w:t xml:space="preserve">. </w:t>
      </w:r>
      <w:r w:rsidR="00B752A0" w:rsidRPr="00E665DA">
        <w:rPr>
          <w:rFonts w:ascii="Times New Roman" w:hAnsi="Times New Roman"/>
          <w:sz w:val="24"/>
          <w:szCs w:val="24"/>
        </w:rPr>
        <w:t>»ambalaža« je svaki proizvod, neovisno o vrsti materijala od kojega je izrađen, koji se koristi</w:t>
      </w:r>
      <w:r w:rsidR="00B752A0" w:rsidRPr="00144B45">
        <w:rPr>
          <w:rFonts w:ascii="Times New Roman" w:hAnsi="Times New Roman"/>
          <w:sz w:val="24"/>
          <w:szCs w:val="24"/>
        </w:rPr>
        <w:t xml:space="preserve"> za držanje, zaštitu, rukovanje, isporuku i predstavljanje robe, od sirovi</w:t>
      </w:r>
      <w:r w:rsidR="002D66D8" w:rsidRPr="00144B45">
        <w:rPr>
          <w:rFonts w:ascii="Times New Roman" w:hAnsi="Times New Roman"/>
          <w:sz w:val="24"/>
          <w:szCs w:val="24"/>
        </w:rPr>
        <w:t>na do gotovih proizvoda, od proi</w:t>
      </w:r>
      <w:r w:rsidR="00B752A0" w:rsidRPr="00144B45">
        <w:rPr>
          <w:rFonts w:ascii="Times New Roman" w:hAnsi="Times New Roman"/>
          <w:sz w:val="24"/>
          <w:szCs w:val="24"/>
        </w:rPr>
        <w:t xml:space="preserve">zvođača do korisnika odnosno potrošača, te se ambalažom smatraju i nepovratni predmeti namijenjeni za izradu ambalaže koja će se koristiti za navedene namjene kao i pomoćna sredstva za pakiranje, koja služe za omatanje ili povezivanje robe, pakiranje, nepropusno </w:t>
      </w:r>
      <w:r w:rsidR="00B752A0" w:rsidRPr="00144B45">
        <w:rPr>
          <w:rFonts w:ascii="Times New Roman" w:hAnsi="Times New Roman"/>
          <w:color w:val="000000" w:themeColor="text1"/>
          <w:sz w:val="24"/>
          <w:szCs w:val="24"/>
        </w:rPr>
        <w:t xml:space="preserve">zatvaranje, pripremu za otpremu i označavanje robe, a sastoji se od: </w:t>
      </w:r>
    </w:p>
    <w:p w14:paraId="320FD52A" w14:textId="77777777" w:rsidR="00B752A0" w:rsidRPr="00144B45" w:rsidRDefault="00B752A0"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 prodajne ili primarne ambalaže u kojoj se proizvod prodaje ili daje konačnom potrošaču na prodajnom mjestu ambalaže </w:t>
      </w:r>
    </w:p>
    <w:p w14:paraId="24716954" w14:textId="77777777" w:rsidR="00B752A0" w:rsidRPr="00144B45" w:rsidRDefault="00B752A0"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 skupne ili sekundarne ambalaže koja sadržava više proizvoda u prodajnoj ili primarnoj ambalaži tako da je proizvod pristupačan potrošaču u skupini i pojedinačno ili koja služi samo u svrhu punjenja polica na prodajnom mjestu, a može se izdvojiti od proizvoda bez da utječe na njegova svojstva i </w:t>
      </w:r>
    </w:p>
    <w:p w14:paraId="2DE2706B" w14:textId="77777777" w:rsidR="00B752A0" w:rsidRPr="00144B45" w:rsidRDefault="00B752A0"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transportne ili tercijarne ambalaže koja je zaštitna ambalaža kojom se omogućava prijevoz, pretovar i rukovanje određenom količinom proizvoda pakiranog samo u prodajnoj ili u prodajnoj i skupnoj ambalaži, pri čemu ova vrsta ambalaže ne uključuje spremnike (kontejneri) za cestovni, željeznički, brodski i zračni prijevoz robe</w:t>
      </w:r>
    </w:p>
    <w:p w14:paraId="62FF757C" w14:textId="77777777" w:rsidR="00700D21" w:rsidRPr="00144B45" w:rsidRDefault="00700D21" w:rsidP="00144B45">
      <w:pPr>
        <w:spacing w:after="0" w:line="240" w:lineRule="auto"/>
        <w:jc w:val="both"/>
        <w:rPr>
          <w:rFonts w:ascii="Times New Roman" w:hAnsi="Times New Roman"/>
          <w:color w:val="000000" w:themeColor="text1"/>
          <w:sz w:val="24"/>
          <w:szCs w:val="24"/>
        </w:rPr>
      </w:pPr>
    </w:p>
    <w:p w14:paraId="7D4B1439" w14:textId="77777777" w:rsidR="00EC23FF"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color w:val="000000" w:themeColor="text1"/>
          <w:sz w:val="24"/>
          <w:szCs w:val="24"/>
        </w:rPr>
        <w:lastRenderedPageBreak/>
        <w:t>2</w:t>
      </w:r>
      <w:r w:rsidR="00EC23FF" w:rsidRPr="00144B45">
        <w:rPr>
          <w:rFonts w:ascii="Times New Roman" w:hAnsi="Times New Roman"/>
          <w:color w:val="000000" w:themeColor="text1"/>
          <w:sz w:val="24"/>
          <w:szCs w:val="24"/>
        </w:rPr>
        <w:t>. »ambalažni otpad</w:t>
      </w:r>
      <w:r w:rsidR="006C4C9B">
        <w:rPr>
          <w:rFonts w:ascii="Times New Roman" w:hAnsi="Times New Roman"/>
          <w:color w:val="000000" w:themeColor="text1"/>
          <w:sz w:val="24"/>
          <w:szCs w:val="24"/>
        </w:rPr>
        <w:t xml:space="preserve"> (otpadna ambalaža)</w:t>
      </w:r>
      <w:r w:rsidR="00EC23FF" w:rsidRPr="00144B45">
        <w:rPr>
          <w:rFonts w:ascii="Times New Roman" w:hAnsi="Times New Roman"/>
          <w:color w:val="000000" w:themeColor="text1"/>
          <w:sz w:val="24"/>
          <w:szCs w:val="24"/>
        </w:rPr>
        <w:t xml:space="preserve">« je svaka ambalaža </w:t>
      </w:r>
      <w:r w:rsidR="00EC23FF" w:rsidRPr="00144B45">
        <w:rPr>
          <w:rFonts w:ascii="Times New Roman" w:hAnsi="Times New Roman"/>
          <w:sz w:val="24"/>
          <w:szCs w:val="24"/>
        </w:rPr>
        <w:t xml:space="preserve">i ambalažni materijal koja je otpad osim ostataka </w:t>
      </w:r>
      <w:r w:rsidR="001A7033" w:rsidRPr="00144B45">
        <w:rPr>
          <w:rFonts w:ascii="Times New Roman" w:hAnsi="Times New Roman"/>
          <w:sz w:val="24"/>
          <w:szCs w:val="24"/>
        </w:rPr>
        <w:t>koji nastaju</w:t>
      </w:r>
      <w:r w:rsidR="00EC23FF" w:rsidRPr="00144B45">
        <w:rPr>
          <w:rFonts w:ascii="Times New Roman" w:hAnsi="Times New Roman"/>
          <w:sz w:val="24"/>
          <w:szCs w:val="24"/>
        </w:rPr>
        <w:t xml:space="preserve"> </w:t>
      </w:r>
      <w:r w:rsidR="001A7033" w:rsidRPr="00144B45">
        <w:rPr>
          <w:rFonts w:ascii="Times New Roman" w:hAnsi="Times New Roman"/>
          <w:sz w:val="24"/>
          <w:szCs w:val="24"/>
        </w:rPr>
        <w:t xml:space="preserve">u </w:t>
      </w:r>
      <w:r w:rsidR="00EC23FF" w:rsidRPr="00144B45">
        <w:rPr>
          <w:rFonts w:ascii="Times New Roman" w:hAnsi="Times New Roman"/>
          <w:sz w:val="24"/>
          <w:szCs w:val="24"/>
        </w:rPr>
        <w:t>proizvodnj</w:t>
      </w:r>
      <w:r w:rsidR="001A7033" w:rsidRPr="00144B45">
        <w:rPr>
          <w:rFonts w:ascii="Times New Roman" w:hAnsi="Times New Roman"/>
          <w:sz w:val="24"/>
          <w:szCs w:val="24"/>
        </w:rPr>
        <w:t>i</w:t>
      </w:r>
      <w:r w:rsidR="00EC23FF" w:rsidRPr="00144B45">
        <w:rPr>
          <w:rFonts w:ascii="Times New Roman" w:hAnsi="Times New Roman"/>
          <w:sz w:val="24"/>
          <w:szCs w:val="24"/>
        </w:rPr>
        <w:t xml:space="preserve"> ambalaže</w:t>
      </w:r>
    </w:p>
    <w:p w14:paraId="4453CA6A" w14:textId="77777777" w:rsidR="00700D21" w:rsidRPr="00144B45" w:rsidRDefault="00700D21" w:rsidP="00144B45">
      <w:pPr>
        <w:spacing w:after="0" w:line="240" w:lineRule="auto"/>
        <w:jc w:val="both"/>
        <w:rPr>
          <w:rFonts w:ascii="Times New Roman" w:hAnsi="Times New Roman"/>
          <w:sz w:val="24"/>
          <w:szCs w:val="24"/>
        </w:rPr>
      </w:pPr>
    </w:p>
    <w:p w14:paraId="5D891A26"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3</w:t>
      </w:r>
      <w:r w:rsidR="00FF499C" w:rsidRPr="00144B45">
        <w:rPr>
          <w:rFonts w:ascii="Times New Roman" w:hAnsi="Times New Roman"/>
          <w:sz w:val="24"/>
          <w:szCs w:val="24"/>
        </w:rPr>
        <w:t>. »biootpad« je biološki razgradiv otpad iz vrtova i parkova, hrana i kuhinjski otpad iz kućanstava, restorana, ugostiteljskih i maloprodajnih objekata i slični otpad iz prehrambene industrije</w:t>
      </w:r>
    </w:p>
    <w:p w14:paraId="6FBD153E" w14:textId="77777777" w:rsidR="00700D21" w:rsidRPr="00144B45" w:rsidRDefault="00700D21" w:rsidP="00144B45">
      <w:pPr>
        <w:spacing w:after="0" w:line="240" w:lineRule="auto"/>
        <w:jc w:val="both"/>
        <w:rPr>
          <w:rFonts w:ascii="Times New Roman" w:hAnsi="Times New Roman"/>
          <w:sz w:val="24"/>
          <w:szCs w:val="24"/>
        </w:rPr>
      </w:pPr>
    </w:p>
    <w:p w14:paraId="43E4EBE0"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4</w:t>
      </w:r>
      <w:r w:rsidR="00FF499C" w:rsidRPr="00144B45">
        <w:rPr>
          <w:rFonts w:ascii="Times New Roman" w:hAnsi="Times New Roman"/>
          <w:sz w:val="24"/>
          <w:szCs w:val="24"/>
        </w:rPr>
        <w:t>. »biorazgradiva plastika« je plastika koja se može fizikalno i biološki razgraditi, na način da na kraju razgradnje nastane ugljikov dioksid (CO</w:t>
      </w:r>
      <w:r w:rsidR="00FF499C" w:rsidRPr="00144B45">
        <w:rPr>
          <w:rFonts w:ascii="Times New Roman" w:hAnsi="Times New Roman"/>
          <w:sz w:val="24"/>
          <w:szCs w:val="24"/>
          <w:vertAlign w:val="subscript"/>
        </w:rPr>
        <w:t>2</w:t>
      </w:r>
      <w:r w:rsidR="00FF499C" w:rsidRPr="00144B45">
        <w:rPr>
          <w:rFonts w:ascii="Times New Roman" w:hAnsi="Times New Roman"/>
          <w:sz w:val="24"/>
          <w:szCs w:val="24"/>
        </w:rPr>
        <w:t>), biomasa i voda i da se, u skladu s europskim normama za ambalažu, može oporabiti kompostiranjem i anaerobnom digestijom</w:t>
      </w:r>
    </w:p>
    <w:p w14:paraId="4039D00F" w14:textId="77777777" w:rsidR="00700D21" w:rsidRPr="00144B45" w:rsidRDefault="00700D21" w:rsidP="00144B45">
      <w:pPr>
        <w:spacing w:after="0" w:line="240" w:lineRule="auto"/>
        <w:jc w:val="both"/>
        <w:rPr>
          <w:rFonts w:ascii="Times New Roman" w:hAnsi="Times New Roman"/>
          <w:sz w:val="24"/>
          <w:szCs w:val="24"/>
        </w:rPr>
      </w:pPr>
    </w:p>
    <w:p w14:paraId="04EFA792"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5</w:t>
      </w:r>
      <w:r w:rsidR="00FF499C" w:rsidRPr="00144B45">
        <w:rPr>
          <w:rFonts w:ascii="Times New Roman" w:hAnsi="Times New Roman"/>
          <w:sz w:val="24"/>
          <w:szCs w:val="24"/>
        </w:rPr>
        <w:t>. »biorazgradivi otpad« je svaki otpad ili dio otpada koji podliježe anaerobnoj ili aerobnoj razgradnji</w:t>
      </w:r>
      <w:r w:rsidR="0056456B" w:rsidRPr="00144B45">
        <w:rPr>
          <w:rFonts w:ascii="Times New Roman" w:hAnsi="Times New Roman"/>
          <w:sz w:val="24"/>
          <w:szCs w:val="24"/>
        </w:rPr>
        <w:t>, kao što je otpad iz vrtova, otpad od hrane te papir i karton</w:t>
      </w:r>
    </w:p>
    <w:p w14:paraId="78FC3087" w14:textId="77777777" w:rsidR="00700D21" w:rsidRPr="00144B45" w:rsidRDefault="00700D21" w:rsidP="00144B45">
      <w:pPr>
        <w:spacing w:after="0" w:line="240" w:lineRule="auto"/>
        <w:jc w:val="both"/>
        <w:rPr>
          <w:rFonts w:ascii="Times New Roman" w:hAnsi="Times New Roman"/>
          <w:sz w:val="24"/>
          <w:szCs w:val="24"/>
        </w:rPr>
      </w:pPr>
    </w:p>
    <w:p w14:paraId="7DDE967D"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6</w:t>
      </w:r>
      <w:r w:rsidR="00FF499C" w:rsidRPr="00144B45">
        <w:rPr>
          <w:rFonts w:ascii="Times New Roman" w:hAnsi="Times New Roman"/>
          <w:sz w:val="24"/>
          <w:szCs w:val="24"/>
        </w:rPr>
        <w:t>. »centar za gospodarenje otpadom« je sklop više međusobno funkcionalno i/ili tehnološki povezanih građevina i uređaja za obradu komunalnog otpada</w:t>
      </w:r>
    </w:p>
    <w:p w14:paraId="5F402588" w14:textId="77777777" w:rsidR="00700D21" w:rsidRPr="00144B45" w:rsidRDefault="00700D21" w:rsidP="00144B45">
      <w:pPr>
        <w:spacing w:after="0" w:line="240" w:lineRule="auto"/>
        <w:jc w:val="both"/>
        <w:rPr>
          <w:rFonts w:ascii="Times New Roman" w:hAnsi="Times New Roman"/>
          <w:sz w:val="24"/>
          <w:szCs w:val="24"/>
        </w:rPr>
      </w:pPr>
    </w:p>
    <w:p w14:paraId="3AECB071"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7</w:t>
      </w:r>
      <w:r w:rsidR="00FF499C" w:rsidRPr="00144B45">
        <w:rPr>
          <w:rFonts w:ascii="Times New Roman" w:hAnsi="Times New Roman"/>
          <w:sz w:val="24"/>
          <w:szCs w:val="24"/>
        </w:rPr>
        <w:t xml:space="preserve">. »dekategorizacija« je postupak kojim centar za ponovnu uporabu za određenu količinu i vrstu robe </w:t>
      </w:r>
      <w:r w:rsidR="0063435A" w:rsidRPr="00144B45">
        <w:rPr>
          <w:rFonts w:ascii="Times New Roman" w:hAnsi="Times New Roman"/>
          <w:sz w:val="24"/>
          <w:szCs w:val="24"/>
        </w:rPr>
        <w:t xml:space="preserve">umjesto </w:t>
      </w:r>
      <w:r w:rsidR="00FF499C" w:rsidRPr="00144B45">
        <w:rPr>
          <w:rFonts w:ascii="Times New Roman" w:hAnsi="Times New Roman"/>
          <w:sz w:val="24"/>
          <w:szCs w:val="24"/>
        </w:rPr>
        <w:t>status</w:t>
      </w:r>
      <w:r w:rsidR="00157C8C">
        <w:rPr>
          <w:rFonts w:ascii="Times New Roman" w:hAnsi="Times New Roman"/>
          <w:sz w:val="24"/>
          <w:szCs w:val="24"/>
        </w:rPr>
        <w:t>a</w:t>
      </w:r>
      <w:r w:rsidR="00FF499C" w:rsidRPr="00144B45">
        <w:rPr>
          <w:rFonts w:ascii="Times New Roman" w:hAnsi="Times New Roman"/>
          <w:sz w:val="24"/>
          <w:szCs w:val="24"/>
        </w:rPr>
        <w:t xml:space="preserve"> otpada uspostavlja status proizvoda</w:t>
      </w:r>
    </w:p>
    <w:p w14:paraId="2539B751" w14:textId="77777777" w:rsidR="00700D21" w:rsidRPr="00144B45" w:rsidRDefault="00700D21" w:rsidP="00144B45">
      <w:pPr>
        <w:spacing w:after="0" w:line="240" w:lineRule="auto"/>
        <w:jc w:val="both"/>
        <w:rPr>
          <w:rFonts w:ascii="Times New Roman" w:hAnsi="Times New Roman"/>
          <w:sz w:val="24"/>
          <w:szCs w:val="24"/>
        </w:rPr>
      </w:pPr>
    </w:p>
    <w:p w14:paraId="323A7738"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8</w:t>
      </w:r>
      <w:r w:rsidR="00FF499C" w:rsidRPr="00144B45">
        <w:rPr>
          <w:rFonts w:ascii="Times New Roman" w:hAnsi="Times New Roman"/>
          <w:sz w:val="24"/>
          <w:szCs w:val="24"/>
        </w:rPr>
        <w:t xml:space="preserve">. »djelatnost oporabe otpada« </w:t>
      </w:r>
      <w:r w:rsidR="00DB6818">
        <w:rPr>
          <w:rFonts w:ascii="Times New Roman" w:hAnsi="Times New Roman"/>
          <w:sz w:val="24"/>
          <w:szCs w:val="24"/>
        </w:rPr>
        <w:t xml:space="preserve">je djelatnost koja </w:t>
      </w:r>
      <w:r w:rsidR="00FF499C" w:rsidRPr="00144B45">
        <w:rPr>
          <w:rFonts w:ascii="Times New Roman" w:hAnsi="Times New Roman"/>
          <w:sz w:val="24"/>
          <w:szCs w:val="24"/>
        </w:rPr>
        <w:t>uključuje obavljanje postupka oporabe</w:t>
      </w:r>
      <w:r w:rsidR="00A33F01" w:rsidRPr="00144B45">
        <w:rPr>
          <w:rFonts w:ascii="Times New Roman" w:hAnsi="Times New Roman"/>
          <w:sz w:val="24"/>
          <w:szCs w:val="24"/>
        </w:rPr>
        <w:t xml:space="preserve"> iz Dodatka II</w:t>
      </w:r>
      <w:r w:rsidR="002D42BE">
        <w:rPr>
          <w:rFonts w:ascii="Times New Roman" w:hAnsi="Times New Roman"/>
          <w:sz w:val="24"/>
          <w:szCs w:val="24"/>
        </w:rPr>
        <w:t>.</w:t>
      </w:r>
      <w:r w:rsidR="00A33F01" w:rsidRPr="00144B45">
        <w:rPr>
          <w:rFonts w:ascii="Times New Roman" w:hAnsi="Times New Roman"/>
          <w:sz w:val="24"/>
          <w:szCs w:val="24"/>
        </w:rPr>
        <w:t xml:space="preserve"> ovoga Zakona</w:t>
      </w:r>
    </w:p>
    <w:p w14:paraId="07FC5C30" w14:textId="77777777" w:rsidR="00700D21" w:rsidRPr="00144B45" w:rsidRDefault="00700D21" w:rsidP="00144B45">
      <w:pPr>
        <w:spacing w:after="0" w:line="240" w:lineRule="auto"/>
        <w:jc w:val="both"/>
        <w:rPr>
          <w:rFonts w:ascii="Times New Roman" w:hAnsi="Times New Roman"/>
          <w:sz w:val="24"/>
          <w:szCs w:val="24"/>
        </w:rPr>
      </w:pPr>
    </w:p>
    <w:p w14:paraId="776963CB"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9</w:t>
      </w:r>
      <w:r w:rsidR="00FF499C" w:rsidRPr="00144B45">
        <w:rPr>
          <w:rFonts w:ascii="Times New Roman" w:hAnsi="Times New Roman"/>
          <w:sz w:val="24"/>
          <w:szCs w:val="24"/>
        </w:rPr>
        <w:t xml:space="preserve">. »djelatnost posredovanja u gospodarenju otpadom« </w:t>
      </w:r>
      <w:r w:rsidR="00DB6818">
        <w:rPr>
          <w:rFonts w:ascii="Times New Roman" w:hAnsi="Times New Roman"/>
          <w:sz w:val="24"/>
          <w:szCs w:val="24"/>
        </w:rPr>
        <w:t xml:space="preserve">je djelatnost koja </w:t>
      </w:r>
      <w:r w:rsidR="00FF499C" w:rsidRPr="00144B45">
        <w:rPr>
          <w:rFonts w:ascii="Times New Roman" w:hAnsi="Times New Roman"/>
          <w:sz w:val="24"/>
          <w:szCs w:val="24"/>
        </w:rPr>
        <w:t xml:space="preserve">uključuje postupak posredovanja u gospodarenju otpadom koji obuhvaća poslove posredništva i organizacije sakupljanja, oporabe i zbrinjavanja otpada te posredovanja u prijenosu prava i obveza u </w:t>
      </w:r>
      <w:r w:rsidR="00750CD2">
        <w:rPr>
          <w:rFonts w:ascii="Times New Roman" w:hAnsi="Times New Roman"/>
          <w:sz w:val="24"/>
          <w:szCs w:val="24"/>
        </w:rPr>
        <w:t>s</w:t>
      </w:r>
      <w:r w:rsidR="00FF499C" w:rsidRPr="00144B45">
        <w:rPr>
          <w:rFonts w:ascii="Times New Roman" w:hAnsi="Times New Roman"/>
          <w:sz w:val="24"/>
          <w:szCs w:val="24"/>
        </w:rPr>
        <w:t xml:space="preserve">vezi otpada, vođenja evidencija u </w:t>
      </w:r>
      <w:r w:rsidR="00750CD2">
        <w:rPr>
          <w:rFonts w:ascii="Times New Roman" w:hAnsi="Times New Roman"/>
          <w:sz w:val="24"/>
          <w:szCs w:val="24"/>
        </w:rPr>
        <w:t>s</w:t>
      </w:r>
      <w:r w:rsidR="00FF499C" w:rsidRPr="00144B45">
        <w:rPr>
          <w:rFonts w:ascii="Times New Roman" w:hAnsi="Times New Roman"/>
          <w:sz w:val="24"/>
          <w:szCs w:val="24"/>
        </w:rPr>
        <w:t>vezi gospodarenja otpadom za potrebe drugih</w:t>
      </w:r>
    </w:p>
    <w:p w14:paraId="21265217" w14:textId="77777777" w:rsidR="00700D21" w:rsidRPr="00144B45" w:rsidRDefault="00700D21" w:rsidP="00144B45">
      <w:pPr>
        <w:spacing w:after="0" w:line="240" w:lineRule="auto"/>
        <w:jc w:val="both"/>
        <w:rPr>
          <w:rFonts w:ascii="Times New Roman" w:hAnsi="Times New Roman"/>
          <w:sz w:val="24"/>
          <w:szCs w:val="24"/>
        </w:rPr>
      </w:pPr>
    </w:p>
    <w:p w14:paraId="56281332"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10</w:t>
      </w:r>
      <w:r w:rsidR="00FF499C" w:rsidRPr="00144B45">
        <w:rPr>
          <w:rFonts w:ascii="Times New Roman" w:hAnsi="Times New Roman"/>
          <w:sz w:val="24"/>
          <w:szCs w:val="24"/>
        </w:rPr>
        <w:t>. »djelatnost prijevoza otpada« je prijevoz otpada za vlastite potrebe ili za potrebe drugih na teritoriju Republike Hrvatske</w:t>
      </w:r>
    </w:p>
    <w:p w14:paraId="5A755302" w14:textId="77777777" w:rsidR="00700D21" w:rsidRPr="00144B45" w:rsidRDefault="00700D21" w:rsidP="00144B45">
      <w:pPr>
        <w:spacing w:after="0" w:line="240" w:lineRule="auto"/>
        <w:jc w:val="both"/>
        <w:rPr>
          <w:rFonts w:ascii="Times New Roman" w:hAnsi="Times New Roman"/>
          <w:sz w:val="24"/>
          <w:szCs w:val="24"/>
        </w:rPr>
      </w:pPr>
    </w:p>
    <w:p w14:paraId="61FE5881"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11</w:t>
      </w:r>
      <w:r w:rsidR="00FF499C" w:rsidRPr="00144B45">
        <w:rPr>
          <w:rFonts w:ascii="Times New Roman" w:hAnsi="Times New Roman"/>
          <w:sz w:val="24"/>
          <w:szCs w:val="24"/>
        </w:rPr>
        <w:t xml:space="preserve">. »djelatnost sakupljanja otpada« </w:t>
      </w:r>
      <w:r w:rsidR="00DB6818">
        <w:rPr>
          <w:rFonts w:ascii="Times New Roman" w:hAnsi="Times New Roman"/>
          <w:sz w:val="24"/>
          <w:szCs w:val="24"/>
        </w:rPr>
        <w:t xml:space="preserve">je djelatnost koja </w:t>
      </w:r>
      <w:r w:rsidR="00FF499C" w:rsidRPr="00144B45">
        <w:rPr>
          <w:rFonts w:ascii="Times New Roman" w:hAnsi="Times New Roman"/>
          <w:sz w:val="24"/>
          <w:szCs w:val="24"/>
        </w:rPr>
        <w:t>uključuje postupak sakupljanja otpada i postupak sakupljanja otpada u reciklažno dvorište</w:t>
      </w:r>
    </w:p>
    <w:p w14:paraId="75963277" w14:textId="77777777" w:rsidR="00700D21" w:rsidRPr="00144B45" w:rsidRDefault="00700D21" w:rsidP="00144B45">
      <w:pPr>
        <w:spacing w:after="0" w:line="240" w:lineRule="auto"/>
        <w:jc w:val="both"/>
        <w:rPr>
          <w:rFonts w:ascii="Times New Roman" w:hAnsi="Times New Roman"/>
          <w:sz w:val="24"/>
          <w:szCs w:val="24"/>
        </w:rPr>
      </w:pPr>
    </w:p>
    <w:p w14:paraId="1E1AE4C3"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12</w:t>
      </w:r>
      <w:r w:rsidR="00FF499C" w:rsidRPr="00144B45">
        <w:rPr>
          <w:rFonts w:ascii="Times New Roman" w:hAnsi="Times New Roman"/>
          <w:sz w:val="24"/>
          <w:szCs w:val="24"/>
        </w:rPr>
        <w:t xml:space="preserve">. »djelatnost trgovanja otpadom« je kupovanje i prodavanje otpada, sa ili bez preuzimanja otpada u posjed bez obzira na način prodaje, u </w:t>
      </w:r>
      <w:r w:rsidR="00FF499C" w:rsidRPr="00144B45">
        <w:rPr>
          <w:rFonts w:ascii="Times New Roman" w:hAnsi="Times New Roman"/>
          <w:sz w:val="24"/>
          <w:szCs w:val="24"/>
        </w:rPr>
        <w:lastRenderedPageBreak/>
        <w:t xml:space="preserve">svrhu ostvarivanja dobiti ili drugog gospodarskog učinka postupkom trgovanja otpadom na veliko i postupkom trgovanja otpadom na malo </w:t>
      </w:r>
    </w:p>
    <w:p w14:paraId="08C6C51D" w14:textId="77777777" w:rsidR="00700D21" w:rsidRPr="00144B45" w:rsidRDefault="00700D21" w:rsidP="00144B45">
      <w:pPr>
        <w:spacing w:after="0" w:line="240" w:lineRule="auto"/>
        <w:jc w:val="both"/>
        <w:rPr>
          <w:rFonts w:ascii="Times New Roman" w:hAnsi="Times New Roman"/>
          <w:sz w:val="24"/>
          <w:szCs w:val="24"/>
        </w:rPr>
      </w:pPr>
    </w:p>
    <w:p w14:paraId="4C84ACD2"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1</w:t>
      </w:r>
      <w:r w:rsidR="000D1B45" w:rsidRPr="00144B45">
        <w:rPr>
          <w:rFonts w:ascii="Times New Roman" w:hAnsi="Times New Roman"/>
          <w:sz w:val="24"/>
          <w:szCs w:val="24"/>
        </w:rPr>
        <w:t>3</w:t>
      </w:r>
      <w:r w:rsidRPr="00144B45">
        <w:rPr>
          <w:rFonts w:ascii="Times New Roman" w:hAnsi="Times New Roman"/>
          <w:sz w:val="24"/>
          <w:szCs w:val="24"/>
        </w:rPr>
        <w:t xml:space="preserve">. »djelatnost zbrinjavanja otpada« </w:t>
      </w:r>
      <w:r w:rsidR="00DB6818">
        <w:rPr>
          <w:rFonts w:ascii="Times New Roman" w:hAnsi="Times New Roman"/>
          <w:sz w:val="24"/>
          <w:szCs w:val="24"/>
        </w:rPr>
        <w:t xml:space="preserve">je djelatnost koja </w:t>
      </w:r>
      <w:r w:rsidRPr="00144B45">
        <w:rPr>
          <w:rFonts w:ascii="Times New Roman" w:hAnsi="Times New Roman"/>
          <w:sz w:val="24"/>
          <w:szCs w:val="24"/>
        </w:rPr>
        <w:t xml:space="preserve">uključuje obavljanje postupka zbrinjavanja otpada </w:t>
      </w:r>
      <w:r w:rsidR="00A33F01" w:rsidRPr="00144B45">
        <w:rPr>
          <w:rFonts w:ascii="Times New Roman" w:hAnsi="Times New Roman"/>
          <w:sz w:val="24"/>
          <w:szCs w:val="24"/>
        </w:rPr>
        <w:t>iz Dodatka I</w:t>
      </w:r>
      <w:r w:rsidR="008B7C7E">
        <w:rPr>
          <w:rFonts w:ascii="Times New Roman" w:hAnsi="Times New Roman"/>
          <w:sz w:val="24"/>
          <w:szCs w:val="24"/>
        </w:rPr>
        <w:t>.</w:t>
      </w:r>
      <w:r w:rsidR="00A33F01" w:rsidRPr="00144B45">
        <w:rPr>
          <w:rFonts w:ascii="Times New Roman" w:hAnsi="Times New Roman"/>
          <w:sz w:val="24"/>
          <w:szCs w:val="24"/>
        </w:rPr>
        <w:t xml:space="preserve"> ovoga Zakona</w:t>
      </w:r>
    </w:p>
    <w:p w14:paraId="18E6D27A" w14:textId="77777777" w:rsidR="00700D21" w:rsidRPr="00144B45" w:rsidRDefault="00700D21" w:rsidP="00144B45">
      <w:pPr>
        <w:spacing w:after="0" w:line="240" w:lineRule="auto"/>
        <w:rPr>
          <w:rFonts w:ascii="Times New Roman" w:hAnsi="Times New Roman"/>
          <w:color w:val="000000" w:themeColor="text1"/>
          <w:sz w:val="24"/>
          <w:szCs w:val="24"/>
        </w:rPr>
      </w:pPr>
    </w:p>
    <w:p w14:paraId="6A255228" w14:textId="77777777" w:rsidR="00BC3897" w:rsidRPr="00144B45" w:rsidRDefault="00BC3897" w:rsidP="009A011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14. »duhanski proizvodi« su „duhanski proizvodi“ kako su određeni propisom koji uređuje ograničavanje uporabe duhanskih i srodnih proizvoda</w:t>
      </w:r>
    </w:p>
    <w:p w14:paraId="34CDBF72" w14:textId="77777777" w:rsidR="00700D21" w:rsidRPr="00144B45" w:rsidRDefault="00700D21" w:rsidP="00144B45">
      <w:pPr>
        <w:spacing w:after="0" w:line="240" w:lineRule="auto"/>
        <w:jc w:val="both"/>
        <w:rPr>
          <w:rFonts w:ascii="Times New Roman" w:hAnsi="Times New Roman"/>
          <w:sz w:val="24"/>
          <w:szCs w:val="24"/>
        </w:rPr>
      </w:pPr>
    </w:p>
    <w:p w14:paraId="54363601"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1</w:t>
      </w:r>
      <w:r w:rsidR="00401DED" w:rsidRPr="00144B45">
        <w:rPr>
          <w:rFonts w:ascii="Times New Roman" w:hAnsi="Times New Roman"/>
          <w:sz w:val="24"/>
          <w:szCs w:val="24"/>
        </w:rPr>
        <w:t>5</w:t>
      </w:r>
      <w:r w:rsidRPr="00144B45">
        <w:rPr>
          <w:rFonts w:ascii="Times New Roman" w:hAnsi="Times New Roman"/>
          <w:sz w:val="24"/>
          <w:szCs w:val="24"/>
        </w:rPr>
        <w:t>. »gospodarenj</w:t>
      </w:r>
      <w:r w:rsidR="00FD2F65">
        <w:rPr>
          <w:rFonts w:ascii="Times New Roman" w:hAnsi="Times New Roman"/>
          <w:sz w:val="24"/>
          <w:szCs w:val="24"/>
        </w:rPr>
        <w:t>e</w:t>
      </w:r>
      <w:r w:rsidRPr="00144B45">
        <w:rPr>
          <w:rFonts w:ascii="Times New Roman" w:hAnsi="Times New Roman"/>
          <w:sz w:val="24"/>
          <w:szCs w:val="24"/>
        </w:rPr>
        <w:t xml:space="preserve"> otpadom« su djelatnosti sakupljanja, prijevoza, oporabe uključujući razvrstavanje i zbrinjavanja otpada, uključujući nadzor nad obavljanjem tih djelatnosti, nadzor i mjere koje se provode na lokacijama na kojima se zbrinjavao otpad, te radnje koje poduzimaju trgovac otpadom i posrednik u gospodarenju otpadom</w:t>
      </w:r>
    </w:p>
    <w:p w14:paraId="3EC2AA0B" w14:textId="77777777" w:rsidR="00700D21" w:rsidRPr="00144B45" w:rsidRDefault="00700D21" w:rsidP="00144B45">
      <w:pPr>
        <w:spacing w:after="0" w:line="240" w:lineRule="auto"/>
        <w:jc w:val="both"/>
        <w:rPr>
          <w:rFonts w:ascii="Times New Roman" w:hAnsi="Times New Roman"/>
          <w:sz w:val="24"/>
          <w:szCs w:val="24"/>
        </w:rPr>
      </w:pPr>
    </w:p>
    <w:p w14:paraId="4D022E21"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1</w:t>
      </w:r>
      <w:r w:rsidR="00401DED" w:rsidRPr="00144B45">
        <w:rPr>
          <w:rFonts w:ascii="Times New Roman" w:hAnsi="Times New Roman"/>
          <w:sz w:val="24"/>
          <w:szCs w:val="24"/>
        </w:rPr>
        <w:t>6</w:t>
      </w:r>
      <w:r w:rsidR="00FF499C" w:rsidRPr="00144B45">
        <w:rPr>
          <w:rFonts w:ascii="Times New Roman" w:hAnsi="Times New Roman"/>
          <w:sz w:val="24"/>
          <w:szCs w:val="24"/>
        </w:rPr>
        <w:t xml:space="preserve">. »građevina za gospodarenje otpadom« je građevina za sakupljanje otpada </w:t>
      </w:r>
      <w:r w:rsidR="00870703">
        <w:rPr>
          <w:rFonts w:ascii="Times New Roman" w:hAnsi="Times New Roman"/>
          <w:sz w:val="24"/>
          <w:szCs w:val="24"/>
        </w:rPr>
        <w:t xml:space="preserve">uključujući </w:t>
      </w:r>
      <w:r w:rsidR="00FF499C" w:rsidRPr="00144B45">
        <w:rPr>
          <w:rFonts w:ascii="Times New Roman" w:hAnsi="Times New Roman"/>
          <w:sz w:val="24"/>
          <w:szCs w:val="24"/>
        </w:rPr>
        <w:t>skladište otpada, pretovarn</w:t>
      </w:r>
      <w:r w:rsidR="00870703">
        <w:rPr>
          <w:rFonts w:ascii="Times New Roman" w:hAnsi="Times New Roman"/>
          <w:sz w:val="24"/>
          <w:szCs w:val="24"/>
        </w:rPr>
        <w:t>u</w:t>
      </w:r>
      <w:r w:rsidR="00FF499C" w:rsidRPr="00144B45">
        <w:rPr>
          <w:rFonts w:ascii="Times New Roman" w:hAnsi="Times New Roman"/>
          <w:sz w:val="24"/>
          <w:szCs w:val="24"/>
        </w:rPr>
        <w:t xml:space="preserve"> stanic</w:t>
      </w:r>
      <w:r w:rsidR="00870703">
        <w:rPr>
          <w:rFonts w:ascii="Times New Roman" w:hAnsi="Times New Roman"/>
          <w:sz w:val="24"/>
          <w:szCs w:val="24"/>
        </w:rPr>
        <w:t>u</w:t>
      </w:r>
      <w:r w:rsidR="00FF499C" w:rsidRPr="00144B45">
        <w:rPr>
          <w:rFonts w:ascii="Times New Roman" w:hAnsi="Times New Roman"/>
          <w:sz w:val="24"/>
          <w:szCs w:val="24"/>
        </w:rPr>
        <w:t xml:space="preserve"> i reciklažno dvorište, građevina za obradu otpada, uključujući odlagalište otpada, centar za gospodarenje otpadom i reciklažno dvorište za građevni otpad</w:t>
      </w:r>
    </w:p>
    <w:p w14:paraId="67B0826D" w14:textId="77777777" w:rsidR="00700D21" w:rsidRPr="00144B45" w:rsidRDefault="00700D21" w:rsidP="00144B45">
      <w:pPr>
        <w:spacing w:after="0" w:line="240" w:lineRule="auto"/>
        <w:rPr>
          <w:rFonts w:ascii="Times New Roman" w:hAnsi="Times New Roman"/>
          <w:sz w:val="24"/>
          <w:szCs w:val="24"/>
        </w:rPr>
      </w:pPr>
    </w:p>
    <w:p w14:paraId="798872A6" w14:textId="77777777" w:rsidR="00FF499C" w:rsidRPr="00144B45" w:rsidRDefault="00883C0A" w:rsidP="00144B45">
      <w:pPr>
        <w:spacing w:after="0" w:line="240" w:lineRule="auto"/>
        <w:rPr>
          <w:rFonts w:ascii="Times New Roman" w:hAnsi="Times New Roman"/>
          <w:sz w:val="24"/>
          <w:szCs w:val="24"/>
          <w:lang w:eastAsia="hr-HR"/>
        </w:rPr>
      </w:pPr>
      <w:r w:rsidRPr="00144B45">
        <w:rPr>
          <w:rFonts w:ascii="Times New Roman" w:hAnsi="Times New Roman"/>
          <w:sz w:val="24"/>
          <w:szCs w:val="24"/>
        </w:rPr>
        <w:t>1</w:t>
      </w:r>
      <w:r w:rsidR="00401DED" w:rsidRPr="00144B45">
        <w:rPr>
          <w:rFonts w:ascii="Times New Roman" w:hAnsi="Times New Roman"/>
          <w:sz w:val="24"/>
          <w:szCs w:val="24"/>
        </w:rPr>
        <w:t>7</w:t>
      </w:r>
      <w:r w:rsidR="00FF499C" w:rsidRPr="00144B45">
        <w:rPr>
          <w:rFonts w:ascii="Times New Roman" w:hAnsi="Times New Roman"/>
          <w:sz w:val="24"/>
          <w:szCs w:val="24"/>
        </w:rPr>
        <w:t>. »građevni otpad« je otpad koji nastao aktivnostima građenja i rušenja</w:t>
      </w:r>
      <w:r w:rsidR="00FF499C" w:rsidRPr="00144B45">
        <w:rPr>
          <w:rFonts w:ascii="Times New Roman" w:hAnsi="Times New Roman"/>
          <w:sz w:val="24"/>
          <w:szCs w:val="24"/>
          <w:lang w:eastAsia="hr-HR"/>
        </w:rPr>
        <w:t xml:space="preserve"> </w:t>
      </w:r>
    </w:p>
    <w:p w14:paraId="02A34F75" w14:textId="77777777" w:rsidR="00700D21" w:rsidRPr="00144B45" w:rsidRDefault="00700D21" w:rsidP="00144B45">
      <w:pPr>
        <w:spacing w:after="0" w:line="240" w:lineRule="auto"/>
        <w:jc w:val="both"/>
        <w:rPr>
          <w:rFonts w:ascii="Times New Roman" w:hAnsi="Times New Roman"/>
          <w:sz w:val="24"/>
          <w:szCs w:val="24"/>
        </w:rPr>
      </w:pPr>
    </w:p>
    <w:p w14:paraId="4E2BE670"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1</w:t>
      </w:r>
      <w:r w:rsidR="00401DED" w:rsidRPr="00144B45">
        <w:rPr>
          <w:rFonts w:ascii="Times New Roman" w:hAnsi="Times New Roman"/>
          <w:sz w:val="24"/>
          <w:szCs w:val="24"/>
        </w:rPr>
        <w:t>8</w:t>
      </w:r>
      <w:r w:rsidR="00FF499C" w:rsidRPr="00144B45">
        <w:rPr>
          <w:rFonts w:ascii="Times New Roman" w:hAnsi="Times New Roman"/>
          <w:sz w:val="24"/>
          <w:szCs w:val="24"/>
        </w:rPr>
        <w:t>. »inertni otpad« je otpad koji ne podliježe značajnim fizičkim, kemijskim ili biološkim promjenama, nije topiv, nije zapaljiv, na bilo koje druge načine fizikalno ili kemijski ne reagira niti je biorazgradiv, s tvarima s kojima dolazi u dodir ne djeluje tako da bi to utjecalo na zdravlje ljudi, životinjskog i biljnog svijeta ili na povećanje dozvoljenih emisija u okoliš. Vodotopivost, sadržaj onečišćujućih tvari u vodenom ekstraktu i ekotoksičnost vodenog ekstrakta (</w:t>
      </w:r>
      <w:r w:rsidR="00CF416C">
        <w:rPr>
          <w:rFonts w:ascii="Times New Roman" w:hAnsi="Times New Roman"/>
          <w:sz w:val="24"/>
          <w:szCs w:val="24"/>
        </w:rPr>
        <w:t xml:space="preserve">u daljnjem tekstu: </w:t>
      </w:r>
      <w:r w:rsidR="00FF499C" w:rsidRPr="00144B45">
        <w:rPr>
          <w:rFonts w:ascii="Times New Roman" w:hAnsi="Times New Roman"/>
          <w:sz w:val="24"/>
          <w:szCs w:val="24"/>
        </w:rPr>
        <w:t>eluata) inertnog otpada mora biti zanemariva i ne smije u nijednom propisanom parametru ugrožavati kakvoću površinskih ili podzemnih voda</w:t>
      </w:r>
    </w:p>
    <w:p w14:paraId="0534339B" w14:textId="77777777" w:rsidR="00700D21" w:rsidRPr="00144B45" w:rsidRDefault="00700D21" w:rsidP="00144B45">
      <w:pPr>
        <w:spacing w:after="0" w:line="240" w:lineRule="auto"/>
        <w:jc w:val="both"/>
        <w:rPr>
          <w:rFonts w:ascii="Times New Roman" w:hAnsi="Times New Roman"/>
          <w:sz w:val="24"/>
          <w:szCs w:val="24"/>
        </w:rPr>
      </w:pPr>
    </w:p>
    <w:p w14:paraId="3EAC6E6A"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1</w:t>
      </w:r>
      <w:r w:rsidR="00401DED" w:rsidRPr="00144B45">
        <w:rPr>
          <w:rFonts w:ascii="Times New Roman" w:hAnsi="Times New Roman"/>
          <w:sz w:val="24"/>
          <w:szCs w:val="24"/>
        </w:rPr>
        <w:t>9</w:t>
      </w:r>
      <w:r w:rsidR="00FF499C" w:rsidRPr="00144B45">
        <w:rPr>
          <w:rFonts w:ascii="Times New Roman" w:hAnsi="Times New Roman"/>
          <w:sz w:val="24"/>
          <w:szCs w:val="24"/>
        </w:rPr>
        <w:t>. »glomazni otpad« je otpadni predmet ili tvar koju je zbog zapremine i/ili mase neprikladno prikupljati u sklopu usluge prikupljanja miješanog komunalnog otpada</w:t>
      </w:r>
      <w:r w:rsidR="00AB4482" w:rsidRPr="00144B45">
        <w:rPr>
          <w:rFonts w:ascii="Times New Roman" w:hAnsi="Times New Roman"/>
          <w:sz w:val="24"/>
          <w:szCs w:val="24"/>
        </w:rPr>
        <w:t xml:space="preserve"> </w:t>
      </w:r>
      <w:r w:rsidR="00FF499C" w:rsidRPr="00144B45">
        <w:rPr>
          <w:rFonts w:ascii="Times New Roman" w:hAnsi="Times New Roman"/>
          <w:sz w:val="24"/>
          <w:szCs w:val="24"/>
        </w:rPr>
        <w:t>te je u Katalogu otpada označen kao 20 03 07</w:t>
      </w:r>
    </w:p>
    <w:p w14:paraId="7814BFAE" w14:textId="77777777" w:rsidR="00700D21" w:rsidRPr="00144B45" w:rsidRDefault="00700D21" w:rsidP="00144B45">
      <w:pPr>
        <w:spacing w:after="0" w:line="240" w:lineRule="auto"/>
        <w:jc w:val="both"/>
        <w:rPr>
          <w:rFonts w:ascii="Times New Roman" w:hAnsi="Times New Roman"/>
          <w:sz w:val="24"/>
          <w:szCs w:val="24"/>
        </w:rPr>
      </w:pPr>
    </w:p>
    <w:p w14:paraId="4F0A7AFC" w14:textId="77777777" w:rsidR="00FF499C" w:rsidRPr="00144B45" w:rsidRDefault="00401DED" w:rsidP="00144B45">
      <w:pPr>
        <w:spacing w:after="0" w:line="240" w:lineRule="auto"/>
        <w:jc w:val="both"/>
        <w:rPr>
          <w:rFonts w:ascii="Times New Roman" w:hAnsi="Times New Roman"/>
          <w:sz w:val="24"/>
          <w:szCs w:val="24"/>
        </w:rPr>
      </w:pPr>
      <w:r w:rsidRPr="00144B45">
        <w:rPr>
          <w:rFonts w:ascii="Times New Roman" w:hAnsi="Times New Roman"/>
          <w:sz w:val="24"/>
          <w:szCs w:val="24"/>
        </w:rPr>
        <w:t>20</w:t>
      </w:r>
      <w:r w:rsidR="00FF499C" w:rsidRPr="00144B45">
        <w:rPr>
          <w:rFonts w:ascii="Times New Roman" w:hAnsi="Times New Roman"/>
          <w:sz w:val="24"/>
          <w:szCs w:val="24"/>
        </w:rPr>
        <w:t>. »komunalni otpad«: je miješani komunalni otpad i odvojeno sakupljeni otpad iz kućanstava, uključujući papir i karton, staklo, metal, plastiku, biootpad, drvo, tekstil, ambalažu, otpadnu električnu i elektroničku opremu, otpadne baterije i akumulatore te glomazni otpad, uključu</w:t>
      </w:r>
      <w:r w:rsidR="00FF499C" w:rsidRPr="00144B45">
        <w:rPr>
          <w:rFonts w:ascii="Times New Roman" w:hAnsi="Times New Roman"/>
          <w:sz w:val="24"/>
          <w:szCs w:val="24"/>
        </w:rPr>
        <w:lastRenderedPageBreak/>
        <w:t>jući madrace i namještaj</w:t>
      </w:r>
      <w:r w:rsidR="001012CC" w:rsidRPr="00144B45">
        <w:rPr>
          <w:rFonts w:ascii="Times New Roman" w:hAnsi="Times New Roman"/>
          <w:sz w:val="24"/>
          <w:szCs w:val="24"/>
        </w:rPr>
        <w:t xml:space="preserve"> te </w:t>
      </w:r>
      <w:r w:rsidR="00FF499C" w:rsidRPr="00144B45">
        <w:rPr>
          <w:rFonts w:ascii="Times New Roman" w:hAnsi="Times New Roman"/>
          <w:sz w:val="24"/>
          <w:szCs w:val="24"/>
        </w:rPr>
        <w:t>miješani komunalni otpad i odvojeno sakupljeni otpad iz drugih izvora, ako je taj otpad sličan po prirodi i sastavu otpadu iz kućanstva</w:t>
      </w:r>
      <w:r w:rsidR="001012CC" w:rsidRPr="00144B45">
        <w:rPr>
          <w:rFonts w:ascii="Times New Roman" w:hAnsi="Times New Roman"/>
          <w:sz w:val="24"/>
          <w:szCs w:val="24"/>
        </w:rPr>
        <w:t xml:space="preserve">, ali </w:t>
      </w:r>
      <w:r w:rsidR="00FF499C" w:rsidRPr="00144B45">
        <w:rPr>
          <w:rFonts w:ascii="Times New Roman" w:hAnsi="Times New Roman"/>
          <w:sz w:val="24"/>
          <w:szCs w:val="24"/>
        </w:rPr>
        <w:t>ne uključuje otpad iz proizvodnje, poljoprivrede, šumarstva, ribarstva i akvakulture, septičkih jama i kanalizacije i uređaja za obradu otpadnih voda, uključujući kanalizacijski mulj, otpadna vozila i građevni otpad</w:t>
      </w:r>
      <w:r w:rsidR="001012CC" w:rsidRPr="00144B45">
        <w:rPr>
          <w:rFonts w:ascii="Times New Roman" w:hAnsi="Times New Roman"/>
          <w:sz w:val="24"/>
          <w:szCs w:val="24"/>
        </w:rPr>
        <w:t>, pri čemu se o</w:t>
      </w:r>
      <w:r w:rsidR="00FF499C" w:rsidRPr="00144B45">
        <w:rPr>
          <w:rFonts w:ascii="Times New Roman" w:hAnsi="Times New Roman"/>
          <w:sz w:val="24"/>
          <w:szCs w:val="24"/>
        </w:rPr>
        <w:t>vom definicijom ne dovodi u pitanje raspodjela odgovornosti za gospodarenje otpadom između javnih i privatnih subjekata</w:t>
      </w:r>
    </w:p>
    <w:p w14:paraId="601CEA4A" w14:textId="77777777" w:rsidR="00700D21" w:rsidRPr="00144B45" w:rsidRDefault="00700D21" w:rsidP="00144B45">
      <w:pPr>
        <w:spacing w:after="0" w:line="240" w:lineRule="auto"/>
        <w:jc w:val="both"/>
        <w:rPr>
          <w:rFonts w:ascii="Times New Roman" w:hAnsi="Times New Roman"/>
          <w:sz w:val="24"/>
          <w:szCs w:val="24"/>
        </w:rPr>
      </w:pPr>
    </w:p>
    <w:p w14:paraId="5055036E"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2</w:t>
      </w:r>
      <w:r w:rsidR="00401DED" w:rsidRPr="00144B45">
        <w:rPr>
          <w:rFonts w:ascii="Times New Roman" w:hAnsi="Times New Roman"/>
          <w:sz w:val="24"/>
          <w:szCs w:val="24"/>
        </w:rPr>
        <w:t>1</w:t>
      </w:r>
      <w:r w:rsidR="00FF499C" w:rsidRPr="00144B45">
        <w:rPr>
          <w:rFonts w:ascii="Times New Roman" w:hAnsi="Times New Roman"/>
          <w:sz w:val="24"/>
          <w:szCs w:val="24"/>
        </w:rPr>
        <w:t>. »lagane plastične vrećice za nošenje« su plastične vrećice za nošenje s debljinom stjenke manjom od 50 mikrometara</w:t>
      </w:r>
    </w:p>
    <w:p w14:paraId="68717809" w14:textId="77777777" w:rsidR="00700D21" w:rsidRPr="00144B45" w:rsidRDefault="00700D21" w:rsidP="00144B45">
      <w:pPr>
        <w:spacing w:after="0" w:line="240" w:lineRule="auto"/>
        <w:jc w:val="both"/>
        <w:rPr>
          <w:rFonts w:ascii="Times New Roman" w:hAnsi="Times New Roman"/>
          <w:sz w:val="24"/>
          <w:szCs w:val="24"/>
        </w:rPr>
      </w:pPr>
    </w:p>
    <w:p w14:paraId="6416F2BE" w14:textId="77777777" w:rsidR="00FF499C"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2</w:t>
      </w:r>
      <w:r w:rsidR="00401DED" w:rsidRPr="00144B45">
        <w:rPr>
          <w:rFonts w:ascii="Times New Roman" w:hAnsi="Times New Roman"/>
          <w:sz w:val="24"/>
          <w:szCs w:val="24"/>
        </w:rPr>
        <w:t>2</w:t>
      </w:r>
      <w:r w:rsidR="00FF499C" w:rsidRPr="00144B45">
        <w:rPr>
          <w:rFonts w:ascii="Times New Roman" w:hAnsi="Times New Roman"/>
          <w:sz w:val="24"/>
          <w:szCs w:val="24"/>
        </w:rPr>
        <w:t>. »lokacija gospodarenja otpadom« je prostor na kojem se obavlja djelatnost gospodarenja otpadom</w:t>
      </w:r>
      <w:r w:rsidR="00F12757">
        <w:rPr>
          <w:rFonts w:ascii="Times New Roman" w:hAnsi="Times New Roman"/>
          <w:sz w:val="24"/>
          <w:szCs w:val="24"/>
        </w:rPr>
        <w:t xml:space="preserve"> i određen je </w:t>
      </w:r>
      <w:r w:rsidR="00FF499C" w:rsidRPr="00144B45">
        <w:rPr>
          <w:rFonts w:ascii="Times New Roman" w:hAnsi="Times New Roman"/>
          <w:sz w:val="24"/>
          <w:szCs w:val="24"/>
        </w:rPr>
        <w:t xml:space="preserve"> katastarsk</w:t>
      </w:r>
      <w:r w:rsidR="00F12757">
        <w:rPr>
          <w:rFonts w:ascii="Times New Roman" w:hAnsi="Times New Roman"/>
          <w:sz w:val="24"/>
          <w:szCs w:val="24"/>
        </w:rPr>
        <w:t>om</w:t>
      </w:r>
      <w:r w:rsidR="00FF499C" w:rsidRPr="00144B45">
        <w:rPr>
          <w:rFonts w:ascii="Times New Roman" w:hAnsi="Times New Roman"/>
          <w:sz w:val="24"/>
          <w:szCs w:val="24"/>
        </w:rPr>
        <w:t xml:space="preserve"> čestic</w:t>
      </w:r>
      <w:r w:rsidR="00F12757">
        <w:rPr>
          <w:rFonts w:ascii="Times New Roman" w:hAnsi="Times New Roman"/>
          <w:sz w:val="24"/>
          <w:szCs w:val="24"/>
        </w:rPr>
        <w:t>o</w:t>
      </w:r>
      <w:r w:rsidR="00FF499C" w:rsidRPr="00144B45">
        <w:rPr>
          <w:rFonts w:ascii="Times New Roman" w:hAnsi="Times New Roman"/>
          <w:sz w:val="24"/>
          <w:szCs w:val="24"/>
        </w:rPr>
        <w:t xml:space="preserve"> ili </w:t>
      </w:r>
      <w:r w:rsidR="00F12757">
        <w:rPr>
          <w:rFonts w:ascii="Times New Roman" w:hAnsi="Times New Roman"/>
          <w:sz w:val="24"/>
          <w:szCs w:val="24"/>
        </w:rPr>
        <w:t xml:space="preserve">s </w:t>
      </w:r>
      <w:r w:rsidR="00FF499C" w:rsidRPr="00144B45">
        <w:rPr>
          <w:rFonts w:ascii="Times New Roman" w:hAnsi="Times New Roman"/>
          <w:sz w:val="24"/>
          <w:szCs w:val="24"/>
        </w:rPr>
        <w:t xml:space="preserve">više katastarskih čestica u katastarskoj općini: </w:t>
      </w:r>
    </w:p>
    <w:p w14:paraId="5F6B5E6E"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 </w:t>
      </w:r>
      <w:r w:rsidR="00F12757">
        <w:rPr>
          <w:rFonts w:ascii="Times New Roman" w:hAnsi="Times New Roman"/>
          <w:sz w:val="24"/>
          <w:szCs w:val="24"/>
        </w:rPr>
        <w:t xml:space="preserve">u </w:t>
      </w:r>
      <w:r w:rsidRPr="00144B45">
        <w:rPr>
          <w:rFonts w:ascii="Times New Roman" w:hAnsi="Times New Roman"/>
          <w:sz w:val="24"/>
          <w:szCs w:val="24"/>
        </w:rPr>
        <w:t>dozvol</w:t>
      </w:r>
      <w:r w:rsidR="00F12757">
        <w:rPr>
          <w:rFonts w:ascii="Times New Roman" w:hAnsi="Times New Roman"/>
          <w:sz w:val="24"/>
          <w:szCs w:val="24"/>
        </w:rPr>
        <w:t>i</w:t>
      </w:r>
      <w:r w:rsidRPr="00144B45">
        <w:rPr>
          <w:rFonts w:ascii="Times New Roman" w:hAnsi="Times New Roman"/>
          <w:sz w:val="24"/>
          <w:szCs w:val="24"/>
        </w:rPr>
        <w:t xml:space="preserve"> za gospodarenje otpadom uključujući i lokaciju na kojoj se postavlja mobilni uređaj za obradu otpada</w:t>
      </w:r>
    </w:p>
    <w:p w14:paraId="35128205"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 </w:t>
      </w:r>
      <w:r w:rsidR="00F12757">
        <w:rPr>
          <w:rFonts w:ascii="Times New Roman" w:hAnsi="Times New Roman"/>
          <w:sz w:val="24"/>
          <w:szCs w:val="24"/>
        </w:rPr>
        <w:t xml:space="preserve">u </w:t>
      </w:r>
      <w:r w:rsidRPr="00144B45">
        <w:rPr>
          <w:rFonts w:ascii="Times New Roman" w:hAnsi="Times New Roman"/>
          <w:sz w:val="24"/>
          <w:szCs w:val="24"/>
        </w:rPr>
        <w:t>Očevidnik</w:t>
      </w:r>
      <w:r w:rsidR="00F12757">
        <w:rPr>
          <w:rFonts w:ascii="Times New Roman" w:hAnsi="Times New Roman"/>
          <w:sz w:val="24"/>
          <w:szCs w:val="24"/>
        </w:rPr>
        <w:t>u</w:t>
      </w:r>
      <w:r w:rsidRPr="00144B45">
        <w:rPr>
          <w:rFonts w:ascii="Times New Roman" w:hAnsi="Times New Roman"/>
          <w:sz w:val="24"/>
          <w:szCs w:val="24"/>
        </w:rPr>
        <w:t xml:space="preserve"> sakupljača i oporabitelja kao lokacija skladišta sakupljača ili oporabitelja bez dozvole </w:t>
      </w:r>
    </w:p>
    <w:p w14:paraId="2212CE6A"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 </w:t>
      </w:r>
      <w:r w:rsidR="00711F7C">
        <w:rPr>
          <w:rFonts w:ascii="Times New Roman" w:hAnsi="Times New Roman"/>
          <w:sz w:val="24"/>
          <w:szCs w:val="24"/>
        </w:rPr>
        <w:t xml:space="preserve"> </w:t>
      </w:r>
      <w:r w:rsidR="00F12757">
        <w:rPr>
          <w:rFonts w:ascii="Times New Roman" w:hAnsi="Times New Roman"/>
          <w:sz w:val="24"/>
          <w:szCs w:val="24"/>
        </w:rPr>
        <w:t xml:space="preserve">na kojem se nalazi </w:t>
      </w:r>
      <w:r w:rsidRPr="00144B45">
        <w:rPr>
          <w:rFonts w:ascii="Times New Roman" w:hAnsi="Times New Roman"/>
          <w:sz w:val="24"/>
          <w:szCs w:val="24"/>
        </w:rPr>
        <w:t>reciklažn</w:t>
      </w:r>
      <w:r w:rsidR="00F12757">
        <w:rPr>
          <w:rFonts w:ascii="Times New Roman" w:hAnsi="Times New Roman"/>
          <w:sz w:val="24"/>
          <w:szCs w:val="24"/>
        </w:rPr>
        <w:t>o</w:t>
      </w:r>
      <w:r w:rsidRPr="00144B45">
        <w:rPr>
          <w:rFonts w:ascii="Times New Roman" w:hAnsi="Times New Roman"/>
          <w:sz w:val="24"/>
          <w:szCs w:val="24"/>
        </w:rPr>
        <w:t xml:space="preserve"> dvorišt</w:t>
      </w:r>
      <w:r w:rsidR="00F12757">
        <w:rPr>
          <w:rFonts w:ascii="Times New Roman" w:hAnsi="Times New Roman"/>
          <w:sz w:val="24"/>
          <w:szCs w:val="24"/>
        </w:rPr>
        <w:t>e</w:t>
      </w:r>
      <w:r w:rsidRPr="00144B45">
        <w:rPr>
          <w:rFonts w:ascii="Times New Roman" w:hAnsi="Times New Roman"/>
          <w:sz w:val="24"/>
          <w:szCs w:val="24"/>
        </w:rPr>
        <w:t xml:space="preserve"> uključujući i mjesto na kojem se nalazi mobilno reciklažno dvorište</w:t>
      </w:r>
    </w:p>
    <w:p w14:paraId="46856EC1" w14:textId="77777777" w:rsidR="00700D21" w:rsidRPr="00144B45" w:rsidRDefault="00700D21" w:rsidP="00144B45">
      <w:pPr>
        <w:spacing w:after="0" w:line="240" w:lineRule="auto"/>
        <w:jc w:val="both"/>
        <w:rPr>
          <w:rFonts w:ascii="Times New Roman" w:hAnsi="Times New Roman"/>
          <w:sz w:val="24"/>
          <w:szCs w:val="24"/>
        </w:rPr>
      </w:pPr>
    </w:p>
    <w:p w14:paraId="07F6CF70"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2</w:t>
      </w:r>
      <w:r w:rsidR="00401DED" w:rsidRPr="00144B45">
        <w:rPr>
          <w:rFonts w:ascii="Times New Roman" w:hAnsi="Times New Roman"/>
          <w:sz w:val="24"/>
          <w:szCs w:val="24"/>
        </w:rPr>
        <w:t>3</w:t>
      </w:r>
      <w:r w:rsidR="00FF499C" w:rsidRPr="00144B45">
        <w:rPr>
          <w:rFonts w:ascii="Times New Roman" w:hAnsi="Times New Roman"/>
          <w:sz w:val="24"/>
          <w:szCs w:val="24"/>
        </w:rPr>
        <w:t>. »materijalna oporaba« je svaki postupak oporabe, uključujući  i pripremu za ponovnu uporabu, recikliranje i nasipavanje, osim energetske oporabe i prerade u materijale koji će se uporabljivati kao gorivo ili druga sredstva za proizvodnju energije</w:t>
      </w:r>
    </w:p>
    <w:p w14:paraId="2280AFB1" w14:textId="77777777" w:rsidR="00700D21" w:rsidRPr="00144B45" w:rsidRDefault="00700D21" w:rsidP="00144B45">
      <w:pPr>
        <w:spacing w:after="0" w:line="240" w:lineRule="auto"/>
        <w:jc w:val="both"/>
        <w:rPr>
          <w:rFonts w:ascii="Times New Roman" w:hAnsi="Times New Roman"/>
          <w:sz w:val="24"/>
          <w:szCs w:val="24"/>
        </w:rPr>
      </w:pPr>
    </w:p>
    <w:p w14:paraId="3DE0CF06" w14:textId="77777777" w:rsidR="00A3332C" w:rsidRPr="00144B45" w:rsidRDefault="00883C0A" w:rsidP="00144B45">
      <w:pPr>
        <w:spacing w:after="0" w:line="240" w:lineRule="auto"/>
        <w:jc w:val="both"/>
        <w:rPr>
          <w:rFonts w:ascii="Times New Roman" w:hAnsi="Times New Roman"/>
          <w:sz w:val="24"/>
          <w:szCs w:val="24"/>
          <w:lang w:eastAsia="hr-HR"/>
        </w:rPr>
      </w:pPr>
      <w:r w:rsidRPr="00144B45">
        <w:rPr>
          <w:rFonts w:ascii="Times New Roman" w:hAnsi="Times New Roman"/>
          <w:sz w:val="24"/>
          <w:szCs w:val="24"/>
        </w:rPr>
        <w:t>2</w:t>
      </w:r>
      <w:r w:rsidR="00401DED" w:rsidRPr="00144B45">
        <w:rPr>
          <w:rFonts w:ascii="Times New Roman" w:hAnsi="Times New Roman"/>
          <w:sz w:val="24"/>
          <w:szCs w:val="24"/>
        </w:rPr>
        <w:t>4</w:t>
      </w:r>
      <w:r w:rsidR="00FF499C" w:rsidRPr="00144B45">
        <w:rPr>
          <w:rFonts w:ascii="Times New Roman" w:hAnsi="Times New Roman"/>
          <w:sz w:val="24"/>
          <w:szCs w:val="24"/>
        </w:rPr>
        <w:t>. »miješani komunalni otpad« je otpad iz kućanstva i otpad iz drugih izvora koji je po svojstvima i sastavu sličan otpadu iz kućanstava, te je u Katalogu otpada označen kao 20 03 01</w:t>
      </w:r>
      <w:r w:rsidR="00FF499C" w:rsidRPr="00144B45">
        <w:rPr>
          <w:rFonts w:ascii="Times New Roman" w:hAnsi="Times New Roman"/>
          <w:sz w:val="24"/>
          <w:szCs w:val="24"/>
          <w:lang w:eastAsia="hr-HR"/>
        </w:rPr>
        <w:t xml:space="preserve"> </w:t>
      </w:r>
    </w:p>
    <w:p w14:paraId="7472FC15" w14:textId="77777777" w:rsidR="00A3332C" w:rsidRPr="00144B45" w:rsidRDefault="00A3332C" w:rsidP="00144B45">
      <w:pPr>
        <w:spacing w:after="0" w:line="240" w:lineRule="auto"/>
        <w:jc w:val="both"/>
        <w:rPr>
          <w:rFonts w:ascii="Times New Roman" w:hAnsi="Times New Roman"/>
          <w:sz w:val="24"/>
          <w:szCs w:val="24"/>
          <w:lang w:eastAsia="hr-HR"/>
        </w:rPr>
      </w:pPr>
    </w:p>
    <w:p w14:paraId="7A3DA8D6" w14:textId="77777777" w:rsidR="00A3332C" w:rsidRPr="00144B45" w:rsidRDefault="00A3332C" w:rsidP="00144B45">
      <w:pPr>
        <w:spacing w:after="0" w:line="240" w:lineRule="auto"/>
        <w:jc w:val="both"/>
        <w:rPr>
          <w:rFonts w:ascii="Times New Roman" w:hAnsi="Times New Roman"/>
          <w:sz w:val="24"/>
          <w:szCs w:val="24"/>
        </w:rPr>
      </w:pPr>
      <w:r w:rsidRPr="00144B45">
        <w:rPr>
          <w:rFonts w:ascii="Times New Roman" w:hAnsi="Times New Roman"/>
          <w:sz w:val="24"/>
          <w:szCs w:val="24"/>
          <w:lang w:eastAsia="hr-HR"/>
        </w:rPr>
        <w:t>2</w:t>
      </w:r>
      <w:r w:rsidR="00401DED" w:rsidRPr="00144B45">
        <w:rPr>
          <w:rFonts w:ascii="Times New Roman" w:hAnsi="Times New Roman"/>
          <w:sz w:val="24"/>
          <w:szCs w:val="24"/>
          <w:lang w:eastAsia="hr-HR"/>
        </w:rPr>
        <w:t>5</w:t>
      </w:r>
      <w:r w:rsidRPr="00144B45">
        <w:rPr>
          <w:rFonts w:ascii="Times New Roman" w:hAnsi="Times New Roman"/>
          <w:sz w:val="24"/>
          <w:szCs w:val="24"/>
          <w:lang w:eastAsia="hr-HR"/>
        </w:rPr>
        <w:t>. „</w:t>
      </w:r>
      <w:r w:rsidR="006B188B">
        <w:rPr>
          <w:rFonts w:ascii="Times New Roman" w:hAnsi="Times New Roman"/>
          <w:sz w:val="24"/>
          <w:szCs w:val="24"/>
        </w:rPr>
        <w:t>m</w:t>
      </w:r>
      <w:r w:rsidRPr="00144B45">
        <w:rPr>
          <w:rFonts w:ascii="Times New Roman" w:hAnsi="Times New Roman"/>
          <w:sz w:val="24"/>
          <w:szCs w:val="24"/>
        </w:rPr>
        <w:t>jesto od posebnog interesa“ je područje ekološk</w:t>
      </w:r>
      <w:r w:rsidR="008C75AA" w:rsidRPr="00144B45">
        <w:rPr>
          <w:rFonts w:ascii="Times New Roman" w:hAnsi="Times New Roman"/>
          <w:sz w:val="24"/>
          <w:szCs w:val="24"/>
        </w:rPr>
        <w:t>e</w:t>
      </w:r>
      <w:r w:rsidRPr="00144B45">
        <w:rPr>
          <w:rFonts w:ascii="Times New Roman" w:hAnsi="Times New Roman"/>
          <w:sz w:val="24"/>
          <w:szCs w:val="24"/>
        </w:rPr>
        <w:t xml:space="preserve"> mrež</w:t>
      </w:r>
      <w:r w:rsidR="008C75AA" w:rsidRPr="00144B45">
        <w:rPr>
          <w:rFonts w:ascii="Times New Roman" w:hAnsi="Times New Roman"/>
          <w:sz w:val="24"/>
          <w:szCs w:val="24"/>
        </w:rPr>
        <w:t>e</w:t>
      </w:r>
      <w:r w:rsidRPr="00144B45">
        <w:rPr>
          <w:rFonts w:ascii="Times New Roman" w:hAnsi="Times New Roman"/>
          <w:sz w:val="24"/>
          <w:szCs w:val="24"/>
        </w:rPr>
        <w:t xml:space="preserve"> i zaštićeno područje određeno u skladu s propisom koji uređuje zaštitu prirode i prostor određen </w:t>
      </w:r>
      <w:r w:rsidR="001C6BD0">
        <w:rPr>
          <w:rFonts w:ascii="Times New Roman" w:hAnsi="Times New Roman"/>
          <w:sz w:val="24"/>
          <w:szCs w:val="24"/>
        </w:rPr>
        <w:t xml:space="preserve">prostornim planom </w:t>
      </w:r>
      <w:r w:rsidRPr="00144B45">
        <w:rPr>
          <w:rFonts w:ascii="Times New Roman" w:hAnsi="Times New Roman"/>
          <w:sz w:val="24"/>
          <w:szCs w:val="24"/>
        </w:rPr>
        <w:t>kao područje posebnih vrijednosti odnosno područje na kojem se nalazi posebna prirodna, kulturno-povijesna, krajobrazna ili druga posebna vrijednost.</w:t>
      </w:r>
    </w:p>
    <w:p w14:paraId="2A8319A5" w14:textId="77777777" w:rsidR="00700D21" w:rsidRPr="00144B45" w:rsidRDefault="00700D21" w:rsidP="00144B45">
      <w:pPr>
        <w:spacing w:after="0" w:line="240" w:lineRule="auto"/>
        <w:jc w:val="both"/>
        <w:rPr>
          <w:rFonts w:ascii="Times New Roman" w:hAnsi="Times New Roman"/>
          <w:sz w:val="24"/>
          <w:szCs w:val="24"/>
        </w:rPr>
      </w:pPr>
    </w:p>
    <w:p w14:paraId="027BAB2F" w14:textId="77777777" w:rsidR="003219B8"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2</w:t>
      </w:r>
      <w:r w:rsidR="00401DED" w:rsidRPr="00144B45">
        <w:rPr>
          <w:rFonts w:ascii="Times New Roman" w:hAnsi="Times New Roman"/>
          <w:sz w:val="24"/>
          <w:szCs w:val="24"/>
        </w:rPr>
        <w:t>6</w:t>
      </w:r>
      <w:r w:rsidR="00B5072A" w:rsidRPr="00144B45">
        <w:rPr>
          <w:rFonts w:ascii="Times New Roman" w:hAnsi="Times New Roman"/>
          <w:sz w:val="24"/>
          <w:szCs w:val="24"/>
        </w:rPr>
        <w:t xml:space="preserve">. »mjesto primopredaje« je lokacija, određena Izjavom o načinu korištenja javne usluge, na kojoj davatelj javne usluge preuzima otpad od korisnika usluge </w:t>
      </w:r>
    </w:p>
    <w:p w14:paraId="5D62CE30" w14:textId="77777777" w:rsidR="00700D21" w:rsidRPr="00144B45" w:rsidRDefault="00700D21" w:rsidP="00144B45">
      <w:pPr>
        <w:spacing w:after="0" w:line="240" w:lineRule="auto"/>
        <w:jc w:val="both"/>
        <w:rPr>
          <w:rFonts w:ascii="Times New Roman" w:hAnsi="Times New Roman"/>
          <w:sz w:val="24"/>
          <w:szCs w:val="24"/>
        </w:rPr>
      </w:pPr>
    </w:p>
    <w:p w14:paraId="328CF669" w14:textId="77777777" w:rsidR="00FF499C" w:rsidRPr="00144B45" w:rsidRDefault="00883C0A" w:rsidP="00666803">
      <w:pPr>
        <w:spacing w:after="0" w:line="240" w:lineRule="auto"/>
        <w:jc w:val="both"/>
        <w:rPr>
          <w:rFonts w:ascii="Times New Roman" w:hAnsi="Times New Roman"/>
          <w:sz w:val="24"/>
          <w:szCs w:val="24"/>
        </w:rPr>
      </w:pPr>
      <w:r w:rsidRPr="00144B45">
        <w:rPr>
          <w:rFonts w:ascii="Times New Roman" w:hAnsi="Times New Roman"/>
          <w:sz w:val="24"/>
          <w:szCs w:val="24"/>
        </w:rPr>
        <w:t>2</w:t>
      </w:r>
      <w:r w:rsidR="00401DED" w:rsidRPr="00144B45">
        <w:rPr>
          <w:rFonts w:ascii="Times New Roman" w:hAnsi="Times New Roman"/>
          <w:sz w:val="24"/>
          <w:szCs w:val="24"/>
        </w:rPr>
        <w:t>7</w:t>
      </w:r>
      <w:r w:rsidR="00FF499C" w:rsidRPr="00144B45">
        <w:rPr>
          <w:rFonts w:ascii="Times New Roman" w:hAnsi="Times New Roman"/>
          <w:sz w:val="24"/>
          <w:szCs w:val="24"/>
        </w:rPr>
        <w:t>. »mobilni uređaj za obradu otpada« je pokretna tehnička jedinica u kojoj se otpad obrađuje na mjestu nastanka ili na mjestu ugradnje u materijale postupcima obrade, osim postupaka R1, D1, D2, D3, D4, D5, D6, D7, D10, D11 i D12</w:t>
      </w:r>
      <w:r w:rsidR="00666803">
        <w:rPr>
          <w:rFonts w:ascii="Times New Roman" w:hAnsi="Times New Roman"/>
          <w:sz w:val="24"/>
          <w:szCs w:val="24"/>
        </w:rPr>
        <w:t xml:space="preserve"> iz </w:t>
      </w:r>
      <w:r w:rsidR="0016681D">
        <w:rPr>
          <w:rFonts w:ascii="Times New Roman" w:hAnsi="Times New Roman"/>
          <w:sz w:val="24"/>
          <w:szCs w:val="24"/>
        </w:rPr>
        <w:t xml:space="preserve">Dodatka I. i </w:t>
      </w:r>
      <w:r w:rsidR="00666803">
        <w:rPr>
          <w:rFonts w:ascii="Times New Roman" w:hAnsi="Times New Roman"/>
          <w:sz w:val="24"/>
          <w:szCs w:val="24"/>
        </w:rPr>
        <w:t>Dodatka</w:t>
      </w:r>
      <w:r w:rsidR="00666803" w:rsidRPr="00144B45">
        <w:rPr>
          <w:rFonts w:ascii="Times New Roman" w:hAnsi="Times New Roman"/>
          <w:sz w:val="24"/>
          <w:szCs w:val="24"/>
        </w:rPr>
        <w:t xml:space="preserve"> II. ovoga Zakona</w:t>
      </w:r>
    </w:p>
    <w:p w14:paraId="64D5E4FF" w14:textId="77777777" w:rsidR="00700D21" w:rsidRPr="00144B45" w:rsidRDefault="00700D21" w:rsidP="00144B45">
      <w:pPr>
        <w:spacing w:after="0" w:line="240" w:lineRule="auto"/>
        <w:jc w:val="both"/>
        <w:rPr>
          <w:rFonts w:ascii="Times New Roman" w:hAnsi="Times New Roman"/>
          <w:sz w:val="24"/>
          <w:szCs w:val="24"/>
        </w:rPr>
      </w:pPr>
    </w:p>
    <w:p w14:paraId="7CBEF615"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2</w:t>
      </w:r>
      <w:r w:rsidR="00401DED" w:rsidRPr="00144B45">
        <w:rPr>
          <w:rFonts w:ascii="Times New Roman" w:hAnsi="Times New Roman"/>
          <w:sz w:val="24"/>
          <w:szCs w:val="24"/>
        </w:rPr>
        <w:t>8</w:t>
      </w:r>
      <w:r w:rsidR="00FF499C" w:rsidRPr="00144B45">
        <w:rPr>
          <w:rFonts w:ascii="Times New Roman" w:hAnsi="Times New Roman"/>
          <w:sz w:val="24"/>
          <w:szCs w:val="24"/>
        </w:rPr>
        <w:t>. »morski otpad« je otpad u morskom okolišu i obalnom području u neposrednom kontaktu s morem koji nastaje ljudskim aktivnostima na kopnu ili moru, a nalazi se na površini mora, u vodenom stupcu, na morskom dnu ili je naplavljen</w:t>
      </w:r>
    </w:p>
    <w:p w14:paraId="44F36F9A" w14:textId="77777777" w:rsidR="00700D21" w:rsidRPr="00144B45" w:rsidRDefault="00700D21" w:rsidP="00144B45">
      <w:pPr>
        <w:spacing w:after="0" w:line="240" w:lineRule="auto"/>
        <w:jc w:val="both"/>
        <w:rPr>
          <w:rFonts w:ascii="Times New Roman" w:hAnsi="Times New Roman"/>
          <w:sz w:val="24"/>
          <w:szCs w:val="24"/>
        </w:rPr>
      </w:pPr>
    </w:p>
    <w:p w14:paraId="4A0D370B"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2</w:t>
      </w:r>
      <w:r w:rsidR="00401DED" w:rsidRPr="00144B45">
        <w:rPr>
          <w:rFonts w:ascii="Times New Roman" w:hAnsi="Times New Roman"/>
          <w:sz w:val="24"/>
          <w:szCs w:val="24"/>
        </w:rPr>
        <w:t>9</w:t>
      </w:r>
      <w:r w:rsidR="00FF499C" w:rsidRPr="00144B45">
        <w:rPr>
          <w:rFonts w:ascii="Times New Roman" w:hAnsi="Times New Roman"/>
          <w:sz w:val="24"/>
          <w:szCs w:val="24"/>
        </w:rPr>
        <w:t>. »nasipavanje otpada« je svaki postupak oporabe kojim se odgovarajući neopasni otpad uporabljuje za nasipavanje iskopa ili u tehničke svrhe pri krajobraznom uređenju, pri čemu se otpad koristi umjesto materijala koji nije otpad i to u količini koja je neophodna za postizanje navedenih svrha</w:t>
      </w:r>
    </w:p>
    <w:p w14:paraId="78058180" w14:textId="77777777" w:rsidR="00700D21" w:rsidRPr="00144B45" w:rsidRDefault="00700D21" w:rsidP="00144B45">
      <w:pPr>
        <w:spacing w:after="0" w:line="240" w:lineRule="auto"/>
        <w:jc w:val="both"/>
        <w:rPr>
          <w:rFonts w:ascii="Times New Roman" w:hAnsi="Times New Roman"/>
          <w:sz w:val="24"/>
          <w:szCs w:val="24"/>
        </w:rPr>
      </w:pPr>
    </w:p>
    <w:p w14:paraId="064609E8" w14:textId="77777777" w:rsidR="00FF499C" w:rsidRPr="00144B45" w:rsidRDefault="00401DED" w:rsidP="00144B45">
      <w:pPr>
        <w:spacing w:after="0" w:line="240" w:lineRule="auto"/>
        <w:jc w:val="both"/>
        <w:rPr>
          <w:rFonts w:ascii="Times New Roman" w:hAnsi="Times New Roman"/>
          <w:sz w:val="24"/>
          <w:szCs w:val="24"/>
        </w:rPr>
      </w:pPr>
      <w:r w:rsidRPr="00144B45">
        <w:rPr>
          <w:rFonts w:ascii="Times New Roman" w:hAnsi="Times New Roman"/>
          <w:sz w:val="24"/>
          <w:szCs w:val="24"/>
        </w:rPr>
        <w:t>30</w:t>
      </w:r>
      <w:r w:rsidR="00FF499C" w:rsidRPr="00144B45">
        <w:rPr>
          <w:rFonts w:ascii="Times New Roman" w:hAnsi="Times New Roman"/>
          <w:sz w:val="24"/>
          <w:szCs w:val="24"/>
        </w:rPr>
        <w:t>. »najbolje raspoložive tehnike« su najbolje raspoložive tehnike sukladno zakonu kojim se uređuje zaštita okoliša</w:t>
      </w:r>
    </w:p>
    <w:p w14:paraId="47F6CD3E" w14:textId="77777777" w:rsidR="00700D21" w:rsidRPr="00144B45" w:rsidRDefault="00700D21" w:rsidP="00144B45">
      <w:pPr>
        <w:spacing w:after="0" w:line="240" w:lineRule="auto"/>
        <w:jc w:val="both"/>
        <w:rPr>
          <w:rFonts w:ascii="Times New Roman" w:hAnsi="Times New Roman"/>
          <w:sz w:val="24"/>
          <w:szCs w:val="24"/>
        </w:rPr>
      </w:pPr>
    </w:p>
    <w:p w14:paraId="622C93B2" w14:textId="77777777" w:rsidR="00FF499C" w:rsidRPr="00144B45" w:rsidRDefault="00A3332C" w:rsidP="00144B45">
      <w:pPr>
        <w:spacing w:after="0" w:line="240" w:lineRule="auto"/>
        <w:jc w:val="both"/>
        <w:rPr>
          <w:rFonts w:ascii="Times New Roman" w:hAnsi="Times New Roman"/>
          <w:sz w:val="24"/>
          <w:szCs w:val="24"/>
        </w:rPr>
      </w:pPr>
      <w:r w:rsidRPr="00144B45">
        <w:rPr>
          <w:rFonts w:ascii="Times New Roman" w:hAnsi="Times New Roman"/>
          <w:sz w:val="24"/>
          <w:szCs w:val="24"/>
        </w:rPr>
        <w:t>3</w:t>
      </w:r>
      <w:r w:rsidR="00401DED" w:rsidRPr="00144B45">
        <w:rPr>
          <w:rFonts w:ascii="Times New Roman" w:hAnsi="Times New Roman"/>
          <w:sz w:val="24"/>
          <w:szCs w:val="24"/>
        </w:rPr>
        <w:t>1</w:t>
      </w:r>
      <w:r w:rsidR="00795ED6" w:rsidRPr="00144B45">
        <w:rPr>
          <w:rFonts w:ascii="Times New Roman" w:hAnsi="Times New Roman"/>
          <w:sz w:val="24"/>
          <w:szCs w:val="24"/>
        </w:rPr>
        <w:t>.</w:t>
      </w:r>
      <w:r w:rsidR="00FF499C" w:rsidRPr="00144B45">
        <w:rPr>
          <w:rFonts w:ascii="Times New Roman" w:hAnsi="Times New Roman"/>
          <w:sz w:val="24"/>
          <w:szCs w:val="24"/>
        </w:rPr>
        <w:t xml:space="preserve"> </w:t>
      </w:r>
      <w:r w:rsidR="00A838F3" w:rsidRPr="00144B45">
        <w:rPr>
          <w:rFonts w:ascii="Times New Roman" w:hAnsi="Times New Roman"/>
          <w:sz w:val="24"/>
          <w:szCs w:val="24"/>
        </w:rPr>
        <w:t>»</w:t>
      </w:r>
      <w:r w:rsidR="00FF499C" w:rsidRPr="00144B45">
        <w:rPr>
          <w:rFonts w:ascii="Times New Roman" w:hAnsi="Times New Roman"/>
          <w:sz w:val="24"/>
          <w:szCs w:val="24"/>
        </w:rPr>
        <w:t>naselje</w:t>
      </w:r>
      <w:r w:rsidR="00A838F3" w:rsidRPr="00144B45">
        <w:rPr>
          <w:rFonts w:ascii="Times New Roman" w:hAnsi="Times New Roman"/>
          <w:sz w:val="24"/>
          <w:szCs w:val="24"/>
        </w:rPr>
        <w:t>«</w:t>
      </w:r>
      <w:r w:rsidR="00FF499C" w:rsidRPr="00144B45">
        <w:rPr>
          <w:rFonts w:ascii="Times New Roman" w:hAnsi="Times New Roman"/>
          <w:sz w:val="24"/>
          <w:szCs w:val="24"/>
        </w:rPr>
        <w:t xml:space="preserve"> je naselje propisano propisom koji uređuje područja županija, gradova i općina</w:t>
      </w:r>
      <w:r w:rsidR="007F0932" w:rsidRPr="00144B45">
        <w:rPr>
          <w:rFonts w:ascii="Times New Roman" w:hAnsi="Times New Roman"/>
          <w:sz w:val="24"/>
          <w:szCs w:val="24"/>
        </w:rPr>
        <w:t xml:space="preserve"> te naselja</w:t>
      </w:r>
      <w:r w:rsidR="00FF499C" w:rsidRPr="00144B45">
        <w:rPr>
          <w:rFonts w:ascii="Times New Roman" w:hAnsi="Times New Roman"/>
          <w:sz w:val="24"/>
          <w:szCs w:val="24"/>
        </w:rPr>
        <w:t xml:space="preserve"> u Republici Hrvatskoj</w:t>
      </w:r>
    </w:p>
    <w:p w14:paraId="632AFB23" w14:textId="77777777" w:rsidR="00700D21" w:rsidRPr="00144B45" w:rsidRDefault="00700D21" w:rsidP="00144B45">
      <w:pPr>
        <w:spacing w:after="0" w:line="240" w:lineRule="auto"/>
        <w:jc w:val="both"/>
        <w:rPr>
          <w:rFonts w:ascii="Times New Roman" w:hAnsi="Times New Roman"/>
          <w:sz w:val="24"/>
          <w:szCs w:val="24"/>
        </w:rPr>
      </w:pPr>
    </w:p>
    <w:p w14:paraId="02F16800"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3</w:t>
      </w:r>
      <w:r w:rsidR="007825DF">
        <w:rPr>
          <w:rFonts w:ascii="Times New Roman" w:hAnsi="Times New Roman"/>
          <w:sz w:val="24"/>
          <w:szCs w:val="24"/>
        </w:rPr>
        <w:t>2</w:t>
      </w:r>
      <w:r w:rsidR="00FF499C" w:rsidRPr="00144B45">
        <w:rPr>
          <w:rFonts w:ascii="Times New Roman" w:hAnsi="Times New Roman"/>
          <w:sz w:val="24"/>
          <w:szCs w:val="24"/>
        </w:rPr>
        <w:t xml:space="preserve">. »neopasni otpad« je otpad koji nije opasni otpad </w:t>
      </w:r>
    </w:p>
    <w:p w14:paraId="022F8C44" w14:textId="77777777" w:rsidR="00700D21" w:rsidRPr="00144B45" w:rsidRDefault="00700D21" w:rsidP="00144B45">
      <w:pPr>
        <w:spacing w:after="0" w:line="240" w:lineRule="auto"/>
        <w:jc w:val="both"/>
        <w:rPr>
          <w:rFonts w:ascii="Times New Roman" w:hAnsi="Times New Roman"/>
          <w:sz w:val="24"/>
          <w:szCs w:val="24"/>
        </w:rPr>
      </w:pPr>
    </w:p>
    <w:p w14:paraId="7524AC06"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3</w:t>
      </w:r>
      <w:r w:rsidR="007825DF">
        <w:rPr>
          <w:rFonts w:ascii="Times New Roman" w:hAnsi="Times New Roman"/>
          <w:sz w:val="24"/>
          <w:szCs w:val="24"/>
        </w:rPr>
        <w:t>3</w:t>
      </w:r>
      <w:r w:rsidR="00FF499C" w:rsidRPr="00144B45">
        <w:rPr>
          <w:rFonts w:ascii="Times New Roman" w:hAnsi="Times New Roman"/>
          <w:sz w:val="24"/>
          <w:szCs w:val="24"/>
        </w:rPr>
        <w:t xml:space="preserve">. »notifikacijski postupak« je postupak prethodne pisane obavijesti i odobrenja u prekograničnom prometu pošiljki otpada koje podliježu takvom postupku sukladno članku 3. </w:t>
      </w:r>
      <w:r w:rsidR="00FF499C" w:rsidRPr="00BD60D9">
        <w:rPr>
          <w:rFonts w:ascii="Times New Roman" w:hAnsi="Times New Roman"/>
          <w:sz w:val="24"/>
          <w:szCs w:val="24"/>
        </w:rPr>
        <w:t>Uredbe (EZ) br. 1013/2006</w:t>
      </w:r>
    </w:p>
    <w:p w14:paraId="1AE8502C" w14:textId="77777777" w:rsidR="00700D21" w:rsidRPr="00144B45" w:rsidRDefault="00700D21" w:rsidP="00144B45">
      <w:pPr>
        <w:spacing w:after="0" w:line="240" w:lineRule="auto"/>
        <w:jc w:val="both"/>
        <w:rPr>
          <w:rFonts w:ascii="Times New Roman" w:hAnsi="Times New Roman"/>
          <w:sz w:val="24"/>
          <w:szCs w:val="24"/>
        </w:rPr>
      </w:pPr>
    </w:p>
    <w:p w14:paraId="5D586CD8"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3</w:t>
      </w:r>
      <w:r w:rsidR="007825DF">
        <w:rPr>
          <w:rFonts w:ascii="Times New Roman" w:hAnsi="Times New Roman"/>
          <w:sz w:val="24"/>
          <w:szCs w:val="24"/>
        </w:rPr>
        <w:t>4</w:t>
      </w:r>
      <w:r w:rsidR="00FF499C" w:rsidRPr="00144B45">
        <w:rPr>
          <w:rFonts w:ascii="Times New Roman" w:hAnsi="Times New Roman"/>
          <w:sz w:val="24"/>
          <w:szCs w:val="24"/>
        </w:rPr>
        <w:t>. »nusproizvod« je proizvodni ostatak, koji nije ni otpad ni proizvod, i koji je upisan u očevidnik nusproizvoda</w:t>
      </w:r>
    </w:p>
    <w:p w14:paraId="2454718A" w14:textId="77777777" w:rsidR="00B375F9" w:rsidRPr="00144B45" w:rsidRDefault="00B375F9" w:rsidP="00144B45">
      <w:pPr>
        <w:spacing w:after="0" w:line="240" w:lineRule="auto"/>
        <w:jc w:val="both"/>
        <w:rPr>
          <w:rFonts w:ascii="Times New Roman" w:hAnsi="Times New Roman"/>
          <w:iCs/>
          <w:sz w:val="24"/>
          <w:szCs w:val="24"/>
          <w:bdr w:val="none" w:sz="0" w:space="0" w:color="auto" w:frame="1"/>
          <w:lang w:eastAsia="hr-HR"/>
        </w:rPr>
      </w:pPr>
    </w:p>
    <w:p w14:paraId="56947128"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iCs/>
          <w:sz w:val="24"/>
          <w:szCs w:val="24"/>
          <w:bdr w:val="none" w:sz="0" w:space="0" w:color="auto" w:frame="1"/>
          <w:lang w:eastAsia="hr-HR"/>
        </w:rPr>
        <w:t>3</w:t>
      </w:r>
      <w:r w:rsidR="007825DF">
        <w:rPr>
          <w:rFonts w:ascii="Times New Roman" w:hAnsi="Times New Roman"/>
          <w:iCs/>
          <w:sz w:val="24"/>
          <w:szCs w:val="24"/>
          <w:bdr w:val="none" w:sz="0" w:space="0" w:color="auto" w:frame="1"/>
          <w:lang w:eastAsia="hr-HR"/>
        </w:rPr>
        <w:t>5</w:t>
      </w:r>
      <w:r w:rsidR="00FF499C" w:rsidRPr="00144B45">
        <w:rPr>
          <w:rFonts w:ascii="Times New Roman" w:hAnsi="Times New Roman"/>
          <w:sz w:val="24"/>
          <w:szCs w:val="24"/>
          <w:bdr w:val="none" w:sz="0" w:space="0" w:color="auto" w:frame="1"/>
        </w:rPr>
        <w:t xml:space="preserve">. </w:t>
      </w:r>
      <w:r w:rsidR="00B63CE9" w:rsidRPr="00144B45">
        <w:rPr>
          <w:rFonts w:ascii="Times New Roman" w:hAnsi="Times New Roman"/>
          <w:sz w:val="24"/>
          <w:szCs w:val="24"/>
        </w:rPr>
        <w:t>»</w:t>
      </w:r>
      <w:r w:rsidR="00FF499C" w:rsidRPr="00144B45">
        <w:rPr>
          <w:rFonts w:ascii="Times New Roman" w:hAnsi="Times New Roman"/>
          <w:sz w:val="24"/>
          <w:szCs w:val="24"/>
          <w:bdr w:val="none" w:sz="0" w:space="0" w:color="auto" w:frame="1"/>
        </w:rPr>
        <w:t>obračunsko mjesto</w:t>
      </w:r>
      <w:r w:rsidR="00B63CE9" w:rsidRPr="00144B45">
        <w:rPr>
          <w:rFonts w:ascii="Times New Roman" w:hAnsi="Times New Roman"/>
          <w:sz w:val="24"/>
          <w:szCs w:val="24"/>
        </w:rPr>
        <w:t>«</w:t>
      </w:r>
      <w:r w:rsidR="00B63CE9" w:rsidRPr="00144B45" w:rsidDel="00B63CE9">
        <w:rPr>
          <w:rFonts w:ascii="Times New Roman" w:hAnsi="Times New Roman"/>
          <w:sz w:val="24"/>
          <w:szCs w:val="24"/>
          <w:bdr w:val="none" w:sz="0" w:space="0" w:color="auto" w:frame="1"/>
        </w:rPr>
        <w:t xml:space="preserve"> </w:t>
      </w:r>
      <w:r w:rsidR="00FF499C" w:rsidRPr="00144B45">
        <w:rPr>
          <w:rFonts w:ascii="Times New Roman" w:hAnsi="Times New Roman"/>
          <w:sz w:val="24"/>
          <w:szCs w:val="24"/>
        </w:rPr>
        <w:t>je adresa nekretnine</w:t>
      </w:r>
      <w:r w:rsidR="00293EFD">
        <w:rPr>
          <w:rFonts w:ascii="Times New Roman" w:hAnsi="Times New Roman"/>
          <w:sz w:val="24"/>
          <w:szCs w:val="24"/>
        </w:rPr>
        <w:t xml:space="preserve"> korisnika javne usluge</w:t>
      </w:r>
    </w:p>
    <w:p w14:paraId="17C5E3F3" w14:textId="77777777" w:rsidR="00B375F9" w:rsidRPr="00144B45" w:rsidRDefault="00B375F9" w:rsidP="00144B45">
      <w:pPr>
        <w:spacing w:after="0" w:line="240" w:lineRule="auto"/>
        <w:jc w:val="both"/>
        <w:rPr>
          <w:rFonts w:ascii="Times New Roman" w:hAnsi="Times New Roman"/>
          <w:sz w:val="24"/>
          <w:szCs w:val="24"/>
          <w:lang w:eastAsia="hr-HR"/>
        </w:rPr>
      </w:pPr>
    </w:p>
    <w:p w14:paraId="1DC6A1A5"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lang w:eastAsia="hr-HR"/>
        </w:rPr>
        <w:t>3</w:t>
      </w:r>
      <w:r w:rsidR="007825DF">
        <w:rPr>
          <w:rFonts w:ascii="Times New Roman" w:hAnsi="Times New Roman"/>
          <w:sz w:val="24"/>
          <w:szCs w:val="24"/>
          <w:lang w:eastAsia="hr-HR"/>
        </w:rPr>
        <w:t>6</w:t>
      </w:r>
      <w:r w:rsidR="00FF499C" w:rsidRPr="00144B45">
        <w:rPr>
          <w:rFonts w:ascii="Times New Roman" w:hAnsi="Times New Roman"/>
          <w:sz w:val="24"/>
          <w:szCs w:val="24"/>
        </w:rPr>
        <w:t xml:space="preserve">. </w:t>
      </w:r>
      <w:r w:rsidR="00B63CE9" w:rsidRPr="00144B45">
        <w:rPr>
          <w:rFonts w:ascii="Times New Roman" w:hAnsi="Times New Roman"/>
          <w:sz w:val="24"/>
          <w:szCs w:val="24"/>
        </w:rPr>
        <w:t>»</w:t>
      </w:r>
      <w:r w:rsidR="00FF499C" w:rsidRPr="00144B45">
        <w:rPr>
          <w:rFonts w:ascii="Times New Roman" w:hAnsi="Times New Roman"/>
          <w:sz w:val="24"/>
          <w:szCs w:val="24"/>
          <w:bdr w:val="none" w:sz="0" w:space="0" w:color="auto" w:frame="1"/>
        </w:rPr>
        <w:t>obračunsko razdoblje</w:t>
      </w:r>
      <w:r w:rsidR="00B63CE9" w:rsidRPr="00144B45">
        <w:rPr>
          <w:rFonts w:ascii="Times New Roman" w:hAnsi="Times New Roman"/>
          <w:sz w:val="24"/>
          <w:szCs w:val="24"/>
        </w:rPr>
        <w:t>«</w:t>
      </w:r>
      <w:r w:rsidR="00B63CE9" w:rsidRPr="00144B45" w:rsidDel="00B63CE9">
        <w:rPr>
          <w:rFonts w:ascii="Times New Roman" w:hAnsi="Times New Roman"/>
          <w:sz w:val="24"/>
          <w:szCs w:val="24"/>
          <w:bdr w:val="none" w:sz="0" w:space="0" w:color="auto" w:frame="1"/>
        </w:rPr>
        <w:t xml:space="preserve"> </w:t>
      </w:r>
      <w:r w:rsidR="00FF499C" w:rsidRPr="00144B45">
        <w:rPr>
          <w:rFonts w:ascii="Times New Roman" w:hAnsi="Times New Roman"/>
          <w:sz w:val="24"/>
          <w:szCs w:val="24"/>
        </w:rPr>
        <w:t>je razdoblje na koje se odnosi obračun iznosa cijene javne usluge</w:t>
      </w:r>
    </w:p>
    <w:p w14:paraId="6833EB8A" w14:textId="77777777" w:rsidR="00B375F9" w:rsidRPr="00144B45" w:rsidRDefault="00B375F9" w:rsidP="00144B45">
      <w:pPr>
        <w:spacing w:after="0" w:line="240" w:lineRule="auto"/>
        <w:jc w:val="both"/>
        <w:rPr>
          <w:rFonts w:ascii="Times New Roman" w:hAnsi="Times New Roman"/>
          <w:sz w:val="24"/>
          <w:szCs w:val="24"/>
        </w:rPr>
      </w:pPr>
    </w:p>
    <w:p w14:paraId="2ADFFA9B" w14:textId="77777777" w:rsidR="00850A89"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3</w:t>
      </w:r>
      <w:r w:rsidR="007825DF">
        <w:rPr>
          <w:rFonts w:ascii="Times New Roman" w:hAnsi="Times New Roman"/>
          <w:sz w:val="24"/>
          <w:szCs w:val="24"/>
        </w:rPr>
        <w:t>7</w:t>
      </w:r>
      <w:r w:rsidR="00FF499C" w:rsidRPr="00144B45">
        <w:rPr>
          <w:rFonts w:ascii="Times New Roman" w:hAnsi="Times New Roman"/>
          <w:sz w:val="24"/>
          <w:szCs w:val="24"/>
        </w:rPr>
        <w:t xml:space="preserve">. »obrada otpada« </w:t>
      </w:r>
      <w:r w:rsidR="00B171E0" w:rsidRPr="00144B45">
        <w:rPr>
          <w:rFonts w:ascii="Times New Roman" w:hAnsi="Times New Roman"/>
          <w:sz w:val="24"/>
          <w:szCs w:val="24"/>
        </w:rPr>
        <w:t xml:space="preserve">je </w:t>
      </w:r>
      <w:r w:rsidR="00850A89" w:rsidRPr="00144B45">
        <w:rPr>
          <w:rFonts w:ascii="Times New Roman" w:hAnsi="Times New Roman"/>
          <w:sz w:val="24"/>
          <w:szCs w:val="24"/>
        </w:rPr>
        <w:t xml:space="preserve">postupak </w:t>
      </w:r>
      <w:r w:rsidR="00FF499C" w:rsidRPr="00144B45">
        <w:rPr>
          <w:rFonts w:ascii="Times New Roman" w:hAnsi="Times New Roman"/>
          <w:sz w:val="24"/>
          <w:szCs w:val="24"/>
        </w:rPr>
        <w:t xml:space="preserve">oporabe ili zbrinjavanja, </w:t>
      </w:r>
      <w:r w:rsidR="00DD3DB6" w:rsidRPr="00144B45">
        <w:rPr>
          <w:rFonts w:ascii="Times New Roman" w:hAnsi="Times New Roman"/>
          <w:sz w:val="24"/>
          <w:szCs w:val="24"/>
        </w:rPr>
        <w:t xml:space="preserve">a </w:t>
      </w:r>
      <w:r w:rsidR="00FF499C" w:rsidRPr="00144B45">
        <w:rPr>
          <w:rFonts w:ascii="Times New Roman" w:hAnsi="Times New Roman"/>
          <w:sz w:val="24"/>
          <w:szCs w:val="24"/>
        </w:rPr>
        <w:t>uključuj</w:t>
      </w:r>
      <w:r w:rsidR="00DD3DB6" w:rsidRPr="00144B45">
        <w:rPr>
          <w:rFonts w:ascii="Times New Roman" w:hAnsi="Times New Roman"/>
          <w:sz w:val="24"/>
          <w:szCs w:val="24"/>
        </w:rPr>
        <w:t>e</w:t>
      </w:r>
      <w:r w:rsidR="00FF499C" w:rsidRPr="00144B45">
        <w:rPr>
          <w:rFonts w:ascii="Times New Roman" w:hAnsi="Times New Roman"/>
          <w:sz w:val="24"/>
          <w:szCs w:val="24"/>
        </w:rPr>
        <w:t xml:space="preserve"> i pripremu prije oporabe ili zbrinjavanja</w:t>
      </w:r>
      <w:r w:rsidR="00850A89" w:rsidRPr="00144B45">
        <w:rPr>
          <w:rFonts w:ascii="Times New Roman" w:hAnsi="Times New Roman"/>
          <w:sz w:val="24"/>
          <w:szCs w:val="24"/>
        </w:rPr>
        <w:t xml:space="preserve"> </w:t>
      </w:r>
    </w:p>
    <w:p w14:paraId="6D9DCE3E" w14:textId="77777777" w:rsidR="00B375F9" w:rsidRPr="00144B45" w:rsidRDefault="00B375F9" w:rsidP="00144B45">
      <w:pPr>
        <w:spacing w:after="0" w:line="240" w:lineRule="auto"/>
        <w:jc w:val="both"/>
        <w:rPr>
          <w:rFonts w:ascii="Times New Roman" w:hAnsi="Times New Roman"/>
          <w:sz w:val="24"/>
          <w:szCs w:val="24"/>
        </w:rPr>
      </w:pPr>
    </w:p>
    <w:p w14:paraId="59FE1ABB" w14:textId="77777777" w:rsidR="00D25FB1"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3</w:t>
      </w:r>
      <w:r w:rsidR="007825DF">
        <w:rPr>
          <w:rFonts w:ascii="Times New Roman" w:hAnsi="Times New Roman"/>
          <w:sz w:val="24"/>
          <w:szCs w:val="24"/>
        </w:rPr>
        <w:t>8</w:t>
      </w:r>
      <w:r w:rsidR="00D25FB1" w:rsidRPr="00144B45">
        <w:rPr>
          <w:rFonts w:ascii="Times New Roman" w:hAnsi="Times New Roman"/>
          <w:sz w:val="24"/>
          <w:szCs w:val="24"/>
        </w:rPr>
        <w:t xml:space="preserve">. »odlagalište otpada« je građevina namijenjena odlaganju otpada na površinu ili pod zemlju </w:t>
      </w:r>
      <w:r w:rsidR="00C760A2">
        <w:rPr>
          <w:rFonts w:ascii="Times New Roman" w:hAnsi="Times New Roman"/>
          <w:sz w:val="24"/>
          <w:szCs w:val="24"/>
        </w:rPr>
        <w:t xml:space="preserve">odnosno </w:t>
      </w:r>
      <w:r w:rsidR="00D25FB1" w:rsidRPr="00144B45">
        <w:rPr>
          <w:rFonts w:ascii="Times New Roman" w:hAnsi="Times New Roman"/>
          <w:sz w:val="24"/>
          <w:szCs w:val="24"/>
        </w:rPr>
        <w:t>podzemno odlagalište uključuju</w:t>
      </w:r>
      <w:r w:rsidRPr="00144B45">
        <w:rPr>
          <w:rFonts w:ascii="Times New Roman" w:hAnsi="Times New Roman"/>
          <w:sz w:val="24"/>
          <w:szCs w:val="24"/>
        </w:rPr>
        <w:t>ći:</w:t>
      </w:r>
      <w:r w:rsidR="00D25FB1" w:rsidRPr="00144B45">
        <w:rPr>
          <w:rFonts w:ascii="Times New Roman" w:hAnsi="Times New Roman"/>
          <w:sz w:val="24"/>
          <w:szCs w:val="24"/>
        </w:rPr>
        <w:t xml:space="preserve"> </w:t>
      </w:r>
    </w:p>
    <w:p w14:paraId="04545BAB" w14:textId="77777777" w:rsidR="00D25FB1"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w:t>
      </w:r>
      <w:r w:rsidR="00D25FB1" w:rsidRPr="00144B45">
        <w:rPr>
          <w:rFonts w:ascii="Times New Roman" w:hAnsi="Times New Roman"/>
          <w:sz w:val="24"/>
          <w:szCs w:val="24"/>
        </w:rPr>
        <w:t xml:space="preserve"> interno odlagalište otpada na kojem proizvođač odlaže svoj otpad na samom mjestu proizvodnje </w:t>
      </w:r>
    </w:p>
    <w:p w14:paraId="334D5988" w14:textId="77777777" w:rsidR="00D25FB1"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w:t>
      </w:r>
      <w:r w:rsidR="00D25FB1" w:rsidRPr="00144B45">
        <w:rPr>
          <w:rFonts w:ascii="Times New Roman" w:hAnsi="Times New Roman"/>
          <w:sz w:val="24"/>
          <w:szCs w:val="24"/>
        </w:rPr>
        <w:t xml:space="preserve"> odlagalište otpada ili njegov dio koji se može koristiti za privremeno skladištenje otpada (npr. za razdoblje duže od jedne godine) i </w:t>
      </w:r>
    </w:p>
    <w:p w14:paraId="397088E7" w14:textId="77777777" w:rsidR="00D25FB1"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w:t>
      </w:r>
      <w:r w:rsidR="00D25FB1" w:rsidRPr="00144B45">
        <w:rPr>
          <w:rFonts w:ascii="Times New Roman" w:hAnsi="Times New Roman"/>
          <w:sz w:val="24"/>
          <w:szCs w:val="24"/>
        </w:rPr>
        <w:t xml:space="preserve"> iskorištene površinske kopove (eksploatacijska polja) ili njihove iskorištene dijelove nastale rudarskom eksploatacijom i/ili istraživanjima koji su pogodni za odlaganje otpada sukladno posebnom propisu </w:t>
      </w:r>
      <w:r w:rsidR="00D25FB1" w:rsidRPr="00144B45">
        <w:rPr>
          <w:rFonts w:ascii="Times New Roman" w:hAnsi="Times New Roman"/>
          <w:sz w:val="24"/>
          <w:szCs w:val="24"/>
        </w:rPr>
        <w:lastRenderedPageBreak/>
        <w:t>koji uređuje odlaganje otpada i koji su predviđeni i mogući sukladno propisima koji uređuju rudarstvo</w:t>
      </w:r>
    </w:p>
    <w:p w14:paraId="2D40DF3C" w14:textId="77777777" w:rsidR="005778A6" w:rsidRPr="00144B45" w:rsidRDefault="005778A6" w:rsidP="00144B45">
      <w:pPr>
        <w:spacing w:after="0" w:line="240" w:lineRule="auto"/>
        <w:jc w:val="both"/>
        <w:rPr>
          <w:rFonts w:ascii="Times New Roman" w:hAnsi="Times New Roman"/>
          <w:sz w:val="24"/>
          <w:szCs w:val="24"/>
        </w:rPr>
      </w:pPr>
      <w:r w:rsidRPr="00144B45">
        <w:rPr>
          <w:rFonts w:ascii="Times New Roman" w:hAnsi="Times New Roman"/>
          <w:iCs/>
          <w:color w:val="000000"/>
          <w:sz w:val="24"/>
          <w:szCs w:val="24"/>
        </w:rPr>
        <w:t>Ne smatra se odlagalištem otpada građevina ili skladište gdje se otpad istovaruje radi</w:t>
      </w:r>
      <w:r w:rsidRPr="00144B45">
        <w:rPr>
          <w:rFonts w:ascii="Times New Roman" w:hAnsi="Times New Roman"/>
          <w:iCs/>
          <w:color w:val="000000"/>
          <w:sz w:val="24"/>
          <w:szCs w:val="24"/>
        </w:rPr>
        <w:br/>
        <w:t>omogućavanja njegove pripreme za daljnji prijevoz do mjesta oporabe, obrade ili odlaganja</w:t>
      </w:r>
      <w:r w:rsidRPr="00144B45">
        <w:rPr>
          <w:rFonts w:ascii="Times New Roman" w:hAnsi="Times New Roman"/>
          <w:iCs/>
          <w:color w:val="000000"/>
          <w:sz w:val="24"/>
          <w:szCs w:val="24"/>
        </w:rPr>
        <w:br/>
        <w:t>na drugim lokacijama, mjesto skladištenja otpada prije oporabe ili obrade istoga u razdoblju</w:t>
      </w:r>
      <w:r w:rsidRPr="00144B45">
        <w:rPr>
          <w:rFonts w:ascii="Times New Roman" w:hAnsi="Times New Roman"/>
          <w:iCs/>
          <w:color w:val="000000"/>
          <w:sz w:val="24"/>
          <w:szCs w:val="24"/>
        </w:rPr>
        <w:br/>
        <w:t>do tri godine i mjesto skladištenja otpada prije zbrinjavanja u razdoblju do godine dana</w:t>
      </w:r>
    </w:p>
    <w:p w14:paraId="2CC0C80E" w14:textId="77777777" w:rsidR="00B375F9" w:rsidRPr="00144B45" w:rsidRDefault="00B375F9" w:rsidP="00144B45">
      <w:pPr>
        <w:spacing w:after="0" w:line="240" w:lineRule="auto"/>
        <w:jc w:val="both"/>
        <w:rPr>
          <w:rFonts w:ascii="Times New Roman" w:hAnsi="Times New Roman"/>
          <w:sz w:val="24"/>
          <w:szCs w:val="24"/>
        </w:rPr>
      </w:pPr>
    </w:p>
    <w:p w14:paraId="7AC790F5" w14:textId="77777777" w:rsidR="00FF499C" w:rsidRPr="00144B45" w:rsidRDefault="007825DF" w:rsidP="00144B45">
      <w:pPr>
        <w:spacing w:after="0" w:line="240" w:lineRule="auto"/>
        <w:jc w:val="both"/>
        <w:rPr>
          <w:rFonts w:ascii="Times New Roman" w:hAnsi="Times New Roman"/>
          <w:sz w:val="24"/>
          <w:szCs w:val="24"/>
        </w:rPr>
      </w:pPr>
      <w:r>
        <w:rPr>
          <w:rFonts w:ascii="Times New Roman" w:hAnsi="Times New Roman"/>
          <w:sz w:val="24"/>
          <w:szCs w:val="24"/>
        </w:rPr>
        <w:t>39</w:t>
      </w:r>
      <w:r w:rsidR="00FF499C" w:rsidRPr="00144B45">
        <w:rPr>
          <w:rFonts w:ascii="Times New Roman" w:hAnsi="Times New Roman"/>
          <w:sz w:val="24"/>
          <w:szCs w:val="24"/>
        </w:rPr>
        <w:t>. »odvojeno sakupljanje« je sakupljanje otpada na način da se otpad odvaja prema njegovoj vrsti i svojstvima kako bi se olakšala obrada i sačuvala vrijedna svojstva otpada</w:t>
      </w:r>
    </w:p>
    <w:p w14:paraId="5510F8F8" w14:textId="77777777" w:rsidR="00B375F9" w:rsidRPr="00144B45" w:rsidRDefault="00B375F9" w:rsidP="00144B45">
      <w:pPr>
        <w:spacing w:after="0" w:line="240" w:lineRule="auto"/>
        <w:jc w:val="both"/>
        <w:rPr>
          <w:rFonts w:ascii="Times New Roman" w:hAnsi="Times New Roman"/>
          <w:sz w:val="24"/>
          <w:szCs w:val="24"/>
        </w:rPr>
      </w:pPr>
    </w:p>
    <w:p w14:paraId="072C2694" w14:textId="77777777" w:rsidR="00FF499C" w:rsidRPr="00144B45" w:rsidRDefault="00A3332C" w:rsidP="00144B45">
      <w:pPr>
        <w:spacing w:after="0" w:line="240" w:lineRule="auto"/>
        <w:jc w:val="both"/>
        <w:rPr>
          <w:rFonts w:ascii="Times New Roman" w:hAnsi="Times New Roman"/>
          <w:sz w:val="24"/>
          <w:szCs w:val="24"/>
        </w:rPr>
      </w:pPr>
      <w:r w:rsidRPr="00144B45">
        <w:rPr>
          <w:rFonts w:ascii="Times New Roman" w:hAnsi="Times New Roman"/>
          <w:sz w:val="24"/>
          <w:szCs w:val="24"/>
        </w:rPr>
        <w:t>4</w:t>
      </w:r>
      <w:r w:rsidR="007825DF">
        <w:rPr>
          <w:rFonts w:ascii="Times New Roman" w:hAnsi="Times New Roman"/>
          <w:sz w:val="24"/>
          <w:szCs w:val="24"/>
        </w:rPr>
        <w:t>0</w:t>
      </w:r>
      <w:r w:rsidR="00FF499C" w:rsidRPr="00144B45">
        <w:rPr>
          <w:rFonts w:ascii="Times New Roman" w:hAnsi="Times New Roman"/>
          <w:sz w:val="24"/>
          <w:szCs w:val="24"/>
        </w:rPr>
        <w:t>. »oksorazgradiva plastika« su plastični materijali kojima su dodani aditivi koji oksidacijom dovode do fragmentacije plastičnog materijala u mikrofragmente ili do kemijske razgradnje</w:t>
      </w:r>
    </w:p>
    <w:p w14:paraId="43D09F22" w14:textId="77777777" w:rsidR="00B375F9" w:rsidRPr="00144B45" w:rsidRDefault="00B375F9" w:rsidP="00144B45">
      <w:pPr>
        <w:spacing w:after="0" w:line="240" w:lineRule="auto"/>
        <w:jc w:val="both"/>
        <w:rPr>
          <w:rFonts w:ascii="Times New Roman" w:hAnsi="Times New Roman"/>
          <w:sz w:val="24"/>
          <w:szCs w:val="24"/>
        </w:rPr>
      </w:pPr>
    </w:p>
    <w:p w14:paraId="3575AB00" w14:textId="77777777" w:rsidR="009C035E"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4</w:t>
      </w:r>
      <w:r w:rsidR="007825DF">
        <w:rPr>
          <w:rFonts w:ascii="Times New Roman" w:hAnsi="Times New Roman"/>
          <w:sz w:val="24"/>
          <w:szCs w:val="24"/>
        </w:rPr>
        <w:t>1</w:t>
      </w:r>
      <w:r w:rsidR="009C035E" w:rsidRPr="00144B45">
        <w:rPr>
          <w:rFonts w:ascii="Times New Roman" w:hAnsi="Times New Roman"/>
          <w:sz w:val="24"/>
          <w:szCs w:val="24"/>
        </w:rPr>
        <w:t>. »oksorazgradive plastične vrećice za nošenje« su plastične vrećice za nošenje izrađene od plastičnih materijala kojima su dodani aditivi koji</w:t>
      </w:r>
      <w:r w:rsidR="00B171E0" w:rsidRPr="00144B45">
        <w:rPr>
          <w:rFonts w:ascii="Times New Roman" w:hAnsi="Times New Roman"/>
          <w:sz w:val="24"/>
          <w:szCs w:val="24"/>
        </w:rPr>
        <w:t>ma</w:t>
      </w:r>
      <w:r w:rsidR="009C035E" w:rsidRPr="00144B45">
        <w:rPr>
          <w:rFonts w:ascii="Times New Roman" w:hAnsi="Times New Roman"/>
          <w:sz w:val="24"/>
          <w:szCs w:val="24"/>
        </w:rPr>
        <w:t xml:space="preserve"> </w:t>
      </w:r>
      <w:r w:rsidR="00B171E0" w:rsidRPr="00144B45">
        <w:rPr>
          <w:rFonts w:ascii="Times New Roman" w:hAnsi="Times New Roman"/>
          <w:sz w:val="24"/>
          <w:szCs w:val="24"/>
        </w:rPr>
        <w:t xml:space="preserve">se </w:t>
      </w:r>
      <w:r w:rsidR="009C035E" w:rsidRPr="00144B45">
        <w:rPr>
          <w:rFonts w:ascii="Times New Roman" w:hAnsi="Times New Roman"/>
          <w:sz w:val="24"/>
          <w:szCs w:val="24"/>
        </w:rPr>
        <w:t>katalizira fragmentacij</w:t>
      </w:r>
      <w:r w:rsidR="00B171E0" w:rsidRPr="00144B45">
        <w:rPr>
          <w:rFonts w:ascii="Times New Roman" w:hAnsi="Times New Roman"/>
          <w:sz w:val="24"/>
          <w:szCs w:val="24"/>
        </w:rPr>
        <w:t>a</w:t>
      </w:r>
      <w:r w:rsidR="009C035E" w:rsidRPr="00144B45">
        <w:rPr>
          <w:rFonts w:ascii="Times New Roman" w:hAnsi="Times New Roman"/>
          <w:sz w:val="24"/>
          <w:szCs w:val="24"/>
        </w:rPr>
        <w:t xml:space="preserve"> plastičnog materijala u mikro-fragmente</w:t>
      </w:r>
    </w:p>
    <w:p w14:paraId="7E2DFC0F" w14:textId="77777777" w:rsidR="00B375F9" w:rsidRPr="00144B45" w:rsidRDefault="00B375F9" w:rsidP="00144B45">
      <w:pPr>
        <w:spacing w:after="0" w:line="240" w:lineRule="auto"/>
        <w:jc w:val="both"/>
        <w:rPr>
          <w:rFonts w:ascii="Times New Roman" w:hAnsi="Times New Roman"/>
          <w:sz w:val="24"/>
          <w:szCs w:val="24"/>
        </w:rPr>
      </w:pPr>
    </w:p>
    <w:p w14:paraId="452BBC37"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4</w:t>
      </w:r>
      <w:r w:rsidR="007825DF">
        <w:rPr>
          <w:rFonts w:ascii="Times New Roman" w:hAnsi="Times New Roman"/>
          <w:sz w:val="24"/>
          <w:szCs w:val="24"/>
        </w:rPr>
        <w:t>2</w:t>
      </w:r>
      <w:r w:rsidR="00FF499C" w:rsidRPr="00144B45">
        <w:rPr>
          <w:rFonts w:ascii="Times New Roman" w:hAnsi="Times New Roman"/>
          <w:sz w:val="24"/>
          <w:szCs w:val="24"/>
        </w:rPr>
        <w:t>. »opasni komunalni otpad« 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39E0720E" w14:textId="77777777" w:rsidR="00B375F9" w:rsidRPr="00144B45" w:rsidRDefault="00B375F9" w:rsidP="00144B45">
      <w:pPr>
        <w:spacing w:after="0" w:line="240" w:lineRule="auto"/>
        <w:jc w:val="both"/>
        <w:rPr>
          <w:rFonts w:ascii="Times New Roman" w:hAnsi="Times New Roman"/>
          <w:sz w:val="24"/>
          <w:szCs w:val="24"/>
        </w:rPr>
      </w:pPr>
    </w:p>
    <w:p w14:paraId="72846863"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4</w:t>
      </w:r>
      <w:r w:rsidR="007825DF">
        <w:rPr>
          <w:rFonts w:ascii="Times New Roman" w:hAnsi="Times New Roman"/>
          <w:sz w:val="24"/>
          <w:szCs w:val="24"/>
        </w:rPr>
        <w:t>3</w:t>
      </w:r>
      <w:r w:rsidR="00FF499C" w:rsidRPr="00144B45">
        <w:rPr>
          <w:rFonts w:ascii="Times New Roman" w:hAnsi="Times New Roman"/>
          <w:sz w:val="24"/>
          <w:szCs w:val="24"/>
        </w:rPr>
        <w:t>. »opasni otpad« je otpad koji posjeduje jedno ili više opasnih svojstava</w:t>
      </w:r>
    </w:p>
    <w:p w14:paraId="5CA58DFB" w14:textId="77777777" w:rsidR="00B375F9" w:rsidRPr="00144B45" w:rsidRDefault="00B375F9" w:rsidP="00144B45">
      <w:pPr>
        <w:pStyle w:val="box459642"/>
        <w:spacing w:before="0" w:beforeAutospacing="0" w:after="0" w:afterAutospacing="0"/>
        <w:jc w:val="both"/>
        <w:textAlignment w:val="baseline"/>
      </w:pPr>
    </w:p>
    <w:p w14:paraId="5644C54D" w14:textId="77777777" w:rsidR="00FF499C" w:rsidRPr="00144B45" w:rsidRDefault="00883C0A" w:rsidP="00144B45">
      <w:pPr>
        <w:pStyle w:val="box459642"/>
        <w:spacing w:before="0" w:beforeAutospacing="0" w:after="0" w:afterAutospacing="0"/>
        <w:jc w:val="both"/>
        <w:textAlignment w:val="baseline"/>
        <w:rPr>
          <w:color w:val="000000" w:themeColor="text1"/>
        </w:rPr>
      </w:pPr>
      <w:r w:rsidRPr="00144B45">
        <w:t>4</w:t>
      </w:r>
      <w:r w:rsidR="007825DF">
        <w:t>4</w:t>
      </w:r>
      <w:r w:rsidR="00FF499C" w:rsidRPr="00144B45">
        <w:t xml:space="preserve">. »operater« je svaka fizička ili pravna osoba odgovorna za gospodarenje otpadom iz rudarske industrije koja je u smislu ovoga Zakona ovlaštenik </w:t>
      </w:r>
      <w:r w:rsidR="00FF499C" w:rsidRPr="00144B45">
        <w:rPr>
          <w:color w:val="000000" w:themeColor="text1"/>
        </w:rPr>
        <w:t xml:space="preserve">istražnog prostora mineralne sirovine ili koncesionar za eksploataciju mineralne sirovine, uključujući privremeno skladištenje otpada iz rudarske industrije, tijekom razdoblja rada </w:t>
      </w:r>
      <w:r w:rsidR="00E555F1" w:rsidRPr="00144B45">
        <w:rPr>
          <w:color w:val="000000" w:themeColor="text1"/>
        </w:rPr>
        <w:t xml:space="preserve">istražnog prostora mineralne sirovine odnosno eksploatacijskog polja mineralne sirovine i nakon zatvaranja toga istražnog prostora odnosno eksploatacijskog polja </w:t>
      </w:r>
      <w:r w:rsidR="00F302D4" w:rsidRPr="00144B45">
        <w:rPr>
          <w:color w:val="000000" w:themeColor="text1"/>
        </w:rPr>
        <w:t xml:space="preserve"> </w:t>
      </w:r>
    </w:p>
    <w:p w14:paraId="27520320" w14:textId="77777777" w:rsidR="00B375F9" w:rsidRPr="00144B45" w:rsidRDefault="00B375F9" w:rsidP="00144B45">
      <w:pPr>
        <w:spacing w:after="0" w:line="240" w:lineRule="auto"/>
        <w:jc w:val="both"/>
        <w:rPr>
          <w:rFonts w:ascii="Times New Roman" w:hAnsi="Times New Roman"/>
          <w:sz w:val="24"/>
          <w:szCs w:val="24"/>
        </w:rPr>
      </w:pPr>
    </w:p>
    <w:p w14:paraId="104EA889" w14:textId="77777777" w:rsidR="003C4D8F"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4</w:t>
      </w:r>
      <w:r w:rsidR="007825DF">
        <w:rPr>
          <w:rFonts w:ascii="Times New Roman" w:hAnsi="Times New Roman"/>
          <w:sz w:val="24"/>
          <w:szCs w:val="24"/>
        </w:rPr>
        <w:t>5</w:t>
      </w:r>
      <w:r w:rsidR="003C4D8F" w:rsidRPr="00144B45">
        <w:rPr>
          <w:rFonts w:ascii="Times New Roman" w:hAnsi="Times New Roman"/>
          <w:sz w:val="24"/>
          <w:szCs w:val="24"/>
        </w:rPr>
        <w:t>. »</w:t>
      </w:r>
      <w:r w:rsidR="00574842" w:rsidRPr="00144B45">
        <w:rPr>
          <w:rFonts w:ascii="Times New Roman" w:hAnsi="Times New Roman"/>
          <w:sz w:val="24"/>
          <w:szCs w:val="24"/>
        </w:rPr>
        <w:t>osoba koja upravlja</w:t>
      </w:r>
      <w:r w:rsidR="003C4D8F" w:rsidRPr="00144B45">
        <w:rPr>
          <w:rFonts w:ascii="Times New Roman" w:hAnsi="Times New Roman"/>
          <w:sz w:val="24"/>
          <w:szCs w:val="24"/>
        </w:rPr>
        <w:t xml:space="preserve"> odlagališt</w:t>
      </w:r>
      <w:r w:rsidR="00574842" w:rsidRPr="00144B45">
        <w:rPr>
          <w:rFonts w:ascii="Times New Roman" w:hAnsi="Times New Roman"/>
          <w:sz w:val="24"/>
          <w:szCs w:val="24"/>
        </w:rPr>
        <w:t>em</w:t>
      </w:r>
      <w:r w:rsidR="003C4D8F" w:rsidRPr="00144B45">
        <w:rPr>
          <w:rFonts w:ascii="Times New Roman" w:hAnsi="Times New Roman"/>
          <w:sz w:val="24"/>
          <w:szCs w:val="24"/>
        </w:rPr>
        <w:t xml:space="preserve">« je </w:t>
      </w:r>
      <w:r w:rsidR="003B0AC2" w:rsidRPr="00144B45">
        <w:rPr>
          <w:rFonts w:ascii="Times New Roman" w:hAnsi="Times New Roman"/>
          <w:sz w:val="24"/>
          <w:szCs w:val="24"/>
        </w:rPr>
        <w:t>pravna osoba ili fizička osoba – obrtnik</w:t>
      </w:r>
      <w:r w:rsidR="003C4D8F" w:rsidRPr="00144B45">
        <w:rPr>
          <w:rFonts w:ascii="Times New Roman" w:hAnsi="Times New Roman"/>
          <w:sz w:val="24"/>
          <w:szCs w:val="24"/>
        </w:rPr>
        <w:t xml:space="preserve"> koja upravlja odlagalištem i koja je odgovorna za odlagalište</w:t>
      </w:r>
    </w:p>
    <w:p w14:paraId="34A4554E" w14:textId="77777777" w:rsidR="00B375F9" w:rsidRPr="00144B45" w:rsidRDefault="00B375F9" w:rsidP="00144B45">
      <w:pPr>
        <w:spacing w:after="0" w:line="240" w:lineRule="auto"/>
        <w:jc w:val="both"/>
        <w:rPr>
          <w:rFonts w:ascii="Times New Roman" w:hAnsi="Times New Roman"/>
          <w:sz w:val="24"/>
          <w:szCs w:val="24"/>
        </w:rPr>
      </w:pPr>
    </w:p>
    <w:p w14:paraId="1F695A65"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4</w:t>
      </w:r>
      <w:r w:rsidR="007825DF">
        <w:rPr>
          <w:rFonts w:ascii="Times New Roman" w:hAnsi="Times New Roman"/>
          <w:sz w:val="24"/>
          <w:szCs w:val="24"/>
        </w:rPr>
        <w:t>6</w:t>
      </w:r>
      <w:r w:rsidR="00FF499C" w:rsidRPr="00144B45">
        <w:rPr>
          <w:rFonts w:ascii="Times New Roman" w:hAnsi="Times New Roman"/>
          <w:sz w:val="24"/>
          <w:szCs w:val="24"/>
        </w:rPr>
        <w:t>. »oporaba otpada« je svaki postupak čiji je glavni rezultat uporaba otpada u korisne svrhe kada otpad zamjenjuje druge materijale koje bi inače trebalo uporabiti za tu svrhu ili otpad koji se priprema kako bi ispunio tu svrhu, u postrojenju ili u širem gospodarskom smislu. U Dodatku II. ovoga Zakona sadržan je popis postupaka oporabe</w:t>
      </w:r>
      <w:r w:rsidR="005977D1" w:rsidRPr="00144B45">
        <w:rPr>
          <w:rFonts w:ascii="Times New Roman" w:hAnsi="Times New Roman"/>
          <w:sz w:val="24"/>
          <w:szCs w:val="24"/>
        </w:rPr>
        <w:t>.</w:t>
      </w:r>
    </w:p>
    <w:p w14:paraId="27BD8BFE" w14:textId="77777777" w:rsidR="00B375F9" w:rsidRPr="00144B45" w:rsidRDefault="00B375F9" w:rsidP="00144B45">
      <w:pPr>
        <w:spacing w:after="0" w:line="240" w:lineRule="auto"/>
        <w:jc w:val="both"/>
        <w:rPr>
          <w:rFonts w:ascii="Times New Roman" w:hAnsi="Times New Roman"/>
          <w:sz w:val="24"/>
          <w:szCs w:val="24"/>
          <w:lang w:eastAsia="hr-HR"/>
        </w:rPr>
      </w:pPr>
    </w:p>
    <w:p w14:paraId="2DB044B3" w14:textId="77777777" w:rsidR="00FF499C" w:rsidRPr="00144B45" w:rsidRDefault="00883C0A" w:rsidP="00144B45">
      <w:pPr>
        <w:spacing w:after="0" w:line="240" w:lineRule="auto"/>
        <w:jc w:val="both"/>
        <w:rPr>
          <w:rFonts w:ascii="Times New Roman" w:hAnsi="Times New Roman"/>
          <w:sz w:val="24"/>
          <w:szCs w:val="24"/>
          <w:lang w:eastAsia="hr-HR"/>
        </w:rPr>
      </w:pPr>
      <w:r w:rsidRPr="00144B45">
        <w:rPr>
          <w:rFonts w:ascii="Times New Roman" w:hAnsi="Times New Roman"/>
          <w:sz w:val="24"/>
          <w:szCs w:val="24"/>
          <w:lang w:eastAsia="hr-HR"/>
        </w:rPr>
        <w:t>4</w:t>
      </w:r>
      <w:r w:rsidR="007825DF">
        <w:rPr>
          <w:rFonts w:ascii="Times New Roman" w:hAnsi="Times New Roman"/>
          <w:sz w:val="24"/>
          <w:szCs w:val="24"/>
          <w:lang w:eastAsia="hr-HR"/>
        </w:rPr>
        <w:t>7</w:t>
      </w:r>
      <w:r w:rsidR="00FF499C" w:rsidRPr="00144B45">
        <w:rPr>
          <w:rFonts w:ascii="Times New Roman" w:hAnsi="Times New Roman"/>
          <w:sz w:val="24"/>
          <w:szCs w:val="24"/>
          <w:lang w:eastAsia="hr-HR"/>
        </w:rPr>
        <w:t>. »Organizacija« je</w:t>
      </w:r>
      <w:r w:rsidR="007F5791" w:rsidRPr="00144B45">
        <w:rPr>
          <w:rFonts w:ascii="Times New Roman" w:hAnsi="Times New Roman"/>
          <w:sz w:val="24"/>
          <w:szCs w:val="24"/>
          <w:lang w:eastAsia="hr-HR"/>
        </w:rPr>
        <w:t xml:space="preserve"> status</w:t>
      </w:r>
      <w:r w:rsidR="00FF499C" w:rsidRPr="00144B45">
        <w:rPr>
          <w:rFonts w:ascii="Times New Roman" w:hAnsi="Times New Roman"/>
          <w:sz w:val="24"/>
          <w:szCs w:val="24"/>
          <w:lang w:eastAsia="hr-HR"/>
        </w:rPr>
        <w:t xml:space="preserve"> </w:t>
      </w:r>
      <w:r w:rsidR="002D1341" w:rsidRPr="00144B45">
        <w:rPr>
          <w:rFonts w:ascii="Times New Roman" w:hAnsi="Times New Roman"/>
          <w:sz w:val="24"/>
          <w:szCs w:val="24"/>
          <w:lang w:eastAsia="hr-HR"/>
        </w:rPr>
        <w:t xml:space="preserve">koji </w:t>
      </w:r>
      <w:r w:rsidR="004553F3" w:rsidRPr="00144B45">
        <w:rPr>
          <w:rFonts w:ascii="Times New Roman" w:hAnsi="Times New Roman"/>
          <w:sz w:val="24"/>
          <w:szCs w:val="24"/>
          <w:lang w:eastAsia="hr-HR"/>
        </w:rPr>
        <w:t>se</w:t>
      </w:r>
      <w:r w:rsidR="002D1341" w:rsidRPr="00144B45">
        <w:rPr>
          <w:rFonts w:ascii="Times New Roman" w:hAnsi="Times New Roman"/>
          <w:sz w:val="24"/>
          <w:szCs w:val="24"/>
          <w:lang w:eastAsia="hr-HR"/>
        </w:rPr>
        <w:t xml:space="preserve"> dodjeljuje</w:t>
      </w:r>
      <w:r w:rsidR="002D1341" w:rsidRPr="00144B45" w:rsidDel="007F5791">
        <w:rPr>
          <w:rFonts w:ascii="Times New Roman" w:hAnsi="Times New Roman"/>
          <w:sz w:val="24"/>
          <w:szCs w:val="24"/>
          <w:lang w:eastAsia="hr-HR"/>
        </w:rPr>
        <w:t xml:space="preserve"> </w:t>
      </w:r>
      <w:r w:rsidR="007F5791" w:rsidRPr="00144B45">
        <w:rPr>
          <w:rFonts w:ascii="Times New Roman" w:hAnsi="Times New Roman"/>
          <w:sz w:val="24"/>
          <w:szCs w:val="24"/>
          <w:lang w:eastAsia="hr-HR"/>
        </w:rPr>
        <w:t>pravn</w:t>
      </w:r>
      <w:r w:rsidR="002D1341" w:rsidRPr="00144B45">
        <w:rPr>
          <w:rFonts w:ascii="Times New Roman" w:hAnsi="Times New Roman"/>
          <w:sz w:val="24"/>
          <w:szCs w:val="24"/>
          <w:lang w:eastAsia="hr-HR"/>
        </w:rPr>
        <w:t>oj</w:t>
      </w:r>
      <w:r w:rsidR="007F5791" w:rsidRPr="00144B45">
        <w:rPr>
          <w:rFonts w:ascii="Times New Roman" w:hAnsi="Times New Roman"/>
          <w:sz w:val="24"/>
          <w:szCs w:val="24"/>
          <w:lang w:eastAsia="hr-HR"/>
        </w:rPr>
        <w:t xml:space="preserve"> osob</w:t>
      </w:r>
      <w:r w:rsidR="002D1341" w:rsidRPr="00144B45">
        <w:rPr>
          <w:rFonts w:ascii="Times New Roman" w:hAnsi="Times New Roman"/>
          <w:sz w:val="24"/>
          <w:szCs w:val="24"/>
          <w:lang w:eastAsia="hr-HR"/>
        </w:rPr>
        <w:t>i</w:t>
      </w:r>
      <w:r w:rsidR="007F5791" w:rsidRPr="00144B45">
        <w:rPr>
          <w:rFonts w:ascii="Times New Roman" w:hAnsi="Times New Roman"/>
          <w:sz w:val="24"/>
          <w:szCs w:val="24"/>
          <w:lang w:eastAsia="hr-HR"/>
        </w:rPr>
        <w:t xml:space="preserve"> </w:t>
      </w:r>
      <w:r w:rsidR="00FF499C" w:rsidRPr="00144B45">
        <w:rPr>
          <w:rFonts w:ascii="Times New Roman" w:hAnsi="Times New Roman"/>
          <w:sz w:val="24"/>
          <w:szCs w:val="24"/>
          <w:lang w:eastAsia="hr-HR"/>
        </w:rPr>
        <w:t xml:space="preserve">koja u ime proizvođača proizvoda osigurava provedbu </w:t>
      </w:r>
      <w:r w:rsidR="00A77DE0" w:rsidRPr="00144B45">
        <w:rPr>
          <w:rFonts w:ascii="Times New Roman" w:hAnsi="Times New Roman"/>
          <w:sz w:val="24"/>
          <w:szCs w:val="24"/>
          <w:lang w:eastAsia="hr-HR"/>
        </w:rPr>
        <w:t>poslova</w:t>
      </w:r>
      <w:r w:rsidR="00FF499C" w:rsidRPr="00144B45">
        <w:rPr>
          <w:rFonts w:ascii="Times New Roman" w:hAnsi="Times New Roman"/>
          <w:sz w:val="24"/>
          <w:szCs w:val="24"/>
          <w:lang w:eastAsia="hr-HR"/>
        </w:rPr>
        <w:t xml:space="preserve"> gospodarenja otpadom </w:t>
      </w:r>
      <w:r w:rsidR="00645B1B" w:rsidRPr="00144B45">
        <w:rPr>
          <w:rFonts w:ascii="Times New Roman" w:hAnsi="Times New Roman"/>
          <w:sz w:val="24"/>
          <w:szCs w:val="24"/>
          <w:lang w:eastAsia="hr-HR"/>
        </w:rPr>
        <w:t>radi postizanja ciljeva gospodarenja otpadom</w:t>
      </w:r>
    </w:p>
    <w:p w14:paraId="5E484E0F" w14:textId="77777777" w:rsidR="00B375F9" w:rsidRPr="00144B45" w:rsidRDefault="00B375F9" w:rsidP="00144B45">
      <w:pPr>
        <w:spacing w:after="0" w:line="240" w:lineRule="auto"/>
        <w:jc w:val="both"/>
        <w:rPr>
          <w:rFonts w:ascii="Times New Roman" w:hAnsi="Times New Roman"/>
          <w:sz w:val="24"/>
          <w:szCs w:val="24"/>
          <w:lang w:eastAsia="hr-HR"/>
        </w:rPr>
      </w:pPr>
    </w:p>
    <w:p w14:paraId="16E776C9" w14:textId="77777777" w:rsidR="00FF499C" w:rsidRPr="00144B45" w:rsidRDefault="00883C0A" w:rsidP="00144B45">
      <w:pPr>
        <w:spacing w:after="0" w:line="240" w:lineRule="auto"/>
        <w:jc w:val="both"/>
        <w:rPr>
          <w:rFonts w:ascii="Times New Roman" w:hAnsi="Times New Roman"/>
          <w:sz w:val="24"/>
          <w:szCs w:val="24"/>
          <w:lang w:eastAsia="hr-HR"/>
        </w:rPr>
      </w:pPr>
      <w:r w:rsidRPr="00144B45">
        <w:rPr>
          <w:rFonts w:ascii="Times New Roman" w:hAnsi="Times New Roman"/>
          <w:sz w:val="24"/>
          <w:szCs w:val="24"/>
          <w:lang w:eastAsia="hr-HR"/>
        </w:rPr>
        <w:t>4</w:t>
      </w:r>
      <w:r w:rsidR="007825DF">
        <w:rPr>
          <w:rFonts w:ascii="Times New Roman" w:hAnsi="Times New Roman"/>
          <w:sz w:val="24"/>
          <w:szCs w:val="24"/>
          <w:lang w:eastAsia="hr-HR"/>
        </w:rPr>
        <w:t>8</w:t>
      </w:r>
      <w:r w:rsidR="00FF499C" w:rsidRPr="00144B45">
        <w:rPr>
          <w:rFonts w:ascii="Times New Roman" w:hAnsi="Times New Roman"/>
          <w:sz w:val="24"/>
          <w:szCs w:val="24"/>
          <w:lang w:eastAsia="hr-HR"/>
        </w:rPr>
        <w:t>. »otpad« je svaka tvar ili predmet koje posjednik odbacuje, namjerava ili mora odbaciti</w:t>
      </w:r>
    </w:p>
    <w:p w14:paraId="48C4AE9F" w14:textId="77777777" w:rsidR="00B375F9" w:rsidRPr="00144B45" w:rsidRDefault="00B375F9" w:rsidP="00144B45">
      <w:pPr>
        <w:spacing w:after="0" w:line="240" w:lineRule="auto"/>
        <w:jc w:val="both"/>
        <w:rPr>
          <w:rFonts w:ascii="Times New Roman" w:hAnsi="Times New Roman"/>
          <w:sz w:val="24"/>
          <w:szCs w:val="24"/>
          <w:lang w:eastAsia="hr-HR"/>
        </w:rPr>
      </w:pPr>
    </w:p>
    <w:p w14:paraId="3C6BED0B" w14:textId="77777777" w:rsidR="00FF499C" w:rsidRPr="00144B45" w:rsidRDefault="007825DF" w:rsidP="00144B4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49</w:t>
      </w:r>
      <w:r w:rsidR="00FF499C" w:rsidRPr="00144B45">
        <w:rPr>
          <w:rFonts w:ascii="Times New Roman" w:hAnsi="Times New Roman"/>
          <w:sz w:val="24"/>
          <w:szCs w:val="24"/>
          <w:lang w:eastAsia="hr-HR"/>
        </w:rPr>
        <w:t>. »otpad iz rudarske industrije« je otpad koji je nastao istraživanjem, otkopavanjem, pridobivanjem, oplemenjivanjem, obradom i skladištenjem mineralne sirovine</w:t>
      </w:r>
    </w:p>
    <w:p w14:paraId="13718C53" w14:textId="77777777" w:rsidR="00B375F9" w:rsidRPr="00144B45" w:rsidRDefault="00B375F9" w:rsidP="00144B45">
      <w:pPr>
        <w:spacing w:after="0" w:line="240" w:lineRule="auto"/>
        <w:jc w:val="both"/>
        <w:rPr>
          <w:rFonts w:ascii="Times New Roman" w:hAnsi="Times New Roman"/>
          <w:sz w:val="24"/>
          <w:szCs w:val="24"/>
          <w:lang w:eastAsia="hr-HR"/>
        </w:rPr>
      </w:pPr>
    </w:p>
    <w:p w14:paraId="06211104" w14:textId="77777777" w:rsidR="00FF499C" w:rsidRPr="00144B45" w:rsidRDefault="00A3332C" w:rsidP="00144B45">
      <w:pPr>
        <w:spacing w:after="0" w:line="240" w:lineRule="auto"/>
        <w:jc w:val="both"/>
        <w:rPr>
          <w:rFonts w:ascii="Times New Roman" w:hAnsi="Times New Roman"/>
          <w:sz w:val="24"/>
          <w:szCs w:val="24"/>
          <w:lang w:eastAsia="hr-HR"/>
        </w:rPr>
      </w:pPr>
      <w:r w:rsidRPr="00144B45">
        <w:rPr>
          <w:rFonts w:ascii="Times New Roman" w:hAnsi="Times New Roman"/>
          <w:sz w:val="24"/>
          <w:szCs w:val="24"/>
          <w:lang w:eastAsia="hr-HR"/>
        </w:rPr>
        <w:t>5</w:t>
      </w:r>
      <w:r w:rsidR="007825DF">
        <w:rPr>
          <w:rFonts w:ascii="Times New Roman" w:hAnsi="Times New Roman"/>
          <w:sz w:val="24"/>
          <w:szCs w:val="24"/>
          <w:lang w:eastAsia="hr-HR"/>
        </w:rPr>
        <w:t>0</w:t>
      </w:r>
      <w:r w:rsidR="00FF499C" w:rsidRPr="00144B45">
        <w:rPr>
          <w:rFonts w:ascii="Times New Roman" w:hAnsi="Times New Roman"/>
          <w:sz w:val="24"/>
          <w:szCs w:val="24"/>
          <w:lang w:eastAsia="hr-HR"/>
        </w:rPr>
        <w:t xml:space="preserve">. »otpad od hrane« je </w:t>
      </w:r>
      <w:r w:rsidR="0031495E" w:rsidRPr="00144B45">
        <w:rPr>
          <w:rFonts w:ascii="Times New Roman" w:hAnsi="Times New Roman"/>
          <w:sz w:val="24"/>
          <w:szCs w:val="24"/>
        </w:rPr>
        <w:t xml:space="preserve">određen propisom koji uređuje poljoprivredu. </w:t>
      </w:r>
    </w:p>
    <w:p w14:paraId="3D967728" w14:textId="77777777" w:rsidR="00B375F9" w:rsidRPr="00144B45" w:rsidRDefault="00B375F9" w:rsidP="00144B45">
      <w:pPr>
        <w:spacing w:after="0" w:line="240" w:lineRule="auto"/>
        <w:jc w:val="both"/>
        <w:rPr>
          <w:rFonts w:ascii="Times New Roman" w:hAnsi="Times New Roman"/>
          <w:sz w:val="24"/>
          <w:szCs w:val="24"/>
          <w:lang w:eastAsia="hr-HR"/>
        </w:rPr>
      </w:pPr>
    </w:p>
    <w:p w14:paraId="506615EB"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lang w:eastAsia="hr-HR"/>
        </w:rPr>
        <w:t>5</w:t>
      </w:r>
      <w:r w:rsidR="007825DF">
        <w:rPr>
          <w:rFonts w:ascii="Times New Roman" w:hAnsi="Times New Roman"/>
          <w:sz w:val="24"/>
          <w:szCs w:val="24"/>
          <w:lang w:eastAsia="hr-HR"/>
        </w:rPr>
        <w:t>1</w:t>
      </w:r>
      <w:r w:rsidR="00FF499C" w:rsidRPr="00144B45">
        <w:rPr>
          <w:rFonts w:ascii="Times New Roman" w:hAnsi="Times New Roman"/>
          <w:sz w:val="24"/>
          <w:szCs w:val="24"/>
        </w:rPr>
        <w:t>. »otpadna ulja« su mineralna ili sintetička ulja za podmazivanje ili industrijska ulja koja su postala neprikladna za uporabu za koju su prvobitno namijenjena, primjerice ulja iz motora s unutarnjim izgaranjem i ulja reduktora, ulja za podmazivanje, ulja za turbine i hidraulička ulja</w:t>
      </w:r>
    </w:p>
    <w:p w14:paraId="7763B0C9" w14:textId="77777777" w:rsidR="00B375F9" w:rsidRPr="00144B45" w:rsidRDefault="00B375F9" w:rsidP="00144B45">
      <w:pPr>
        <w:spacing w:after="0" w:line="240" w:lineRule="auto"/>
        <w:jc w:val="both"/>
        <w:rPr>
          <w:rFonts w:ascii="Times New Roman" w:hAnsi="Times New Roman"/>
          <w:sz w:val="24"/>
          <w:szCs w:val="24"/>
        </w:rPr>
      </w:pPr>
    </w:p>
    <w:p w14:paraId="4681F5BF"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5</w:t>
      </w:r>
      <w:r w:rsidR="007825DF">
        <w:rPr>
          <w:rFonts w:ascii="Times New Roman" w:hAnsi="Times New Roman"/>
          <w:sz w:val="24"/>
          <w:szCs w:val="24"/>
        </w:rPr>
        <w:t>2</w:t>
      </w:r>
      <w:r w:rsidR="00FF499C" w:rsidRPr="00144B45">
        <w:rPr>
          <w:rFonts w:ascii="Times New Roman" w:hAnsi="Times New Roman"/>
          <w:sz w:val="24"/>
          <w:szCs w:val="24"/>
        </w:rPr>
        <w:t>. »otpadni ribolovni alat« je svaki ribolovni alat koji je otpad, uključujući sve zasebne komponente, tvari i materijale koji su bili dio takvog ribolovnog alata u trenutku njegova odbacivanja ili su bili pričvršćeni na njega, među ostalim i kada je bio ostavljen ili izgubljen</w:t>
      </w:r>
    </w:p>
    <w:p w14:paraId="02BD7B6E" w14:textId="77777777" w:rsidR="00B375F9" w:rsidRPr="00144B45" w:rsidRDefault="00B375F9" w:rsidP="00144B45">
      <w:pPr>
        <w:pStyle w:val="box459642"/>
        <w:spacing w:before="0" w:beforeAutospacing="0" w:after="0" w:afterAutospacing="0"/>
        <w:jc w:val="both"/>
        <w:textAlignment w:val="baseline"/>
      </w:pPr>
    </w:p>
    <w:p w14:paraId="3A34D2AC" w14:textId="77777777" w:rsidR="00FF499C" w:rsidRPr="00144B45" w:rsidRDefault="00883C0A" w:rsidP="00144B45">
      <w:pPr>
        <w:pStyle w:val="box459642"/>
        <w:spacing w:before="0" w:beforeAutospacing="0" w:after="0" w:afterAutospacing="0"/>
        <w:jc w:val="both"/>
        <w:textAlignment w:val="baseline"/>
      </w:pPr>
      <w:r w:rsidRPr="00144B45">
        <w:t>5</w:t>
      </w:r>
      <w:r w:rsidR="007825DF">
        <w:t>3</w:t>
      </w:r>
      <w:r w:rsidR="00FF499C" w:rsidRPr="00144B45">
        <w:t>. »patološki otpad« su dijelovi ljudskog tijela, amputati, tkiva i organi odstranjeni tijekom kirurških zahvata, tkiva uzeta u dijagnostičke svrhe, placente i fetusi te drugi anatomski otpad definiran od strane stručnog osoblja u zdravstvu kao patološki otpad, te koji zbog etičkih razloga zahtjeva posebne uvjete gospodarenja kad potječe iz humane medicine</w:t>
      </w:r>
    </w:p>
    <w:p w14:paraId="1782F4AB" w14:textId="77777777" w:rsidR="00B375F9" w:rsidRPr="00144B45" w:rsidRDefault="00B375F9" w:rsidP="00144B45">
      <w:pPr>
        <w:spacing w:after="0" w:line="240" w:lineRule="auto"/>
        <w:jc w:val="both"/>
        <w:rPr>
          <w:rFonts w:ascii="Times New Roman" w:hAnsi="Times New Roman"/>
          <w:sz w:val="24"/>
          <w:szCs w:val="24"/>
        </w:rPr>
      </w:pPr>
    </w:p>
    <w:p w14:paraId="15F108FC"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5</w:t>
      </w:r>
      <w:r w:rsidR="007825DF">
        <w:rPr>
          <w:rFonts w:ascii="Times New Roman" w:hAnsi="Times New Roman"/>
          <w:sz w:val="24"/>
          <w:szCs w:val="24"/>
        </w:rPr>
        <w:t>4</w:t>
      </w:r>
      <w:r w:rsidR="00FF499C" w:rsidRPr="00144B45">
        <w:rPr>
          <w:rFonts w:ascii="Times New Roman" w:hAnsi="Times New Roman"/>
          <w:sz w:val="24"/>
          <w:szCs w:val="24"/>
        </w:rPr>
        <w:t>. »plastična vrećica za nošenje« je vrećica za nošenje s ručkom ili bez ručke, koja je izrađena od plastike</w:t>
      </w:r>
      <w:r w:rsidR="002B281A" w:rsidRPr="00144B45">
        <w:rPr>
          <w:rFonts w:ascii="Times New Roman" w:hAnsi="Times New Roman"/>
          <w:sz w:val="24"/>
          <w:szCs w:val="24"/>
        </w:rPr>
        <w:t>, a</w:t>
      </w:r>
      <w:r w:rsidR="00FF499C" w:rsidRPr="00144B45">
        <w:rPr>
          <w:rFonts w:ascii="Times New Roman" w:hAnsi="Times New Roman"/>
          <w:sz w:val="24"/>
          <w:szCs w:val="24"/>
        </w:rPr>
        <w:t xml:space="preserve"> koj</w:t>
      </w:r>
      <w:r w:rsidR="002B281A" w:rsidRPr="00144B45">
        <w:rPr>
          <w:rFonts w:ascii="Times New Roman" w:hAnsi="Times New Roman"/>
          <w:sz w:val="24"/>
          <w:szCs w:val="24"/>
        </w:rPr>
        <w:t>a</w:t>
      </w:r>
      <w:r w:rsidR="00FF499C" w:rsidRPr="00144B45">
        <w:rPr>
          <w:rFonts w:ascii="Times New Roman" w:hAnsi="Times New Roman"/>
          <w:sz w:val="24"/>
          <w:szCs w:val="24"/>
        </w:rPr>
        <w:t xml:space="preserve"> se daje ili prodaje potrošačima na prodajnom mjestu robe ili proizvoda </w:t>
      </w:r>
    </w:p>
    <w:p w14:paraId="5AF25C40" w14:textId="77777777" w:rsidR="00B375F9" w:rsidRPr="00144B45" w:rsidRDefault="00B375F9" w:rsidP="00144B45">
      <w:pPr>
        <w:spacing w:after="0" w:line="240" w:lineRule="auto"/>
        <w:jc w:val="both"/>
        <w:rPr>
          <w:rFonts w:ascii="Times New Roman" w:hAnsi="Times New Roman"/>
          <w:sz w:val="24"/>
          <w:szCs w:val="24"/>
        </w:rPr>
      </w:pPr>
    </w:p>
    <w:p w14:paraId="1EC9DFA4"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5</w:t>
      </w:r>
      <w:r w:rsidR="007825DF">
        <w:rPr>
          <w:rFonts w:ascii="Times New Roman" w:hAnsi="Times New Roman"/>
          <w:sz w:val="24"/>
          <w:szCs w:val="24"/>
        </w:rPr>
        <w:t>5</w:t>
      </w:r>
      <w:r w:rsidR="00FF499C" w:rsidRPr="00144B45">
        <w:rPr>
          <w:rFonts w:ascii="Times New Roman" w:hAnsi="Times New Roman"/>
          <w:sz w:val="24"/>
          <w:szCs w:val="24"/>
        </w:rPr>
        <w:t xml:space="preserve">. »plastični proizvod za jednokratnu uporabu« je proizvod koji je u cijelosti ili djelomično izrađen od plastike te nije osmišljen, dizajniran ili stavljen na tržište tako da tijekom svojeg životnog vijeka podnese višekratno kruženje ili višekratne cikluse uporabe na način da se vrati </w:t>
      </w:r>
      <w:r w:rsidR="00FF499C" w:rsidRPr="00144B45">
        <w:rPr>
          <w:rFonts w:ascii="Times New Roman" w:hAnsi="Times New Roman"/>
          <w:sz w:val="24"/>
          <w:szCs w:val="24"/>
        </w:rPr>
        <w:lastRenderedPageBreak/>
        <w:t xml:space="preserve">proizvođaču </w:t>
      </w:r>
      <w:r w:rsidR="00B171E0" w:rsidRPr="00144B45">
        <w:rPr>
          <w:rFonts w:ascii="Times New Roman" w:hAnsi="Times New Roman"/>
          <w:sz w:val="24"/>
          <w:szCs w:val="24"/>
        </w:rPr>
        <w:t xml:space="preserve">proizvoda </w:t>
      </w:r>
      <w:r w:rsidR="00FF499C" w:rsidRPr="00144B45">
        <w:rPr>
          <w:rFonts w:ascii="Times New Roman" w:hAnsi="Times New Roman"/>
          <w:sz w:val="24"/>
          <w:szCs w:val="24"/>
        </w:rPr>
        <w:t>na ponovno punjenje ili da se ponovno uporabi u istu svrhu u koju je izvorno načinjen</w:t>
      </w:r>
    </w:p>
    <w:p w14:paraId="419548A1" w14:textId="77777777" w:rsidR="00B375F9" w:rsidRPr="00144B45" w:rsidRDefault="00B375F9" w:rsidP="00144B45">
      <w:pPr>
        <w:spacing w:after="0" w:line="240" w:lineRule="auto"/>
        <w:jc w:val="both"/>
        <w:rPr>
          <w:rFonts w:ascii="Times New Roman" w:hAnsi="Times New Roman"/>
          <w:sz w:val="24"/>
          <w:szCs w:val="24"/>
        </w:rPr>
      </w:pPr>
    </w:p>
    <w:p w14:paraId="17102F38"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5</w:t>
      </w:r>
      <w:r w:rsidR="007825DF">
        <w:rPr>
          <w:rFonts w:ascii="Times New Roman" w:hAnsi="Times New Roman"/>
          <w:sz w:val="24"/>
          <w:szCs w:val="24"/>
        </w:rPr>
        <w:t>6</w:t>
      </w:r>
      <w:r w:rsidR="00FF499C" w:rsidRPr="00144B45">
        <w:rPr>
          <w:rFonts w:ascii="Times New Roman" w:hAnsi="Times New Roman"/>
          <w:sz w:val="24"/>
          <w:szCs w:val="24"/>
        </w:rPr>
        <w:t xml:space="preserve">. »plastika« je materijal koji se sastoji od polimera kako je određen člankom 3. točkom 5. Uredbom (EZ) br. 1907/2006 Europskog parlamenta i Vijeća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(SL L396, 30.12.2006.), </w:t>
      </w:r>
      <w:r w:rsidR="008D0174" w:rsidRPr="00144B45">
        <w:rPr>
          <w:rFonts w:ascii="Times New Roman" w:hAnsi="Times New Roman"/>
          <w:sz w:val="24"/>
          <w:szCs w:val="24"/>
        </w:rPr>
        <w:t xml:space="preserve">koji </w:t>
      </w:r>
      <w:r w:rsidR="00FF499C" w:rsidRPr="00144B45">
        <w:rPr>
          <w:rFonts w:ascii="Times New Roman" w:hAnsi="Times New Roman"/>
          <w:sz w:val="24"/>
          <w:szCs w:val="24"/>
        </w:rPr>
        <w:t>mo</w:t>
      </w:r>
      <w:r w:rsidR="008D0174" w:rsidRPr="00144B45">
        <w:rPr>
          <w:rFonts w:ascii="Times New Roman" w:hAnsi="Times New Roman"/>
          <w:sz w:val="24"/>
          <w:szCs w:val="24"/>
        </w:rPr>
        <w:t>že</w:t>
      </w:r>
      <w:r w:rsidR="00FF499C" w:rsidRPr="00144B45">
        <w:rPr>
          <w:rFonts w:ascii="Times New Roman" w:hAnsi="Times New Roman"/>
          <w:sz w:val="24"/>
          <w:szCs w:val="24"/>
        </w:rPr>
        <w:t xml:space="preserve"> </w:t>
      </w:r>
      <w:r w:rsidR="008D0174" w:rsidRPr="00144B45">
        <w:rPr>
          <w:rFonts w:ascii="Times New Roman" w:hAnsi="Times New Roman"/>
          <w:sz w:val="24"/>
          <w:szCs w:val="24"/>
        </w:rPr>
        <w:t>sadržavati</w:t>
      </w:r>
      <w:r w:rsidR="00FF499C" w:rsidRPr="00144B45">
        <w:rPr>
          <w:rFonts w:ascii="Times New Roman" w:hAnsi="Times New Roman"/>
          <w:sz w:val="24"/>
          <w:szCs w:val="24"/>
        </w:rPr>
        <w:t xml:space="preserve"> </w:t>
      </w:r>
      <w:r w:rsidR="008D0174" w:rsidRPr="00144B45">
        <w:rPr>
          <w:rFonts w:ascii="Times New Roman" w:hAnsi="Times New Roman"/>
          <w:sz w:val="24"/>
          <w:szCs w:val="24"/>
        </w:rPr>
        <w:t xml:space="preserve">aditive </w:t>
      </w:r>
      <w:r w:rsidR="00FF499C" w:rsidRPr="00144B45">
        <w:rPr>
          <w:rFonts w:ascii="Times New Roman" w:hAnsi="Times New Roman"/>
          <w:sz w:val="24"/>
          <w:szCs w:val="24"/>
        </w:rPr>
        <w:t>ili druge tvari i koji može funkcionirati kao glavna strukturna komponenta konačnog proizvoda, osim prirodnih polimera koji nisu kemijski modificirani</w:t>
      </w:r>
    </w:p>
    <w:p w14:paraId="62F02BF1" w14:textId="77777777" w:rsidR="005E05F3" w:rsidRPr="00144B45" w:rsidRDefault="005E05F3" w:rsidP="00144B45">
      <w:pPr>
        <w:spacing w:after="0" w:line="240" w:lineRule="auto"/>
        <w:jc w:val="both"/>
        <w:rPr>
          <w:rFonts w:ascii="Times New Roman" w:hAnsi="Times New Roman"/>
          <w:sz w:val="24"/>
          <w:szCs w:val="24"/>
        </w:rPr>
      </w:pPr>
    </w:p>
    <w:p w14:paraId="32D2AA06"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5</w:t>
      </w:r>
      <w:r w:rsidR="00536E68">
        <w:rPr>
          <w:rFonts w:ascii="Times New Roman" w:hAnsi="Times New Roman"/>
          <w:sz w:val="24"/>
          <w:szCs w:val="24"/>
        </w:rPr>
        <w:t>7</w:t>
      </w:r>
      <w:r w:rsidR="00FF499C" w:rsidRPr="00144B45">
        <w:rPr>
          <w:rFonts w:ascii="Times New Roman" w:hAnsi="Times New Roman"/>
          <w:sz w:val="24"/>
          <w:szCs w:val="24"/>
        </w:rPr>
        <w:t>. »ponovna uporaba« je svaki postupak kojim se omogućava ponovno korištenje proizvoda ili dijelova proizvoda, koji nije otpad, u istu svrhu u koju je izvorno načinjen</w:t>
      </w:r>
    </w:p>
    <w:p w14:paraId="56D16A1E" w14:textId="77777777" w:rsidR="005E05F3" w:rsidRPr="00144B45" w:rsidRDefault="005E05F3" w:rsidP="00144B45">
      <w:pPr>
        <w:spacing w:after="0" w:line="240" w:lineRule="auto"/>
        <w:jc w:val="both"/>
        <w:rPr>
          <w:rFonts w:ascii="Times New Roman" w:hAnsi="Times New Roman"/>
          <w:sz w:val="24"/>
          <w:szCs w:val="24"/>
        </w:rPr>
      </w:pPr>
    </w:p>
    <w:p w14:paraId="3AE0D4BE"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5</w:t>
      </w:r>
      <w:r w:rsidR="00536E68">
        <w:rPr>
          <w:rFonts w:ascii="Times New Roman" w:hAnsi="Times New Roman"/>
          <w:sz w:val="24"/>
          <w:szCs w:val="24"/>
        </w:rPr>
        <w:t>8</w:t>
      </w:r>
      <w:r w:rsidR="00FF499C" w:rsidRPr="00144B45">
        <w:rPr>
          <w:rFonts w:ascii="Times New Roman" w:hAnsi="Times New Roman"/>
          <w:sz w:val="24"/>
          <w:szCs w:val="24"/>
        </w:rPr>
        <w:t>. »</w:t>
      </w:r>
      <w:r w:rsidR="00C53E4F">
        <w:rPr>
          <w:rFonts w:ascii="Times New Roman" w:hAnsi="Times New Roman"/>
          <w:sz w:val="24"/>
          <w:szCs w:val="24"/>
        </w:rPr>
        <w:t>p</w:t>
      </w:r>
      <w:r w:rsidR="00FF499C" w:rsidRPr="00144B45">
        <w:rPr>
          <w:rFonts w:ascii="Times New Roman" w:hAnsi="Times New Roman"/>
          <w:sz w:val="24"/>
          <w:szCs w:val="24"/>
        </w:rPr>
        <w:t xml:space="preserve">opis otpada« je </w:t>
      </w:r>
      <w:r w:rsidR="00C53E4F">
        <w:rPr>
          <w:rFonts w:ascii="Times New Roman" w:hAnsi="Times New Roman"/>
          <w:sz w:val="24"/>
          <w:szCs w:val="24"/>
        </w:rPr>
        <w:t>p</w:t>
      </w:r>
      <w:r w:rsidR="00FF499C" w:rsidRPr="00144B45">
        <w:rPr>
          <w:rFonts w:ascii="Times New Roman" w:hAnsi="Times New Roman"/>
          <w:sz w:val="24"/>
          <w:szCs w:val="24"/>
        </w:rPr>
        <w:t>opis otpada određen Odlukom Komisije od 3. svibnja 2000. koja zamjenjuje Odluku 94/3/EZ o popisu otpada u skladu s člankom 1. točkom (a) Direktive Vijeća 75/442/EEZ o otpadu i Odluku Vijeća 94/904/EZ o utvrđivanju popisa opasnog otpada u skladu s člankom 1. stavkom 4. Direktive Vijeća 91/689/EEZ o opasnom otpadu (SL L 226, 6. 9. 2000.), kako je zadnje izmijenjena Odlukom Komisije оd 18. prosinca 2014. o izmjeni Odluke 2000/532/EZ o popisu otpada u skladu s Direktivom 2008/98/EZ Europskog parlamenta i Vijeća (SL L 370, 30. 12. 2014.)</w:t>
      </w:r>
    </w:p>
    <w:p w14:paraId="5E4E60AD" w14:textId="77777777" w:rsidR="005E05F3" w:rsidRPr="00144B45" w:rsidRDefault="005E05F3" w:rsidP="00144B45">
      <w:pPr>
        <w:spacing w:after="0" w:line="240" w:lineRule="auto"/>
        <w:jc w:val="both"/>
        <w:rPr>
          <w:rFonts w:ascii="Times New Roman" w:hAnsi="Times New Roman"/>
          <w:sz w:val="24"/>
          <w:szCs w:val="24"/>
        </w:rPr>
      </w:pPr>
    </w:p>
    <w:p w14:paraId="7FDFBD03" w14:textId="77777777" w:rsidR="00FF499C" w:rsidRPr="00144B45" w:rsidRDefault="00536E68" w:rsidP="00144B45">
      <w:pPr>
        <w:spacing w:after="0" w:line="240" w:lineRule="auto"/>
        <w:jc w:val="both"/>
        <w:rPr>
          <w:rFonts w:ascii="Times New Roman" w:hAnsi="Times New Roman"/>
          <w:sz w:val="24"/>
          <w:szCs w:val="24"/>
        </w:rPr>
      </w:pPr>
      <w:r>
        <w:rPr>
          <w:rFonts w:ascii="Times New Roman" w:hAnsi="Times New Roman"/>
          <w:sz w:val="24"/>
          <w:szCs w:val="24"/>
        </w:rPr>
        <w:t>59</w:t>
      </w:r>
      <w:r w:rsidR="00FF499C" w:rsidRPr="00144B45">
        <w:rPr>
          <w:rFonts w:ascii="Times New Roman" w:hAnsi="Times New Roman"/>
          <w:sz w:val="24"/>
          <w:szCs w:val="24"/>
        </w:rPr>
        <w:t>. »posjednik otpada« je proizvođač otpada ili pravna i fizička osoba koja je u posjedu otpada</w:t>
      </w:r>
    </w:p>
    <w:p w14:paraId="45631912" w14:textId="77777777" w:rsidR="005E05F3" w:rsidRPr="00144B45" w:rsidRDefault="005E05F3" w:rsidP="00144B45">
      <w:pPr>
        <w:spacing w:after="0" w:line="240" w:lineRule="auto"/>
        <w:jc w:val="both"/>
        <w:rPr>
          <w:rFonts w:ascii="Times New Roman" w:hAnsi="Times New Roman"/>
          <w:sz w:val="24"/>
          <w:szCs w:val="24"/>
        </w:rPr>
      </w:pPr>
    </w:p>
    <w:p w14:paraId="05C5A07C" w14:textId="77777777" w:rsidR="00FF499C" w:rsidRPr="00144B45" w:rsidRDefault="00A3332C" w:rsidP="00144B45">
      <w:pPr>
        <w:spacing w:after="0" w:line="240" w:lineRule="auto"/>
        <w:jc w:val="both"/>
        <w:rPr>
          <w:rFonts w:ascii="Times New Roman" w:hAnsi="Times New Roman"/>
          <w:sz w:val="24"/>
          <w:szCs w:val="24"/>
        </w:rPr>
      </w:pPr>
      <w:r w:rsidRPr="00144B45">
        <w:rPr>
          <w:rFonts w:ascii="Times New Roman" w:hAnsi="Times New Roman"/>
          <w:sz w:val="24"/>
          <w:szCs w:val="24"/>
        </w:rPr>
        <w:t>6</w:t>
      </w:r>
      <w:r w:rsidR="00536E68">
        <w:rPr>
          <w:rFonts w:ascii="Times New Roman" w:hAnsi="Times New Roman"/>
          <w:sz w:val="24"/>
          <w:szCs w:val="24"/>
        </w:rPr>
        <w:t>0</w:t>
      </w:r>
      <w:r w:rsidR="00FF499C" w:rsidRPr="00144B45">
        <w:rPr>
          <w:rFonts w:ascii="Times New Roman" w:hAnsi="Times New Roman"/>
          <w:sz w:val="24"/>
          <w:szCs w:val="24"/>
        </w:rPr>
        <w:t xml:space="preserve">. »posrednik« je pravna ili fizička osoba – obrtnik koja obavlja djelatnost posredovanja u </w:t>
      </w:r>
      <w:r w:rsidR="004C0F71" w:rsidRPr="00144B45">
        <w:rPr>
          <w:rFonts w:ascii="Times New Roman" w:hAnsi="Times New Roman"/>
          <w:sz w:val="24"/>
          <w:szCs w:val="24"/>
        </w:rPr>
        <w:t>gos</w:t>
      </w:r>
      <w:r w:rsidR="00FF499C" w:rsidRPr="00144B45">
        <w:rPr>
          <w:rFonts w:ascii="Times New Roman" w:hAnsi="Times New Roman"/>
          <w:sz w:val="24"/>
          <w:szCs w:val="24"/>
        </w:rPr>
        <w:t>podarenju otpadom, uključujući i posrednika koji ne preuzima otpad u neposredni posjed</w:t>
      </w:r>
    </w:p>
    <w:p w14:paraId="09AA5977" w14:textId="77777777" w:rsidR="005E05F3" w:rsidRPr="00144B45" w:rsidRDefault="005E05F3" w:rsidP="00144B45">
      <w:pPr>
        <w:spacing w:after="0" w:line="240" w:lineRule="auto"/>
        <w:jc w:val="both"/>
        <w:rPr>
          <w:rFonts w:ascii="Times New Roman" w:hAnsi="Times New Roman"/>
          <w:sz w:val="24"/>
          <w:szCs w:val="24"/>
        </w:rPr>
      </w:pPr>
    </w:p>
    <w:p w14:paraId="6736E858"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6</w:t>
      </w:r>
      <w:r w:rsidR="00536E68">
        <w:rPr>
          <w:rFonts w:ascii="Times New Roman" w:hAnsi="Times New Roman"/>
          <w:sz w:val="24"/>
          <w:szCs w:val="24"/>
        </w:rPr>
        <w:t>1</w:t>
      </w:r>
      <w:r w:rsidR="00FF499C" w:rsidRPr="00144B45">
        <w:rPr>
          <w:rFonts w:ascii="Times New Roman" w:hAnsi="Times New Roman"/>
          <w:sz w:val="24"/>
          <w:szCs w:val="24"/>
        </w:rPr>
        <w:t>. »postupci gospodarenja otpadom« su: sakupljanje otpada i sakupljanje otpada u reciklažnom dvorištu, postupci oporabe</w:t>
      </w:r>
      <w:r w:rsidR="002D0A67" w:rsidRPr="00144B45">
        <w:rPr>
          <w:rFonts w:ascii="Times New Roman" w:hAnsi="Times New Roman"/>
          <w:sz w:val="24"/>
          <w:szCs w:val="24"/>
        </w:rPr>
        <w:t>,</w:t>
      </w:r>
      <w:r w:rsidR="00FF499C" w:rsidRPr="00144B45">
        <w:rPr>
          <w:rFonts w:ascii="Times New Roman" w:hAnsi="Times New Roman"/>
          <w:sz w:val="24"/>
          <w:szCs w:val="24"/>
        </w:rPr>
        <w:t xml:space="preserve"> </w:t>
      </w:r>
      <w:r w:rsidR="002D0A67" w:rsidRPr="00144B45">
        <w:rPr>
          <w:rFonts w:ascii="Times New Roman" w:hAnsi="Times New Roman"/>
          <w:sz w:val="24"/>
          <w:szCs w:val="24"/>
        </w:rPr>
        <w:t xml:space="preserve">postupci </w:t>
      </w:r>
      <w:r w:rsidR="00FF499C" w:rsidRPr="00144B45">
        <w:rPr>
          <w:rFonts w:ascii="Times New Roman" w:hAnsi="Times New Roman"/>
          <w:sz w:val="24"/>
          <w:szCs w:val="24"/>
        </w:rPr>
        <w:t>zbrinjavanja otpada, trgovanje otpadom, posredovanje u gospodarenju otpadom i prijevoz otpada</w:t>
      </w:r>
    </w:p>
    <w:p w14:paraId="407C6810" w14:textId="77777777" w:rsidR="005E05F3" w:rsidRPr="00144B45" w:rsidRDefault="005E05F3" w:rsidP="00144B45">
      <w:pPr>
        <w:spacing w:after="0" w:line="240" w:lineRule="auto"/>
        <w:jc w:val="both"/>
        <w:rPr>
          <w:rFonts w:ascii="Times New Roman" w:hAnsi="Times New Roman"/>
          <w:sz w:val="24"/>
          <w:szCs w:val="24"/>
        </w:rPr>
      </w:pPr>
    </w:p>
    <w:p w14:paraId="7FB0FD75"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6</w:t>
      </w:r>
      <w:r w:rsidR="00536E68">
        <w:rPr>
          <w:rFonts w:ascii="Times New Roman" w:hAnsi="Times New Roman"/>
          <w:sz w:val="24"/>
          <w:szCs w:val="24"/>
        </w:rPr>
        <w:t>2</w:t>
      </w:r>
      <w:r w:rsidR="00FF499C" w:rsidRPr="00144B45">
        <w:rPr>
          <w:rFonts w:ascii="Times New Roman" w:hAnsi="Times New Roman"/>
          <w:sz w:val="24"/>
          <w:szCs w:val="24"/>
        </w:rPr>
        <w:t xml:space="preserve">. »prethodna obrada otpada prije odlaganja« je postupak kojim se u fizikalnom, termičkom, kemijskom ili biološkom procesu, uključujući razvrstavanje, mijenjaju svojstva otpada s ciljem smanjivanja količine </w:t>
      </w:r>
      <w:r w:rsidR="00FF499C" w:rsidRPr="00144B45">
        <w:rPr>
          <w:rFonts w:ascii="Times New Roman" w:hAnsi="Times New Roman"/>
          <w:sz w:val="24"/>
          <w:szCs w:val="24"/>
        </w:rPr>
        <w:lastRenderedPageBreak/>
        <w:t>ili opasnih svojstava te poboljšava rukovanje ili poboljšava iskoristivost otpada</w:t>
      </w:r>
    </w:p>
    <w:p w14:paraId="43F874EE" w14:textId="77777777" w:rsidR="005E05F3" w:rsidRPr="00144B45" w:rsidRDefault="005E05F3" w:rsidP="00144B45">
      <w:pPr>
        <w:spacing w:after="0" w:line="240" w:lineRule="auto"/>
        <w:jc w:val="both"/>
        <w:rPr>
          <w:rFonts w:ascii="Times New Roman" w:hAnsi="Times New Roman"/>
          <w:sz w:val="24"/>
          <w:szCs w:val="24"/>
        </w:rPr>
      </w:pPr>
    </w:p>
    <w:p w14:paraId="2DAA9904"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6</w:t>
      </w:r>
      <w:r w:rsidR="00536E68">
        <w:rPr>
          <w:rFonts w:ascii="Times New Roman" w:hAnsi="Times New Roman"/>
          <w:sz w:val="24"/>
          <w:szCs w:val="24"/>
        </w:rPr>
        <w:t>3</w:t>
      </w:r>
      <w:r w:rsidR="00FF499C" w:rsidRPr="00144B45">
        <w:rPr>
          <w:rFonts w:ascii="Times New Roman" w:hAnsi="Times New Roman"/>
          <w:sz w:val="24"/>
          <w:szCs w:val="24"/>
        </w:rPr>
        <w:t>. »priprema za ponovnu uporabu« su postupci oporabe kojima se proizvodi ili dijelovi proizvoda koji su postali otpad provjerom, čišćenjem ili popravkom, pripremaju za ponovnu uporabu bez dodatne prethodne obrade</w:t>
      </w:r>
    </w:p>
    <w:p w14:paraId="04BCFE08" w14:textId="77777777" w:rsidR="005E05F3" w:rsidRPr="00144B45" w:rsidRDefault="005E05F3" w:rsidP="00144B45">
      <w:pPr>
        <w:spacing w:after="0" w:line="240" w:lineRule="auto"/>
        <w:jc w:val="both"/>
        <w:rPr>
          <w:rFonts w:ascii="Times New Roman" w:hAnsi="Times New Roman"/>
          <w:sz w:val="24"/>
          <w:szCs w:val="24"/>
        </w:rPr>
      </w:pPr>
    </w:p>
    <w:p w14:paraId="616A28A2" w14:textId="77777777" w:rsidR="00F45144" w:rsidRPr="00DA3A28" w:rsidRDefault="00A3332C" w:rsidP="00144B45">
      <w:pPr>
        <w:spacing w:after="0" w:line="240" w:lineRule="auto"/>
        <w:jc w:val="both"/>
        <w:rPr>
          <w:rFonts w:ascii="Times New Roman" w:hAnsi="Times New Roman"/>
          <w:color w:val="000000" w:themeColor="text1"/>
          <w:sz w:val="24"/>
          <w:szCs w:val="24"/>
        </w:rPr>
      </w:pPr>
      <w:r w:rsidRPr="00DA3A28">
        <w:rPr>
          <w:rFonts w:ascii="Times New Roman" w:hAnsi="Times New Roman"/>
          <w:color w:val="000000" w:themeColor="text1"/>
          <w:sz w:val="24"/>
          <w:szCs w:val="24"/>
        </w:rPr>
        <w:t>6</w:t>
      </w:r>
      <w:r w:rsidR="00536E68" w:rsidRPr="00DA3A28">
        <w:rPr>
          <w:rFonts w:ascii="Times New Roman" w:hAnsi="Times New Roman"/>
          <w:color w:val="000000" w:themeColor="text1"/>
          <w:sz w:val="24"/>
          <w:szCs w:val="24"/>
        </w:rPr>
        <w:t>4</w:t>
      </w:r>
      <w:r w:rsidR="00F45144" w:rsidRPr="00DA3A28">
        <w:rPr>
          <w:rFonts w:ascii="Times New Roman" w:hAnsi="Times New Roman"/>
          <w:color w:val="000000" w:themeColor="text1"/>
          <w:sz w:val="24"/>
          <w:szCs w:val="24"/>
        </w:rPr>
        <w:t xml:space="preserve">. »proizvod« </w:t>
      </w:r>
      <w:r w:rsidR="00C74119" w:rsidRPr="00DA3A28">
        <w:rPr>
          <w:rFonts w:ascii="Times New Roman" w:hAnsi="Times New Roman"/>
          <w:color w:val="000000" w:themeColor="text1"/>
          <w:sz w:val="24"/>
          <w:szCs w:val="24"/>
        </w:rPr>
        <w:t xml:space="preserve">je </w:t>
      </w:r>
      <w:r w:rsidR="00DA3A28" w:rsidRPr="00DA3A28">
        <w:rPr>
          <w:rFonts w:ascii="Times New Roman" w:hAnsi="Times New Roman"/>
          <w:color w:val="000000" w:themeColor="text1"/>
          <w:sz w:val="24"/>
          <w:szCs w:val="24"/>
        </w:rPr>
        <w:t>produkt proizvodnog procesa čija svrha je proizvodnja toga proizvoda, a uključuje i građevinu koja nastaje kao produkt gradnje</w:t>
      </w:r>
    </w:p>
    <w:p w14:paraId="40A5C3BD" w14:textId="77777777" w:rsidR="005E05F3" w:rsidRPr="00144B45" w:rsidRDefault="005E05F3" w:rsidP="00144B45">
      <w:pPr>
        <w:spacing w:after="0" w:line="240" w:lineRule="auto"/>
        <w:jc w:val="both"/>
        <w:rPr>
          <w:rFonts w:ascii="Times New Roman" w:hAnsi="Times New Roman"/>
          <w:sz w:val="24"/>
          <w:szCs w:val="24"/>
        </w:rPr>
      </w:pPr>
    </w:p>
    <w:p w14:paraId="3253114A"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6</w:t>
      </w:r>
      <w:r w:rsidR="00536E68">
        <w:rPr>
          <w:rFonts w:ascii="Times New Roman" w:hAnsi="Times New Roman"/>
          <w:sz w:val="24"/>
          <w:szCs w:val="24"/>
        </w:rPr>
        <w:t>5</w:t>
      </w:r>
      <w:r w:rsidR="00FF499C" w:rsidRPr="00144B45">
        <w:rPr>
          <w:rFonts w:ascii="Times New Roman" w:hAnsi="Times New Roman"/>
          <w:sz w:val="24"/>
          <w:szCs w:val="24"/>
        </w:rPr>
        <w:t>. »proizvođač otpada« je svaka osoba čijom aktivnošću nastaje otpad (</w:t>
      </w:r>
      <w:r w:rsidR="008C2FDF">
        <w:rPr>
          <w:rFonts w:ascii="Times New Roman" w:hAnsi="Times New Roman"/>
          <w:sz w:val="24"/>
          <w:szCs w:val="24"/>
        </w:rPr>
        <w:t xml:space="preserve">dalje u tekstu: </w:t>
      </w:r>
      <w:r w:rsidR="00FF499C" w:rsidRPr="00144B45">
        <w:rPr>
          <w:rFonts w:ascii="Times New Roman" w:hAnsi="Times New Roman"/>
          <w:sz w:val="24"/>
          <w:szCs w:val="24"/>
        </w:rPr>
        <w:t>izvorni proizvođač otpada) i svaka osoba koja obavlja prethodnu obradu, miješanje ili drugi postupak kojim nastaje promjena sastava ili svojstva otpada</w:t>
      </w:r>
    </w:p>
    <w:p w14:paraId="37CAFF60" w14:textId="77777777" w:rsidR="005E05F3" w:rsidRPr="00144B45" w:rsidRDefault="005E05F3" w:rsidP="00144B45">
      <w:pPr>
        <w:spacing w:after="0" w:line="240" w:lineRule="auto"/>
        <w:jc w:val="both"/>
        <w:rPr>
          <w:rFonts w:ascii="Times New Roman" w:hAnsi="Times New Roman"/>
          <w:sz w:val="24"/>
          <w:szCs w:val="24"/>
        </w:rPr>
      </w:pPr>
    </w:p>
    <w:p w14:paraId="01B3E843" w14:textId="77777777" w:rsidR="00450EC6" w:rsidRPr="00144B45" w:rsidRDefault="000D1B45" w:rsidP="00144B45">
      <w:pPr>
        <w:spacing w:after="0" w:line="240" w:lineRule="auto"/>
        <w:jc w:val="both"/>
        <w:rPr>
          <w:rFonts w:ascii="Times New Roman" w:hAnsi="Times New Roman"/>
          <w:color w:val="000000" w:themeColor="text1"/>
          <w:sz w:val="24"/>
          <w:szCs w:val="24"/>
        </w:rPr>
      </w:pPr>
      <w:r w:rsidRPr="00144B45">
        <w:rPr>
          <w:rFonts w:ascii="Times New Roman" w:hAnsi="Times New Roman"/>
          <w:sz w:val="24"/>
          <w:szCs w:val="24"/>
        </w:rPr>
        <w:t>6</w:t>
      </w:r>
      <w:r w:rsidR="00536E68">
        <w:rPr>
          <w:rFonts w:ascii="Times New Roman" w:hAnsi="Times New Roman"/>
          <w:sz w:val="24"/>
          <w:szCs w:val="24"/>
        </w:rPr>
        <w:t>6</w:t>
      </w:r>
      <w:r w:rsidR="00450EC6" w:rsidRPr="00144B45">
        <w:rPr>
          <w:rFonts w:ascii="Times New Roman" w:hAnsi="Times New Roman"/>
          <w:sz w:val="24"/>
          <w:szCs w:val="24"/>
        </w:rPr>
        <w:t>. »proizvođač plastičnih proizvoda</w:t>
      </w:r>
      <w:r w:rsidR="005444CA" w:rsidRPr="00144B45">
        <w:rPr>
          <w:rFonts w:ascii="Times New Roman" w:hAnsi="Times New Roman"/>
          <w:sz w:val="24"/>
          <w:szCs w:val="24"/>
        </w:rPr>
        <w:t xml:space="preserve"> </w:t>
      </w:r>
      <w:r w:rsidR="00450EC6" w:rsidRPr="00144B45">
        <w:rPr>
          <w:rFonts w:ascii="Times New Roman" w:hAnsi="Times New Roman"/>
          <w:color w:val="000000" w:themeColor="text1"/>
          <w:sz w:val="24"/>
          <w:szCs w:val="24"/>
        </w:rPr>
        <w:t>« je:</w:t>
      </w:r>
    </w:p>
    <w:p w14:paraId="6DE1F268" w14:textId="77777777" w:rsidR="00450EC6" w:rsidRPr="00144B45" w:rsidRDefault="00450EC6"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svaka fizička ili pravna osoba s poslovnim nastanom u Republici Hrvatskoj koja plastične proizvode za jednokratnu uporabu, napunjene plastične proizvode za jednokratnu uporabu ili ribolovni alat koji sadržava plastiku profesionalno proizvodi, puni, prodaje ili uvozi, bez obzira na korištenu prodajnu tehniku, među ostalim i putem ugovora na daljinu</w:t>
      </w:r>
      <w:r w:rsidR="0020685B" w:rsidRPr="00144B45">
        <w:rPr>
          <w:rFonts w:ascii="Times New Roman" w:hAnsi="Times New Roman"/>
          <w:color w:val="000000" w:themeColor="text1"/>
          <w:sz w:val="24"/>
          <w:szCs w:val="24"/>
        </w:rPr>
        <w:t>,</w:t>
      </w:r>
      <w:r w:rsidRPr="00144B45">
        <w:rPr>
          <w:rFonts w:ascii="Times New Roman" w:hAnsi="Times New Roman"/>
          <w:color w:val="000000" w:themeColor="text1"/>
          <w:sz w:val="24"/>
          <w:szCs w:val="24"/>
        </w:rPr>
        <w:t xml:space="preserve"> kako </w:t>
      </w:r>
      <w:r w:rsidR="0020685B" w:rsidRPr="00144B45">
        <w:rPr>
          <w:rFonts w:ascii="Times New Roman" w:hAnsi="Times New Roman"/>
          <w:color w:val="000000" w:themeColor="text1"/>
          <w:sz w:val="24"/>
          <w:szCs w:val="24"/>
        </w:rPr>
        <w:t>je</w:t>
      </w:r>
      <w:r w:rsidRPr="00144B45">
        <w:rPr>
          <w:rFonts w:ascii="Times New Roman" w:hAnsi="Times New Roman"/>
          <w:color w:val="000000" w:themeColor="text1"/>
          <w:sz w:val="24"/>
          <w:szCs w:val="24"/>
        </w:rPr>
        <w:t xml:space="preserve"> </w:t>
      </w:r>
      <w:r w:rsidR="0020685B" w:rsidRPr="00144B45">
        <w:rPr>
          <w:rFonts w:ascii="Times New Roman" w:hAnsi="Times New Roman"/>
          <w:color w:val="000000" w:themeColor="text1"/>
          <w:sz w:val="24"/>
          <w:szCs w:val="24"/>
        </w:rPr>
        <w:t>određen</w:t>
      </w:r>
      <w:r w:rsidR="003C0808" w:rsidRPr="00144B45">
        <w:rPr>
          <w:rFonts w:ascii="Times New Roman" w:hAnsi="Times New Roman"/>
          <w:color w:val="000000" w:themeColor="text1"/>
          <w:sz w:val="24"/>
          <w:szCs w:val="24"/>
        </w:rPr>
        <w:t xml:space="preserve"> posebnim propisom koji uređuje prava potrošača</w:t>
      </w:r>
      <w:r w:rsidRPr="00144B45">
        <w:rPr>
          <w:rFonts w:ascii="Times New Roman" w:hAnsi="Times New Roman"/>
          <w:color w:val="000000" w:themeColor="text1"/>
          <w:sz w:val="24"/>
          <w:szCs w:val="24"/>
        </w:rPr>
        <w:t>, osim osoba koje obavljaju ribolovne aktivnosti kako su određene člankom 4. točk</w:t>
      </w:r>
      <w:r w:rsidR="0020685B" w:rsidRPr="00144B45">
        <w:rPr>
          <w:rFonts w:ascii="Times New Roman" w:hAnsi="Times New Roman"/>
          <w:color w:val="000000" w:themeColor="text1"/>
          <w:sz w:val="24"/>
          <w:szCs w:val="24"/>
        </w:rPr>
        <w:t>om</w:t>
      </w:r>
      <w:r w:rsidRPr="00144B45">
        <w:rPr>
          <w:rFonts w:ascii="Times New Roman" w:hAnsi="Times New Roman"/>
          <w:color w:val="000000" w:themeColor="text1"/>
          <w:sz w:val="24"/>
          <w:szCs w:val="24"/>
        </w:rPr>
        <w:t xml:space="preserve"> 28. </w:t>
      </w:r>
      <w:r w:rsidR="0020685B" w:rsidRPr="00144B45">
        <w:rPr>
          <w:rFonts w:ascii="Times New Roman" w:hAnsi="Times New Roman"/>
          <w:color w:val="000000" w:themeColor="text1"/>
          <w:sz w:val="24"/>
          <w:szCs w:val="24"/>
        </w:rPr>
        <w:t>Uredbom (EU) br. 1380/2013 Europskog parlamenta i Vijeća od 11. prosinca 2013. o zajedničkoj ribarstvenoj politici, izmjeni uredaba Vijeća (EZ) br. 1954/2003 i (EZ) br. 1224/2009 i stavljanju izvan snage uredaba (EZ) br. 2371/2002 i (EZ) br. 639/2004 i Odluke Vijeća 2004/585/EZ (SL L 354, 28.12.2013.)</w:t>
      </w:r>
      <w:r w:rsidRPr="00144B45">
        <w:rPr>
          <w:rFonts w:ascii="Times New Roman" w:hAnsi="Times New Roman"/>
          <w:color w:val="000000" w:themeColor="text1"/>
          <w:sz w:val="24"/>
          <w:szCs w:val="24"/>
        </w:rPr>
        <w:t xml:space="preserve"> ili</w:t>
      </w:r>
    </w:p>
    <w:p w14:paraId="101D7619" w14:textId="77777777" w:rsidR="00450EC6" w:rsidRPr="00144B45" w:rsidRDefault="0020685B" w:rsidP="00144B45">
      <w:pPr>
        <w:spacing w:after="0" w:line="240" w:lineRule="auto"/>
        <w:jc w:val="both"/>
        <w:rPr>
          <w:rFonts w:ascii="Times New Roman" w:hAnsi="Times New Roman"/>
          <w:sz w:val="24"/>
          <w:szCs w:val="24"/>
        </w:rPr>
      </w:pPr>
      <w:r w:rsidRPr="00144B45">
        <w:rPr>
          <w:rFonts w:ascii="Times New Roman" w:hAnsi="Times New Roman"/>
          <w:color w:val="000000" w:themeColor="text1"/>
          <w:sz w:val="24"/>
          <w:szCs w:val="24"/>
        </w:rPr>
        <w:t xml:space="preserve">- </w:t>
      </w:r>
      <w:r w:rsidR="00450EC6" w:rsidRPr="00144B45">
        <w:rPr>
          <w:rFonts w:ascii="Times New Roman" w:hAnsi="Times New Roman"/>
          <w:color w:val="000000" w:themeColor="text1"/>
          <w:sz w:val="24"/>
          <w:szCs w:val="24"/>
        </w:rPr>
        <w:t>svaka fizička ili pravna osoba s poslovnim nastanom u državi članici</w:t>
      </w:r>
      <w:r w:rsidRPr="00144B45">
        <w:rPr>
          <w:rFonts w:ascii="Times New Roman" w:hAnsi="Times New Roman"/>
          <w:color w:val="000000" w:themeColor="text1"/>
          <w:sz w:val="24"/>
          <w:szCs w:val="24"/>
        </w:rPr>
        <w:t xml:space="preserve"> Europske unije</w:t>
      </w:r>
      <w:r w:rsidR="00450EC6" w:rsidRPr="00144B45">
        <w:rPr>
          <w:rFonts w:ascii="Times New Roman" w:hAnsi="Times New Roman"/>
          <w:color w:val="000000" w:themeColor="text1"/>
          <w:sz w:val="24"/>
          <w:szCs w:val="24"/>
        </w:rPr>
        <w:t xml:space="preserve"> ili u trećoj zemlji koja plastične proizvode za jednokratnu uporabu, napunjene plastične proizvode za jednokratnu uporabu i ribolovni alat koji sadržava plastiku, putem ugovora na daljinu </w:t>
      </w:r>
      <w:r w:rsidRPr="00144B45">
        <w:rPr>
          <w:rFonts w:ascii="Times New Roman" w:hAnsi="Times New Roman"/>
          <w:color w:val="000000" w:themeColor="text1"/>
          <w:sz w:val="24"/>
          <w:szCs w:val="24"/>
        </w:rPr>
        <w:t xml:space="preserve">kako je određen </w:t>
      </w:r>
      <w:r w:rsidR="00EA4A72" w:rsidRPr="00144B45">
        <w:rPr>
          <w:rFonts w:ascii="Times New Roman" w:hAnsi="Times New Roman"/>
          <w:color w:val="000000" w:themeColor="text1"/>
          <w:sz w:val="24"/>
          <w:szCs w:val="24"/>
        </w:rPr>
        <w:t>posebnim propisom koji uređuje prava potrošača</w:t>
      </w:r>
      <w:r w:rsidR="00450EC6" w:rsidRPr="00144B45">
        <w:rPr>
          <w:rFonts w:ascii="Times New Roman" w:hAnsi="Times New Roman"/>
          <w:color w:val="000000" w:themeColor="text1"/>
          <w:sz w:val="24"/>
          <w:szCs w:val="24"/>
        </w:rPr>
        <w:t>, profesionalno izravno prodaje privatnim kućanstvima ili korisnicima koji nisu privatna kućanstva u drugoj državi članici</w:t>
      </w:r>
      <w:r w:rsidRPr="00144B45">
        <w:rPr>
          <w:rFonts w:ascii="Times New Roman" w:hAnsi="Times New Roman"/>
          <w:color w:val="000000" w:themeColor="text1"/>
          <w:sz w:val="24"/>
          <w:szCs w:val="24"/>
        </w:rPr>
        <w:t xml:space="preserve"> Europske unije</w:t>
      </w:r>
      <w:r w:rsidR="00450EC6" w:rsidRPr="00144B45">
        <w:rPr>
          <w:rFonts w:ascii="Times New Roman" w:hAnsi="Times New Roman"/>
          <w:color w:val="000000" w:themeColor="text1"/>
          <w:sz w:val="24"/>
          <w:szCs w:val="24"/>
        </w:rPr>
        <w:t xml:space="preserve">, osim osoba koje obavljaju ribolovne aktivnosti kako su </w:t>
      </w:r>
      <w:r w:rsidRPr="00144B45">
        <w:rPr>
          <w:rFonts w:ascii="Times New Roman" w:hAnsi="Times New Roman"/>
          <w:color w:val="000000" w:themeColor="text1"/>
          <w:sz w:val="24"/>
          <w:szCs w:val="24"/>
        </w:rPr>
        <w:t>određene člankom 4. točkom 28. Uredbom (EU) br. 1380/2013 Europskog parlamenta i Vijeća od 11. prosinca 2013. o zajedničkoj ribarstvenoj politici, izmjeni uredaba Vijeća (</w:t>
      </w:r>
      <w:r w:rsidRPr="00144B45">
        <w:rPr>
          <w:rFonts w:ascii="Times New Roman" w:hAnsi="Times New Roman"/>
          <w:sz w:val="24"/>
          <w:szCs w:val="24"/>
        </w:rPr>
        <w:t>EZ) br. 1954/2003 i (EZ) br. 1224/2009 i stavljanju izvan snage uredaba (EZ) br. 2371/2002 i (EZ) br. 639/2004 i Odluke Vijeća 2004/585/EZ (SL L 354, 28.12.2013.)</w:t>
      </w:r>
    </w:p>
    <w:p w14:paraId="5548604B" w14:textId="77777777" w:rsidR="005E05F3" w:rsidRPr="00144B45" w:rsidRDefault="005E05F3" w:rsidP="00144B45">
      <w:pPr>
        <w:spacing w:after="0" w:line="240" w:lineRule="auto"/>
        <w:jc w:val="both"/>
        <w:rPr>
          <w:rFonts w:ascii="Times New Roman" w:hAnsi="Times New Roman"/>
          <w:sz w:val="24"/>
          <w:szCs w:val="24"/>
        </w:rPr>
      </w:pPr>
    </w:p>
    <w:p w14:paraId="54A2F476"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lastRenderedPageBreak/>
        <w:t>6</w:t>
      </w:r>
      <w:r w:rsidR="00536E68">
        <w:rPr>
          <w:rFonts w:ascii="Times New Roman" w:hAnsi="Times New Roman"/>
          <w:sz w:val="24"/>
          <w:szCs w:val="24"/>
        </w:rPr>
        <w:t>7</w:t>
      </w:r>
      <w:r w:rsidR="00FF499C" w:rsidRPr="00144B45">
        <w:rPr>
          <w:rFonts w:ascii="Times New Roman" w:hAnsi="Times New Roman"/>
          <w:sz w:val="24"/>
          <w:szCs w:val="24"/>
        </w:rPr>
        <w:t>. »proizvođač proizvoda« je pravna ili fizička osoba – obrtnik ili fizička osoba koja razvija, proizvodi, prerađuje, obrađuje, prodaje, unosi ili uvozi, odnosno stavlja na tržište proizvode i/ili uređaje i/ili opremu</w:t>
      </w:r>
    </w:p>
    <w:p w14:paraId="0A893D32" w14:textId="77777777" w:rsidR="005E05F3" w:rsidRPr="00144B45" w:rsidRDefault="005E05F3" w:rsidP="00144B45">
      <w:pPr>
        <w:spacing w:after="0" w:line="240" w:lineRule="auto"/>
        <w:jc w:val="both"/>
        <w:rPr>
          <w:rFonts w:ascii="Times New Roman" w:hAnsi="Times New Roman"/>
          <w:sz w:val="24"/>
          <w:szCs w:val="24"/>
        </w:rPr>
      </w:pPr>
    </w:p>
    <w:p w14:paraId="4DFD50F9"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6</w:t>
      </w:r>
      <w:r w:rsidR="00536E68">
        <w:rPr>
          <w:rFonts w:ascii="Times New Roman" w:hAnsi="Times New Roman"/>
          <w:sz w:val="24"/>
          <w:szCs w:val="24"/>
        </w:rPr>
        <w:t>8</w:t>
      </w:r>
      <w:r w:rsidR="00FF499C" w:rsidRPr="00144B45">
        <w:rPr>
          <w:rFonts w:ascii="Times New Roman" w:hAnsi="Times New Roman"/>
          <w:sz w:val="24"/>
          <w:szCs w:val="24"/>
        </w:rPr>
        <w:t xml:space="preserve">. »reciklabilni komunalni otpad« je otpadni papir i karton, otpadna plastika, otpadni metal i otpadno staklo, uključujući otpadnu ambalažu, iz kućanstva koji su komunalni otpad </w:t>
      </w:r>
    </w:p>
    <w:p w14:paraId="0A1847F0" w14:textId="77777777" w:rsidR="005E05F3" w:rsidRPr="00144B45" w:rsidRDefault="005E05F3" w:rsidP="00144B45">
      <w:pPr>
        <w:spacing w:after="0" w:line="240" w:lineRule="auto"/>
        <w:jc w:val="both"/>
        <w:rPr>
          <w:rFonts w:ascii="Times New Roman" w:hAnsi="Times New Roman"/>
          <w:sz w:val="24"/>
          <w:szCs w:val="24"/>
        </w:rPr>
      </w:pPr>
    </w:p>
    <w:p w14:paraId="608C6FBE" w14:textId="77777777" w:rsidR="00FF499C" w:rsidRPr="00144B45" w:rsidRDefault="00536E68" w:rsidP="00144B45">
      <w:pPr>
        <w:spacing w:after="0" w:line="240" w:lineRule="auto"/>
        <w:jc w:val="both"/>
        <w:rPr>
          <w:rFonts w:ascii="Times New Roman" w:hAnsi="Times New Roman"/>
          <w:sz w:val="24"/>
          <w:szCs w:val="24"/>
        </w:rPr>
      </w:pPr>
      <w:r>
        <w:rPr>
          <w:rFonts w:ascii="Times New Roman" w:hAnsi="Times New Roman"/>
          <w:sz w:val="24"/>
          <w:szCs w:val="24"/>
        </w:rPr>
        <w:t>69</w:t>
      </w:r>
      <w:r w:rsidR="00FF499C" w:rsidRPr="00144B45">
        <w:rPr>
          <w:rFonts w:ascii="Times New Roman" w:hAnsi="Times New Roman"/>
          <w:sz w:val="24"/>
          <w:szCs w:val="24"/>
        </w:rPr>
        <w:t xml:space="preserve">. »reciklažno dvorište« je nadzirani ograđeni prostor namijenjen odvojenom prikupljanju i privremenom skladištenju manjih količina opasnog komunalnog otpada, reciklabilnog </w:t>
      </w:r>
      <w:r w:rsidR="00024E5D">
        <w:rPr>
          <w:rFonts w:ascii="Times New Roman" w:hAnsi="Times New Roman"/>
          <w:sz w:val="24"/>
          <w:szCs w:val="24"/>
        </w:rPr>
        <w:t xml:space="preserve">komunalnog </w:t>
      </w:r>
      <w:r w:rsidR="00FF499C" w:rsidRPr="00144B45">
        <w:rPr>
          <w:rFonts w:ascii="Times New Roman" w:hAnsi="Times New Roman"/>
          <w:sz w:val="24"/>
          <w:szCs w:val="24"/>
        </w:rPr>
        <w:t>otpada i drugih propisanih vrsta otpada</w:t>
      </w:r>
    </w:p>
    <w:p w14:paraId="06A7B6A6" w14:textId="77777777" w:rsidR="005E05F3" w:rsidRPr="00144B45" w:rsidRDefault="005E05F3" w:rsidP="00144B45">
      <w:pPr>
        <w:spacing w:after="0" w:line="240" w:lineRule="auto"/>
        <w:jc w:val="both"/>
        <w:rPr>
          <w:rFonts w:ascii="Times New Roman" w:hAnsi="Times New Roman"/>
          <w:sz w:val="24"/>
          <w:szCs w:val="24"/>
        </w:rPr>
      </w:pPr>
    </w:p>
    <w:p w14:paraId="6B16C3FC" w14:textId="77777777" w:rsidR="00FF499C" w:rsidRPr="00144B45" w:rsidRDefault="00A3332C" w:rsidP="00144B45">
      <w:pPr>
        <w:spacing w:after="0" w:line="240" w:lineRule="auto"/>
        <w:jc w:val="both"/>
        <w:rPr>
          <w:rFonts w:ascii="Times New Roman" w:hAnsi="Times New Roman"/>
          <w:sz w:val="24"/>
          <w:szCs w:val="24"/>
        </w:rPr>
      </w:pPr>
      <w:r w:rsidRPr="00144B45">
        <w:rPr>
          <w:rFonts w:ascii="Times New Roman" w:hAnsi="Times New Roman"/>
          <w:sz w:val="24"/>
          <w:szCs w:val="24"/>
        </w:rPr>
        <w:t>7</w:t>
      </w:r>
      <w:r w:rsidR="00536E68">
        <w:rPr>
          <w:rFonts w:ascii="Times New Roman" w:hAnsi="Times New Roman"/>
          <w:sz w:val="24"/>
          <w:szCs w:val="24"/>
        </w:rPr>
        <w:t>0</w:t>
      </w:r>
      <w:r w:rsidR="00FF499C" w:rsidRPr="00144B45">
        <w:rPr>
          <w:rFonts w:ascii="Times New Roman" w:hAnsi="Times New Roman"/>
          <w:sz w:val="24"/>
          <w:szCs w:val="24"/>
        </w:rPr>
        <w:t>. »reciklažno dvorište za građevni</w:t>
      </w:r>
      <w:r w:rsidR="00771533">
        <w:rPr>
          <w:rFonts w:ascii="Times New Roman" w:hAnsi="Times New Roman"/>
          <w:sz w:val="24"/>
          <w:szCs w:val="24"/>
        </w:rPr>
        <w:t xml:space="preserve"> </w:t>
      </w:r>
      <w:r w:rsidR="00FF499C" w:rsidRPr="00144B45">
        <w:rPr>
          <w:rFonts w:ascii="Times New Roman" w:hAnsi="Times New Roman"/>
          <w:sz w:val="24"/>
          <w:szCs w:val="24"/>
        </w:rPr>
        <w:t xml:space="preserve">otpad« je građevina namijenjena razvrstavanju, mehaničkoj obradi i privremenom skladištenju građevnog otpada. Reciklažno dvorište za građevni otpad ne smatra se reciklažnim dvorištem iz točke </w:t>
      </w:r>
      <w:r w:rsidR="00536E68">
        <w:rPr>
          <w:rFonts w:ascii="Times New Roman" w:hAnsi="Times New Roman"/>
          <w:sz w:val="24"/>
          <w:szCs w:val="24"/>
        </w:rPr>
        <w:t>69</w:t>
      </w:r>
      <w:r w:rsidR="00FF499C" w:rsidRPr="00144B45">
        <w:rPr>
          <w:rFonts w:ascii="Times New Roman" w:hAnsi="Times New Roman"/>
          <w:sz w:val="24"/>
          <w:szCs w:val="24"/>
        </w:rPr>
        <w:t>. ovoga stavka</w:t>
      </w:r>
    </w:p>
    <w:p w14:paraId="636997E6" w14:textId="77777777" w:rsidR="005E05F3" w:rsidRPr="00144B45" w:rsidRDefault="005E05F3" w:rsidP="00144B45">
      <w:pPr>
        <w:spacing w:after="0" w:line="240" w:lineRule="auto"/>
        <w:jc w:val="both"/>
        <w:rPr>
          <w:rFonts w:ascii="Times New Roman" w:hAnsi="Times New Roman"/>
          <w:sz w:val="24"/>
          <w:szCs w:val="24"/>
        </w:rPr>
      </w:pPr>
    </w:p>
    <w:p w14:paraId="64F54E69"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7</w:t>
      </w:r>
      <w:r w:rsidR="00536E68">
        <w:rPr>
          <w:rFonts w:ascii="Times New Roman" w:hAnsi="Times New Roman"/>
          <w:sz w:val="24"/>
          <w:szCs w:val="24"/>
        </w:rPr>
        <w:t>1</w:t>
      </w:r>
      <w:r w:rsidR="00FF499C" w:rsidRPr="00144B45">
        <w:rPr>
          <w:rFonts w:ascii="Times New Roman" w:hAnsi="Times New Roman"/>
          <w:sz w:val="24"/>
          <w:szCs w:val="24"/>
        </w:rPr>
        <w:t>. »recikliranje« je svaki postupak oporabe, uključujući ponovnu preradu organskog materijala, kojim se otpadni materijali prerađuju u proizvode, materijale ili tvari za izvornu ili drugu svrhu osim uporabe otpada u energetske svrhe, odnosno prerade u materijal koji se koristi kao gorivo ili materijal za nasipavanje</w:t>
      </w:r>
    </w:p>
    <w:p w14:paraId="31CDF5A7" w14:textId="77777777" w:rsidR="005E05F3" w:rsidRPr="00144B45" w:rsidRDefault="005E05F3" w:rsidP="00144B45">
      <w:pPr>
        <w:spacing w:after="0" w:line="240" w:lineRule="auto"/>
        <w:jc w:val="both"/>
        <w:rPr>
          <w:rFonts w:ascii="Times New Roman" w:hAnsi="Times New Roman"/>
          <w:sz w:val="24"/>
          <w:szCs w:val="24"/>
        </w:rPr>
      </w:pPr>
    </w:p>
    <w:p w14:paraId="4555C389" w14:textId="77777777" w:rsidR="00FF499C" w:rsidRPr="00144B45" w:rsidRDefault="00A3332C" w:rsidP="00144B45">
      <w:pPr>
        <w:spacing w:after="0" w:line="240" w:lineRule="auto"/>
        <w:jc w:val="both"/>
        <w:rPr>
          <w:rFonts w:ascii="Times New Roman" w:hAnsi="Times New Roman"/>
          <w:sz w:val="24"/>
          <w:szCs w:val="24"/>
        </w:rPr>
      </w:pPr>
      <w:r w:rsidRPr="00144B45">
        <w:rPr>
          <w:rFonts w:ascii="Times New Roman" w:hAnsi="Times New Roman"/>
          <w:sz w:val="24"/>
          <w:szCs w:val="24"/>
        </w:rPr>
        <w:t>7</w:t>
      </w:r>
      <w:r w:rsidR="00536E68">
        <w:rPr>
          <w:rFonts w:ascii="Times New Roman" w:hAnsi="Times New Roman"/>
          <w:sz w:val="24"/>
          <w:szCs w:val="24"/>
        </w:rPr>
        <w:t>2</w:t>
      </w:r>
      <w:r w:rsidR="00FF499C" w:rsidRPr="00144B45">
        <w:rPr>
          <w:rFonts w:ascii="Times New Roman" w:hAnsi="Times New Roman"/>
          <w:sz w:val="24"/>
          <w:szCs w:val="24"/>
        </w:rPr>
        <w:t>. »regeneracija otpadnih ulja« je svaki postupak oporabe kojim se bazna ulja mogu proizvesti rafiniranjem otpadnih ulja, posebno uklanjanjem nečistoća, proizvoda oksidacije i aditiva sadržanih u takvim uljima</w:t>
      </w:r>
    </w:p>
    <w:p w14:paraId="063B3DA2" w14:textId="77777777" w:rsidR="005E05F3" w:rsidRPr="00144B45" w:rsidRDefault="005E05F3" w:rsidP="00144B45">
      <w:pPr>
        <w:spacing w:after="0" w:line="240" w:lineRule="auto"/>
        <w:jc w:val="both"/>
        <w:rPr>
          <w:rFonts w:ascii="Times New Roman" w:hAnsi="Times New Roman"/>
          <w:sz w:val="24"/>
          <w:szCs w:val="24"/>
        </w:rPr>
      </w:pPr>
    </w:p>
    <w:p w14:paraId="29B821AE"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7</w:t>
      </w:r>
      <w:r w:rsidR="00536E68">
        <w:rPr>
          <w:rFonts w:ascii="Times New Roman" w:hAnsi="Times New Roman"/>
          <w:sz w:val="24"/>
          <w:szCs w:val="24"/>
        </w:rPr>
        <w:t>3</w:t>
      </w:r>
      <w:r w:rsidR="00FF499C" w:rsidRPr="00144B45">
        <w:rPr>
          <w:rFonts w:ascii="Times New Roman" w:hAnsi="Times New Roman"/>
          <w:sz w:val="24"/>
          <w:szCs w:val="24"/>
        </w:rPr>
        <w:t xml:space="preserve">. »ribolovni alat« je svaki predmet ili komad opreme koji se upotrebljava u ribolovu ili akvakulturi za traženje, hvatanje ili uzgoj morskih bioloških resursa ili koji pluta na površini mora i upotrebljava se za privlačenje i hvatanje ili uzgoj takvih morskih </w:t>
      </w:r>
      <w:r w:rsidR="00CB1A95" w:rsidRPr="00144B45">
        <w:rPr>
          <w:rFonts w:ascii="Times New Roman" w:hAnsi="Times New Roman"/>
          <w:sz w:val="24"/>
          <w:szCs w:val="24"/>
        </w:rPr>
        <w:t>bioloških resursa</w:t>
      </w:r>
      <w:r w:rsidR="00F563B9" w:rsidRPr="00144B45">
        <w:rPr>
          <w:rFonts w:ascii="Times New Roman" w:hAnsi="Times New Roman"/>
          <w:sz w:val="24"/>
          <w:szCs w:val="24"/>
        </w:rPr>
        <w:t xml:space="preserve"> </w:t>
      </w:r>
    </w:p>
    <w:p w14:paraId="17F0E209" w14:textId="77777777" w:rsidR="005E05F3" w:rsidRPr="00144B45" w:rsidRDefault="005E05F3" w:rsidP="00144B45">
      <w:pPr>
        <w:pStyle w:val="box459642"/>
        <w:spacing w:before="0" w:beforeAutospacing="0" w:after="0" w:afterAutospacing="0"/>
        <w:jc w:val="both"/>
        <w:textAlignment w:val="baseline"/>
      </w:pPr>
    </w:p>
    <w:p w14:paraId="0F1C343C" w14:textId="77777777" w:rsidR="00FF499C" w:rsidRPr="00144B45" w:rsidRDefault="000D1B45" w:rsidP="00144B45">
      <w:pPr>
        <w:pStyle w:val="box459642"/>
        <w:spacing w:before="0" w:beforeAutospacing="0" w:after="0" w:afterAutospacing="0"/>
        <w:jc w:val="both"/>
        <w:textAlignment w:val="baseline"/>
      </w:pPr>
      <w:r w:rsidRPr="00144B45">
        <w:t>7</w:t>
      </w:r>
      <w:r w:rsidR="00536E68">
        <w:t>4</w:t>
      </w:r>
      <w:r w:rsidR="00FF499C" w:rsidRPr="00144B45">
        <w:t>. »sakupljanje otpada« je prikupljanje otpada, uključujući prethodno razvrstavanje otpada i skladištenje otpada u svrhu prijevoza na obradu</w:t>
      </w:r>
    </w:p>
    <w:p w14:paraId="480CA7C8" w14:textId="77777777" w:rsidR="005E05F3" w:rsidRPr="00144B45" w:rsidRDefault="005E05F3" w:rsidP="00144B45">
      <w:pPr>
        <w:spacing w:after="0" w:line="240" w:lineRule="auto"/>
        <w:jc w:val="both"/>
        <w:rPr>
          <w:rFonts w:ascii="Times New Roman" w:hAnsi="Times New Roman"/>
          <w:sz w:val="24"/>
          <w:szCs w:val="24"/>
        </w:rPr>
      </w:pPr>
    </w:p>
    <w:p w14:paraId="288D7029"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7</w:t>
      </w:r>
      <w:r w:rsidR="00536E68">
        <w:rPr>
          <w:rFonts w:ascii="Times New Roman" w:hAnsi="Times New Roman"/>
          <w:sz w:val="24"/>
          <w:szCs w:val="24"/>
        </w:rPr>
        <w:t>5</w:t>
      </w:r>
      <w:r w:rsidR="00FF499C" w:rsidRPr="00144B45">
        <w:rPr>
          <w:rFonts w:ascii="Times New Roman" w:hAnsi="Times New Roman"/>
          <w:sz w:val="24"/>
          <w:szCs w:val="24"/>
        </w:rPr>
        <w:t>. »skladištenje otpada« je privremeni smještaj otpada u skladištu najduže do godinu dana</w:t>
      </w:r>
    </w:p>
    <w:p w14:paraId="551499D4" w14:textId="77777777" w:rsidR="005E05F3" w:rsidRPr="00144B45" w:rsidRDefault="005E05F3" w:rsidP="00144B45">
      <w:pPr>
        <w:spacing w:after="0" w:line="240" w:lineRule="auto"/>
        <w:jc w:val="both"/>
        <w:rPr>
          <w:rFonts w:ascii="Times New Roman" w:hAnsi="Times New Roman"/>
          <w:sz w:val="24"/>
          <w:szCs w:val="24"/>
        </w:rPr>
      </w:pPr>
    </w:p>
    <w:p w14:paraId="125E380E" w14:textId="77777777" w:rsidR="007F6B7F"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7</w:t>
      </w:r>
      <w:r w:rsidR="00536E68">
        <w:rPr>
          <w:rFonts w:ascii="Times New Roman" w:hAnsi="Times New Roman"/>
          <w:sz w:val="24"/>
          <w:szCs w:val="24"/>
        </w:rPr>
        <w:t>6</w:t>
      </w:r>
      <w:r w:rsidR="00FF499C" w:rsidRPr="00144B45">
        <w:rPr>
          <w:rFonts w:ascii="Times New Roman" w:hAnsi="Times New Roman"/>
          <w:sz w:val="24"/>
          <w:szCs w:val="24"/>
        </w:rPr>
        <w:t xml:space="preserve">. </w:t>
      </w:r>
      <w:r w:rsidR="006C62A6" w:rsidRPr="00144B45">
        <w:rPr>
          <w:rFonts w:ascii="Times New Roman" w:hAnsi="Times New Roman"/>
          <w:sz w:val="24"/>
          <w:szCs w:val="24"/>
        </w:rPr>
        <w:t>»spaljivanje otpada« je postupak oporabe, odnosno zbrinjavanja otpada u kojem se spaljuje otpad sa ili bez oporabe topline proizvedene izgaranjem, što uključuje oksidacijsko spaljivanje otpada i druge termičke procese, poput pirolize, rasplinjavanja ili plazma procesa, sve dok se rezultirajući produkti tih obrada nakon toga spaljuju</w:t>
      </w:r>
      <w:r w:rsidR="006C62A6" w:rsidRPr="00144B45" w:rsidDel="006C62A6">
        <w:rPr>
          <w:rFonts w:ascii="Times New Roman" w:hAnsi="Times New Roman"/>
          <w:sz w:val="24"/>
          <w:szCs w:val="24"/>
        </w:rPr>
        <w:t xml:space="preserve"> </w:t>
      </w:r>
    </w:p>
    <w:p w14:paraId="439922FD" w14:textId="77777777" w:rsidR="005E05F3" w:rsidRPr="00144B45" w:rsidRDefault="005E05F3" w:rsidP="00144B45">
      <w:pPr>
        <w:spacing w:after="0" w:line="240" w:lineRule="auto"/>
        <w:jc w:val="both"/>
        <w:rPr>
          <w:rFonts w:ascii="Times New Roman" w:hAnsi="Times New Roman"/>
          <w:sz w:val="24"/>
          <w:szCs w:val="24"/>
        </w:rPr>
      </w:pPr>
    </w:p>
    <w:p w14:paraId="64E01CB3" w14:textId="77777777" w:rsidR="00A33F01"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7</w:t>
      </w:r>
      <w:r w:rsidR="00536E68">
        <w:rPr>
          <w:rFonts w:ascii="Times New Roman" w:hAnsi="Times New Roman"/>
          <w:sz w:val="24"/>
          <w:szCs w:val="24"/>
        </w:rPr>
        <w:t>7</w:t>
      </w:r>
      <w:r w:rsidR="00A33F01" w:rsidRPr="00144B45">
        <w:rPr>
          <w:rFonts w:ascii="Times New Roman" w:hAnsi="Times New Roman"/>
          <w:sz w:val="24"/>
          <w:szCs w:val="24"/>
        </w:rPr>
        <w:t xml:space="preserve">. »spremnik« je posuda, kanistar, kontejner, bačva, kutija, vreća i drugi odgovarajući spremnik koji </w:t>
      </w:r>
      <w:r w:rsidR="00D92858">
        <w:rPr>
          <w:rFonts w:ascii="Times New Roman" w:hAnsi="Times New Roman"/>
          <w:sz w:val="24"/>
          <w:szCs w:val="24"/>
        </w:rPr>
        <w:t>sprječava</w:t>
      </w:r>
      <w:r w:rsidR="00A33F01" w:rsidRPr="00144B45">
        <w:rPr>
          <w:rFonts w:ascii="Times New Roman" w:hAnsi="Times New Roman"/>
          <w:sz w:val="24"/>
          <w:szCs w:val="24"/>
        </w:rPr>
        <w:t xml:space="preserve"> rasipanje, razlijevanje odnosno ispuštanje otpada u okoliš</w:t>
      </w:r>
    </w:p>
    <w:p w14:paraId="04B9E23D" w14:textId="77777777" w:rsidR="005E05F3" w:rsidRPr="00144B45" w:rsidRDefault="005E05F3" w:rsidP="00144B45">
      <w:pPr>
        <w:spacing w:after="0" w:line="240" w:lineRule="auto"/>
        <w:jc w:val="both"/>
        <w:rPr>
          <w:rFonts w:ascii="Times New Roman" w:hAnsi="Times New Roman"/>
          <w:sz w:val="24"/>
          <w:szCs w:val="24"/>
        </w:rPr>
      </w:pPr>
    </w:p>
    <w:p w14:paraId="6A28DE27" w14:textId="77777777" w:rsidR="00514CC4"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7</w:t>
      </w:r>
      <w:r w:rsidR="00536E68">
        <w:rPr>
          <w:rFonts w:ascii="Times New Roman" w:hAnsi="Times New Roman"/>
          <w:sz w:val="24"/>
          <w:szCs w:val="24"/>
        </w:rPr>
        <w:t>8</w:t>
      </w:r>
      <w:r w:rsidR="00514CC4" w:rsidRPr="00144B45">
        <w:rPr>
          <w:rFonts w:ascii="Times New Roman" w:hAnsi="Times New Roman"/>
          <w:sz w:val="24"/>
          <w:szCs w:val="24"/>
        </w:rPr>
        <w:t>. »suspaljivanje otpada« je postupak oporabe, odnosno zbrinjavanja otpada čija je prvenstvena svrha proizvodnja energije ili materijalnih produkata (proizvoda) i u kojem se otpad koristi kao redovno ili dopunsko gorivo ili u kojem se otpad termički obrađuje radi zbrinjavanja. To uključuje oksidacijsko spaljivanje otpada, kao i druge termičke procese, poput pirolize, rasplinjavanja ili plazma procesa, sve dok se rezultirajući produkti tih obrada nakon toga spaljuju</w:t>
      </w:r>
    </w:p>
    <w:p w14:paraId="3CDF6D83" w14:textId="77777777" w:rsidR="005E05F3" w:rsidRPr="00144B45" w:rsidRDefault="005E05F3" w:rsidP="00144B45">
      <w:pPr>
        <w:spacing w:after="0" w:line="240" w:lineRule="auto"/>
        <w:jc w:val="both"/>
        <w:rPr>
          <w:rFonts w:ascii="Times New Roman" w:hAnsi="Times New Roman"/>
          <w:sz w:val="24"/>
          <w:szCs w:val="24"/>
        </w:rPr>
      </w:pPr>
    </w:p>
    <w:p w14:paraId="62791148" w14:textId="77777777" w:rsidR="00FF499C" w:rsidRPr="00144B45" w:rsidRDefault="00536E68" w:rsidP="00144B45">
      <w:pPr>
        <w:spacing w:after="0" w:line="240" w:lineRule="auto"/>
        <w:jc w:val="both"/>
        <w:rPr>
          <w:rFonts w:ascii="Times New Roman" w:hAnsi="Times New Roman"/>
          <w:sz w:val="24"/>
          <w:szCs w:val="24"/>
        </w:rPr>
      </w:pPr>
      <w:r>
        <w:rPr>
          <w:rFonts w:ascii="Times New Roman" w:hAnsi="Times New Roman"/>
          <w:sz w:val="24"/>
          <w:szCs w:val="24"/>
        </w:rPr>
        <w:t>79</w:t>
      </w:r>
      <w:r w:rsidR="00FF499C" w:rsidRPr="00144B45">
        <w:rPr>
          <w:rFonts w:ascii="Times New Roman" w:hAnsi="Times New Roman"/>
          <w:sz w:val="24"/>
          <w:szCs w:val="24"/>
        </w:rPr>
        <w:t>. »sustav proširene odgovornosti proizvođača« je skup mjera koje se poduzimaju u Republici Hrvatskoj kako bi se osiguralo da proizvođači proizvoda snose financijsku ili financijsku i organizacijsku odgovornost za fazu „otpad“ u životnom ciklusu proizvoda</w:t>
      </w:r>
    </w:p>
    <w:p w14:paraId="5998D710" w14:textId="77777777" w:rsidR="005E05F3" w:rsidRPr="00144B45" w:rsidRDefault="005E05F3" w:rsidP="00144B45">
      <w:pPr>
        <w:spacing w:after="0" w:line="240" w:lineRule="auto"/>
        <w:jc w:val="both"/>
        <w:rPr>
          <w:rFonts w:ascii="Times New Roman" w:hAnsi="Times New Roman"/>
          <w:sz w:val="24"/>
          <w:szCs w:val="24"/>
        </w:rPr>
      </w:pPr>
    </w:p>
    <w:p w14:paraId="577F6DD5" w14:textId="77777777" w:rsidR="00450EC6" w:rsidRPr="00144B45" w:rsidRDefault="00521AC7" w:rsidP="00144B45">
      <w:pPr>
        <w:spacing w:after="0" w:line="240" w:lineRule="auto"/>
        <w:jc w:val="both"/>
        <w:rPr>
          <w:rFonts w:ascii="Times New Roman" w:hAnsi="Times New Roman"/>
          <w:sz w:val="24"/>
          <w:szCs w:val="24"/>
        </w:rPr>
      </w:pPr>
      <w:r w:rsidRPr="00144B45">
        <w:rPr>
          <w:rFonts w:ascii="Times New Roman" w:hAnsi="Times New Roman"/>
          <w:sz w:val="24"/>
          <w:szCs w:val="24"/>
        </w:rPr>
        <w:t>8</w:t>
      </w:r>
      <w:r w:rsidR="00536E68">
        <w:rPr>
          <w:rFonts w:ascii="Times New Roman" w:hAnsi="Times New Roman"/>
          <w:sz w:val="24"/>
          <w:szCs w:val="24"/>
        </w:rPr>
        <w:t>0</w:t>
      </w:r>
      <w:r w:rsidR="00450EC6" w:rsidRPr="00144B45">
        <w:rPr>
          <w:rFonts w:ascii="Times New Roman" w:hAnsi="Times New Roman"/>
          <w:sz w:val="24"/>
          <w:szCs w:val="24"/>
        </w:rPr>
        <w:t xml:space="preserve">. »stavljanje proizvoda na raspolaganje na tržištu« je svaka isporuka proizvoda za distribuciju, potrošnju ili upotrebu na tržištu Republike Hrvatske u okviru trgovačke </w:t>
      </w:r>
      <w:r w:rsidR="0077403F" w:rsidRPr="00144B45">
        <w:rPr>
          <w:rFonts w:ascii="Times New Roman" w:hAnsi="Times New Roman"/>
          <w:sz w:val="24"/>
          <w:szCs w:val="24"/>
        </w:rPr>
        <w:t>aktivnosti</w:t>
      </w:r>
      <w:r w:rsidR="00450EC6" w:rsidRPr="00144B45">
        <w:rPr>
          <w:rFonts w:ascii="Times New Roman" w:hAnsi="Times New Roman"/>
          <w:sz w:val="24"/>
          <w:szCs w:val="24"/>
        </w:rPr>
        <w:t>, s plaćanjem ili bez plaćanja</w:t>
      </w:r>
    </w:p>
    <w:p w14:paraId="4EA5693B" w14:textId="77777777" w:rsidR="005E05F3" w:rsidRPr="00144B45" w:rsidRDefault="005E05F3" w:rsidP="00144B45">
      <w:pPr>
        <w:spacing w:after="0" w:line="240" w:lineRule="auto"/>
        <w:jc w:val="both"/>
        <w:rPr>
          <w:rFonts w:ascii="Times New Roman" w:hAnsi="Times New Roman"/>
          <w:sz w:val="24"/>
          <w:szCs w:val="24"/>
        </w:rPr>
      </w:pPr>
    </w:p>
    <w:p w14:paraId="3AC2E901" w14:textId="77777777" w:rsidR="00450EC6"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8</w:t>
      </w:r>
      <w:r w:rsidR="00536E68">
        <w:rPr>
          <w:rFonts w:ascii="Times New Roman" w:hAnsi="Times New Roman"/>
          <w:sz w:val="24"/>
          <w:szCs w:val="24"/>
        </w:rPr>
        <w:t>1</w:t>
      </w:r>
      <w:r w:rsidR="00FF499C" w:rsidRPr="00144B45">
        <w:rPr>
          <w:rFonts w:ascii="Times New Roman" w:hAnsi="Times New Roman"/>
          <w:sz w:val="24"/>
          <w:szCs w:val="24"/>
        </w:rPr>
        <w:t>. »stavljanje na tržište« je</w:t>
      </w:r>
      <w:r w:rsidR="00450EC6" w:rsidRPr="00144B45">
        <w:rPr>
          <w:rFonts w:ascii="Times New Roman" w:hAnsi="Times New Roman"/>
          <w:sz w:val="24"/>
          <w:szCs w:val="24"/>
        </w:rPr>
        <w:t xml:space="preserve"> </w:t>
      </w:r>
      <w:r w:rsidR="001230AA" w:rsidRPr="00144B45">
        <w:rPr>
          <w:rFonts w:ascii="Times New Roman" w:hAnsi="Times New Roman"/>
          <w:sz w:val="24"/>
          <w:szCs w:val="24"/>
        </w:rPr>
        <w:t xml:space="preserve">prvo stavljanje proizvoda na raspolaganje na tržištu Republike Hrvatske </w:t>
      </w:r>
    </w:p>
    <w:p w14:paraId="6271ACC5" w14:textId="77777777" w:rsidR="005E05F3" w:rsidRPr="00144B45" w:rsidRDefault="005E05F3" w:rsidP="00144B45">
      <w:pPr>
        <w:spacing w:after="0" w:line="240" w:lineRule="auto"/>
        <w:jc w:val="both"/>
        <w:rPr>
          <w:rFonts w:ascii="Times New Roman" w:hAnsi="Times New Roman"/>
          <w:sz w:val="24"/>
          <w:szCs w:val="24"/>
        </w:rPr>
      </w:pPr>
    </w:p>
    <w:p w14:paraId="3DFDE080" w14:textId="77777777" w:rsidR="00FF499C" w:rsidRPr="00144B45" w:rsidRDefault="000D1B45" w:rsidP="00144B45">
      <w:pPr>
        <w:spacing w:after="0" w:line="240" w:lineRule="auto"/>
        <w:jc w:val="both"/>
        <w:rPr>
          <w:rFonts w:ascii="Times New Roman" w:hAnsi="Times New Roman"/>
          <w:sz w:val="24"/>
          <w:szCs w:val="24"/>
        </w:rPr>
      </w:pPr>
      <w:r w:rsidRPr="00144B45">
        <w:rPr>
          <w:rFonts w:ascii="Times New Roman" w:hAnsi="Times New Roman"/>
          <w:sz w:val="24"/>
          <w:szCs w:val="24"/>
        </w:rPr>
        <w:t>8</w:t>
      </w:r>
      <w:r w:rsidR="00536E68">
        <w:rPr>
          <w:rFonts w:ascii="Times New Roman" w:hAnsi="Times New Roman"/>
          <w:sz w:val="24"/>
          <w:szCs w:val="24"/>
        </w:rPr>
        <w:t>2</w:t>
      </w:r>
      <w:r w:rsidR="00FF499C" w:rsidRPr="00144B45">
        <w:rPr>
          <w:rFonts w:ascii="Times New Roman" w:hAnsi="Times New Roman"/>
          <w:sz w:val="24"/>
          <w:szCs w:val="24"/>
        </w:rPr>
        <w:t>. »tehnološki procesi gospodarenja otpadom« (u daljnjem tekstu: tehnološki procesi) su određene funkcionalno-tehnološke cjeline gospodarenja otpadom kojima se opisuje materijalni tok otpada, a uključuju prikupljanje, prihvat, skladištenje, prethodno razvrstavanje i razvrstavanje, miješanje otpada, pakiranje, popravak, čišćenje, provjera budućeg proizvoda i drugi procesi u sklopu postupka oporabe i zbrinjavanja otpada</w:t>
      </w:r>
    </w:p>
    <w:p w14:paraId="4F9A6DA9" w14:textId="77777777" w:rsidR="005E05F3" w:rsidRPr="00144B45" w:rsidRDefault="005E05F3" w:rsidP="00144B45">
      <w:pPr>
        <w:spacing w:after="0" w:line="240" w:lineRule="auto"/>
        <w:jc w:val="both"/>
        <w:rPr>
          <w:rFonts w:ascii="Times New Roman" w:hAnsi="Times New Roman"/>
          <w:sz w:val="24"/>
          <w:szCs w:val="24"/>
        </w:rPr>
      </w:pPr>
    </w:p>
    <w:p w14:paraId="726DBA18"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8</w:t>
      </w:r>
      <w:r w:rsidR="00536E68">
        <w:rPr>
          <w:rFonts w:ascii="Times New Roman" w:hAnsi="Times New Roman"/>
          <w:sz w:val="24"/>
          <w:szCs w:val="24"/>
        </w:rPr>
        <w:t>3</w:t>
      </w:r>
      <w:r w:rsidR="00FF499C" w:rsidRPr="00144B45">
        <w:rPr>
          <w:rFonts w:ascii="Times New Roman" w:hAnsi="Times New Roman"/>
          <w:sz w:val="24"/>
          <w:szCs w:val="24"/>
        </w:rPr>
        <w:t>. »tekući otpad« je svaki otpad u tekućem stanju uključujući i otpadne vode, ali ne uključuje mulj</w:t>
      </w:r>
    </w:p>
    <w:p w14:paraId="7689126B" w14:textId="77777777" w:rsidR="005E05F3" w:rsidRPr="00144B45" w:rsidRDefault="005E05F3" w:rsidP="00144B45">
      <w:pPr>
        <w:spacing w:after="0" w:line="240" w:lineRule="auto"/>
        <w:jc w:val="both"/>
        <w:rPr>
          <w:rFonts w:ascii="Times New Roman" w:hAnsi="Times New Roman"/>
          <w:sz w:val="24"/>
          <w:szCs w:val="24"/>
        </w:rPr>
      </w:pPr>
    </w:p>
    <w:p w14:paraId="03947BB3"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8</w:t>
      </w:r>
      <w:r w:rsidR="00536E68">
        <w:rPr>
          <w:rFonts w:ascii="Times New Roman" w:hAnsi="Times New Roman"/>
          <w:sz w:val="24"/>
          <w:szCs w:val="24"/>
        </w:rPr>
        <w:t>4</w:t>
      </w:r>
      <w:r w:rsidR="00FF499C" w:rsidRPr="00144B45">
        <w:rPr>
          <w:rFonts w:ascii="Times New Roman" w:hAnsi="Times New Roman"/>
          <w:sz w:val="24"/>
          <w:szCs w:val="24"/>
        </w:rPr>
        <w:t>. »trgovac otpadom« je pravna ili fizička osoba - obrtnik koja u svoje ime i za svoj račun kupuje i prodaje otpad, uključujući trgovca otpadom koji ne preuzima otpad u neposredni posjed</w:t>
      </w:r>
    </w:p>
    <w:p w14:paraId="725A39FF" w14:textId="77777777" w:rsidR="005E05F3" w:rsidRPr="00144B45" w:rsidRDefault="005E05F3" w:rsidP="00144B45">
      <w:pPr>
        <w:spacing w:after="0" w:line="240" w:lineRule="auto"/>
        <w:jc w:val="both"/>
        <w:rPr>
          <w:rFonts w:ascii="Times New Roman" w:hAnsi="Times New Roman"/>
          <w:sz w:val="24"/>
          <w:szCs w:val="24"/>
        </w:rPr>
      </w:pPr>
    </w:p>
    <w:p w14:paraId="0A6FDFC7"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8</w:t>
      </w:r>
      <w:r w:rsidR="00536E68">
        <w:rPr>
          <w:rFonts w:ascii="Times New Roman" w:hAnsi="Times New Roman"/>
          <w:sz w:val="24"/>
          <w:szCs w:val="24"/>
        </w:rPr>
        <w:t>5</w:t>
      </w:r>
      <w:r w:rsidR="00FF499C" w:rsidRPr="00144B45">
        <w:rPr>
          <w:rFonts w:ascii="Times New Roman" w:hAnsi="Times New Roman"/>
          <w:sz w:val="24"/>
          <w:szCs w:val="24"/>
        </w:rPr>
        <w:t>. »vrlo lagana plastična vrećica za nošenje« je plastična vrećica za nošenje s debljinom stjenke manjom od 15 mikrometara i koja se koristi isključivo zbog higijenskih razloga ili koj</w:t>
      </w:r>
      <w:r w:rsidR="00D51D54" w:rsidRPr="00144B45">
        <w:rPr>
          <w:rFonts w:ascii="Times New Roman" w:hAnsi="Times New Roman"/>
          <w:sz w:val="24"/>
          <w:szCs w:val="24"/>
        </w:rPr>
        <w:t>a</w:t>
      </w:r>
      <w:r w:rsidR="00FF499C" w:rsidRPr="00144B45">
        <w:rPr>
          <w:rFonts w:ascii="Times New Roman" w:hAnsi="Times New Roman"/>
          <w:sz w:val="24"/>
          <w:szCs w:val="24"/>
        </w:rPr>
        <w:t xml:space="preserve"> služi isključivo kao primarna ambalaža za rasutu hranu kada to pomaže sprječavanju bacanja hrane</w:t>
      </w:r>
    </w:p>
    <w:p w14:paraId="00E89DC1" w14:textId="77777777" w:rsidR="005E05F3" w:rsidRPr="00144B45" w:rsidRDefault="005E05F3" w:rsidP="00144B45">
      <w:pPr>
        <w:spacing w:after="0" w:line="240" w:lineRule="auto"/>
        <w:jc w:val="both"/>
        <w:rPr>
          <w:rFonts w:ascii="Times New Roman" w:hAnsi="Times New Roman"/>
          <w:sz w:val="24"/>
          <w:szCs w:val="24"/>
        </w:rPr>
      </w:pPr>
    </w:p>
    <w:p w14:paraId="76F89B06" w14:textId="77777777" w:rsidR="00FF499C" w:rsidRPr="00144B45" w:rsidRDefault="00883C0A" w:rsidP="00144B45">
      <w:pPr>
        <w:spacing w:after="0" w:line="240" w:lineRule="auto"/>
        <w:jc w:val="both"/>
        <w:rPr>
          <w:rFonts w:ascii="Times New Roman" w:hAnsi="Times New Roman"/>
          <w:sz w:val="24"/>
          <w:szCs w:val="24"/>
        </w:rPr>
      </w:pPr>
      <w:r w:rsidRPr="00144B45">
        <w:rPr>
          <w:rFonts w:ascii="Times New Roman" w:hAnsi="Times New Roman"/>
          <w:sz w:val="24"/>
          <w:szCs w:val="24"/>
        </w:rPr>
        <w:t>8</w:t>
      </w:r>
      <w:r w:rsidR="00536E68">
        <w:rPr>
          <w:rFonts w:ascii="Times New Roman" w:hAnsi="Times New Roman"/>
          <w:sz w:val="24"/>
          <w:szCs w:val="24"/>
        </w:rPr>
        <w:t>6</w:t>
      </w:r>
      <w:r w:rsidR="00FF499C" w:rsidRPr="00144B45">
        <w:rPr>
          <w:rFonts w:ascii="Times New Roman" w:hAnsi="Times New Roman"/>
          <w:sz w:val="24"/>
          <w:szCs w:val="24"/>
        </w:rPr>
        <w:t>. »zbrinjavanje otpada« je svaki postupak koji nije oporaba otpada, uključujući i postupak koji kao sekundarnu posljedicu ima obnovu tvari ili energije</w:t>
      </w:r>
      <w:r w:rsidR="00B171E0" w:rsidRPr="00144B45">
        <w:rPr>
          <w:rFonts w:ascii="Times New Roman" w:hAnsi="Times New Roman"/>
          <w:sz w:val="24"/>
          <w:szCs w:val="24"/>
        </w:rPr>
        <w:t xml:space="preserve">. U </w:t>
      </w:r>
      <w:r w:rsidR="00B171E0" w:rsidRPr="00864BBE">
        <w:rPr>
          <w:rFonts w:ascii="Times New Roman" w:hAnsi="Times New Roman"/>
          <w:sz w:val="24"/>
          <w:szCs w:val="24"/>
        </w:rPr>
        <w:t>Dodatku I. ovoga</w:t>
      </w:r>
      <w:r w:rsidR="00B171E0" w:rsidRPr="00144B45">
        <w:rPr>
          <w:rFonts w:ascii="Times New Roman" w:hAnsi="Times New Roman"/>
          <w:sz w:val="24"/>
          <w:szCs w:val="24"/>
        </w:rPr>
        <w:t xml:space="preserve"> Zakona sadržan je popis postupaka zbrinjavanja</w:t>
      </w:r>
      <w:r w:rsidR="00F31798" w:rsidRPr="00144B45">
        <w:rPr>
          <w:rFonts w:ascii="Times New Roman" w:hAnsi="Times New Roman"/>
          <w:sz w:val="24"/>
          <w:szCs w:val="24"/>
        </w:rPr>
        <w:t xml:space="preserve"> otpada</w:t>
      </w:r>
      <w:r w:rsidR="005977D1" w:rsidRPr="00144B45">
        <w:rPr>
          <w:rFonts w:ascii="Times New Roman" w:hAnsi="Times New Roman"/>
          <w:sz w:val="24"/>
          <w:szCs w:val="24"/>
        </w:rPr>
        <w:t>.</w:t>
      </w:r>
    </w:p>
    <w:p w14:paraId="3A6031F0" w14:textId="77777777" w:rsidR="005E05F3" w:rsidRPr="00144B45" w:rsidRDefault="005E05F3" w:rsidP="00144B45">
      <w:pPr>
        <w:spacing w:after="0" w:line="240" w:lineRule="auto"/>
        <w:ind w:firstLine="720"/>
        <w:jc w:val="both"/>
        <w:rPr>
          <w:rFonts w:ascii="Times New Roman" w:hAnsi="Times New Roman"/>
          <w:sz w:val="24"/>
          <w:szCs w:val="24"/>
        </w:rPr>
      </w:pPr>
    </w:p>
    <w:p w14:paraId="176893D7" w14:textId="77777777" w:rsidR="003D5404" w:rsidRPr="00144B45" w:rsidRDefault="003D5404" w:rsidP="003D5404">
      <w:pPr>
        <w:spacing w:after="0" w:line="240" w:lineRule="auto"/>
        <w:ind w:firstLine="720"/>
        <w:jc w:val="both"/>
        <w:rPr>
          <w:rFonts w:ascii="Times New Roman" w:hAnsi="Times New Roman"/>
          <w:sz w:val="24"/>
          <w:szCs w:val="24"/>
        </w:rPr>
      </w:pPr>
      <w:r>
        <w:rPr>
          <w:rFonts w:ascii="Times New Roman" w:hAnsi="Times New Roman"/>
          <w:sz w:val="24"/>
          <w:szCs w:val="24"/>
        </w:rPr>
        <w:t xml:space="preserve">(2) </w:t>
      </w:r>
      <w:r w:rsidRPr="003D5404">
        <w:rPr>
          <w:rFonts w:ascii="Times New Roman" w:hAnsi="Times New Roman"/>
          <w:sz w:val="24"/>
          <w:szCs w:val="24"/>
        </w:rPr>
        <w:t xml:space="preserve">Izrazi koji se koriste u ovome propisu, a imaju rodno značenje odnose se </w:t>
      </w:r>
      <w:r>
        <w:rPr>
          <w:rFonts w:ascii="Times New Roman" w:hAnsi="Times New Roman"/>
          <w:sz w:val="24"/>
          <w:szCs w:val="24"/>
        </w:rPr>
        <w:t>jednako na muški i ženski rod.</w:t>
      </w:r>
    </w:p>
    <w:p w14:paraId="21FC55CE" w14:textId="77777777" w:rsidR="00FF499C" w:rsidRPr="00144B45" w:rsidRDefault="00FF499C" w:rsidP="00144B45">
      <w:pPr>
        <w:spacing w:after="0" w:line="240" w:lineRule="auto"/>
        <w:jc w:val="both"/>
        <w:rPr>
          <w:rFonts w:ascii="Times New Roman" w:hAnsi="Times New Roman"/>
          <w:sz w:val="24"/>
          <w:szCs w:val="24"/>
        </w:rPr>
      </w:pPr>
    </w:p>
    <w:p w14:paraId="68748A3D" w14:textId="77777777" w:rsidR="00FF499C" w:rsidRPr="00144B45" w:rsidRDefault="00FF499C" w:rsidP="00144B45">
      <w:pPr>
        <w:spacing w:after="0" w:line="240" w:lineRule="auto"/>
        <w:jc w:val="center"/>
        <w:rPr>
          <w:rFonts w:ascii="Times New Roman" w:hAnsi="Times New Roman"/>
          <w:b/>
          <w:i/>
          <w:iCs/>
          <w:sz w:val="24"/>
          <w:szCs w:val="24"/>
        </w:rPr>
      </w:pPr>
      <w:r w:rsidRPr="00144B45">
        <w:rPr>
          <w:rFonts w:ascii="Times New Roman" w:hAnsi="Times New Roman"/>
          <w:b/>
          <w:i/>
          <w:iCs/>
          <w:sz w:val="24"/>
          <w:szCs w:val="24"/>
        </w:rPr>
        <w:t>Temeljni zahtjevi gospodarenja otpadom</w:t>
      </w:r>
    </w:p>
    <w:p w14:paraId="59E82E29" w14:textId="77777777" w:rsidR="00D932FB" w:rsidRPr="00144B45" w:rsidRDefault="00D932FB" w:rsidP="00144B45">
      <w:pPr>
        <w:spacing w:after="0" w:line="240" w:lineRule="auto"/>
        <w:jc w:val="center"/>
        <w:rPr>
          <w:rFonts w:ascii="Times New Roman" w:hAnsi="Times New Roman"/>
          <w:b/>
          <w:sz w:val="24"/>
          <w:szCs w:val="24"/>
        </w:rPr>
      </w:pPr>
    </w:p>
    <w:p w14:paraId="3B3FB93B"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Članak 5.</w:t>
      </w:r>
    </w:p>
    <w:p w14:paraId="16B1DA36" w14:textId="77777777" w:rsidR="00D932FB" w:rsidRPr="00144B45" w:rsidRDefault="00D932FB" w:rsidP="00144B45">
      <w:pPr>
        <w:spacing w:after="0" w:line="240" w:lineRule="auto"/>
        <w:ind w:firstLine="720"/>
        <w:jc w:val="both"/>
        <w:rPr>
          <w:rFonts w:ascii="Times New Roman" w:hAnsi="Times New Roman"/>
          <w:sz w:val="24"/>
          <w:szCs w:val="24"/>
        </w:rPr>
      </w:pPr>
    </w:p>
    <w:p w14:paraId="400D11EC"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Gospodarenje otpadom mora se provoditi na način kojim se ne ugrožava zdravlje ljudi i ne uzrokuje štetni utjecaj na okoliš</w:t>
      </w:r>
      <w:r w:rsidR="002A08B4">
        <w:rPr>
          <w:rFonts w:ascii="Times New Roman" w:hAnsi="Times New Roman"/>
          <w:sz w:val="24"/>
          <w:szCs w:val="24"/>
        </w:rPr>
        <w:t>, a posebno:</w:t>
      </w:r>
    </w:p>
    <w:p w14:paraId="50756F70" w14:textId="77777777" w:rsidR="00D932FB" w:rsidRPr="00144B45" w:rsidRDefault="00D932FB" w:rsidP="00144B45">
      <w:pPr>
        <w:spacing w:after="0" w:line="240" w:lineRule="auto"/>
        <w:ind w:left="720" w:hanging="720"/>
        <w:jc w:val="both"/>
        <w:rPr>
          <w:rFonts w:ascii="Times New Roman" w:hAnsi="Times New Roman"/>
          <w:sz w:val="24"/>
          <w:szCs w:val="24"/>
        </w:rPr>
      </w:pPr>
    </w:p>
    <w:p w14:paraId="4440FA52" w14:textId="77777777" w:rsidR="00FF499C" w:rsidRPr="00144B45" w:rsidRDefault="00FF499C" w:rsidP="00144B45">
      <w:pPr>
        <w:spacing w:after="0" w:line="240" w:lineRule="auto"/>
        <w:ind w:left="720" w:hanging="720"/>
        <w:jc w:val="both"/>
        <w:rPr>
          <w:rFonts w:ascii="Times New Roman" w:hAnsi="Times New Roman"/>
          <w:sz w:val="24"/>
          <w:szCs w:val="24"/>
        </w:rPr>
      </w:pPr>
      <w:r w:rsidRPr="00144B45">
        <w:rPr>
          <w:rFonts w:ascii="Times New Roman" w:hAnsi="Times New Roman"/>
          <w:sz w:val="24"/>
          <w:szCs w:val="24"/>
        </w:rPr>
        <w:t>1. ne uzrokuje rizik od onečišćenja mora, voda, tla i zraka te ugrožavanja biološke raznolikosti</w:t>
      </w:r>
    </w:p>
    <w:p w14:paraId="0BD00571" w14:textId="77777777" w:rsidR="00FF499C" w:rsidRPr="00144B45" w:rsidRDefault="00FF499C" w:rsidP="00144B45">
      <w:pPr>
        <w:spacing w:after="0" w:line="240" w:lineRule="auto"/>
        <w:ind w:left="720" w:hanging="720"/>
        <w:jc w:val="both"/>
        <w:rPr>
          <w:rFonts w:ascii="Times New Roman" w:hAnsi="Times New Roman"/>
          <w:sz w:val="24"/>
          <w:szCs w:val="24"/>
        </w:rPr>
      </w:pPr>
      <w:r w:rsidRPr="00144B45">
        <w:rPr>
          <w:rFonts w:ascii="Times New Roman" w:hAnsi="Times New Roman"/>
          <w:sz w:val="24"/>
          <w:szCs w:val="24"/>
        </w:rPr>
        <w:t xml:space="preserve">2. ne uzrokuje neugodu zbog buke i </w:t>
      </w:r>
      <w:r w:rsidR="002A08B4">
        <w:rPr>
          <w:rFonts w:ascii="Times New Roman" w:hAnsi="Times New Roman"/>
          <w:sz w:val="24"/>
          <w:szCs w:val="24"/>
        </w:rPr>
        <w:t xml:space="preserve">neugodnih </w:t>
      </w:r>
      <w:r w:rsidRPr="00144B45">
        <w:rPr>
          <w:rFonts w:ascii="Times New Roman" w:hAnsi="Times New Roman"/>
          <w:sz w:val="24"/>
          <w:szCs w:val="24"/>
        </w:rPr>
        <w:t>mirisa</w:t>
      </w:r>
    </w:p>
    <w:p w14:paraId="466D77DF" w14:textId="77777777" w:rsidR="00FF499C" w:rsidRPr="00144B45" w:rsidRDefault="00FF499C" w:rsidP="00144B45">
      <w:pPr>
        <w:spacing w:after="0" w:line="240" w:lineRule="auto"/>
        <w:ind w:left="720" w:hanging="720"/>
        <w:jc w:val="both"/>
        <w:rPr>
          <w:rFonts w:ascii="Times New Roman" w:hAnsi="Times New Roman"/>
          <w:sz w:val="24"/>
          <w:szCs w:val="24"/>
        </w:rPr>
      </w:pPr>
      <w:r w:rsidRPr="00144B45">
        <w:rPr>
          <w:rFonts w:ascii="Times New Roman" w:hAnsi="Times New Roman"/>
          <w:sz w:val="24"/>
          <w:szCs w:val="24"/>
        </w:rPr>
        <w:t>3. ne uzrokuje štetan utjecaj na krajolik ili mjesta od posebnog interesa i</w:t>
      </w:r>
    </w:p>
    <w:p w14:paraId="709C8C36" w14:textId="77777777" w:rsidR="00FF499C" w:rsidRPr="00144B45" w:rsidRDefault="00FF499C" w:rsidP="00144B45">
      <w:pPr>
        <w:spacing w:after="0" w:line="240" w:lineRule="auto"/>
        <w:ind w:left="720" w:hanging="720"/>
        <w:jc w:val="both"/>
        <w:rPr>
          <w:rFonts w:ascii="Times New Roman" w:hAnsi="Times New Roman"/>
          <w:sz w:val="24"/>
          <w:szCs w:val="24"/>
        </w:rPr>
      </w:pPr>
      <w:r w:rsidRPr="00144B45">
        <w:rPr>
          <w:rFonts w:ascii="Times New Roman" w:hAnsi="Times New Roman"/>
          <w:sz w:val="24"/>
          <w:szCs w:val="24"/>
        </w:rPr>
        <w:t>4. ne uzrokuje nastajanje eksplozije ili požara.</w:t>
      </w:r>
    </w:p>
    <w:p w14:paraId="40BBEA87" w14:textId="77777777" w:rsidR="00D932FB"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04212114"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(2) Izbjegavanje rizika onečišćenja mora, voda, tla i zraka te ugrožavanja biološke raznolikosti, kao posljedice gospodarenja otpadom, ostvaruje se provedbom propisa koji uređuju </w:t>
      </w:r>
      <w:r w:rsidR="008D5A13" w:rsidRPr="00144B45">
        <w:rPr>
          <w:rFonts w:ascii="Times New Roman" w:hAnsi="Times New Roman"/>
          <w:sz w:val="24"/>
          <w:szCs w:val="24"/>
        </w:rPr>
        <w:t xml:space="preserve">prostorno uređenje, gradnju, </w:t>
      </w:r>
      <w:r w:rsidRPr="00144B45">
        <w:rPr>
          <w:rFonts w:ascii="Times New Roman" w:hAnsi="Times New Roman"/>
          <w:sz w:val="24"/>
          <w:szCs w:val="24"/>
        </w:rPr>
        <w:t>zaštitu okoliša, zaštitu prirode, vode i zaštitu mora od onečišćenja s pomorskih objekata.</w:t>
      </w:r>
    </w:p>
    <w:p w14:paraId="05FE9C30" w14:textId="77777777" w:rsidR="00D932FB" w:rsidRPr="00144B45" w:rsidRDefault="00D932FB" w:rsidP="00144B45">
      <w:pPr>
        <w:spacing w:after="0" w:line="240" w:lineRule="auto"/>
        <w:ind w:firstLine="720"/>
        <w:jc w:val="both"/>
        <w:rPr>
          <w:rFonts w:ascii="Times New Roman" w:hAnsi="Times New Roman"/>
          <w:sz w:val="24"/>
          <w:szCs w:val="24"/>
        </w:rPr>
      </w:pPr>
    </w:p>
    <w:p w14:paraId="13BA9F74"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(3) Način gospodarenja otpadom koji ne uzrokuje neugodu zbog buke i mirisa izvan lokacije gospodarenja otpadom, štetan utjecaj na krajolik ili mjesta od posebnog interesa te nastajanje eksplozije ili požara ostvaruje se ispunjavanjem temeljnih zahtjeva za </w:t>
      </w:r>
      <w:r w:rsidR="008D5A13" w:rsidRPr="00144B45">
        <w:rPr>
          <w:rFonts w:ascii="Times New Roman" w:hAnsi="Times New Roman"/>
          <w:sz w:val="24"/>
          <w:szCs w:val="24"/>
        </w:rPr>
        <w:t xml:space="preserve">pristupne ceste, površine i </w:t>
      </w:r>
      <w:r w:rsidRPr="00144B45">
        <w:rPr>
          <w:rFonts w:ascii="Times New Roman" w:hAnsi="Times New Roman"/>
          <w:sz w:val="24"/>
          <w:szCs w:val="24"/>
        </w:rPr>
        <w:t>građevinu sukladno propisu koji uređuje gradnju, te provedbom</w:t>
      </w:r>
      <w:r w:rsidR="005D5325" w:rsidRPr="00144B45">
        <w:rPr>
          <w:rFonts w:ascii="Times New Roman" w:hAnsi="Times New Roman"/>
          <w:sz w:val="24"/>
          <w:szCs w:val="24"/>
        </w:rPr>
        <w:t xml:space="preserve"> </w:t>
      </w:r>
      <w:r w:rsidRPr="00144B45">
        <w:rPr>
          <w:rFonts w:ascii="Times New Roman" w:hAnsi="Times New Roman"/>
          <w:sz w:val="24"/>
          <w:szCs w:val="24"/>
        </w:rPr>
        <w:t xml:space="preserve">propisa koji uređuje </w:t>
      </w:r>
      <w:r w:rsidR="004C0F71" w:rsidRPr="00144B45">
        <w:rPr>
          <w:rFonts w:ascii="Times New Roman" w:hAnsi="Times New Roman"/>
          <w:sz w:val="24"/>
          <w:szCs w:val="24"/>
        </w:rPr>
        <w:t>prostorno</w:t>
      </w:r>
      <w:r w:rsidRPr="00144B45">
        <w:rPr>
          <w:rFonts w:ascii="Times New Roman" w:hAnsi="Times New Roman"/>
          <w:sz w:val="24"/>
          <w:szCs w:val="24"/>
        </w:rPr>
        <w:t xml:space="preserve"> uređenje.</w:t>
      </w:r>
    </w:p>
    <w:p w14:paraId="7983D996" w14:textId="77777777" w:rsidR="00D932FB" w:rsidRPr="00144B45" w:rsidRDefault="00D932FB" w:rsidP="00144B45">
      <w:pPr>
        <w:spacing w:after="0" w:line="240" w:lineRule="auto"/>
        <w:ind w:firstLine="720"/>
        <w:jc w:val="both"/>
        <w:rPr>
          <w:rFonts w:ascii="Times New Roman" w:hAnsi="Times New Roman"/>
          <w:sz w:val="24"/>
          <w:szCs w:val="24"/>
        </w:rPr>
      </w:pPr>
    </w:p>
    <w:p w14:paraId="523F5563"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(4) Neugoda uzrokovana mirisom utvrđuje se određivanjem mirisa koje provode pravne osobe akreditirane za odgovarajuće metode ispitivanja.</w:t>
      </w:r>
    </w:p>
    <w:p w14:paraId="62BBA795" w14:textId="77777777" w:rsidR="00D932FB" w:rsidRPr="00144B45" w:rsidRDefault="00D932FB" w:rsidP="00144B45">
      <w:pPr>
        <w:spacing w:after="0" w:line="240" w:lineRule="auto"/>
        <w:ind w:firstLine="720"/>
        <w:jc w:val="both"/>
        <w:rPr>
          <w:rFonts w:ascii="Times New Roman" w:hAnsi="Times New Roman"/>
          <w:sz w:val="24"/>
          <w:szCs w:val="24"/>
        </w:rPr>
      </w:pPr>
    </w:p>
    <w:p w14:paraId="5418D931" w14:textId="77777777" w:rsidR="00C33B30" w:rsidRPr="00144B45" w:rsidRDefault="00C33B30"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2518F1" w:rsidRPr="00144B45">
        <w:rPr>
          <w:rFonts w:ascii="Times New Roman" w:hAnsi="Times New Roman"/>
          <w:sz w:val="24"/>
          <w:szCs w:val="24"/>
        </w:rPr>
        <w:t>5</w:t>
      </w:r>
      <w:r w:rsidRPr="00144B45">
        <w:rPr>
          <w:rFonts w:ascii="Times New Roman" w:hAnsi="Times New Roman"/>
          <w:sz w:val="24"/>
          <w:szCs w:val="24"/>
        </w:rPr>
        <w:t xml:space="preserve">) Metode uzorkovanja i ispitivanja iz stavka 4. ovoga članka ovoga </w:t>
      </w:r>
      <w:r w:rsidR="00050B5F">
        <w:rPr>
          <w:rFonts w:ascii="Times New Roman" w:hAnsi="Times New Roman"/>
          <w:sz w:val="24"/>
          <w:szCs w:val="24"/>
        </w:rPr>
        <w:t>Z</w:t>
      </w:r>
      <w:r w:rsidRPr="00144B45">
        <w:rPr>
          <w:rFonts w:ascii="Times New Roman" w:hAnsi="Times New Roman"/>
          <w:sz w:val="24"/>
          <w:szCs w:val="24"/>
        </w:rPr>
        <w:t>akona propisuje</w:t>
      </w:r>
      <w:r w:rsidR="008A593C" w:rsidRPr="00144B45">
        <w:rPr>
          <w:rFonts w:ascii="Times New Roman" w:hAnsi="Times New Roman"/>
          <w:sz w:val="24"/>
          <w:szCs w:val="24"/>
        </w:rPr>
        <w:t xml:space="preserve"> ministar</w:t>
      </w:r>
      <w:r w:rsidR="00FE2AE2" w:rsidRPr="00144B45">
        <w:rPr>
          <w:rFonts w:ascii="Times New Roman" w:hAnsi="Times New Roman"/>
          <w:sz w:val="24"/>
          <w:szCs w:val="24"/>
        </w:rPr>
        <w:t xml:space="preserve"> nadležan za zaštitu</w:t>
      </w:r>
      <w:r w:rsidR="008A593C" w:rsidRPr="00144B45">
        <w:rPr>
          <w:rFonts w:ascii="Times New Roman" w:hAnsi="Times New Roman"/>
          <w:sz w:val="24"/>
          <w:szCs w:val="24"/>
        </w:rPr>
        <w:t xml:space="preserve"> okoliša (u daljnjem tekstu: Ministar)</w:t>
      </w:r>
      <w:r w:rsidRPr="00144B45">
        <w:rPr>
          <w:rFonts w:ascii="Times New Roman" w:hAnsi="Times New Roman"/>
          <w:sz w:val="24"/>
          <w:szCs w:val="24"/>
        </w:rPr>
        <w:t xml:space="preserve"> pravilnikom.</w:t>
      </w:r>
    </w:p>
    <w:p w14:paraId="58511360" w14:textId="77777777" w:rsidR="00FF499C" w:rsidRPr="00144B45" w:rsidRDefault="00FF499C" w:rsidP="00144B45">
      <w:pPr>
        <w:spacing w:after="0" w:line="240" w:lineRule="auto"/>
        <w:jc w:val="both"/>
        <w:rPr>
          <w:rFonts w:ascii="Times New Roman" w:hAnsi="Times New Roman"/>
          <w:sz w:val="24"/>
          <w:szCs w:val="24"/>
        </w:rPr>
      </w:pPr>
    </w:p>
    <w:p w14:paraId="39613D44" w14:textId="77777777" w:rsidR="00FF499C" w:rsidRPr="00144B45" w:rsidRDefault="007625DB" w:rsidP="00144B45">
      <w:pPr>
        <w:spacing w:after="0" w:line="240" w:lineRule="auto"/>
        <w:jc w:val="center"/>
        <w:rPr>
          <w:rFonts w:ascii="Times New Roman" w:hAnsi="Times New Roman"/>
          <w:b/>
          <w:i/>
          <w:iCs/>
          <w:sz w:val="24"/>
          <w:szCs w:val="24"/>
        </w:rPr>
      </w:pPr>
      <w:r w:rsidRPr="00144B45">
        <w:rPr>
          <w:rFonts w:ascii="Times New Roman" w:hAnsi="Times New Roman"/>
          <w:b/>
          <w:i/>
          <w:iCs/>
          <w:sz w:val="24"/>
          <w:szCs w:val="24"/>
        </w:rPr>
        <w:lastRenderedPageBreak/>
        <w:t>Red prvenstva gosp</w:t>
      </w:r>
      <w:r w:rsidR="00A67B3D">
        <w:rPr>
          <w:rFonts w:ascii="Times New Roman" w:hAnsi="Times New Roman"/>
          <w:b/>
          <w:i/>
          <w:iCs/>
          <w:sz w:val="24"/>
          <w:szCs w:val="24"/>
        </w:rPr>
        <w:t>o</w:t>
      </w:r>
      <w:r w:rsidRPr="00144B45">
        <w:rPr>
          <w:rFonts w:ascii="Times New Roman" w:hAnsi="Times New Roman"/>
          <w:b/>
          <w:i/>
          <w:iCs/>
          <w:sz w:val="24"/>
          <w:szCs w:val="24"/>
        </w:rPr>
        <w:t>darenja otpadom</w:t>
      </w:r>
    </w:p>
    <w:p w14:paraId="6278290D" w14:textId="77777777" w:rsidR="00D932FB" w:rsidRPr="00144B45" w:rsidRDefault="00D932FB" w:rsidP="00144B45">
      <w:pPr>
        <w:spacing w:after="0" w:line="240" w:lineRule="auto"/>
        <w:jc w:val="center"/>
        <w:rPr>
          <w:rFonts w:ascii="Times New Roman" w:hAnsi="Times New Roman"/>
          <w:b/>
          <w:sz w:val="24"/>
          <w:szCs w:val="24"/>
        </w:rPr>
      </w:pPr>
    </w:p>
    <w:p w14:paraId="36CBBF46"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Članak 6.</w:t>
      </w:r>
    </w:p>
    <w:p w14:paraId="4175BB51" w14:textId="77777777" w:rsidR="00D932FB" w:rsidRPr="00144B45" w:rsidRDefault="00D932FB" w:rsidP="00144B45">
      <w:pPr>
        <w:spacing w:after="0" w:line="240" w:lineRule="auto"/>
        <w:ind w:firstLine="720"/>
        <w:jc w:val="both"/>
        <w:rPr>
          <w:rFonts w:ascii="Times New Roman" w:hAnsi="Times New Roman"/>
          <w:sz w:val="24"/>
          <w:szCs w:val="24"/>
        </w:rPr>
      </w:pPr>
    </w:p>
    <w:p w14:paraId="5C9FF8ED"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Podzakonski akt, odluka, plan ili program koji se donosi temeljem ovoga Zakona mora </w:t>
      </w:r>
      <w:r w:rsidR="00BD3605">
        <w:rPr>
          <w:rFonts w:ascii="Times New Roman" w:hAnsi="Times New Roman"/>
          <w:sz w:val="24"/>
          <w:szCs w:val="24"/>
        </w:rPr>
        <w:t>se uskladiti</w:t>
      </w:r>
      <w:r w:rsidRPr="00144B45">
        <w:rPr>
          <w:rFonts w:ascii="Times New Roman" w:hAnsi="Times New Roman"/>
          <w:sz w:val="24"/>
          <w:szCs w:val="24"/>
        </w:rPr>
        <w:t xml:space="preserve"> sa slijedećim </w:t>
      </w:r>
      <w:r w:rsidR="007625DB" w:rsidRPr="00144B45">
        <w:rPr>
          <w:rFonts w:ascii="Times New Roman" w:hAnsi="Times New Roman"/>
          <w:sz w:val="24"/>
          <w:szCs w:val="24"/>
        </w:rPr>
        <w:t>redom prvenstva</w:t>
      </w:r>
      <w:r w:rsidRPr="00144B45">
        <w:rPr>
          <w:rFonts w:ascii="Times New Roman" w:hAnsi="Times New Roman"/>
          <w:sz w:val="24"/>
          <w:szCs w:val="24"/>
        </w:rPr>
        <w:t xml:space="preserve"> gospodarenja otpadom:</w:t>
      </w:r>
    </w:p>
    <w:p w14:paraId="001D8886" w14:textId="77777777" w:rsidR="00D932FB" w:rsidRPr="00144B45" w:rsidRDefault="00D932FB" w:rsidP="00144B45">
      <w:pPr>
        <w:spacing w:after="0" w:line="240" w:lineRule="auto"/>
        <w:jc w:val="both"/>
        <w:rPr>
          <w:rFonts w:ascii="Times New Roman" w:hAnsi="Times New Roman"/>
          <w:sz w:val="24"/>
          <w:szCs w:val="24"/>
        </w:rPr>
      </w:pPr>
    </w:p>
    <w:p w14:paraId="080B29CA"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1. sprječavanje nastanka otpada</w:t>
      </w:r>
    </w:p>
    <w:p w14:paraId="2F4EEB33"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2. priprema za ponovnu uporabu</w:t>
      </w:r>
    </w:p>
    <w:p w14:paraId="01A1C9F4"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3. recikliranje</w:t>
      </w:r>
    </w:p>
    <w:p w14:paraId="36CD5658"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4. ostali postupci oporabe npr. energetska oporaba i</w:t>
      </w:r>
    </w:p>
    <w:p w14:paraId="7E762EBE"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5. zbrinjavanje.</w:t>
      </w:r>
    </w:p>
    <w:p w14:paraId="16EC28A3" w14:textId="77777777" w:rsidR="00D932FB" w:rsidRPr="00144B45" w:rsidRDefault="00D932FB" w:rsidP="00144B45">
      <w:pPr>
        <w:spacing w:after="0" w:line="240" w:lineRule="auto"/>
        <w:ind w:firstLine="720"/>
        <w:jc w:val="both"/>
        <w:rPr>
          <w:rFonts w:ascii="Times New Roman" w:hAnsi="Times New Roman"/>
          <w:sz w:val="24"/>
          <w:szCs w:val="24"/>
        </w:rPr>
      </w:pPr>
    </w:p>
    <w:p w14:paraId="7CDFA132"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(2) Kad se primjenjuje </w:t>
      </w:r>
      <w:r w:rsidR="007625DB" w:rsidRPr="00144B45">
        <w:rPr>
          <w:rFonts w:ascii="Times New Roman" w:hAnsi="Times New Roman"/>
          <w:sz w:val="24"/>
          <w:szCs w:val="24"/>
        </w:rPr>
        <w:t xml:space="preserve">red prvenstva </w:t>
      </w:r>
      <w:r w:rsidRPr="00144B45">
        <w:rPr>
          <w:rFonts w:ascii="Times New Roman" w:hAnsi="Times New Roman"/>
          <w:sz w:val="24"/>
          <w:szCs w:val="24"/>
        </w:rPr>
        <w:t>gospodarenja otpadom</w:t>
      </w:r>
      <w:r w:rsidR="003B1D8C" w:rsidRPr="00144B45">
        <w:rPr>
          <w:rFonts w:ascii="Times New Roman" w:hAnsi="Times New Roman"/>
          <w:sz w:val="24"/>
          <w:szCs w:val="24"/>
        </w:rPr>
        <w:t xml:space="preserve"> i odlučuje između dvije ili više </w:t>
      </w:r>
      <w:r w:rsidR="0054020F">
        <w:rPr>
          <w:rFonts w:ascii="Times New Roman" w:hAnsi="Times New Roman"/>
          <w:sz w:val="24"/>
          <w:szCs w:val="24"/>
        </w:rPr>
        <w:t>mogućnosti</w:t>
      </w:r>
      <w:r w:rsidRPr="00144B45">
        <w:rPr>
          <w:rFonts w:ascii="Times New Roman" w:hAnsi="Times New Roman"/>
          <w:sz w:val="24"/>
          <w:szCs w:val="24"/>
        </w:rPr>
        <w:t>:</w:t>
      </w:r>
    </w:p>
    <w:p w14:paraId="2A37ECE8" w14:textId="77777777" w:rsidR="00D932FB" w:rsidRPr="00144B45" w:rsidRDefault="00D932FB" w:rsidP="00144B45">
      <w:pPr>
        <w:spacing w:after="0" w:line="240" w:lineRule="auto"/>
        <w:jc w:val="both"/>
        <w:rPr>
          <w:rFonts w:ascii="Times New Roman" w:hAnsi="Times New Roman"/>
          <w:sz w:val="24"/>
          <w:szCs w:val="24"/>
        </w:rPr>
      </w:pPr>
    </w:p>
    <w:p w14:paraId="3E884FEE" w14:textId="77777777" w:rsidR="00FF499C" w:rsidRPr="00144B45" w:rsidRDefault="003B1D8C" w:rsidP="00144B45">
      <w:pPr>
        <w:spacing w:after="0" w:line="240" w:lineRule="auto"/>
        <w:jc w:val="both"/>
        <w:rPr>
          <w:rFonts w:ascii="Times New Roman" w:hAnsi="Times New Roman"/>
          <w:sz w:val="24"/>
          <w:szCs w:val="24"/>
        </w:rPr>
      </w:pPr>
      <w:r w:rsidRPr="00144B45">
        <w:rPr>
          <w:rFonts w:ascii="Times New Roman" w:hAnsi="Times New Roman"/>
          <w:sz w:val="24"/>
          <w:szCs w:val="24"/>
        </w:rPr>
        <w:t>-</w:t>
      </w:r>
      <w:r w:rsidR="00FF499C" w:rsidRPr="00144B45">
        <w:rPr>
          <w:rFonts w:ascii="Times New Roman" w:hAnsi="Times New Roman"/>
          <w:sz w:val="24"/>
          <w:szCs w:val="24"/>
        </w:rPr>
        <w:t xml:space="preserve"> mora </w:t>
      </w:r>
      <w:r w:rsidRPr="00144B45">
        <w:rPr>
          <w:rFonts w:ascii="Times New Roman" w:hAnsi="Times New Roman"/>
          <w:sz w:val="24"/>
          <w:szCs w:val="24"/>
        </w:rPr>
        <w:t xml:space="preserve">se </w:t>
      </w:r>
      <w:r w:rsidR="00FF499C" w:rsidRPr="00144B45">
        <w:rPr>
          <w:rFonts w:ascii="Times New Roman" w:hAnsi="Times New Roman"/>
          <w:sz w:val="24"/>
          <w:szCs w:val="24"/>
        </w:rPr>
        <w:t xml:space="preserve">dati </w:t>
      </w:r>
      <w:r w:rsidRPr="00144B45">
        <w:rPr>
          <w:rFonts w:ascii="Times New Roman" w:hAnsi="Times New Roman"/>
          <w:sz w:val="24"/>
          <w:szCs w:val="24"/>
        </w:rPr>
        <w:t>pr</w:t>
      </w:r>
      <w:r w:rsidR="0054020F">
        <w:rPr>
          <w:rFonts w:ascii="Times New Roman" w:hAnsi="Times New Roman"/>
          <w:sz w:val="24"/>
          <w:szCs w:val="24"/>
        </w:rPr>
        <w:t>ednost</w:t>
      </w:r>
      <w:r w:rsidRPr="00144B45">
        <w:rPr>
          <w:rFonts w:ascii="Times New Roman" w:hAnsi="Times New Roman"/>
          <w:sz w:val="24"/>
          <w:szCs w:val="24"/>
        </w:rPr>
        <w:t xml:space="preserve"> </w:t>
      </w:r>
      <w:r w:rsidR="002A1B69" w:rsidRPr="00144B45">
        <w:rPr>
          <w:rFonts w:ascii="Times New Roman" w:hAnsi="Times New Roman"/>
          <w:sz w:val="24"/>
          <w:szCs w:val="24"/>
        </w:rPr>
        <w:t>varijanti</w:t>
      </w:r>
      <w:r w:rsidR="006C20B7" w:rsidRPr="00144B45">
        <w:rPr>
          <w:rFonts w:ascii="Times New Roman" w:hAnsi="Times New Roman"/>
          <w:sz w:val="24"/>
          <w:szCs w:val="24"/>
        </w:rPr>
        <w:t xml:space="preserve"> </w:t>
      </w:r>
      <w:r w:rsidR="00FF499C" w:rsidRPr="00144B45">
        <w:rPr>
          <w:rFonts w:ascii="Times New Roman" w:hAnsi="Times New Roman"/>
          <w:sz w:val="24"/>
          <w:szCs w:val="24"/>
        </w:rPr>
        <w:t xml:space="preserve">koja daje najbolji ukupni ishod za okoliš, koja može uključivati i odstupanje od </w:t>
      </w:r>
      <w:r w:rsidR="007625DB" w:rsidRPr="00144B45">
        <w:rPr>
          <w:rFonts w:ascii="Times New Roman" w:hAnsi="Times New Roman"/>
          <w:sz w:val="24"/>
          <w:szCs w:val="24"/>
        </w:rPr>
        <w:t xml:space="preserve">reda prvenstva </w:t>
      </w:r>
      <w:r w:rsidR="00FF499C" w:rsidRPr="00144B45">
        <w:rPr>
          <w:rFonts w:ascii="Times New Roman" w:hAnsi="Times New Roman"/>
          <w:sz w:val="24"/>
          <w:szCs w:val="24"/>
        </w:rPr>
        <w:t>gospodarenja otpadom za određeni tok otpada ako je to opravdano rezultatima analize životnog ciklusa ukupnih učinaka stvaranja i gospodarenja tom vrstom otpada i</w:t>
      </w:r>
    </w:p>
    <w:p w14:paraId="0E6F3A86" w14:textId="77777777" w:rsidR="00FF499C" w:rsidRPr="00144B45" w:rsidRDefault="00D45881" w:rsidP="00144B45">
      <w:pPr>
        <w:spacing w:after="0" w:line="240" w:lineRule="auto"/>
        <w:jc w:val="both"/>
        <w:rPr>
          <w:rFonts w:ascii="Times New Roman" w:hAnsi="Times New Roman"/>
          <w:sz w:val="24"/>
          <w:szCs w:val="24"/>
        </w:rPr>
      </w:pPr>
      <w:r w:rsidRPr="00144B45">
        <w:rPr>
          <w:rFonts w:ascii="Times New Roman" w:hAnsi="Times New Roman"/>
          <w:sz w:val="24"/>
          <w:szCs w:val="24"/>
        </w:rPr>
        <w:t>- mora</w:t>
      </w:r>
      <w:r w:rsidR="00CB381E">
        <w:rPr>
          <w:rFonts w:ascii="Times New Roman" w:hAnsi="Times New Roman"/>
          <w:sz w:val="24"/>
          <w:szCs w:val="24"/>
        </w:rPr>
        <w:t>ju</w:t>
      </w:r>
      <w:r w:rsidRPr="00144B45">
        <w:rPr>
          <w:rFonts w:ascii="Times New Roman" w:hAnsi="Times New Roman"/>
          <w:sz w:val="24"/>
          <w:szCs w:val="24"/>
        </w:rPr>
        <w:t xml:space="preserve"> se </w:t>
      </w:r>
      <w:r w:rsidR="00FF499C" w:rsidRPr="00144B45">
        <w:rPr>
          <w:rFonts w:ascii="Times New Roman" w:hAnsi="Times New Roman"/>
          <w:sz w:val="24"/>
          <w:szCs w:val="24"/>
        </w:rPr>
        <w:t>uz</w:t>
      </w:r>
      <w:r w:rsidRPr="00144B45">
        <w:rPr>
          <w:rFonts w:ascii="Times New Roman" w:hAnsi="Times New Roman"/>
          <w:sz w:val="24"/>
          <w:szCs w:val="24"/>
        </w:rPr>
        <w:t xml:space="preserve">eti </w:t>
      </w:r>
      <w:r w:rsidR="00FF499C" w:rsidRPr="00144B45">
        <w:rPr>
          <w:rFonts w:ascii="Times New Roman" w:hAnsi="Times New Roman"/>
          <w:sz w:val="24"/>
          <w:szCs w:val="24"/>
        </w:rPr>
        <w:t>u obzir opća načela zaštite okoliša</w:t>
      </w:r>
      <w:r w:rsidR="0059738C">
        <w:rPr>
          <w:rFonts w:ascii="Times New Roman" w:hAnsi="Times New Roman"/>
          <w:sz w:val="24"/>
          <w:szCs w:val="24"/>
        </w:rPr>
        <w:t>,</w:t>
      </w:r>
      <w:r w:rsidR="00FF499C" w:rsidRPr="00144B45">
        <w:rPr>
          <w:rFonts w:ascii="Times New Roman" w:hAnsi="Times New Roman"/>
          <w:sz w:val="24"/>
          <w:szCs w:val="24"/>
        </w:rPr>
        <w:t xml:space="preserve"> predostrožnost, održivost, tehnološka izvedivost i ekonomska održivost, zaštita resursa, te ukupni učinci na okoliš, ljudsko zdravlje, gospodarstvo i društvo u skladu sa člankom 1. stavkom 1. i člankom </w:t>
      </w:r>
      <w:r w:rsidR="00CE70B2" w:rsidRPr="00144B45">
        <w:rPr>
          <w:rFonts w:ascii="Times New Roman" w:hAnsi="Times New Roman"/>
          <w:sz w:val="24"/>
          <w:szCs w:val="24"/>
        </w:rPr>
        <w:t>5</w:t>
      </w:r>
      <w:r w:rsidR="00FF499C" w:rsidRPr="00144B45">
        <w:rPr>
          <w:rFonts w:ascii="Times New Roman" w:hAnsi="Times New Roman"/>
          <w:sz w:val="24"/>
          <w:szCs w:val="24"/>
        </w:rPr>
        <w:t>.</w:t>
      </w:r>
      <w:r w:rsidR="00CE70B2" w:rsidRPr="00144B45">
        <w:rPr>
          <w:rFonts w:ascii="Times New Roman" w:hAnsi="Times New Roman"/>
          <w:sz w:val="24"/>
          <w:szCs w:val="24"/>
        </w:rPr>
        <w:t xml:space="preserve"> stavkom 1.</w:t>
      </w:r>
      <w:r w:rsidR="00FF499C" w:rsidRPr="00144B45">
        <w:rPr>
          <w:rFonts w:ascii="Times New Roman" w:hAnsi="Times New Roman"/>
          <w:sz w:val="24"/>
          <w:szCs w:val="24"/>
        </w:rPr>
        <w:t xml:space="preserve"> ovoga Zakona.</w:t>
      </w:r>
    </w:p>
    <w:p w14:paraId="5C24F115" w14:textId="77777777" w:rsidR="00FF499C" w:rsidRPr="00144B45" w:rsidRDefault="00FF499C" w:rsidP="00144B45">
      <w:pPr>
        <w:spacing w:after="0" w:line="240" w:lineRule="auto"/>
        <w:jc w:val="both"/>
        <w:rPr>
          <w:rFonts w:ascii="Times New Roman" w:hAnsi="Times New Roman"/>
          <w:sz w:val="24"/>
          <w:szCs w:val="24"/>
        </w:rPr>
      </w:pPr>
    </w:p>
    <w:p w14:paraId="10419AA2" w14:textId="77777777" w:rsidR="00A948CE" w:rsidRPr="00144B45" w:rsidRDefault="00A948CE" w:rsidP="00144B45">
      <w:pPr>
        <w:spacing w:after="0" w:line="240" w:lineRule="auto"/>
        <w:jc w:val="center"/>
        <w:rPr>
          <w:rFonts w:ascii="Times New Roman" w:eastAsia="Times New Roman" w:hAnsi="Times New Roman"/>
          <w:b/>
          <w:i/>
          <w:sz w:val="24"/>
          <w:szCs w:val="24"/>
          <w:lang w:eastAsia="hr-HR"/>
        </w:rPr>
      </w:pPr>
      <w:r w:rsidRPr="00144B45">
        <w:rPr>
          <w:rFonts w:ascii="Times New Roman" w:eastAsia="Times New Roman" w:hAnsi="Times New Roman"/>
          <w:b/>
          <w:i/>
          <w:sz w:val="24"/>
          <w:szCs w:val="24"/>
          <w:lang w:eastAsia="hr-HR"/>
        </w:rPr>
        <w:t>Načela gospodarenja otpadom</w:t>
      </w:r>
    </w:p>
    <w:p w14:paraId="3FD5F0D3" w14:textId="77777777" w:rsidR="00D932FB" w:rsidRPr="00144B45" w:rsidRDefault="00D932FB" w:rsidP="00144B45">
      <w:pPr>
        <w:spacing w:after="0" w:line="240" w:lineRule="auto"/>
        <w:jc w:val="center"/>
        <w:rPr>
          <w:rFonts w:ascii="Times New Roman" w:hAnsi="Times New Roman"/>
          <w:b/>
          <w:sz w:val="24"/>
          <w:szCs w:val="24"/>
        </w:rPr>
      </w:pPr>
    </w:p>
    <w:p w14:paraId="0D849C6E" w14:textId="77777777" w:rsidR="00A948CE" w:rsidRPr="00144B45" w:rsidRDefault="00A948CE"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883C0A" w:rsidRPr="00144B45">
        <w:rPr>
          <w:rFonts w:ascii="Times New Roman" w:eastAsia="Times New Roman" w:hAnsi="Times New Roman"/>
          <w:b/>
          <w:sz w:val="24"/>
          <w:szCs w:val="24"/>
          <w:lang w:eastAsia="hr-HR"/>
        </w:rPr>
        <w:t>7</w:t>
      </w:r>
      <w:r w:rsidRPr="00144B45">
        <w:rPr>
          <w:rFonts w:ascii="Times New Roman" w:hAnsi="Times New Roman"/>
          <w:b/>
          <w:sz w:val="24"/>
          <w:szCs w:val="24"/>
        </w:rPr>
        <w:t>.</w:t>
      </w:r>
    </w:p>
    <w:p w14:paraId="3371F045" w14:textId="77777777" w:rsidR="00D932FB" w:rsidRPr="00144B45" w:rsidRDefault="00D932FB" w:rsidP="00144B45">
      <w:pPr>
        <w:spacing w:after="0" w:line="240" w:lineRule="auto"/>
        <w:ind w:firstLine="720"/>
        <w:jc w:val="both"/>
        <w:rPr>
          <w:rFonts w:ascii="Times New Roman" w:eastAsia="Times New Roman" w:hAnsi="Times New Roman"/>
          <w:sz w:val="24"/>
          <w:szCs w:val="24"/>
          <w:lang w:eastAsia="hr-HR"/>
        </w:rPr>
      </w:pPr>
    </w:p>
    <w:p w14:paraId="351B4568" w14:textId="77777777" w:rsidR="00A948CE" w:rsidRPr="00144B45" w:rsidRDefault="00A948CE" w:rsidP="00144B45">
      <w:pPr>
        <w:spacing w:after="0" w:line="240" w:lineRule="auto"/>
        <w:ind w:firstLine="720"/>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 xml:space="preserve">Gospodarenje otpadom temelji se na uvažavanju načela zaštite okoliša propisanih </w:t>
      </w:r>
      <w:r w:rsidR="00883C0A" w:rsidRPr="00144B45">
        <w:rPr>
          <w:rFonts w:ascii="Times New Roman" w:hAnsi="Times New Roman"/>
          <w:sz w:val="24"/>
          <w:szCs w:val="24"/>
          <w:lang w:eastAsia="hr-HR"/>
        </w:rPr>
        <w:t>propisom koji</w:t>
      </w:r>
      <w:r w:rsidRPr="00144B45">
        <w:rPr>
          <w:rFonts w:ascii="Times New Roman" w:eastAsia="Times New Roman" w:hAnsi="Times New Roman"/>
          <w:sz w:val="24"/>
          <w:szCs w:val="24"/>
          <w:lang w:eastAsia="hr-HR"/>
        </w:rPr>
        <w:t xml:space="preserve"> uređuje </w:t>
      </w:r>
      <w:r w:rsidRPr="00144B45">
        <w:rPr>
          <w:rFonts w:ascii="Times New Roman" w:hAnsi="Times New Roman"/>
          <w:sz w:val="24"/>
          <w:szCs w:val="24"/>
          <w:lang w:eastAsia="hr-HR"/>
        </w:rPr>
        <w:t>zaštit</w:t>
      </w:r>
      <w:r w:rsidR="00883C0A" w:rsidRPr="00144B45">
        <w:rPr>
          <w:rFonts w:ascii="Times New Roman" w:hAnsi="Times New Roman"/>
          <w:sz w:val="24"/>
          <w:szCs w:val="24"/>
          <w:lang w:eastAsia="hr-HR"/>
        </w:rPr>
        <w:t>u</w:t>
      </w:r>
      <w:r w:rsidRPr="00144B45">
        <w:rPr>
          <w:rFonts w:ascii="Times New Roman" w:eastAsia="Times New Roman" w:hAnsi="Times New Roman"/>
          <w:sz w:val="24"/>
          <w:szCs w:val="24"/>
          <w:lang w:eastAsia="hr-HR"/>
        </w:rPr>
        <w:t xml:space="preserve"> okoliša i pravnom stečevinom Europske unije, načelima međunarodnog prava zaštite okoliša te znanstvenih spoznaja, najbolje svjetske prakse i pravila struke, a osobito na sljedećim načelima:</w:t>
      </w:r>
    </w:p>
    <w:p w14:paraId="7242856A" w14:textId="77777777" w:rsidR="00D932FB" w:rsidRPr="00144B45" w:rsidRDefault="00D932FB" w:rsidP="00144B45">
      <w:pPr>
        <w:spacing w:after="0" w:line="240" w:lineRule="auto"/>
        <w:jc w:val="both"/>
        <w:rPr>
          <w:rFonts w:ascii="Times New Roman" w:eastAsia="Times New Roman" w:hAnsi="Times New Roman"/>
          <w:sz w:val="24"/>
          <w:szCs w:val="24"/>
          <w:lang w:eastAsia="hr-HR"/>
        </w:rPr>
      </w:pPr>
    </w:p>
    <w:p w14:paraId="7D051D27" w14:textId="77777777" w:rsidR="00A948CE" w:rsidRPr="00144B45" w:rsidRDefault="00A948CE" w:rsidP="00144B45">
      <w:pPr>
        <w:spacing w:after="0" w:line="240" w:lineRule="auto"/>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1. »načelo onečišćivač plaća« – proizvođač otpada odnosno posjednik otpada snosi troškove mjera gospodarenja otpadom, te je financijski odgovoran za provedbu sanacijskih mjera zbog štete koju je prouzročio ili bi je mogao prouzročiti otpad</w:t>
      </w:r>
    </w:p>
    <w:p w14:paraId="483C65DE" w14:textId="77777777" w:rsidR="00D932FB" w:rsidRPr="00144B45" w:rsidRDefault="00D932FB" w:rsidP="00144B45">
      <w:pPr>
        <w:spacing w:after="0" w:line="240" w:lineRule="auto"/>
        <w:jc w:val="both"/>
        <w:rPr>
          <w:rFonts w:ascii="Times New Roman" w:eastAsia="Times New Roman" w:hAnsi="Times New Roman"/>
          <w:sz w:val="24"/>
          <w:szCs w:val="24"/>
          <w:lang w:eastAsia="hr-HR"/>
        </w:rPr>
      </w:pPr>
    </w:p>
    <w:p w14:paraId="501CC380" w14:textId="77777777" w:rsidR="00A948CE" w:rsidRPr="00144B45" w:rsidRDefault="00A948CE" w:rsidP="00144B45">
      <w:pPr>
        <w:spacing w:after="0" w:line="240" w:lineRule="auto"/>
        <w:jc w:val="both"/>
        <w:rPr>
          <w:rFonts w:ascii="Times New Roman" w:eastAsia="Times New Roman" w:hAnsi="Times New Roman"/>
          <w:sz w:val="24"/>
          <w:szCs w:val="24"/>
          <w:lang w:eastAsia="hr-HR"/>
        </w:rPr>
      </w:pPr>
      <w:r w:rsidRPr="00E665DA">
        <w:rPr>
          <w:rFonts w:ascii="Times New Roman" w:eastAsia="Times New Roman" w:hAnsi="Times New Roman"/>
          <w:sz w:val="24"/>
          <w:szCs w:val="24"/>
          <w:lang w:eastAsia="hr-HR"/>
        </w:rPr>
        <w:lastRenderedPageBreak/>
        <w:t>2. »načelo blizine« – obrada otpada mora se obavljati u najbližoj odgovarajućoj građevini ili</w:t>
      </w:r>
      <w:r w:rsidRPr="00144B45">
        <w:rPr>
          <w:rFonts w:ascii="Times New Roman" w:eastAsia="Times New Roman" w:hAnsi="Times New Roman"/>
          <w:sz w:val="24"/>
          <w:szCs w:val="24"/>
          <w:lang w:eastAsia="hr-HR"/>
        </w:rPr>
        <w:t xml:space="preserve"> uređaju u odnosu na mjesto nastanka otpada, uzimajući u obzir gospodarsku učinkovitost i prihvatljivost za okoliš</w:t>
      </w:r>
    </w:p>
    <w:p w14:paraId="7A84D4C5" w14:textId="77777777" w:rsidR="00D932FB" w:rsidRPr="00144B45" w:rsidRDefault="00D932FB" w:rsidP="00144B45">
      <w:pPr>
        <w:spacing w:after="0" w:line="240" w:lineRule="auto"/>
        <w:jc w:val="both"/>
        <w:rPr>
          <w:rFonts w:ascii="Times New Roman" w:eastAsia="Times New Roman" w:hAnsi="Times New Roman"/>
          <w:sz w:val="24"/>
          <w:szCs w:val="24"/>
          <w:lang w:eastAsia="hr-HR"/>
        </w:rPr>
      </w:pPr>
    </w:p>
    <w:p w14:paraId="54E39083" w14:textId="77777777" w:rsidR="00A948CE" w:rsidRPr="00144B45" w:rsidRDefault="00A948CE" w:rsidP="00144B45">
      <w:pPr>
        <w:spacing w:after="0" w:line="240" w:lineRule="auto"/>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3. »načelo samodostatnosti« – gospodarenje otpadom će se obavljati na samodostatan način omogućavajući neovisno ostvarivanje propisanih ciljeva na razini države, a uzimajući pri tom u obzir zemljopisne okolnosti ili potrebu za posebnim građevinama za posebne kategorije otpada</w:t>
      </w:r>
    </w:p>
    <w:p w14:paraId="392BD0AD" w14:textId="77777777" w:rsidR="00D932FB" w:rsidRPr="00144B45" w:rsidRDefault="00D932FB" w:rsidP="00144B45">
      <w:pPr>
        <w:spacing w:after="0" w:line="240" w:lineRule="auto"/>
        <w:jc w:val="both"/>
        <w:rPr>
          <w:rFonts w:ascii="Times New Roman" w:eastAsia="Times New Roman" w:hAnsi="Times New Roman"/>
          <w:sz w:val="24"/>
          <w:szCs w:val="24"/>
          <w:lang w:eastAsia="hr-HR"/>
        </w:rPr>
      </w:pPr>
    </w:p>
    <w:p w14:paraId="60F14394" w14:textId="77777777" w:rsidR="00A948CE" w:rsidRPr="00144B45" w:rsidRDefault="00A948CE" w:rsidP="00144B45">
      <w:pPr>
        <w:spacing w:after="0" w:line="240" w:lineRule="auto"/>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4. »načelo sljedivosti« – utvrđivanje porijekla otpada s obzirom na proizvod, ambalažu i proizvođača tog proizvoda kao i posjed tog otpada uključujući i obradu.</w:t>
      </w:r>
    </w:p>
    <w:p w14:paraId="22BA7097" w14:textId="77777777" w:rsidR="00A948CE" w:rsidRPr="00144B45" w:rsidRDefault="00A948CE" w:rsidP="00144B45">
      <w:pPr>
        <w:spacing w:after="0" w:line="240" w:lineRule="auto"/>
        <w:jc w:val="both"/>
        <w:rPr>
          <w:rFonts w:ascii="Times New Roman" w:hAnsi="Times New Roman"/>
          <w:sz w:val="24"/>
          <w:szCs w:val="24"/>
        </w:rPr>
      </w:pPr>
    </w:p>
    <w:p w14:paraId="657E12F1" w14:textId="77777777" w:rsidR="00FF499C" w:rsidRPr="00144B45" w:rsidRDefault="00FF499C" w:rsidP="00144B45">
      <w:pPr>
        <w:spacing w:after="0" w:line="240" w:lineRule="auto"/>
        <w:jc w:val="center"/>
        <w:rPr>
          <w:rFonts w:ascii="Times New Roman" w:hAnsi="Times New Roman"/>
          <w:b/>
          <w:i/>
          <w:iCs/>
          <w:sz w:val="24"/>
          <w:szCs w:val="24"/>
        </w:rPr>
      </w:pPr>
      <w:r w:rsidRPr="00144B45">
        <w:rPr>
          <w:rFonts w:ascii="Times New Roman" w:hAnsi="Times New Roman"/>
          <w:b/>
          <w:i/>
          <w:iCs/>
          <w:sz w:val="24"/>
          <w:szCs w:val="24"/>
        </w:rPr>
        <w:t>Javni interes sakupljanja, prijevoza i obrade otpada</w:t>
      </w:r>
    </w:p>
    <w:p w14:paraId="30A98955" w14:textId="77777777" w:rsidR="00FF2E71" w:rsidRPr="00144B45" w:rsidRDefault="00FF2E71" w:rsidP="00144B45">
      <w:pPr>
        <w:spacing w:after="0" w:line="240" w:lineRule="auto"/>
        <w:jc w:val="center"/>
        <w:rPr>
          <w:rFonts w:ascii="Times New Roman" w:hAnsi="Times New Roman"/>
          <w:b/>
          <w:sz w:val="24"/>
          <w:szCs w:val="24"/>
        </w:rPr>
      </w:pPr>
    </w:p>
    <w:p w14:paraId="73065D4A"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C551B" w:rsidRPr="00144B45">
        <w:rPr>
          <w:rFonts w:ascii="Times New Roman" w:hAnsi="Times New Roman"/>
          <w:b/>
          <w:sz w:val="24"/>
          <w:szCs w:val="24"/>
        </w:rPr>
        <w:t>8</w:t>
      </w:r>
      <w:r w:rsidRPr="00144B45">
        <w:rPr>
          <w:rFonts w:ascii="Times New Roman" w:hAnsi="Times New Roman"/>
          <w:b/>
          <w:sz w:val="24"/>
          <w:szCs w:val="24"/>
        </w:rPr>
        <w:t>.</w:t>
      </w:r>
    </w:p>
    <w:p w14:paraId="5635D0CC" w14:textId="77777777" w:rsidR="00FF2E71" w:rsidRPr="00144B45" w:rsidRDefault="00FF2E71" w:rsidP="00144B45">
      <w:pPr>
        <w:pStyle w:val="ListParagraph"/>
        <w:spacing w:after="0" w:line="240" w:lineRule="auto"/>
        <w:ind w:left="0" w:firstLine="720"/>
        <w:jc w:val="both"/>
        <w:rPr>
          <w:rFonts w:ascii="Times New Roman" w:hAnsi="Times New Roman"/>
          <w:sz w:val="24"/>
          <w:szCs w:val="24"/>
        </w:rPr>
      </w:pPr>
    </w:p>
    <w:p w14:paraId="6998181F" w14:textId="77777777" w:rsidR="00FF499C" w:rsidRPr="00144B45" w:rsidRDefault="00FF499C" w:rsidP="00144B45">
      <w:pPr>
        <w:pStyle w:val="ListParagraph"/>
        <w:spacing w:after="0" w:line="240" w:lineRule="auto"/>
        <w:ind w:left="0" w:firstLine="720"/>
        <w:jc w:val="both"/>
        <w:rPr>
          <w:rFonts w:ascii="Times New Roman" w:hAnsi="Times New Roman"/>
          <w:sz w:val="24"/>
          <w:szCs w:val="24"/>
        </w:rPr>
      </w:pPr>
      <w:r w:rsidRPr="00144B45">
        <w:rPr>
          <w:rFonts w:ascii="Times New Roman" w:hAnsi="Times New Roman"/>
          <w:sz w:val="24"/>
          <w:szCs w:val="24"/>
        </w:rPr>
        <w:t>(1) Sakupljanje, prijevoz i obrada predmeta i/ili tvari koji se mogu smatrati otpadom nužni su u svrhu zaštite javnog interesa kako bi se primjenom navedenih postupaka gospodarenjem otpadom:</w:t>
      </w:r>
    </w:p>
    <w:p w14:paraId="0AE23A54" w14:textId="77777777" w:rsidR="00FF2E71" w:rsidRPr="00144B45" w:rsidRDefault="00FF2E71" w:rsidP="00144B45">
      <w:pPr>
        <w:spacing w:after="0" w:line="240" w:lineRule="auto"/>
        <w:jc w:val="both"/>
        <w:rPr>
          <w:rFonts w:ascii="Times New Roman" w:hAnsi="Times New Roman"/>
          <w:sz w:val="24"/>
          <w:szCs w:val="24"/>
        </w:rPr>
      </w:pPr>
    </w:p>
    <w:p w14:paraId="23E44C8F"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1. izbjegla ugroza zdravlja ljudi ili neprihvatljivo uznemiravanje ljudi</w:t>
      </w:r>
    </w:p>
    <w:p w14:paraId="0859CB97" w14:textId="77777777" w:rsidR="00FF499C" w:rsidRPr="00144B45" w:rsidRDefault="00FF2E71"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2. izbjegao </w:t>
      </w:r>
      <w:r w:rsidR="00FF499C" w:rsidRPr="00144B45">
        <w:rPr>
          <w:rFonts w:ascii="Times New Roman" w:hAnsi="Times New Roman"/>
          <w:sz w:val="24"/>
          <w:szCs w:val="24"/>
        </w:rPr>
        <w:t>i otklonio rizik od onečišćenja voda, zraka, tla ili izbjeglo ugrožavanje životinja ili biljaka ili narušavanje njihovih prirodnih životnih uvjeta</w:t>
      </w:r>
    </w:p>
    <w:p w14:paraId="77E417D3"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3. izbjegao rizik od narušavanja održive uporabe voda ili tla</w:t>
      </w:r>
    </w:p>
    <w:p w14:paraId="0472EDCC"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4. izbjegao i otklonio rizik od onečišćenja okoliša </w:t>
      </w:r>
    </w:p>
    <w:p w14:paraId="48194D34"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5. izbjegao i otklonio rizik od požara ili eksplozije</w:t>
      </w:r>
    </w:p>
    <w:p w14:paraId="0DB3902C"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6. izbjegao i otklonio rizik buke</w:t>
      </w:r>
    </w:p>
    <w:p w14:paraId="3CAE9804"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7. izbjegao i otklonio rizik pogodovanja pojavi ili razmnožavanju uzročnika bolesti</w:t>
      </w:r>
    </w:p>
    <w:p w14:paraId="110A957E"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8. izbjegao i otklonio rizik vezano za narušavanje javnog reda i sigurnost ili</w:t>
      </w:r>
    </w:p>
    <w:p w14:paraId="5E15B38D"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9. izbjeglo naruš</w:t>
      </w:r>
      <w:r w:rsidR="006317FD">
        <w:rPr>
          <w:rFonts w:ascii="Times New Roman" w:hAnsi="Times New Roman"/>
          <w:sz w:val="24"/>
          <w:szCs w:val="24"/>
        </w:rPr>
        <w:t>ava</w:t>
      </w:r>
      <w:r w:rsidRPr="00144B45">
        <w:rPr>
          <w:rFonts w:ascii="Times New Roman" w:hAnsi="Times New Roman"/>
          <w:sz w:val="24"/>
          <w:szCs w:val="24"/>
        </w:rPr>
        <w:t>nje izgled</w:t>
      </w:r>
      <w:r w:rsidR="000C126A" w:rsidRPr="00144B45">
        <w:rPr>
          <w:rFonts w:ascii="Times New Roman" w:hAnsi="Times New Roman"/>
          <w:sz w:val="24"/>
          <w:szCs w:val="24"/>
        </w:rPr>
        <w:t>a naselja</w:t>
      </w:r>
      <w:r w:rsidRPr="00144B45">
        <w:rPr>
          <w:rFonts w:ascii="Times New Roman" w:hAnsi="Times New Roman"/>
          <w:sz w:val="24"/>
          <w:szCs w:val="24"/>
        </w:rPr>
        <w:t>, krajolika ili kulturnog dobra.</w:t>
      </w:r>
    </w:p>
    <w:p w14:paraId="01960B95" w14:textId="77777777" w:rsidR="00071267" w:rsidRPr="00144B45" w:rsidRDefault="00071267" w:rsidP="00144B45">
      <w:pPr>
        <w:spacing w:after="0" w:line="240" w:lineRule="auto"/>
        <w:jc w:val="both"/>
        <w:rPr>
          <w:rFonts w:ascii="Times New Roman" w:hAnsi="Times New Roman"/>
          <w:sz w:val="24"/>
          <w:szCs w:val="24"/>
        </w:rPr>
      </w:pPr>
    </w:p>
    <w:p w14:paraId="7447010F"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(2) Sakupljanje, prijevoz i obrada iz stavka 1. ovoga članka u svrhu zaštite javnog interesa nisu nužni ako se predmet ili tvar, prema općem shvaćanju, smatra novim ili se koristi u određenu svrhu.</w:t>
      </w:r>
    </w:p>
    <w:p w14:paraId="6300838D" w14:textId="77777777" w:rsidR="00FF499C" w:rsidRPr="00144B45" w:rsidRDefault="00FF499C" w:rsidP="00144B45">
      <w:pPr>
        <w:spacing w:after="0" w:line="240" w:lineRule="auto"/>
        <w:jc w:val="center"/>
        <w:rPr>
          <w:rFonts w:ascii="Times New Roman" w:hAnsi="Times New Roman"/>
          <w:b/>
          <w:i/>
          <w:sz w:val="24"/>
          <w:szCs w:val="24"/>
        </w:rPr>
      </w:pPr>
    </w:p>
    <w:p w14:paraId="25C39B34"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 xml:space="preserve">Količina otpada koja se smatra neznatnom </w:t>
      </w:r>
      <w:r w:rsidR="000C126A" w:rsidRPr="00144B45">
        <w:rPr>
          <w:rFonts w:ascii="Times New Roman" w:hAnsi="Times New Roman"/>
          <w:b/>
          <w:i/>
          <w:sz w:val="24"/>
          <w:szCs w:val="24"/>
        </w:rPr>
        <w:t xml:space="preserve">u </w:t>
      </w:r>
      <w:r w:rsidRPr="00144B45">
        <w:rPr>
          <w:rFonts w:ascii="Times New Roman" w:hAnsi="Times New Roman"/>
          <w:b/>
          <w:i/>
          <w:sz w:val="24"/>
          <w:szCs w:val="24"/>
        </w:rPr>
        <w:t>prometu otpadom</w:t>
      </w:r>
    </w:p>
    <w:p w14:paraId="5C25F1B5" w14:textId="77777777" w:rsidR="00071267" w:rsidRPr="00144B45" w:rsidRDefault="00071267" w:rsidP="00144B45">
      <w:pPr>
        <w:spacing w:after="0" w:line="240" w:lineRule="auto"/>
        <w:jc w:val="center"/>
        <w:rPr>
          <w:rFonts w:ascii="Times New Roman" w:hAnsi="Times New Roman"/>
          <w:b/>
          <w:sz w:val="24"/>
          <w:szCs w:val="24"/>
        </w:rPr>
      </w:pPr>
    </w:p>
    <w:p w14:paraId="36B68219"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C551B" w:rsidRPr="00144B45">
        <w:rPr>
          <w:rFonts w:ascii="Times New Roman" w:hAnsi="Times New Roman"/>
          <w:b/>
          <w:sz w:val="24"/>
          <w:szCs w:val="24"/>
        </w:rPr>
        <w:t>9</w:t>
      </w:r>
      <w:r w:rsidRPr="00144B45">
        <w:rPr>
          <w:rFonts w:ascii="Times New Roman" w:hAnsi="Times New Roman"/>
          <w:b/>
          <w:sz w:val="24"/>
          <w:szCs w:val="24"/>
        </w:rPr>
        <w:t>.</w:t>
      </w:r>
    </w:p>
    <w:p w14:paraId="12A9CEA7" w14:textId="77777777" w:rsidR="00071267" w:rsidRPr="00144B45" w:rsidRDefault="00071267" w:rsidP="00144B45">
      <w:pPr>
        <w:spacing w:after="0" w:line="240" w:lineRule="auto"/>
        <w:ind w:firstLine="720"/>
        <w:jc w:val="both"/>
        <w:rPr>
          <w:rFonts w:ascii="Times New Roman" w:hAnsi="Times New Roman"/>
          <w:sz w:val="24"/>
          <w:szCs w:val="24"/>
        </w:rPr>
      </w:pPr>
    </w:p>
    <w:p w14:paraId="1769A0C8"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lastRenderedPageBreak/>
        <w:t>(1) Količina otpada koja se smatra neznatnom u prometu otpadom je količina jedne ili više naizgled povezanih pošiljki otpada za koju se smatra da ne može trajnije ili u znatnoj mjeri ugroziti kakvoću zraka, tla, podzemlja, vode ili mora, ili u znatnoj mjeri ili na širem području ugroziti životinje, bilje ili gljive, ili ugroziti život ili zdravlje ljudi.</w:t>
      </w:r>
    </w:p>
    <w:p w14:paraId="4A49D067" w14:textId="77777777" w:rsidR="00071267" w:rsidRPr="00144B45" w:rsidRDefault="00071267" w:rsidP="00144B45">
      <w:pPr>
        <w:spacing w:after="0" w:line="240" w:lineRule="auto"/>
        <w:ind w:firstLine="720"/>
        <w:jc w:val="both"/>
        <w:rPr>
          <w:rFonts w:ascii="Times New Roman" w:hAnsi="Times New Roman"/>
          <w:sz w:val="24"/>
          <w:szCs w:val="24"/>
        </w:rPr>
      </w:pPr>
    </w:p>
    <w:p w14:paraId="0CCCDEA8"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(2) Količina otpada iz stavka 1. ovoga članka koja se smatra neznatnom iznosi do količine od 1000 kg opasnog otpada odnosno do količine od 10 000 kg neopasnog otpada.</w:t>
      </w:r>
    </w:p>
    <w:p w14:paraId="2A868157" w14:textId="77777777" w:rsidR="00FF499C" w:rsidRPr="00144B45" w:rsidRDefault="00FF499C" w:rsidP="00144B45">
      <w:pPr>
        <w:spacing w:after="0" w:line="240" w:lineRule="auto"/>
        <w:jc w:val="center"/>
        <w:rPr>
          <w:rFonts w:ascii="Times New Roman" w:hAnsi="Times New Roman"/>
          <w:b/>
          <w:sz w:val="24"/>
          <w:szCs w:val="24"/>
        </w:rPr>
      </w:pPr>
    </w:p>
    <w:p w14:paraId="051CA3D3" w14:textId="77777777" w:rsidR="00434E25" w:rsidRPr="00144B45" w:rsidRDefault="00434E25" w:rsidP="00144B45">
      <w:pPr>
        <w:spacing w:after="0" w:line="240" w:lineRule="auto"/>
        <w:jc w:val="center"/>
        <w:rPr>
          <w:rFonts w:ascii="Times New Roman" w:hAnsi="Times New Roman"/>
          <w:b/>
          <w:sz w:val="24"/>
          <w:szCs w:val="24"/>
        </w:rPr>
      </w:pPr>
    </w:p>
    <w:p w14:paraId="36C5987D"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II. NADLEŽNOSTI ZA GOSPODARENJE OTPADOM</w:t>
      </w:r>
    </w:p>
    <w:p w14:paraId="5577CE26" w14:textId="77777777" w:rsidR="00434E25" w:rsidRPr="00144B45" w:rsidRDefault="00434E25" w:rsidP="00144B45">
      <w:pPr>
        <w:spacing w:after="0" w:line="240" w:lineRule="auto"/>
        <w:jc w:val="center"/>
        <w:rPr>
          <w:rFonts w:ascii="Times New Roman" w:hAnsi="Times New Roman"/>
          <w:b/>
          <w:sz w:val="24"/>
          <w:szCs w:val="24"/>
        </w:rPr>
      </w:pPr>
    </w:p>
    <w:p w14:paraId="702C605E" w14:textId="77777777" w:rsidR="0031751E" w:rsidRDefault="0031751E" w:rsidP="00144B45">
      <w:pPr>
        <w:spacing w:after="0" w:line="240" w:lineRule="auto"/>
        <w:jc w:val="center"/>
        <w:rPr>
          <w:rFonts w:ascii="Times New Roman" w:hAnsi="Times New Roman"/>
          <w:b/>
          <w:i/>
          <w:sz w:val="24"/>
          <w:szCs w:val="24"/>
        </w:rPr>
      </w:pPr>
      <w:r w:rsidRPr="009617B4">
        <w:rPr>
          <w:rFonts w:ascii="Times New Roman" w:hAnsi="Times New Roman"/>
          <w:b/>
          <w:i/>
          <w:sz w:val="24"/>
          <w:szCs w:val="24"/>
        </w:rPr>
        <w:t>Nadležnosti za gospodarenje otpadom</w:t>
      </w:r>
    </w:p>
    <w:p w14:paraId="7179EACF" w14:textId="77777777" w:rsidR="00006A80" w:rsidRPr="009617B4" w:rsidRDefault="00006A80" w:rsidP="00144B45">
      <w:pPr>
        <w:spacing w:after="0" w:line="240" w:lineRule="auto"/>
        <w:jc w:val="center"/>
        <w:rPr>
          <w:rFonts w:ascii="Times New Roman" w:hAnsi="Times New Roman"/>
          <w:b/>
          <w:i/>
          <w:sz w:val="24"/>
          <w:szCs w:val="24"/>
        </w:rPr>
      </w:pPr>
    </w:p>
    <w:p w14:paraId="6D32005B"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C551B" w:rsidRPr="00144B45">
        <w:rPr>
          <w:rFonts w:ascii="Times New Roman" w:hAnsi="Times New Roman"/>
          <w:b/>
          <w:sz w:val="24"/>
          <w:szCs w:val="24"/>
        </w:rPr>
        <w:t>10</w:t>
      </w:r>
      <w:r w:rsidRPr="00144B45">
        <w:rPr>
          <w:rFonts w:ascii="Times New Roman" w:hAnsi="Times New Roman"/>
          <w:b/>
          <w:sz w:val="24"/>
          <w:szCs w:val="24"/>
        </w:rPr>
        <w:t>.</w:t>
      </w:r>
    </w:p>
    <w:p w14:paraId="32449853" w14:textId="77777777" w:rsidR="00434E25" w:rsidRPr="00144B45" w:rsidRDefault="00434E25" w:rsidP="00144B45">
      <w:pPr>
        <w:spacing w:after="0" w:line="240" w:lineRule="auto"/>
        <w:ind w:firstLine="720"/>
        <w:jc w:val="both"/>
        <w:rPr>
          <w:rFonts w:ascii="Times New Roman" w:hAnsi="Times New Roman"/>
          <w:sz w:val="24"/>
          <w:szCs w:val="24"/>
        </w:rPr>
      </w:pPr>
    </w:p>
    <w:p w14:paraId="0C9465F9"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Gospodarenje otpadom i građenje građevina za gospodarenje otpadom od interesa su za Republiku Hrvatsku.</w:t>
      </w:r>
    </w:p>
    <w:p w14:paraId="3418AF50" w14:textId="77777777" w:rsidR="00434E25" w:rsidRPr="00144B45" w:rsidRDefault="00434E25" w:rsidP="00144B45">
      <w:pPr>
        <w:spacing w:after="0" w:line="240" w:lineRule="auto"/>
        <w:ind w:firstLine="720"/>
        <w:jc w:val="both"/>
        <w:rPr>
          <w:rFonts w:ascii="Times New Roman" w:hAnsi="Times New Roman"/>
          <w:sz w:val="24"/>
          <w:szCs w:val="24"/>
        </w:rPr>
      </w:pPr>
    </w:p>
    <w:p w14:paraId="320A7032"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(2) Gospodarenje otpadom i učinkovitost gospodarenja otpadom osiguravaju Vlada Republike Hrvatske (u daljnjem tekstu: Vlada) i ministarstvo nadležno za zaštitu okoliša (u daljnjem tekstu: Ministarstvo) propisivanjem mjera gospodarenja otpadom.</w:t>
      </w:r>
    </w:p>
    <w:p w14:paraId="557F09BA" w14:textId="77777777" w:rsidR="00434E25" w:rsidRPr="00144B45" w:rsidRDefault="00434E25" w:rsidP="00144B45">
      <w:pPr>
        <w:spacing w:after="0" w:line="240" w:lineRule="auto"/>
        <w:ind w:firstLine="720"/>
        <w:jc w:val="both"/>
        <w:rPr>
          <w:rFonts w:ascii="Times New Roman" w:hAnsi="Times New Roman"/>
          <w:sz w:val="24"/>
          <w:szCs w:val="24"/>
        </w:rPr>
      </w:pPr>
    </w:p>
    <w:p w14:paraId="05A4FD11"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(3) Provedbeno tijelo na državnoj razini je Fond za zaštitu okoliša i energetsku učinkovitost (u daljnjem tekstu: Fond).</w:t>
      </w:r>
    </w:p>
    <w:p w14:paraId="258D1625" w14:textId="77777777" w:rsidR="00434E25" w:rsidRPr="00144B45" w:rsidRDefault="00434E25" w:rsidP="00144B45">
      <w:pPr>
        <w:spacing w:after="0" w:line="240" w:lineRule="auto"/>
        <w:ind w:firstLine="720"/>
        <w:jc w:val="both"/>
        <w:rPr>
          <w:rFonts w:ascii="Times New Roman" w:hAnsi="Times New Roman"/>
          <w:sz w:val="24"/>
          <w:szCs w:val="24"/>
        </w:rPr>
      </w:pPr>
    </w:p>
    <w:p w14:paraId="30976049"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(4) Izvršno tijelo jedinice lokalne</w:t>
      </w:r>
      <w:r w:rsidR="00C505D6" w:rsidRPr="00144B45">
        <w:rPr>
          <w:rFonts w:ascii="Times New Roman" w:hAnsi="Times New Roman"/>
          <w:sz w:val="24"/>
          <w:szCs w:val="24"/>
        </w:rPr>
        <w:t xml:space="preserve"> samouprave</w:t>
      </w:r>
      <w:r w:rsidRPr="00144B45">
        <w:rPr>
          <w:rFonts w:ascii="Times New Roman" w:hAnsi="Times New Roman"/>
          <w:sz w:val="24"/>
          <w:szCs w:val="24"/>
        </w:rPr>
        <w:t xml:space="preserve"> i </w:t>
      </w:r>
      <w:r w:rsidR="00C505D6" w:rsidRPr="00144B45">
        <w:rPr>
          <w:rFonts w:ascii="Times New Roman" w:hAnsi="Times New Roman"/>
          <w:sz w:val="24"/>
          <w:szCs w:val="24"/>
        </w:rPr>
        <w:t xml:space="preserve">izvršno tijelo jedinice </w:t>
      </w:r>
      <w:r w:rsidRPr="00144B45">
        <w:rPr>
          <w:rFonts w:ascii="Times New Roman" w:hAnsi="Times New Roman"/>
          <w:sz w:val="24"/>
          <w:szCs w:val="24"/>
        </w:rPr>
        <w:t xml:space="preserve">područne (regionalne) samouprave </w:t>
      </w:r>
      <w:r w:rsidR="005A5E2F" w:rsidRPr="00144B45">
        <w:rPr>
          <w:rFonts w:ascii="Times New Roman" w:hAnsi="Times New Roman"/>
          <w:sz w:val="24"/>
          <w:szCs w:val="24"/>
        </w:rPr>
        <w:t xml:space="preserve">odnosno Grada Zagreba </w:t>
      </w:r>
      <w:r w:rsidRPr="00144B45">
        <w:rPr>
          <w:rFonts w:ascii="Times New Roman" w:hAnsi="Times New Roman"/>
          <w:sz w:val="24"/>
          <w:szCs w:val="24"/>
        </w:rPr>
        <w:t>dužno je na svom području osigurati uvjete i provedbu propisanih mjera gospodarenja otpadom.</w:t>
      </w:r>
    </w:p>
    <w:p w14:paraId="3A559800" w14:textId="77777777" w:rsidR="00434E25" w:rsidRPr="00144B45" w:rsidRDefault="00434E25" w:rsidP="00144B45">
      <w:pPr>
        <w:spacing w:after="0" w:line="240" w:lineRule="auto"/>
        <w:ind w:firstLine="720"/>
        <w:jc w:val="both"/>
        <w:rPr>
          <w:rFonts w:ascii="Times New Roman" w:hAnsi="Times New Roman"/>
          <w:sz w:val="24"/>
          <w:szCs w:val="24"/>
        </w:rPr>
      </w:pPr>
    </w:p>
    <w:p w14:paraId="00B51CC8"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(5) Više jedinica lokalne i područne (regionalne) samouprave mogu sporazumno osigurati zajedničku provedbu propisanih mjera gospodarenja otpadom.</w:t>
      </w:r>
    </w:p>
    <w:p w14:paraId="3F1DE3E5" w14:textId="77777777" w:rsidR="00FF499C" w:rsidRPr="00144B45" w:rsidRDefault="00FF499C" w:rsidP="00144B45">
      <w:pPr>
        <w:spacing w:after="0" w:line="240" w:lineRule="auto"/>
        <w:jc w:val="both"/>
        <w:rPr>
          <w:rFonts w:ascii="Times New Roman" w:hAnsi="Times New Roman"/>
          <w:sz w:val="24"/>
          <w:szCs w:val="24"/>
        </w:rPr>
      </w:pPr>
    </w:p>
    <w:p w14:paraId="78BCADB8" w14:textId="77777777" w:rsidR="0031751E" w:rsidRDefault="0031751E" w:rsidP="00144B45">
      <w:pPr>
        <w:spacing w:after="0" w:line="240" w:lineRule="auto"/>
        <w:jc w:val="center"/>
        <w:rPr>
          <w:rFonts w:ascii="Times New Roman" w:hAnsi="Times New Roman"/>
          <w:b/>
          <w:i/>
          <w:sz w:val="24"/>
          <w:szCs w:val="24"/>
        </w:rPr>
      </w:pPr>
      <w:r w:rsidRPr="009617B4">
        <w:rPr>
          <w:rFonts w:ascii="Times New Roman" w:hAnsi="Times New Roman"/>
          <w:b/>
          <w:i/>
          <w:sz w:val="24"/>
          <w:szCs w:val="24"/>
        </w:rPr>
        <w:t>Ovlasti</w:t>
      </w:r>
    </w:p>
    <w:p w14:paraId="796155DD" w14:textId="77777777" w:rsidR="00006A80" w:rsidRPr="009617B4" w:rsidRDefault="00006A80" w:rsidP="00144B45">
      <w:pPr>
        <w:spacing w:after="0" w:line="240" w:lineRule="auto"/>
        <w:jc w:val="center"/>
        <w:rPr>
          <w:rFonts w:ascii="Times New Roman" w:hAnsi="Times New Roman"/>
          <w:b/>
          <w:i/>
          <w:sz w:val="24"/>
          <w:szCs w:val="24"/>
        </w:rPr>
      </w:pPr>
    </w:p>
    <w:p w14:paraId="26280063"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C551B" w:rsidRPr="00144B45">
        <w:rPr>
          <w:rFonts w:ascii="Times New Roman" w:hAnsi="Times New Roman"/>
          <w:b/>
          <w:sz w:val="24"/>
          <w:szCs w:val="24"/>
        </w:rPr>
        <w:t>11</w:t>
      </w:r>
      <w:r w:rsidRPr="00144B45">
        <w:rPr>
          <w:rFonts w:ascii="Times New Roman" w:hAnsi="Times New Roman"/>
          <w:b/>
          <w:sz w:val="24"/>
          <w:szCs w:val="24"/>
        </w:rPr>
        <w:t>.</w:t>
      </w:r>
    </w:p>
    <w:p w14:paraId="67A3AE9A" w14:textId="77777777" w:rsidR="00434E25" w:rsidRPr="00144B45" w:rsidRDefault="00434E25" w:rsidP="00144B45">
      <w:pPr>
        <w:spacing w:after="0" w:line="240" w:lineRule="auto"/>
        <w:ind w:firstLine="720"/>
        <w:jc w:val="both"/>
        <w:rPr>
          <w:rFonts w:ascii="Times New Roman" w:hAnsi="Times New Roman"/>
          <w:sz w:val="24"/>
          <w:szCs w:val="24"/>
        </w:rPr>
      </w:pPr>
    </w:p>
    <w:p w14:paraId="0D6E4595"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U slučaju </w:t>
      </w:r>
      <w:r w:rsidR="00F57F50" w:rsidRPr="00144B45">
        <w:rPr>
          <w:rFonts w:ascii="Times New Roman" w:hAnsi="Times New Roman"/>
          <w:sz w:val="24"/>
          <w:szCs w:val="24"/>
        </w:rPr>
        <w:t xml:space="preserve">potrebe </w:t>
      </w:r>
      <w:r w:rsidRPr="00144B45">
        <w:rPr>
          <w:rFonts w:ascii="Times New Roman" w:hAnsi="Times New Roman"/>
          <w:sz w:val="24"/>
          <w:szCs w:val="24"/>
        </w:rPr>
        <w:t xml:space="preserve">sprječavanja nastanka ili otklanjanja posljedica šteta uzrokovanih višom silom ili u slučaju druge opasnosti za </w:t>
      </w:r>
      <w:r w:rsidRPr="00144B45">
        <w:rPr>
          <w:rFonts w:ascii="Times New Roman" w:hAnsi="Times New Roman"/>
          <w:sz w:val="24"/>
          <w:szCs w:val="24"/>
        </w:rPr>
        <w:lastRenderedPageBreak/>
        <w:t>ljude, materijalna dobra i okoliš,</w:t>
      </w:r>
      <w:r w:rsidR="00E618A9">
        <w:rPr>
          <w:rFonts w:ascii="Times New Roman" w:hAnsi="Times New Roman"/>
          <w:sz w:val="24"/>
          <w:szCs w:val="24"/>
        </w:rPr>
        <w:t xml:space="preserve"> Vlada Republike Hrvatske</w:t>
      </w:r>
      <w:r w:rsidR="00771702" w:rsidRPr="00144B45">
        <w:rPr>
          <w:rFonts w:ascii="Times New Roman" w:hAnsi="Times New Roman"/>
          <w:sz w:val="24"/>
          <w:szCs w:val="24"/>
        </w:rPr>
        <w:t xml:space="preserve"> </w:t>
      </w:r>
      <w:r w:rsidRPr="00144B45">
        <w:rPr>
          <w:rFonts w:ascii="Times New Roman" w:hAnsi="Times New Roman"/>
          <w:sz w:val="24"/>
          <w:szCs w:val="24"/>
        </w:rPr>
        <w:t xml:space="preserve">može </w:t>
      </w:r>
      <w:r w:rsidR="00DD5575">
        <w:rPr>
          <w:rFonts w:ascii="Times New Roman" w:hAnsi="Times New Roman"/>
          <w:sz w:val="24"/>
          <w:szCs w:val="24"/>
        </w:rPr>
        <w:t xml:space="preserve">odlukom </w:t>
      </w:r>
      <w:r w:rsidRPr="00144B45">
        <w:rPr>
          <w:rFonts w:ascii="Times New Roman" w:hAnsi="Times New Roman"/>
          <w:sz w:val="24"/>
          <w:szCs w:val="24"/>
        </w:rPr>
        <w:t>privremeno narediti ili zabraniti određeno postupanje s otpadom te utvrditi obveznu primjenu interventnih mjera gospodarenja otpadom koje su nužne radi zaštite života, sigurnosti ili zdravlja stanovništva ili spr</w:t>
      </w:r>
      <w:r w:rsidR="00BC0DA1" w:rsidRPr="00144B45">
        <w:rPr>
          <w:rFonts w:ascii="Times New Roman" w:hAnsi="Times New Roman"/>
          <w:sz w:val="24"/>
          <w:szCs w:val="24"/>
        </w:rPr>
        <w:t>j</w:t>
      </w:r>
      <w:r w:rsidRPr="00144B45">
        <w:rPr>
          <w:rFonts w:ascii="Times New Roman" w:hAnsi="Times New Roman"/>
          <w:sz w:val="24"/>
          <w:szCs w:val="24"/>
        </w:rPr>
        <w:t>ečavanja onečišćenja okoliša</w:t>
      </w:r>
      <w:r w:rsidR="00A378A3" w:rsidRPr="00144B45">
        <w:rPr>
          <w:rFonts w:ascii="Times New Roman" w:hAnsi="Times New Roman"/>
          <w:sz w:val="24"/>
          <w:szCs w:val="24"/>
        </w:rPr>
        <w:t>.</w:t>
      </w:r>
    </w:p>
    <w:p w14:paraId="5A700D5D" w14:textId="77777777" w:rsidR="00434E25" w:rsidRPr="00144B45" w:rsidRDefault="00434E25" w:rsidP="00144B45">
      <w:pPr>
        <w:spacing w:after="0" w:line="240" w:lineRule="auto"/>
        <w:ind w:firstLine="720"/>
        <w:jc w:val="both"/>
        <w:rPr>
          <w:rFonts w:ascii="Times New Roman" w:hAnsi="Times New Roman"/>
          <w:sz w:val="24"/>
          <w:szCs w:val="24"/>
        </w:rPr>
      </w:pPr>
    </w:p>
    <w:p w14:paraId="17BD9762"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2A1B69" w:rsidRPr="00144B45">
        <w:rPr>
          <w:rFonts w:ascii="Times New Roman" w:hAnsi="Times New Roman"/>
          <w:sz w:val="24"/>
          <w:szCs w:val="24"/>
        </w:rPr>
        <w:t>2</w:t>
      </w:r>
      <w:r w:rsidRPr="00144B45">
        <w:rPr>
          <w:rFonts w:ascii="Times New Roman" w:hAnsi="Times New Roman"/>
          <w:sz w:val="24"/>
          <w:szCs w:val="24"/>
        </w:rPr>
        <w:t>)</w:t>
      </w:r>
      <w:r w:rsidR="007A49CB" w:rsidRPr="00144B45">
        <w:rPr>
          <w:rFonts w:ascii="Times New Roman" w:hAnsi="Times New Roman"/>
          <w:sz w:val="24"/>
          <w:szCs w:val="24"/>
        </w:rPr>
        <w:t xml:space="preserve"> </w:t>
      </w:r>
      <w:r w:rsidRPr="00144B45">
        <w:rPr>
          <w:rFonts w:ascii="Times New Roman" w:hAnsi="Times New Roman"/>
          <w:sz w:val="24"/>
          <w:szCs w:val="24"/>
        </w:rPr>
        <w:t xml:space="preserve">Način rada u Ministarstvu, upravnim tijelima jedinica lokalne i područne (regionalne) samouprave i pravnim osobama s javnim ovlastima, u </w:t>
      </w:r>
      <w:r w:rsidR="00750CD2">
        <w:rPr>
          <w:rFonts w:ascii="Times New Roman" w:hAnsi="Times New Roman"/>
          <w:sz w:val="24"/>
          <w:szCs w:val="24"/>
        </w:rPr>
        <w:t>s</w:t>
      </w:r>
      <w:r w:rsidRPr="00144B45">
        <w:rPr>
          <w:rFonts w:ascii="Times New Roman" w:hAnsi="Times New Roman"/>
          <w:sz w:val="24"/>
          <w:szCs w:val="24"/>
        </w:rPr>
        <w:t>vezi provedb</w:t>
      </w:r>
      <w:r w:rsidR="00750CD2">
        <w:rPr>
          <w:rFonts w:ascii="Times New Roman" w:hAnsi="Times New Roman"/>
          <w:sz w:val="24"/>
          <w:szCs w:val="24"/>
        </w:rPr>
        <w:t>e</w:t>
      </w:r>
      <w:r w:rsidRPr="00144B45">
        <w:rPr>
          <w:rFonts w:ascii="Times New Roman" w:hAnsi="Times New Roman"/>
          <w:sz w:val="24"/>
          <w:szCs w:val="24"/>
        </w:rPr>
        <w:t xml:space="preserve"> ovoga Zakona i propisa donesenih na temelju ovoga Zakona, propisuje Ministar naputkom.</w:t>
      </w:r>
    </w:p>
    <w:p w14:paraId="5F6541F9" w14:textId="77777777" w:rsidR="00FF499C" w:rsidRPr="00144B45" w:rsidRDefault="00FF499C" w:rsidP="00144B45">
      <w:pPr>
        <w:spacing w:after="0" w:line="240" w:lineRule="auto"/>
        <w:jc w:val="both"/>
        <w:rPr>
          <w:rFonts w:ascii="Times New Roman" w:hAnsi="Times New Roman"/>
          <w:sz w:val="24"/>
          <w:szCs w:val="24"/>
        </w:rPr>
      </w:pPr>
    </w:p>
    <w:p w14:paraId="4AA0D036" w14:textId="77777777" w:rsidR="0031751E" w:rsidRDefault="0031751E" w:rsidP="00144B45">
      <w:pPr>
        <w:spacing w:after="0" w:line="240" w:lineRule="auto"/>
        <w:jc w:val="center"/>
        <w:rPr>
          <w:rFonts w:ascii="Times New Roman" w:hAnsi="Times New Roman"/>
          <w:b/>
          <w:i/>
          <w:sz w:val="24"/>
          <w:szCs w:val="24"/>
        </w:rPr>
      </w:pPr>
      <w:r w:rsidRPr="009617B4">
        <w:rPr>
          <w:rFonts w:ascii="Times New Roman" w:hAnsi="Times New Roman"/>
          <w:b/>
          <w:i/>
          <w:sz w:val="24"/>
          <w:szCs w:val="24"/>
        </w:rPr>
        <w:t>Zbrinjavanje otpada</w:t>
      </w:r>
    </w:p>
    <w:p w14:paraId="166090E5" w14:textId="77777777" w:rsidR="00411925" w:rsidRPr="009617B4" w:rsidRDefault="00411925" w:rsidP="00144B45">
      <w:pPr>
        <w:spacing w:after="0" w:line="240" w:lineRule="auto"/>
        <w:jc w:val="center"/>
        <w:rPr>
          <w:rFonts w:ascii="Times New Roman" w:hAnsi="Times New Roman"/>
          <w:b/>
          <w:i/>
          <w:sz w:val="24"/>
          <w:szCs w:val="24"/>
        </w:rPr>
      </w:pPr>
    </w:p>
    <w:p w14:paraId="11A35C8A"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C551B" w:rsidRPr="00144B45">
        <w:rPr>
          <w:rFonts w:ascii="Times New Roman" w:hAnsi="Times New Roman"/>
          <w:b/>
          <w:sz w:val="24"/>
          <w:szCs w:val="24"/>
        </w:rPr>
        <w:t>12</w:t>
      </w:r>
      <w:r w:rsidRPr="00144B45">
        <w:rPr>
          <w:rFonts w:ascii="Times New Roman" w:hAnsi="Times New Roman"/>
          <w:b/>
          <w:sz w:val="24"/>
          <w:szCs w:val="24"/>
        </w:rPr>
        <w:t>.</w:t>
      </w:r>
    </w:p>
    <w:p w14:paraId="4321C837" w14:textId="77777777" w:rsidR="00434E25" w:rsidRPr="00144B45" w:rsidRDefault="00434E25" w:rsidP="00144B45">
      <w:pPr>
        <w:spacing w:after="0" w:line="240" w:lineRule="auto"/>
        <w:ind w:firstLine="720"/>
        <w:jc w:val="both"/>
        <w:rPr>
          <w:rFonts w:ascii="Times New Roman" w:hAnsi="Times New Roman"/>
          <w:sz w:val="24"/>
          <w:szCs w:val="24"/>
        </w:rPr>
      </w:pPr>
    </w:p>
    <w:p w14:paraId="020AB4A9"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w:t>
      </w:r>
      <w:r w:rsidR="00F74385" w:rsidRPr="00144B45">
        <w:rPr>
          <w:rFonts w:ascii="Times New Roman" w:hAnsi="Times New Roman"/>
          <w:sz w:val="24"/>
          <w:szCs w:val="24"/>
        </w:rPr>
        <w:t>C</w:t>
      </w:r>
      <w:r w:rsidR="00967944" w:rsidRPr="00144B45">
        <w:rPr>
          <w:rFonts w:ascii="Times New Roman" w:hAnsi="Times New Roman"/>
          <w:sz w:val="24"/>
          <w:szCs w:val="24"/>
        </w:rPr>
        <w:t>entar za gospodarenje otpadom i o</w:t>
      </w:r>
      <w:r w:rsidRPr="00144B45">
        <w:rPr>
          <w:rFonts w:ascii="Times New Roman" w:hAnsi="Times New Roman"/>
          <w:sz w:val="24"/>
          <w:szCs w:val="24"/>
        </w:rPr>
        <w:t>brada opasnog otpada postupkom spaljivanja i odlaganja od posebnoga su interesa za Republiku Hrvatsku</w:t>
      </w:r>
      <w:r w:rsidR="00E33EDF" w:rsidRPr="00144B45">
        <w:rPr>
          <w:rFonts w:ascii="Times New Roman" w:hAnsi="Times New Roman"/>
          <w:sz w:val="24"/>
          <w:szCs w:val="24"/>
        </w:rPr>
        <w:t>.</w:t>
      </w:r>
    </w:p>
    <w:p w14:paraId="6FC1603A" w14:textId="77777777" w:rsidR="00434E25" w:rsidRPr="00144B45" w:rsidRDefault="00434E25" w:rsidP="00144B45">
      <w:pPr>
        <w:spacing w:after="0" w:line="240" w:lineRule="auto"/>
        <w:ind w:firstLine="720"/>
        <w:jc w:val="both"/>
        <w:rPr>
          <w:rFonts w:ascii="Times New Roman" w:hAnsi="Times New Roman"/>
          <w:sz w:val="24"/>
          <w:szCs w:val="24"/>
        </w:rPr>
      </w:pPr>
    </w:p>
    <w:p w14:paraId="6895910C"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(2) Djelatnost zbrinjavanja opasnog otpada postupkom odlaganja obavlja trgovačko društvo koje osniva Vlada</w:t>
      </w:r>
      <w:r w:rsidR="00E33EDF" w:rsidRPr="00144B45">
        <w:rPr>
          <w:rFonts w:ascii="Times New Roman" w:hAnsi="Times New Roman"/>
          <w:sz w:val="24"/>
          <w:szCs w:val="24"/>
        </w:rPr>
        <w:t>, osim zbrinjavanja postupkom odlaganja otpada koji sadrži azbest.</w:t>
      </w:r>
    </w:p>
    <w:p w14:paraId="4CEA7391" w14:textId="77777777" w:rsidR="00434E25" w:rsidRPr="00144B45" w:rsidRDefault="00434E25" w:rsidP="00144B45">
      <w:pPr>
        <w:spacing w:after="0" w:line="240" w:lineRule="auto"/>
        <w:ind w:firstLine="720"/>
        <w:jc w:val="both"/>
        <w:rPr>
          <w:rFonts w:ascii="Times New Roman" w:hAnsi="Times New Roman"/>
          <w:sz w:val="24"/>
          <w:szCs w:val="24"/>
        </w:rPr>
      </w:pPr>
    </w:p>
    <w:p w14:paraId="59606554"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(3) Djelatnost zbrinjavanja opasnog otpada postupkom spaljivanja u građevini čija je osnovna djelatnost spaljivanje otpada obavlja trgovačko društvo koje osniva Vlada, jedinica područne (regionalne) samouprave ili Grad Zagreb. </w:t>
      </w:r>
    </w:p>
    <w:p w14:paraId="621C37AE" w14:textId="77777777" w:rsidR="00434E25" w:rsidRPr="00144B45" w:rsidRDefault="00434E25" w:rsidP="00144B45">
      <w:pPr>
        <w:spacing w:after="0" w:line="240" w:lineRule="auto"/>
        <w:ind w:firstLine="720"/>
        <w:jc w:val="both"/>
        <w:rPr>
          <w:rFonts w:ascii="Times New Roman" w:hAnsi="Times New Roman"/>
          <w:sz w:val="24"/>
          <w:szCs w:val="24"/>
        </w:rPr>
      </w:pPr>
    </w:p>
    <w:p w14:paraId="6F910B30"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(4) Djelatnosti iz stavaka 2. i 3. ovoga članka uključuju samo opasni otpad nastao na teritoriju Republike Hrvatske.</w:t>
      </w:r>
    </w:p>
    <w:p w14:paraId="2A672FBE" w14:textId="77777777" w:rsidR="00434E25" w:rsidRPr="00144B45" w:rsidRDefault="00434E25" w:rsidP="00144B45">
      <w:pPr>
        <w:spacing w:after="0" w:line="240" w:lineRule="auto"/>
        <w:ind w:firstLine="720"/>
        <w:jc w:val="both"/>
        <w:rPr>
          <w:rFonts w:ascii="Times New Roman" w:hAnsi="Times New Roman"/>
          <w:sz w:val="24"/>
          <w:szCs w:val="24"/>
        </w:rPr>
      </w:pPr>
    </w:p>
    <w:p w14:paraId="539F56E0" w14:textId="77777777" w:rsidR="00A7445A"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(5) Sredstva za uspostavu građevina za obavljanje djelatnosti i poslova iz stavaka 1., 2. i 3. ovoga članka osiguravaju se putem Fonda</w:t>
      </w:r>
      <w:r w:rsidR="007A49CB" w:rsidRPr="00144B45">
        <w:rPr>
          <w:rFonts w:ascii="Times New Roman" w:hAnsi="Times New Roman"/>
          <w:sz w:val="24"/>
          <w:szCs w:val="24"/>
        </w:rPr>
        <w:t xml:space="preserve"> </w:t>
      </w:r>
      <w:r w:rsidRPr="00144B45">
        <w:rPr>
          <w:rFonts w:ascii="Times New Roman" w:hAnsi="Times New Roman"/>
          <w:sz w:val="24"/>
          <w:szCs w:val="24"/>
        </w:rPr>
        <w:t>i iz drugih izvora</w:t>
      </w:r>
      <w:r w:rsidR="00A7445A" w:rsidRPr="00144B45">
        <w:rPr>
          <w:rFonts w:ascii="Times New Roman" w:hAnsi="Times New Roman"/>
          <w:sz w:val="24"/>
          <w:szCs w:val="24"/>
        </w:rPr>
        <w:t xml:space="preserve">. </w:t>
      </w:r>
    </w:p>
    <w:p w14:paraId="22D4BAD3" w14:textId="77777777" w:rsidR="00434E25" w:rsidRPr="00144B45" w:rsidRDefault="00434E25" w:rsidP="00144B45">
      <w:pPr>
        <w:spacing w:after="0" w:line="240" w:lineRule="auto"/>
        <w:ind w:firstLine="720"/>
        <w:jc w:val="both"/>
        <w:rPr>
          <w:rFonts w:ascii="Times New Roman" w:hAnsi="Times New Roman"/>
          <w:sz w:val="24"/>
          <w:szCs w:val="24"/>
        </w:rPr>
      </w:pPr>
    </w:p>
    <w:p w14:paraId="560FF642" w14:textId="77777777" w:rsidR="00FF499C" w:rsidRPr="00144B45" w:rsidRDefault="00A7445A"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0D1B45" w:rsidRPr="00144B45">
        <w:rPr>
          <w:rFonts w:ascii="Times New Roman" w:hAnsi="Times New Roman"/>
          <w:sz w:val="24"/>
          <w:szCs w:val="24"/>
        </w:rPr>
        <w:t>6</w:t>
      </w:r>
      <w:r w:rsidRPr="00144B45">
        <w:rPr>
          <w:rFonts w:ascii="Times New Roman" w:hAnsi="Times New Roman"/>
          <w:sz w:val="24"/>
          <w:szCs w:val="24"/>
        </w:rPr>
        <w:t xml:space="preserve">) Iznimno </w:t>
      </w:r>
      <w:r w:rsidR="00FF499C" w:rsidRPr="00144B45">
        <w:rPr>
          <w:rFonts w:ascii="Times New Roman" w:hAnsi="Times New Roman"/>
          <w:sz w:val="24"/>
          <w:szCs w:val="24"/>
        </w:rPr>
        <w:t xml:space="preserve">od </w:t>
      </w:r>
      <w:r w:rsidR="00C456A1">
        <w:rPr>
          <w:rFonts w:ascii="Times New Roman" w:hAnsi="Times New Roman"/>
          <w:sz w:val="24"/>
          <w:szCs w:val="24"/>
        </w:rPr>
        <w:t xml:space="preserve">odredbe </w:t>
      </w:r>
      <w:r w:rsidR="00FF499C" w:rsidRPr="00144B45">
        <w:rPr>
          <w:rFonts w:ascii="Times New Roman" w:hAnsi="Times New Roman"/>
          <w:sz w:val="24"/>
          <w:szCs w:val="24"/>
        </w:rPr>
        <w:t>stavaka 2. i 3. ovoga članka, Ministarstvo može dodjelom koncesije osigurati obavljanje djelatnosti zbrinjavanja opasnog otpada postupkom odlaganja i obavljanje djelatnosti zbrinjavanja opasnog otpada postupkom spaljivanja.</w:t>
      </w:r>
    </w:p>
    <w:p w14:paraId="3D67385D" w14:textId="77777777" w:rsidR="00434E25" w:rsidRPr="00144B45" w:rsidRDefault="00434E25" w:rsidP="00144B45">
      <w:pPr>
        <w:spacing w:after="0" w:line="240" w:lineRule="auto"/>
        <w:ind w:firstLine="720"/>
        <w:jc w:val="both"/>
        <w:rPr>
          <w:rFonts w:ascii="Times New Roman" w:hAnsi="Times New Roman"/>
          <w:sz w:val="24"/>
          <w:szCs w:val="24"/>
        </w:rPr>
      </w:pPr>
    </w:p>
    <w:p w14:paraId="3BEA2153"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0D1B45" w:rsidRPr="00144B45">
        <w:rPr>
          <w:rFonts w:ascii="Times New Roman" w:hAnsi="Times New Roman"/>
          <w:sz w:val="24"/>
          <w:szCs w:val="24"/>
        </w:rPr>
        <w:t>7</w:t>
      </w:r>
      <w:r w:rsidRPr="00144B45">
        <w:rPr>
          <w:rFonts w:ascii="Times New Roman" w:hAnsi="Times New Roman"/>
          <w:sz w:val="24"/>
          <w:szCs w:val="24"/>
        </w:rPr>
        <w:t xml:space="preserve">) Građevine za obavljanje djelatnosti iz stavka </w:t>
      </w:r>
      <w:r w:rsidR="006E0CF2" w:rsidRPr="00144B45">
        <w:rPr>
          <w:rFonts w:ascii="Times New Roman" w:hAnsi="Times New Roman"/>
          <w:sz w:val="24"/>
          <w:szCs w:val="24"/>
        </w:rPr>
        <w:t xml:space="preserve">1. </w:t>
      </w:r>
      <w:r w:rsidRPr="00144B45">
        <w:rPr>
          <w:rFonts w:ascii="Times New Roman" w:hAnsi="Times New Roman"/>
          <w:sz w:val="24"/>
          <w:szCs w:val="24"/>
        </w:rPr>
        <w:t xml:space="preserve">ovoga članka ne ulaze u stečajnu ili likvidacijsku masu </w:t>
      </w:r>
      <w:r w:rsidR="00465C60" w:rsidRPr="00144B45">
        <w:rPr>
          <w:rFonts w:ascii="Times New Roman" w:hAnsi="Times New Roman"/>
          <w:sz w:val="24"/>
          <w:szCs w:val="24"/>
        </w:rPr>
        <w:t xml:space="preserve">te se u </w:t>
      </w:r>
      <w:r w:rsidRPr="00144B45">
        <w:rPr>
          <w:rFonts w:ascii="Times New Roman" w:hAnsi="Times New Roman"/>
          <w:sz w:val="24"/>
          <w:szCs w:val="24"/>
        </w:rPr>
        <w:t>slučaju stečaja ili likvidacije odgovarajućeg društva</w:t>
      </w:r>
      <w:r w:rsidR="00A7445A" w:rsidRPr="00144B45">
        <w:rPr>
          <w:rFonts w:ascii="Times New Roman" w:hAnsi="Times New Roman"/>
          <w:sz w:val="24"/>
          <w:szCs w:val="24"/>
        </w:rPr>
        <w:t xml:space="preserve"> </w:t>
      </w:r>
      <w:r w:rsidRPr="00144B45">
        <w:rPr>
          <w:rFonts w:ascii="Times New Roman" w:hAnsi="Times New Roman"/>
          <w:sz w:val="24"/>
          <w:szCs w:val="24"/>
        </w:rPr>
        <w:t>izlučuju</w:t>
      </w:r>
      <w:r w:rsidR="00A7445A" w:rsidRPr="00144B45">
        <w:rPr>
          <w:rFonts w:ascii="Times New Roman" w:hAnsi="Times New Roman"/>
          <w:sz w:val="24"/>
          <w:szCs w:val="24"/>
        </w:rPr>
        <w:t xml:space="preserve"> </w:t>
      </w:r>
      <w:r w:rsidRPr="00144B45">
        <w:rPr>
          <w:rFonts w:ascii="Times New Roman" w:hAnsi="Times New Roman"/>
          <w:sz w:val="24"/>
          <w:szCs w:val="24"/>
        </w:rPr>
        <w:t xml:space="preserve">u vlasništvo Republike </w:t>
      </w:r>
      <w:r w:rsidRPr="00144B45">
        <w:rPr>
          <w:rFonts w:ascii="Times New Roman" w:hAnsi="Times New Roman"/>
          <w:sz w:val="24"/>
          <w:szCs w:val="24"/>
        </w:rPr>
        <w:lastRenderedPageBreak/>
        <w:t xml:space="preserve">Hrvatske, odnosno jedinice lokalne ili područne (regionalne) samouprave </w:t>
      </w:r>
      <w:r w:rsidR="005A393F" w:rsidRPr="00144B45">
        <w:rPr>
          <w:rFonts w:ascii="Times New Roman" w:hAnsi="Times New Roman"/>
          <w:sz w:val="24"/>
          <w:szCs w:val="24"/>
        </w:rPr>
        <w:t xml:space="preserve">ili Grada Zagreba </w:t>
      </w:r>
      <w:r w:rsidRPr="00144B45">
        <w:rPr>
          <w:rFonts w:ascii="Times New Roman" w:hAnsi="Times New Roman"/>
          <w:sz w:val="24"/>
          <w:szCs w:val="24"/>
        </w:rPr>
        <w:t>koja je njihov izravni ili neizravni udjeličar, dioničar ili osnivač.</w:t>
      </w:r>
    </w:p>
    <w:p w14:paraId="200D4951" w14:textId="77777777" w:rsidR="00FF499C" w:rsidRPr="00144B45" w:rsidRDefault="00FF499C" w:rsidP="00144B45">
      <w:pPr>
        <w:spacing w:after="0" w:line="240" w:lineRule="auto"/>
        <w:ind w:firstLine="720"/>
        <w:jc w:val="both"/>
        <w:rPr>
          <w:rFonts w:ascii="Times New Roman" w:hAnsi="Times New Roman"/>
          <w:sz w:val="24"/>
          <w:szCs w:val="24"/>
        </w:rPr>
      </w:pPr>
    </w:p>
    <w:p w14:paraId="38C26BF0" w14:textId="77777777" w:rsidR="0093065F" w:rsidRDefault="00411925" w:rsidP="00144B45">
      <w:pPr>
        <w:spacing w:after="0" w:line="240" w:lineRule="auto"/>
        <w:jc w:val="center"/>
        <w:rPr>
          <w:rFonts w:ascii="Times New Roman" w:hAnsi="Times New Roman"/>
          <w:b/>
          <w:i/>
          <w:sz w:val="24"/>
          <w:szCs w:val="24"/>
        </w:rPr>
      </w:pPr>
      <w:r>
        <w:rPr>
          <w:rFonts w:ascii="Times New Roman" w:hAnsi="Times New Roman"/>
          <w:b/>
          <w:i/>
          <w:sz w:val="24"/>
          <w:szCs w:val="24"/>
        </w:rPr>
        <w:t>C</w:t>
      </w:r>
      <w:r w:rsidR="0031751E" w:rsidRPr="009617B4">
        <w:rPr>
          <w:rFonts w:ascii="Times New Roman" w:hAnsi="Times New Roman"/>
          <w:b/>
          <w:i/>
          <w:sz w:val="24"/>
          <w:szCs w:val="24"/>
        </w:rPr>
        <w:t>ent</w:t>
      </w:r>
      <w:r>
        <w:rPr>
          <w:rFonts w:ascii="Times New Roman" w:hAnsi="Times New Roman"/>
          <w:b/>
          <w:i/>
          <w:sz w:val="24"/>
          <w:szCs w:val="24"/>
        </w:rPr>
        <w:t>a</w:t>
      </w:r>
      <w:r w:rsidR="0031751E" w:rsidRPr="009617B4">
        <w:rPr>
          <w:rFonts w:ascii="Times New Roman" w:hAnsi="Times New Roman"/>
          <w:b/>
          <w:i/>
          <w:sz w:val="24"/>
          <w:szCs w:val="24"/>
        </w:rPr>
        <w:t>r za gospodarenje otpadom</w:t>
      </w:r>
    </w:p>
    <w:p w14:paraId="15B3A2EB" w14:textId="77777777" w:rsidR="00411925" w:rsidRPr="009617B4" w:rsidRDefault="00411925" w:rsidP="00144B45">
      <w:pPr>
        <w:spacing w:after="0" w:line="240" w:lineRule="auto"/>
        <w:jc w:val="center"/>
        <w:rPr>
          <w:rFonts w:ascii="Times New Roman" w:hAnsi="Times New Roman"/>
          <w:b/>
          <w:i/>
          <w:sz w:val="24"/>
          <w:szCs w:val="24"/>
        </w:rPr>
      </w:pPr>
    </w:p>
    <w:p w14:paraId="277DC4D9"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C551B" w:rsidRPr="00144B45">
        <w:rPr>
          <w:rFonts w:ascii="Times New Roman" w:hAnsi="Times New Roman"/>
          <w:b/>
          <w:sz w:val="24"/>
          <w:szCs w:val="24"/>
        </w:rPr>
        <w:t>13</w:t>
      </w:r>
      <w:r w:rsidRPr="00144B45">
        <w:rPr>
          <w:rFonts w:ascii="Times New Roman" w:hAnsi="Times New Roman"/>
          <w:b/>
          <w:sz w:val="24"/>
          <w:szCs w:val="24"/>
        </w:rPr>
        <w:t>.</w:t>
      </w:r>
    </w:p>
    <w:p w14:paraId="1EF58A82" w14:textId="77777777" w:rsidR="00434E25" w:rsidRPr="00144B45" w:rsidRDefault="00434E25" w:rsidP="00144B45">
      <w:pPr>
        <w:spacing w:after="0" w:line="240" w:lineRule="auto"/>
        <w:ind w:firstLine="720"/>
        <w:jc w:val="both"/>
        <w:rPr>
          <w:rFonts w:ascii="Times New Roman" w:hAnsi="Times New Roman"/>
          <w:sz w:val="24"/>
          <w:szCs w:val="24"/>
        </w:rPr>
      </w:pPr>
    </w:p>
    <w:p w14:paraId="4CCF5041"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7D2547" w:rsidRPr="00144B45">
        <w:rPr>
          <w:rFonts w:ascii="Times New Roman" w:hAnsi="Times New Roman"/>
          <w:sz w:val="24"/>
          <w:szCs w:val="24"/>
        </w:rPr>
        <w:t>1</w:t>
      </w:r>
      <w:r w:rsidRPr="00144B45">
        <w:rPr>
          <w:rFonts w:ascii="Times New Roman" w:hAnsi="Times New Roman"/>
          <w:sz w:val="24"/>
          <w:szCs w:val="24"/>
        </w:rPr>
        <w:t xml:space="preserve">) Centrom za gospodarenje otpadom upravlja trgovačko društvo u vlasništvu </w:t>
      </w:r>
      <w:r w:rsidR="009E0E40" w:rsidRPr="00144B45">
        <w:rPr>
          <w:rFonts w:ascii="Times New Roman" w:hAnsi="Times New Roman"/>
          <w:sz w:val="24"/>
          <w:szCs w:val="24"/>
        </w:rPr>
        <w:t xml:space="preserve">jedinica </w:t>
      </w:r>
      <w:r w:rsidRPr="00144B45">
        <w:rPr>
          <w:rFonts w:ascii="Times New Roman" w:hAnsi="Times New Roman"/>
          <w:sz w:val="24"/>
          <w:szCs w:val="24"/>
        </w:rPr>
        <w:t xml:space="preserve">područne (regionalne) samouprave i/ili </w:t>
      </w:r>
      <w:r w:rsidR="009E0E40" w:rsidRPr="00144B45">
        <w:rPr>
          <w:rFonts w:ascii="Times New Roman" w:hAnsi="Times New Roman"/>
          <w:sz w:val="24"/>
          <w:szCs w:val="24"/>
        </w:rPr>
        <w:t xml:space="preserve">jedinica </w:t>
      </w:r>
      <w:r w:rsidRPr="00144B45">
        <w:rPr>
          <w:rFonts w:ascii="Times New Roman" w:hAnsi="Times New Roman"/>
          <w:sz w:val="24"/>
          <w:szCs w:val="24"/>
        </w:rPr>
        <w:t>lokalne samouprave</w:t>
      </w:r>
      <w:r w:rsidR="00D838DC" w:rsidRPr="00144B45">
        <w:rPr>
          <w:rFonts w:ascii="Times New Roman" w:hAnsi="Times New Roman"/>
          <w:sz w:val="24"/>
          <w:szCs w:val="24"/>
        </w:rPr>
        <w:t xml:space="preserve"> odnosno </w:t>
      </w:r>
      <w:r w:rsidR="009F668F" w:rsidRPr="00144B45">
        <w:rPr>
          <w:rFonts w:ascii="Times New Roman" w:hAnsi="Times New Roman"/>
          <w:sz w:val="24"/>
          <w:szCs w:val="24"/>
        </w:rPr>
        <w:t>Grada Zagreba</w:t>
      </w:r>
      <w:r w:rsidRPr="00144B45">
        <w:rPr>
          <w:rFonts w:ascii="Times New Roman" w:hAnsi="Times New Roman"/>
          <w:sz w:val="24"/>
          <w:szCs w:val="24"/>
        </w:rPr>
        <w:t>.</w:t>
      </w:r>
    </w:p>
    <w:p w14:paraId="48469BD7" w14:textId="77777777" w:rsidR="00434E25" w:rsidRPr="00144B45" w:rsidRDefault="00434E25" w:rsidP="00144B45">
      <w:pPr>
        <w:spacing w:after="0" w:line="240" w:lineRule="auto"/>
        <w:ind w:firstLine="720"/>
        <w:jc w:val="both"/>
        <w:rPr>
          <w:rFonts w:ascii="Times New Roman" w:hAnsi="Times New Roman"/>
          <w:sz w:val="24"/>
          <w:szCs w:val="24"/>
        </w:rPr>
      </w:pPr>
    </w:p>
    <w:p w14:paraId="57D552DB" w14:textId="77777777" w:rsidR="002E589E"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7D2547" w:rsidRPr="00144B45">
        <w:rPr>
          <w:rFonts w:ascii="Times New Roman" w:hAnsi="Times New Roman"/>
          <w:sz w:val="24"/>
          <w:szCs w:val="24"/>
        </w:rPr>
        <w:t>2</w:t>
      </w:r>
      <w:r w:rsidRPr="00144B45">
        <w:rPr>
          <w:rFonts w:ascii="Times New Roman" w:hAnsi="Times New Roman"/>
          <w:sz w:val="24"/>
          <w:szCs w:val="24"/>
        </w:rPr>
        <w:t xml:space="preserve">) Izvršno tijelo jedinice lokalne samouprave </w:t>
      </w:r>
      <w:r w:rsidR="00D838DC" w:rsidRPr="00144B45">
        <w:rPr>
          <w:rFonts w:ascii="Times New Roman" w:hAnsi="Times New Roman"/>
          <w:sz w:val="24"/>
          <w:szCs w:val="24"/>
        </w:rPr>
        <w:t>odnosno</w:t>
      </w:r>
      <w:r w:rsidR="009F668F" w:rsidRPr="00144B45">
        <w:rPr>
          <w:rFonts w:ascii="Times New Roman" w:hAnsi="Times New Roman"/>
          <w:sz w:val="24"/>
          <w:szCs w:val="24"/>
        </w:rPr>
        <w:t xml:space="preserve"> Grada Zagreba </w:t>
      </w:r>
      <w:r w:rsidRPr="00144B45">
        <w:rPr>
          <w:rFonts w:ascii="Times New Roman" w:hAnsi="Times New Roman"/>
          <w:sz w:val="24"/>
          <w:szCs w:val="24"/>
        </w:rPr>
        <w:t>dužno je</w:t>
      </w:r>
      <w:r w:rsidR="002E589E">
        <w:rPr>
          <w:rFonts w:ascii="Times New Roman" w:hAnsi="Times New Roman"/>
          <w:sz w:val="24"/>
          <w:szCs w:val="24"/>
        </w:rPr>
        <w:t>:</w:t>
      </w:r>
    </w:p>
    <w:p w14:paraId="2DD88DE7" w14:textId="77777777" w:rsidR="002E589E" w:rsidRDefault="002E589E" w:rsidP="009617B4">
      <w:pPr>
        <w:spacing w:after="0" w:line="240" w:lineRule="auto"/>
        <w:jc w:val="both"/>
        <w:rPr>
          <w:rFonts w:ascii="Times New Roman" w:hAnsi="Times New Roman"/>
          <w:sz w:val="24"/>
          <w:szCs w:val="24"/>
        </w:rPr>
      </w:pPr>
      <w:r>
        <w:rPr>
          <w:rFonts w:ascii="Times New Roman" w:hAnsi="Times New Roman"/>
          <w:sz w:val="24"/>
          <w:szCs w:val="24"/>
        </w:rPr>
        <w:t>-</w:t>
      </w:r>
      <w:r w:rsidR="00FF499C" w:rsidRPr="00144B45">
        <w:rPr>
          <w:rFonts w:ascii="Times New Roman" w:hAnsi="Times New Roman"/>
          <w:sz w:val="24"/>
          <w:szCs w:val="24"/>
        </w:rPr>
        <w:t xml:space="preserve"> osigurati da davatelj javne usluge preda miješani komunalni otpad u centar za gospodarenje otpadom</w:t>
      </w:r>
      <w:r w:rsidR="00986205" w:rsidRPr="00144B45">
        <w:rPr>
          <w:rFonts w:ascii="Times New Roman" w:hAnsi="Times New Roman"/>
          <w:sz w:val="24"/>
          <w:szCs w:val="24"/>
        </w:rPr>
        <w:t xml:space="preserve"> </w:t>
      </w:r>
      <w:r>
        <w:rPr>
          <w:rFonts w:ascii="Times New Roman" w:hAnsi="Times New Roman"/>
          <w:sz w:val="24"/>
          <w:szCs w:val="24"/>
        </w:rPr>
        <w:t>i</w:t>
      </w:r>
      <w:r w:rsidR="005A644E" w:rsidRPr="00144B45">
        <w:rPr>
          <w:rFonts w:ascii="Times New Roman" w:hAnsi="Times New Roman"/>
          <w:sz w:val="24"/>
          <w:szCs w:val="24"/>
        </w:rPr>
        <w:t xml:space="preserve"> </w:t>
      </w:r>
    </w:p>
    <w:p w14:paraId="67C8916F" w14:textId="77777777" w:rsidR="00FF499C" w:rsidRPr="00144B45" w:rsidRDefault="002E589E" w:rsidP="009617B4">
      <w:pPr>
        <w:spacing w:after="0" w:line="240" w:lineRule="auto"/>
        <w:jc w:val="both"/>
        <w:rPr>
          <w:rFonts w:ascii="Times New Roman" w:hAnsi="Times New Roman"/>
          <w:sz w:val="24"/>
          <w:szCs w:val="24"/>
        </w:rPr>
      </w:pPr>
      <w:r>
        <w:rPr>
          <w:rFonts w:ascii="Times New Roman" w:hAnsi="Times New Roman"/>
          <w:sz w:val="24"/>
          <w:szCs w:val="24"/>
        </w:rPr>
        <w:t xml:space="preserve">- </w:t>
      </w:r>
      <w:r w:rsidR="003F00B2" w:rsidRPr="00144B45">
        <w:rPr>
          <w:rFonts w:ascii="Times New Roman" w:hAnsi="Times New Roman"/>
          <w:sz w:val="24"/>
          <w:szCs w:val="24"/>
        </w:rPr>
        <w:t xml:space="preserve">sklopiti </w:t>
      </w:r>
      <w:r w:rsidR="00BB10DA" w:rsidRPr="00144B45">
        <w:rPr>
          <w:rFonts w:ascii="Times New Roman" w:hAnsi="Times New Roman"/>
          <w:sz w:val="24"/>
          <w:szCs w:val="24"/>
        </w:rPr>
        <w:t>spora</w:t>
      </w:r>
      <w:r w:rsidR="005A644E" w:rsidRPr="00144B45">
        <w:rPr>
          <w:rFonts w:ascii="Times New Roman" w:hAnsi="Times New Roman"/>
          <w:sz w:val="24"/>
          <w:szCs w:val="24"/>
        </w:rPr>
        <w:t xml:space="preserve">zum </w:t>
      </w:r>
      <w:r w:rsidR="00FF499C" w:rsidRPr="00144B45">
        <w:rPr>
          <w:rFonts w:ascii="Times New Roman" w:hAnsi="Times New Roman"/>
          <w:sz w:val="24"/>
          <w:szCs w:val="24"/>
        </w:rPr>
        <w:t xml:space="preserve">s </w:t>
      </w:r>
      <w:r w:rsidR="008617AA" w:rsidRPr="00144B45">
        <w:rPr>
          <w:rFonts w:ascii="Times New Roman" w:hAnsi="Times New Roman"/>
          <w:sz w:val="24"/>
          <w:szCs w:val="24"/>
        </w:rPr>
        <w:t xml:space="preserve">trgovačkim društvom iz stavka 1. ovoga članka </w:t>
      </w:r>
      <w:r w:rsidR="00FF499C" w:rsidRPr="00144B45">
        <w:rPr>
          <w:rFonts w:ascii="Times New Roman" w:hAnsi="Times New Roman"/>
          <w:sz w:val="24"/>
          <w:szCs w:val="24"/>
        </w:rPr>
        <w:t xml:space="preserve">kojim uređuju odnose u </w:t>
      </w:r>
      <w:r w:rsidR="00E07FD4" w:rsidRPr="00144B45">
        <w:rPr>
          <w:rFonts w:ascii="Times New Roman" w:hAnsi="Times New Roman"/>
          <w:sz w:val="24"/>
          <w:szCs w:val="24"/>
        </w:rPr>
        <w:t>s</w:t>
      </w:r>
      <w:r w:rsidR="00FF499C" w:rsidRPr="00144B45">
        <w:rPr>
          <w:rFonts w:ascii="Times New Roman" w:hAnsi="Times New Roman"/>
          <w:sz w:val="24"/>
          <w:szCs w:val="24"/>
        </w:rPr>
        <w:t>vezi predaje miješanog komunalnog otpada.</w:t>
      </w:r>
    </w:p>
    <w:p w14:paraId="14804A36" w14:textId="77777777" w:rsidR="00434E25" w:rsidRPr="00144B45" w:rsidRDefault="00434E25" w:rsidP="00144B45">
      <w:pPr>
        <w:spacing w:after="0" w:line="240" w:lineRule="auto"/>
        <w:ind w:firstLine="720"/>
        <w:jc w:val="both"/>
        <w:rPr>
          <w:rFonts w:ascii="Times New Roman" w:hAnsi="Times New Roman"/>
          <w:sz w:val="24"/>
          <w:szCs w:val="24"/>
        </w:rPr>
      </w:pPr>
    </w:p>
    <w:p w14:paraId="18ABA8E6" w14:textId="77777777" w:rsidR="00FF499C"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7D2547" w:rsidRPr="00144B45">
        <w:rPr>
          <w:rFonts w:ascii="Times New Roman" w:hAnsi="Times New Roman"/>
          <w:sz w:val="24"/>
          <w:szCs w:val="24"/>
        </w:rPr>
        <w:t>3</w:t>
      </w:r>
      <w:r w:rsidRPr="00144B45">
        <w:rPr>
          <w:rFonts w:ascii="Times New Roman" w:hAnsi="Times New Roman"/>
          <w:sz w:val="24"/>
          <w:szCs w:val="24"/>
        </w:rPr>
        <w:t xml:space="preserve">) </w:t>
      </w:r>
      <w:r w:rsidR="00574842" w:rsidRPr="00144B45">
        <w:rPr>
          <w:rFonts w:ascii="Times New Roman" w:hAnsi="Times New Roman"/>
          <w:sz w:val="24"/>
          <w:szCs w:val="24"/>
        </w:rPr>
        <w:t>Osoba koja upravlja centrom za gospo</w:t>
      </w:r>
      <w:r w:rsidR="006A0B5E" w:rsidRPr="00144B45">
        <w:rPr>
          <w:rFonts w:ascii="Times New Roman" w:hAnsi="Times New Roman"/>
          <w:sz w:val="24"/>
          <w:szCs w:val="24"/>
        </w:rPr>
        <w:t>d</w:t>
      </w:r>
      <w:r w:rsidR="00574842" w:rsidRPr="00144B45">
        <w:rPr>
          <w:rFonts w:ascii="Times New Roman" w:hAnsi="Times New Roman"/>
          <w:sz w:val="24"/>
          <w:szCs w:val="24"/>
        </w:rPr>
        <w:t>arenje otpadom</w:t>
      </w:r>
      <w:r w:rsidRPr="00144B45">
        <w:rPr>
          <w:rFonts w:ascii="Times New Roman" w:hAnsi="Times New Roman"/>
          <w:sz w:val="24"/>
          <w:szCs w:val="24"/>
        </w:rPr>
        <w:t xml:space="preserve"> duž</w:t>
      </w:r>
      <w:r w:rsidR="003F00B2" w:rsidRPr="00144B45">
        <w:rPr>
          <w:rFonts w:ascii="Times New Roman" w:hAnsi="Times New Roman"/>
          <w:sz w:val="24"/>
          <w:szCs w:val="24"/>
        </w:rPr>
        <w:t>na</w:t>
      </w:r>
      <w:r w:rsidRPr="00144B45">
        <w:rPr>
          <w:rFonts w:ascii="Times New Roman" w:hAnsi="Times New Roman"/>
          <w:sz w:val="24"/>
          <w:szCs w:val="24"/>
        </w:rPr>
        <w:t xml:space="preserve"> je </w:t>
      </w:r>
      <w:r w:rsidR="006C0C9B" w:rsidRPr="00144B45">
        <w:rPr>
          <w:rFonts w:ascii="Times New Roman" w:hAnsi="Times New Roman"/>
          <w:sz w:val="24"/>
          <w:szCs w:val="24"/>
        </w:rPr>
        <w:t>primiti sav miješani komunalni otpad od davatelja javne usluge</w:t>
      </w:r>
      <w:r w:rsidR="00335F8F" w:rsidRPr="00144B45">
        <w:rPr>
          <w:rFonts w:ascii="Times New Roman" w:hAnsi="Times New Roman"/>
          <w:sz w:val="24"/>
          <w:szCs w:val="24"/>
        </w:rPr>
        <w:t>, te</w:t>
      </w:r>
      <w:r w:rsidR="006C0C9B" w:rsidRPr="00144B45">
        <w:rPr>
          <w:rFonts w:ascii="Times New Roman" w:hAnsi="Times New Roman"/>
          <w:sz w:val="24"/>
          <w:szCs w:val="24"/>
        </w:rPr>
        <w:t xml:space="preserve"> </w:t>
      </w:r>
      <w:r w:rsidRPr="00144B45">
        <w:rPr>
          <w:rFonts w:ascii="Times New Roman" w:hAnsi="Times New Roman"/>
          <w:sz w:val="24"/>
          <w:szCs w:val="24"/>
        </w:rPr>
        <w:t>primjenjivati istu cijenu obrade preuzetog miješanog komunalnog otpada po toni za sve davatelje usluge prikupljanja miješanog komunalnog otpad</w:t>
      </w:r>
      <w:r w:rsidR="00161C6A" w:rsidRPr="00144B45">
        <w:rPr>
          <w:rFonts w:ascii="Times New Roman" w:hAnsi="Times New Roman"/>
          <w:sz w:val="24"/>
          <w:szCs w:val="24"/>
        </w:rPr>
        <w:t>a</w:t>
      </w:r>
      <w:r w:rsidRPr="00144B45">
        <w:rPr>
          <w:rFonts w:ascii="Times New Roman" w:hAnsi="Times New Roman"/>
          <w:sz w:val="24"/>
          <w:szCs w:val="24"/>
        </w:rPr>
        <w:t xml:space="preserve">, koji su sukladno </w:t>
      </w:r>
      <w:r w:rsidR="009E0E40" w:rsidRPr="00144B45">
        <w:rPr>
          <w:rFonts w:ascii="Times New Roman" w:hAnsi="Times New Roman"/>
          <w:sz w:val="24"/>
          <w:szCs w:val="24"/>
        </w:rPr>
        <w:t xml:space="preserve">Planu gospodarenja otpadom Republike Hrvatske </w:t>
      </w:r>
      <w:r w:rsidRPr="00144B45">
        <w:rPr>
          <w:rFonts w:ascii="Times New Roman" w:hAnsi="Times New Roman"/>
          <w:sz w:val="24"/>
          <w:szCs w:val="24"/>
        </w:rPr>
        <w:t>dužni predavati miješani komunalni otpad u taj centar za gospodarenje otpadom.</w:t>
      </w:r>
    </w:p>
    <w:p w14:paraId="0C7B4AA3" w14:textId="77777777" w:rsidR="00434E25" w:rsidRPr="00144B45" w:rsidRDefault="00434E25" w:rsidP="00144B45">
      <w:pPr>
        <w:spacing w:after="0" w:line="240" w:lineRule="auto"/>
        <w:ind w:firstLine="720"/>
        <w:jc w:val="both"/>
        <w:rPr>
          <w:rFonts w:ascii="Times New Roman" w:hAnsi="Times New Roman"/>
          <w:sz w:val="24"/>
          <w:szCs w:val="24"/>
        </w:rPr>
      </w:pPr>
    </w:p>
    <w:p w14:paraId="70EB02D6"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7D2547" w:rsidRPr="00144B45">
        <w:rPr>
          <w:rFonts w:ascii="Times New Roman" w:hAnsi="Times New Roman"/>
          <w:sz w:val="24"/>
          <w:szCs w:val="24"/>
        </w:rPr>
        <w:t>4</w:t>
      </w:r>
      <w:r w:rsidRPr="00144B45">
        <w:rPr>
          <w:rFonts w:ascii="Times New Roman" w:hAnsi="Times New Roman"/>
          <w:sz w:val="24"/>
          <w:szCs w:val="24"/>
        </w:rPr>
        <w:t>) Izvršno tijelo jedinice područne (regionalne) samouprave i jedinice lokalne samouprave</w:t>
      </w:r>
      <w:r w:rsidR="00D838DC" w:rsidRPr="00144B45">
        <w:rPr>
          <w:rFonts w:ascii="Times New Roman" w:hAnsi="Times New Roman"/>
          <w:sz w:val="24"/>
          <w:szCs w:val="24"/>
        </w:rPr>
        <w:t xml:space="preserve"> odnosno</w:t>
      </w:r>
      <w:r w:rsidR="002945BE" w:rsidRPr="00144B45">
        <w:rPr>
          <w:rFonts w:ascii="Times New Roman" w:hAnsi="Times New Roman"/>
          <w:sz w:val="24"/>
          <w:szCs w:val="24"/>
        </w:rPr>
        <w:t xml:space="preserve"> Grada Zagreba</w:t>
      </w:r>
      <w:r w:rsidRPr="00144B45">
        <w:rPr>
          <w:rFonts w:ascii="Times New Roman" w:hAnsi="Times New Roman"/>
          <w:sz w:val="24"/>
          <w:szCs w:val="24"/>
        </w:rPr>
        <w:t xml:space="preserve">, koja je vlasnik </w:t>
      </w:r>
      <w:r w:rsidR="00574842" w:rsidRPr="00144B45">
        <w:rPr>
          <w:rFonts w:ascii="Times New Roman" w:hAnsi="Times New Roman"/>
          <w:sz w:val="24"/>
          <w:szCs w:val="24"/>
        </w:rPr>
        <w:t>osobe koja upravlja centrom za gospodarenje otpadom</w:t>
      </w:r>
      <w:r w:rsidRPr="00144B45">
        <w:rPr>
          <w:rFonts w:ascii="Times New Roman" w:hAnsi="Times New Roman"/>
          <w:sz w:val="24"/>
          <w:szCs w:val="24"/>
        </w:rPr>
        <w:t xml:space="preserve">, dužno je osigurati provedbu obveze iz stavka </w:t>
      </w:r>
      <w:r w:rsidR="00E8706C" w:rsidRPr="00144B45">
        <w:rPr>
          <w:rFonts w:ascii="Times New Roman" w:hAnsi="Times New Roman"/>
          <w:sz w:val="24"/>
          <w:szCs w:val="24"/>
        </w:rPr>
        <w:t>2</w:t>
      </w:r>
      <w:r w:rsidRPr="00144B45">
        <w:rPr>
          <w:rFonts w:ascii="Times New Roman" w:hAnsi="Times New Roman"/>
          <w:sz w:val="24"/>
          <w:szCs w:val="24"/>
        </w:rPr>
        <w:t>. ovoga članka.</w:t>
      </w:r>
    </w:p>
    <w:p w14:paraId="02D8D1B8" w14:textId="77777777" w:rsidR="00FF499C" w:rsidRPr="00144B45" w:rsidRDefault="00FF499C" w:rsidP="00144B45">
      <w:pPr>
        <w:spacing w:after="0" w:line="240" w:lineRule="auto"/>
        <w:jc w:val="both"/>
        <w:rPr>
          <w:rFonts w:ascii="Times New Roman" w:hAnsi="Times New Roman"/>
          <w:sz w:val="24"/>
          <w:szCs w:val="24"/>
        </w:rPr>
      </w:pPr>
    </w:p>
    <w:p w14:paraId="52F22AA1" w14:textId="77777777" w:rsidR="00434E25" w:rsidRPr="00144B45" w:rsidRDefault="00434E25" w:rsidP="00144B45">
      <w:pPr>
        <w:spacing w:after="0" w:line="240" w:lineRule="auto"/>
        <w:jc w:val="both"/>
        <w:rPr>
          <w:rFonts w:ascii="Times New Roman" w:hAnsi="Times New Roman"/>
          <w:sz w:val="24"/>
          <w:szCs w:val="24"/>
        </w:rPr>
      </w:pPr>
    </w:p>
    <w:p w14:paraId="2F5A3177" w14:textId="77777777" w:rsidR="00434E25" w:rsidRPr="00144B45" w:rsidRDefault="00434E25" w:rsidP="00144B45">
      <w:pPr>
        <w:spacing w:after="0" w:line="240" w:lineRule="auto"/>
        <w:jc w:val="both"/>
        <w:rPr>
          <w:rFonts w:ascii="Times New Roman" w:hAnsi="Times New Roman"/>
          <w:sz w:val="24"/>
          <w:szCs w:val="24"/>
        </w:rPr>
      </w:pPr>
    </w:p>
    <w:p w14:paraId="32287DF2"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III. </w:t>
      </w:r>
      <w:r w:rsidR="00D92858" w:rsidRPr="00864BBE">
        <w:rPr>
          <w:rFonts w:ascii="Times New Roman" w:hAnsi="Times New Roman"/>
          <w:b/>
          <w:sz w:val="24"/>
          <w:szCs w:val="24"/>
        </w:rPr>
        <w:t>SPRJEČAVA</w:t>
      </w:r>
      <w:r w:rsidRPr="00864BBE">
        <w:rPr>
          <w:rFonts w:ascii="Times New Roman" w:hAnsi="Times New Roman"/>
          <w:b/>
          <w:sz w:val="24"/>
          <w:szCs w:val="24"/>
        </w:rPr>
        <w:t>NJE NASTANKA OTPADA</w:t>
      </w:r>
    </w:p>
    <w:p w14:paraId="56746CFA" w14:textId="77777777" w:rsidR="00434E25" w:rsidRPr="00144B45" w:rsidRDefault="00434E25" w:rsidP="00144B45">
      <w:pPr>
        <w:spacing w:after="0" w:line="240" w:lineRule="auto"/>
        <w:jc w:val="center"/>
        <w:rPr>
          <w:rFonts w:ascii="Times New Roman" w:hAnsi="Times New Roman"/>
          <w:b/>
          <w:sz w:val="24"/>
          <w:szCs w:val="24"/>
        </w:rPr>
      </w:pPr>
    </w:p>
    <w:p w14:paraId="4B859846" w14:textId="77777777" w:rsidR="0031751E" w:rsidRDefault="0031751E" w:rsidP="00144B45">
      <w:pPr>
        <w:spacing w:after="0" w:line="240" w:lineRule="auto"/>
        <w:jc w:val="center"/>
        <w:rPr>
          <w:rFonts w:ascii="Times New Roman" w:hAnsi="Times New Roman"/>
          <w:b/>
          <w:i/>
          <w:sz w:val="24"/>
          <w:szCs w:val="24"/>
        </w:rPr>
      </w:pPr>
      <w:r w:rsidRPr="009617B4">
        <w:rPr>
          <w:rFonts w:ascii="Times New Roman" w:hAnsi="Times New Roman"/>
          <w:b/>
          <w:i/>
          <w:sz w:val="24"/>
          <w:szCs w:val="24"/>
        </w:rPr>
        <w:t>Spr</w:t>
      </w:r>
      <w:r w:rsidR="00ED4A6E">
        <w:rPr>
          <w:rFonts w:ascii="Times New Roman" w:hAnsi="Times New Roman"/>
          <w:b/>
          <w:i/>
          <w:sz w:val="24"/>
          <w:szCs w:val="24"/>
        </w:rPr>
        <w:t>j</w:t>
      </w:r>
      <w:r w:rsidRPr="009617B4">
        <w:rPr>
          <w:rFonts w:ascii="Times New Roman" w:hAnsi="Times New Roman"/>
          <w:b/>
          <w:i/>
          <w:sz w:val="24"/>
          <w:szCs w:val="24"/>
        </w:rPr>
        <w:t>ečavanje nastanka otpada</w:t>
      </w:r>
    </w:p>
    <w:p w14:paraId="5F2F8D05" w14:textId="77777777" w:rsidR="00646015" w:rsidRPr="009617B4" w:rsidRDefault="00646015" w:rsidP="00144B45">
      <w:pPr>
        <w:spacing w:after="0" w:line="240" w:lineRule="auto"/>
        <w:jc w:val="center"/>
        <w:rPr>
          <w:rFonts w:ascii="Times New Roman" w:hAnsi="Times New Roman"/>
          <w:b/>
          <w:i/>
          <w:sz w:val="24"/>
          <w:szCs w:val="24"/>
        </w:rPr>
      </w:pPr>
    </w:p>
    <w:p w14:paraId="3E41DF9E"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14</w:t>
      </w:r>
      <w:r w:rsidRPr="00144B45">
        <w:rPr>
          <w:rFonts w:ascii="Times New Roman" w:hAnsi="Times New Roman"/>
          <w:b/>
          <w:sz w:val="24"/>
          <w:szCs w:val="24"/>
        </w:rPr>
        <w:t>.</w:t>
      </w:r>
    </w:p>
    <w:p w14:paraId="002C9255" w14:textId="77777777" w:rsidR="00434E25" w:rsidRPr="00144B45" w:rsidRDefault="00434E25" w:rsidP="00144B45">
      <w:pPr>
        <w:spacing w:after="0" w:line="240" w:lineRule="auto"/>
        <w:ind w:firstLine="720"/>
        <w:jc w:val="both"/>
        <w:rPr>
          <w:rFonts w:ascii="Times New Roman" w:hAnsi="Times New Roman"/>
          <w:sz w:val="24"/>
          <w:szCs w:val="24"/>
        </w:rPr>
      </w:pPr>
    </w:p>
    <w:p w14:paraId="48F689DD" w14:textId="77777777" w:rsidR="007625DB" w:rsidRPr="00144B45" w:rsidRDefault="007625DB" w:rsidP="00144B45">
      <w:pPr>
        <w:spacing w:after="0" w:line="240" w:lineRule="auto"/>
        <w:ind w:firstLine="720"/>
        <w:jc w:val="both"/>
        <w:rPr>
          <w:rFonts w:ascii="Times New Roman" w:hAnsi="Times New Roman"/>
          <w:sz w:val="24"/>
          <w:szCs w:val="24"/>
        </w:rPr>
      </w:pPr>
      <w:r w:rsidRPr="00864BBE">
        <w:rPr>
          <w:rFonts w:ascii="Times New Roman" w:hAnsi="Times New Roman"/>
          <w:sz w:val="24"/>
          <w:szCs w:val="24"/>
        </w:rPr>
        <w:t>Sprječavanje nastanka</w:t>
      </w:r>
      <w:r w:rsidRPr="00144B45">
        <w:rPr>
          <w:rFonts w:ascii="Times New Roman" w:hAnsi="Times New Roman"/>
          <w:sz w:val="24"/>
          <w:szCs w:val="24"/>
        </w:rPr>
        <w:t xml:space="preserve"> otpada su mjere poduzete prije nego je tvar, materijal ili proizvod postao otpad, a kojima se smanjuju: </w:t>
      </w:r>
    </w:p>
    <w:p w14:paraId="3513CBF6" w14:textId="77777777" w:rsidR="00434E25" w:rsidRPr="00144B45" w:rsidRDefault="00434E25" w:rsidP="00144B45">
      <w:pPr>
        <w:spacing w:after="0" w:line="240" w:lineRule="auto"/>
        <w:jc w:val="both"/>
        <w:rPr>
          <w:rFonts w:ascii="Times New Roman" w:hAnsi="Times New Roman"/>
          <w:sz w:val="24"/>
          <w:szCs w:val="24"/>
        </w:rPr>
      </w:pPr>
    </w:p>
    <w:p w14:paraId="53847B13" w14:textId="77777777" w:rsidR="007625DB" w:rsidRPr="00144B45" w:rsidRDefault="007625DB"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1. količine otpada uključujući ponovnu uporabu proizvoda ili produženje životnog vijeka proizvoda </w:t>
      </w:r>
    </w:p>
    <w:p w14:paraId="1C727886" w14:textId="77777777" w:rsidR="007625DB" w:rsidRPr="00144B45" w:rsidRDefault="007625DB" w:rsidP="00144B45">
      <w:pPr>
        <w:spacing w:after="0" w:line="240" w:lineRule="auto"/>
        <w:jc w:val="both"/>
        <w:rPr>
          <w:rFonts w:ascii="Times New Roman" w:hAnsi="Times New Roman"/>
          <w:sz w:val="24"/>
          <w:szCs w:val="24"/>
        </w:rPr>
      </w:pPr>
      <w:r w:rsidRPr="00144B45">
        <w:rPr>
          <w:rFonts w:ascii="Times New Roman" w:hAnsi="Times New Roman"/>
          <w:sz w:val="24"/>
          <w:szCs w:val="24"/>
        </w:rPr>
        <w:lastRenderedPageBreak/>
        <w:t xml:space="preserve">2. štetan učinak otpada na okoliš i zdravlje ljudi ili </w:t>
      </w:r>
    </w:p>
    <w:p w14:paraId="6E866061" w14:textId="77777777" w:rsidR="007625DB" w:rsidRPr="00144B45" w:rsidRDefault="007625DB" w:rsidP="00144B45">
      <w:pPr>
        <w:spacing w:after="0" w:line="240" w:lineRule="auto"/>
        <w:jc w:val="both"/>
        <w:rPr>
          <w:rFonts w:ascii="Times New Roman" w:hAnsi="Times New Roman"/>
          <w:sz w:val="24"/>
          <w:szCs w:val="24"/>
        </w:rPr>
      </w:pPr>
      <w:r w:rsidRPr="00144B45">
        <w:rPr>
          <w:rFonts w:ascii="Times New Roman" w:hAnsi="Times New Roman"/>
          <w:sz w:val="24"/>
          <w:szCs w:val="24"/>
        </w:rPr>
        <w:t>3. sadržaj opasnih tvari u materijalima i proizvodima</w:t>
      </w:r>
      <w:r w:rsidR="003F00B2" w:rsidRPr="00144B45">
        <w:rPr>
          <w:rFonts w:ascii="Times New Roman" w:hAnsi="Times New Roman"/>
          <w:sz w:val="24"/>
          <w:szCs w:val="24"/>
        </w:rPr>
        <w:t>.</w:t>
      </w:r>
    </w:p>
    <w:p w14:paraId="342C4FD1" w14:textId="77777777" w:rsidR="007625DB" w:rsidRPr="00144B45" w:rsidRDefault="007625DB" w:rsidP="00144B45">
      <w:pPr>
        <w:spacing w:after="0" w:line="240" w:lineRule="auto"/>
        <w:jc w:val="center"/>
        <w:rPr>
          <w:rFonts w:ascii="Times New Roman" w:hAnsi="Times New Roman"/>
          <w:sz w:val="24"/>
          <w:szCs w:val="24"/>
        </w:rPr>
      </w:pPr>
    </w:p>
    <w:p w14:paraId="22FED207" w14:textId="77777777" w:rsidR="00FF499C" w:rsidRPr="00144B45" w:rsidRDefault="00FF499C" w:rsidP="00144B45">
      <w:pPr>
        <w:spacing w:after="0" w:line="240" w:lineRule="auto"/>
        <w:jc w:val="center"/>
        <w:rPr>
          <w:rFonts w:ascii="Times New Roman" w:hAnsi="Times New Roman"/>
          <w:b/>
          <w:i/>
          <w:iCs/>
          <w:sz w:val="24"/>
          <w:szCs w:val="24"/>
        </w:rPr>
      </w:pPr>
      <w:r w:rsidRPr="00144B45">
        <w:rPr>
          <w:rFonts w:ascii="Times New Roman" w:hAnsi="Times New Roman"/>
          <w:b/>
          <w:i/>
          <w:iCs/>
          <w:sz w:val="24"/>
          <w:szCs w:val="24"/>
        </w:rPr>
        <w:t>Nusproizvod</w:t>
      </w:r>
    </w:p>
    <w:p w14:paraId="24CC2CDD" w14:textId="77777777" w:rsidR="00434E25" w:rsidRPr="00144B45" w:rsidRDefault="00434E25" w:rsidP="00144B45">
      <w:pPr>
        <w:spacing w:after="0" w:line="240" w:lineRule="auto"/>
        <w:jc w:val="center"/>
        <w:rPr>
          <w:rFonts w:ascii="Times New Roman" w:hAnsi="Times New Roman"/>
          <w:b/>
          <w:sz w:val="24"/>
          <w:szCs w:val="24"/>
        </w:rPr>
      </w:pPr>
    </w:p>
    <w:p w14:paraId="47E1D75A"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Članak 1</w:t>
      </w:r>
      <w:r w:rsidR="006A33EC" w:rsidRPr="00144B45">
        <w:rPr>
          <w:rFonts w:ascii="Times New Roman" w:hAnsi="Times New Roman"/>
          <w:b/>
          <w:sz w:val="24"/>
          <w:szCs w:val="24"/>
        </w:rPr>
        <w:t>5</w:t>
      </w:r>
      <w:r w:rsidRPr="00144B45">
        <w:rPr>
          <w:rFonts w:ascii="Times New Roman" w:hAnsi="Times New Roman"/>
          <w:b/>
          <w:sz w:val="24"/>
          <w:szCs w:val="24"/>
        </w:rPr>
        <w:t>.</w:t>
      </w:r>
    </w:p>
    <w:p w14:paraId="3E0F72F5" w14:textId="77777777" w:rsidR="00144B45" w:rsidRDefault="00144B45" w:rsidP="00144B45">
      <w:pPr>
        <w:spacing w:after="0" w:line="240" w:lineRule="auto"/>
        <w:ind w:firstLine="720"/>
        <w:jc w:val="both"/>
        <w:rPr>
          <w:rFonts w:ascii="Times New Roman" w:hAnsi="Times New Roman"/>
          <w:sz w:val="24"/>
          <w:szCs w:val="24"/>
        </w:rPr>
      </w:pPr>
    </w:p>
    <w:p w14:paraId="71BA03FB"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Tvar ili predmet, koji nastaje kao rezultat proizvodnog procesa, gradnje građevine ili tehnološkog procesa, čija primarna svrha nije proizvodnja te tvari ili predmeta, smatrat će se nusproizvodom, a ne otpadom, ako je upisan u Očevidnik nusproizvoda.</w:t>
      </w:r>
    </w:p>
    <w:p w14:paraId="0837B25E" w14:textId="77777777" w:rsidR="00434E25"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5BC26F21"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(2) Nadležno upravno tijelo jedinice područne (regionalne) samouprave </w:t>
      </w:r>
      <w:r w:rsidR="00D838DC" w:rsidRPr="00144B45">
        <w:rPr>
          <w:rFonts w:ascii="Times New Roman" w:hAnsi="Times New Roman"/>
          <w:sz w:val="24"/>
          <w:szCs w:val="24"/>
        </w:rPr>
        <w:t>odnosno</w:t>
      </w:r>
      <w:r w:rsidR="000E5FCB" w:rsidRPr="00144B45">
        <w:rPr>
          <w:rFonts w:ascii="Times New Roman" w:hAnsi="Times New Roman"/>
          <w:sz w:val="24"/>
          <w:szCs w:val="24"/>
        </w:rPr>
        <w:t xml:space="preserve"> Grada Zagreba </w:t>
      </w:r>
      <w:r w:rsidRPr="00144B45">
        <w:rPr>
          <w:rFonts w:ascii="Times New Roman" w:hAnsi="Times New Roman"/>
          <w:sz w:val="24"/>
          <w:szCs w:val="24"/>
        </w:rPr>
        <w:t>(u daljnjem tekstu: nadležno tijelo županije</w:t>
      </w:r>
      <w:r w:rsidR="00D838DC" w:rsidRPr="00144B45">
        <w:rPr>
          <w:rFonts w:ascii="Times New Roman" w:hAnsi="Times New Roman"/>
          <w:sz w:val="24"/>
          <w:szCs w:val="24"/>
        </w:rPr>
        <w:t xml:space="preserve"> odnosno</w:t>
      </w:r>
      <w:r w:rsidR="00CA2F09" w:rsidRPr="00144B45">
        <w:rPr>
          <w:rFonts w:ascii="Times New Roman" w:hAnsi="Times New Roman"/>
          <w:sz w:val="24"/>
          <w:szCs w:val="24"/>
        </w:rPr>
        <w:t xml:space="preserve"> Grada Zagreba</w:t>
      </w:r>
      <w:r w:rsidRPr="00144B45">
        <w:rPr>
          <w:rFonts w:ascii="Times New Roman" w:hAnsi="Times New Roman"/>
          <w:sz w:val="24"/>
          <w:szCs w:val="24"/>
        </w:rPr>
        <w:t>) rješava o zahtjevu za upis u Očevidnik nusproizvoda koji nastaje na lokaciji koja je na području njene nadležnosti.</w:t>
      </w:r>
    </w:p>
    <w:p w14:paraId="4D2E1A8E" w14:textId="77777777" w:rsidR="00434E25" w:rsidRPr="00144B45" w:rsidRDefault="00434E25" w:rsidP="00144B45">
      <w:pPr>
        <w:spacing w:after="0" w:line="240" w:lineRule="auto"/>
        <w:ind w:firstLine="720"/>
        <w:jc w:val="both"/>
        <w:rPr>
          <w:rFonts w:ascii="Times New Roman" w:hAnsi="Times New Roman"/>
          <w:sz w:val="24"/>
          <w:szCs w:val="24"/>
        </w:rPr>
      </w:pPr>
    </w:p>
    <w:p w14:paraId="7CBDA40E"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(3) Tvar ili predmet, za </w:t>
      </w:r>
      <w:r w:rsidR="00A838F3" w:rsidRPr="00144B45">
        <w:rPr>
          <w:rFonts w:ascii="Times New Roman" w:hAnsi="Times New Roman"/>
          <w:sz w:val="24"/>
          <w:szCs w:val="24"/>
        </w:rPr>
        <w:t xml:space="preserve">koji </w:t>
      </w:r>
      <w:r w:rsidRPr="00144B45">
        <w:rPr>
          <w:rFonts w:ascii="Times New Roman" w:hAnsi="Times New Roman"/>
          <w:sz w:val="24"/>
          <w:szCs w:val="24"/>
        </w:rPr>
        <w:t>kriteriji za nusproizvod nisu utvrđeni na razini Europske unije, upisati će se u Očevidnik nusproizvoda ako su ispunjeni sljedeći uvjeti:</w:t>
      </w:r>
    </w:p>
    <w:p w14:paraId="124BB190" w14:textId="77777777" w:rsidR="00434E25" w:rsidRPr="00144B45" w:rsidRDefault="00434E25" w:rsidP="00144B45">
      <w:pPr>
        <w:spacing w:after="0" w:line="240" w:lineRule="auto"/>
        <w:rPr>
          <w:rFonts w:ascii="Times New Roman" w:hAnsi="Times New Roman"/>
          <w:sz w:val="24"/>
          <w:szCs w:val="24"/>
        </w:rPr>
      </w:pPr>
    </w:p>
    <w:p w14:paraId="7CE79A2E" w14:textId="77777777" w:rsidR="00FF499C" w:rsidRPr="00144B45" w:rsidRDefault="00FF499C" w:rsidP="00144B45">
      <w:pPr>
        <w:spacing w:after="0" w:line="240" w:lineRule="auto"/>
        <w:rPr>
          <w:rFonts w:ascii="Times New Roman" w:hAnsi="Times New Roman"/>
          <w:sz w:val="24"/>
          <w:szCs w:val="24"/>
        </w:rPr>
      </w:pPr>
      <w:r w:rsidRPr="00144B45">
        <w:rPr>
          <w:rFonts w:ascii="Times New Roman" w:hAnsi="Times New Roman"/>
          <w:sz w:val="24"/>
          <w:szCs w:val="24"/>
        </w:rPr>
        <w:t>1. da je osigurana daljnja uporaba tvari ili predmeta</w:t>
      </w:r>
    </w:p>
    <w:p w14:paraId="5C12D1BE" w14:textId="77777777" w:rsidR="00FF499C" w:rsidRPr="00144B45" w:rsidRDefault="00FF499C" w:rsidP="00144B45">
      <w:pPr>
        <w:spacing w:after="0" w:line="240" w:lineRule="auto"/>
        <w:rPr>
          <w:rFonts w:ascii="Times New Roman" w:hAnsi="Times New Roman"/>
          <w:sz w:val="24"/>
          <w:szCs w:val="24"/>
        </w:rPr>
      </w:pPr>
      <w:r w:rsidRPr="00144B45">
        <w:rPr>
          <w:rFonts w:ascii="Times New Roman" w:hAnsi="Times New Roman"/>
          <w:sz w:val="24"/>
          <w:szCs w:val="24"/>
        </w:rPr>
        <w:t>2. da se tvar ili predmet može upotrijebiti izravno bez dodatne obrade, osim uobičajenim industrijskim postupcima</w:t>
      </w:r>
    </w:p>
    <w:p w14:paraId="590549C0" w14:textId="77777777" w:rsidR="00FF499C" w:rsidRPr="00144B45" w:rsidRDefault="00FF499C" w:rsidP="00144B45">
      <w:pPr>
        <w:spacing w:after="0" w:line="240" w:lineRule="auto"/>
        <w:rPr>
          <w:rFonts w:ascii="Times New Roman" w:hAnsi="Times New Roman"/>
          <w:sz w:val="24"/>
          <w:szCs w:val="24"/>
        </w:rPr>
      </w:pPr>
      <w:r w:rsidRPr="00144B45">
        <w:rPr>
          <w:rFonts w:ascii="Times New Roman" w:hAnsi="Times New Roman"/>
          <w:sz w:val="24"/>
          <w:szCs w:val="24"/>
        </w:rPr>
        <w:t>3. da tvar ili predmet nastaje kao sastavni dio proizvodnog postupka i</w:t>
      </w:r>
    </w:p>
    <w:p w14:paraId="3AEB41E3" w14:textId="77777777" w:rsidR="00FF499C" w:rsidRPr="00144B45" w:rsidRDefault="00FF499C" w:rsidP="00144B45">
      <w:pPr>
        <w:spacing w:after="0" w:line="240" w:lineRule="auto"/>
        <w:rPr>
          <w:rFonts w:ascii="Times New Roman" w:hAnsi="Times New Roman"/>
          <w:sz w:val="24"/>
          <w:szCs w:val="24"/>
        </w:rPr>
      </w:pPr>
      <w:r w:rsidRPr="00144B45">
        <w:rPr>
          <w:rFonts w:ascii="Times New Roman" w:hAnsi="Times New Roman"/>
          <w:sz w:val="24"/>
          <w:szCs w:val="24"/>
        </w:rPr>
        <w:t>4. da je daljnja uporaba tvari ili predmeta dopuštena, odnosno da tvar ili predmet ispunjava sve relevantne zahtjeve u pogledu proizvoda, zaštite okoliša i zdravlja ljudi za tu konkretnu uporabu i neće dovesti do značajnih štetnih učinaka na okoliš ili zdravlje ljudi.</w:t>
      </w:r>
    </w:p>
    <w:p w14:paraId="6E4B73F5" w14:textId="77777777" w:rsidR="00434E25"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5FAC7DAE"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(4) Tvar ili predmet za </w:t>
      </w:r>
      <w:r w:rsidR="00A838F3" w:rsidRPr="00144B45">
        <w:rPr>
          <w:rFonts w:ascii="Times New Roman" w:hAnsi="Times New Roman"/>
          <w:sz w:val="24"/>
          <w:szCs w:val="24"/>
        </w:rPr>
        <w:t xml:space="preserve">koji </w:t>
      </w:r>
      <w:r w:rsidRPr="00144B45">
        <w:rPr>
          <w:rFonts w:ascii="Times New Roman" w:hAnsi="Times New Roman"/>
          <w:sz w:val="24"/>
          <w:szCs w:val="24"/>
        </w:rPr>
        <w:t>su kriteriji za nusproizvod utvrđeni na razini Europske unije upisati će se u Očevidnik nusproizvoda ako su ispunjeni uvjeti iz stavka 3. ovoga članka i kriteriji za nusproizvod propisani na razini Europske unije.</w:t>
      </w:r>
    </w:p>
    <w:p w14:paraId="775E69D4" w14:textId="77777777" w:rsidR="00434E25"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7C0EE040"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(5) Nusproizvodi životinjskog porijekla, na koje se primjenjuje ovaj Zakon, ne upisuju se u Očevidnik nusproizvoda.</w:t>
      </w:r>
    </w:p>
    <w:p w14:paraId="61BDE95D" w14:textId="77777777" w:rsidR="00434E25" w:rsidRPr="00144B45" w:rsidRDefault="00434E25" w:rsidP="00144B45">
      <w:pPr>
        <w:spacing w:after="0" w:line="240" w:lineRule="auto"/>
        <w:ind w:firstLine="720"/>
        <w:jc w:val="both"/>
        <w:rPr>
          <w:rFonts w:ascii="Times New Roman" w:hAnsi="Times New Roman"/>
          <w:sz w:val="24"/>
          <w:szCs w:val="24"/>
        </w:rPr>
      </w:pPr>
    </w:p>
    <w:p w14:paraId="4DAE8733" w14:textId="77777777" w:rsidR="00627CB3" w:rsidRPr="00144B45" w:rsidRDefault="00627CB3" w:rsidP="00144B45">
      <w:pPr>
        <w:spacing w:after="0" w:line="240" w:lineRule="auto"/>
        <w:jc w:val="both"/>
        <w:rPr>
          <w:rFonts w:ascii="Times New Roman" w:hAnsi="Times New Roman"/>
          <w:sz w:val="24"/>
          <w:szCs w:val="24"/>
        </w:rPr>
      </w:pPr>
      <w:r w:rsidRPr="00144B45">
        <w:rPr>
          <w:rFonts w:ascii="Times New Roman" w:hAnsi="Times New Roman"/>
          <w:sz w:val="24"/>
          <w:szCs w:val="24"/>
        </w:rPr>
        <w:tab/>
        <w:t>(6) Ako za određenu tvar ili predmet nisu utvrđeni kriteriji za nusproizvod</w:t>
      </w:r>
      <w:r w:rsidR="003F00B2" w:rsidRPr="00144B45">
        <w:rPr>
          <w:rFonts w:ascii="Times New Roman" w:hAnsi="Times New Roman"/>
          <w:sz w:val="24"/>
          <w:szCs w:val="24"/>
        </w:rPr>
        <w:t xml:space="preserve"> </w:t>
      </w:r>
      <w:r w:rsidRPr="00144B45">
        <w:rPr>
          <w:rFonts w:ascii="Times New Roman" w:hAnsi="Times New Roman"/>
          <w:sz w:val="24"/>
          <w:szCs w:val="24"/>
        </w:rPr>
        <w:t xml:space="preserve">na razini Europske unije niti na razini Republike Hrvatske, </w:t>
      </w:r>
      <w:r w:rsidR="00934721" w:rsidRPr="00144B45">
        <w:rPr>
          <w:rFonts w:ascii="Times New Roman" w:hAnsi="Times New Roman"/>
          <w:sz w:val="24"/>
          <w:szCs w:val="24"/>
        </w:rPr>
        <w:t xml:space="preserve">tvar ili predmet će se upisati u Očevidnik nusproizvoda ako se utvrdi da su ispunjeni uvjeti iz stavka 3. ovoga članka. </w:t>
      </w:r>
    </w:p>
    <w:p w14:paraId="3B859761" w14:textId="77777777" w:rsidR="00434E25" w:rsidRPr="00144B45" w:rsidRDefault="00434E25" w:rsidP="00144B45">
      <w:pPr>
        <w:spacing w:after="0" w:line="240" w:lineRule="auto"/>
        <w:jc w:val="both"/>
        <w:rPr>
          <w:rFonts w:ascii="Times New Roman" w:hAnsi="Times New Roman"/>
          <w:sz w:val="24"/>
          <w:szCs w:val="24"/>
        </w:rPr>
      </w:pPr>
    </w:p>
    <w:p w14:paraId="0F0D34A4" w14:textId="77777777" w:rsidR="00FF499C" w:rsidRPr="00144B45" w:rsidRDefault="00FF499C" w:rsidP="00144B45">
      <w:pPr>
        <w:pStyle w:val="box459642"/>
        <w:spacing w:before="0" w:beforeAutospacing="0" w:after="0" w:afterAutospacing="0"/>
        <w:jc w:val="both"/>
      </w:pPr>
      <w:r w:rsidRPr="00144B45">
        <w:lastRenderedPageBreak/>
        <w:tab/>
        <w:t>(</w:t>
      </w:r>
      <w:r w:rsidR="008D58FF" w:rsidRPr="00144B45">
        <w:t>7</w:t>
      </w:r>
      <w:r w:rsidRPr="00144B45">
        <w:t>) O zahtjevu iz stavka 2. ovoga članka donosi se rješenje koje je upravni akt.</w:t>
      </w:r>
      <w:r w:rsidRPr="00144B45" w:rsidDel="00913503">
        <w:t xml:space="preserve"> </w:t>
      </w:r>
    </w:p>
    <w:p w14:paraId="08A9273C" w14:textId="77777777" w:rsidR="00434E25" w:rsidRPr="00144B45" w:rsidRDefault="00434E25" w:rsidP="00144B45">
      <w:pPr>
        <w:pStyle w:val="box459642"/>
        <w:spacing w:before="0" w:beforeAutospacing="0" w:after="0" w:afterAutospacing="0"/>
        <w:jc w:val="both"/>
      </w:pPr>
    </w:p>
    <w:p w14:paraId="5C52F05A" w14:textId="77777777" w:rsidR="00FF499C" w:rsidRPr="00144B45" w:rsidRDefault="00FF499C" w:rsidP="00144B45">
      <w:pPr>
        <w:pStyle w:val="box459642"/>
        <w:spacing w:before="0" w:beforeAutospacing="0" w:after="0" w:afterAutospacing="0"/>
        <w:jc w:val="both"/>
      </w:pPr>
      <w:r w:rsidRPr="00144B45">
        <w:tab/>
        <w:t>(</w:t>
      </w:r>
      <w:r w:rsidR="008D58FF" w:rsidRPr="00144B45">
        <w:t>8</w:t>
      </w:r>
      <w:r w:rsidRPr="00144B45">
        <w:t xml:space="preserve">) Protiv rješenja iz stavka </w:t>
      </w:r>
      <w:r w:rsidR="00DA5E47" w:rsidRPr="00144B45">
        <w:t>7</w:t>
      </w:r>
      <w:r w:rsidRPr="00144B45">
        <w:t xml:space="preserve">. </w:t>
      </w:r>
      <w:r w:rsidR="00DE0999">
        <w:t xml:space="preserve">i stavka 12. </w:t>
      </w:r>
      <w:r w:rsidRPr="00144B45">
        <w:t xml:space="preserve">ovoga članka može se podnijeti </w:t>
      </w:r>
      <w:r w:rsidRPr="003437AE">
        <w:t>žalba Ministarstvu.</w:t>
      </w:r>
      <w:r w:rsidRPr="00144B45" w:rsidDel="00913503">
        <w:t xml:space="preserve"> </w:t>
      </w:r>
    </w:p>
    <w:p w14:paraId="74DB9870" w14:textId="77777777" w:rsidR="00434E25" w:rsidRPr="00144B45" w:rsidRDefault="00434E25" w:rsidP="00144B45">
      <w:pPr>
        <w:pStyle w:val="box459642"/>
        <w:spacing w:before="0" w:beforeAutospacing="0" w:after="0" w:afterAutospacing="0"/>
        <w:jc w:val="both"/>
      </w:pPr>
    </w:p>
    <w:p w14:paraId="27740889" w14:textId="77777777" w:rsidR="00FF499C" w:rsidRPr="00144B45" w:rsidRDefault="00FF499C" w:rsidP="00144B45">
      <w:pPr>
        <w:pStyle w:val="box459642"/>
        <w:spacing w:before="0" w:beforeAutospacing="0" w:after="0" w:afterAutospacing="0"/>
        <w:jc w:val="both"/>
      </w:pPr>
      <w:r w:rsidRPr="00144B45">
        <w:tab/>
        <w:t>(</w:t>
      </w:r>
      <w:r w:rsidR="008D58FF" w:rsidRPr="00144B45">
        <w:t>9</w:t>
      </w:r>
      <w:r w:rsidRPr="00144B45">
        <w:t>) Osoba upisana u Očevidnik nusproizvoda dužna je do 1. ožujka tekuće kalendarske godine za prethodnu kalendarsku godinu dostaviti Ministarstvu Izvješće o nusproizvodima koje sadrži podatke o osobi koja proizvodi nusproizvod, vrstama i količinama nastalih nusproizvoda te korisnicima nusproizvoda.</w:t>
      </w:r>
      <w:r w:rsidRPr="00144B45" w:rsidDel="00913503">
        <w:t xml:space="preserve"> </w:t>
      </w:r>
    </w:p>
    <w:p w14:paraId="29782F63" w14:textId="77777777" w:rsidR="004A3DF5" w:rsidRPr="00144B45" w:rsidRDefault="00FF499C" w:rsidP="00144B45">
      <w:pPr>
        <w:pStyle w:val="box459642"/>
        <w:spacing w:before="0" w:beforeAutospacing="0" w:after="0" w:afterAutospacing="0"/>
        <w:jc w:val="both"/>
      </w:pPr>
      <w:r w:rsidRPr="00144B45">
        <w:tab/>
      </w:r>
    </w:p>
    <w:p w14:paraId="02BEA49D" w14:textId="77777777" w:rsidR="004016D7" w:rsidRPr="00144B45" w:rsidRDefault="00FF499C" w:rsidP="00144B45">
      <w:pPr>
        <w:pStyle w:val="box459642"/>
        <w:spacing w:before="0" w:beforeAutospacing="0" w:after="0" w:afterAutospacing="0"/>
        <w:ind w:firstLine="720"/>
        <w:jc w:val="both"/>
      </w:pPr>
      <w:r w:rsidRPr="00144B45">
        <w:t>(</w:t>
      </w:r>
      <w:r w:rsidR="008D58FF" w:rsidRPr="00144B45">
        <w:t>10</w:t>
      </w:r>
      <w:r w:rsidRPr="00144B45">
        <w:t>)</w:t>
      </w:r>
      <w:r w:rsidR="004016D7" w:rsidRPr="00144B45">
        <w:t xml:space="preserve"> </w:t>
      </w:r>
      <w:r w:rsidRPr="00144B45">
        <w:t xml:space="preserve">Pojedinosti dokaza </w:t>
      </w:r>
      <w:r w:rsidR="00FD7A1C">
        <w:t xml:space="preserve">o ispunjavanju uvjeta </w:t>
      </w:r>
      <w:r w:rsidRPr="00144B45">
        <w:t xml:space="preserve">iz stavka 3. ovoga članka, kriterije za nusproizvode i izvješće iz stavka </w:t>
      </w:r>
      <w:r w:rsidR="008056E2" w:rsidRPr="00144B45">
        <w:t>9</w:t>
      </w:r>
      <w:r w:rsidRPr="00144B45">
        <w:t xml:space="preserve">. ovoga </w:t>
      </w:r>
      <w:r w:rsidR="00335F8F" w:rsidRPr="00144B45">
        <w:t>čl</w:t>
      </w:r>
      <w:r w:rsidRPr="00144B45">
        <w:t>anka propisuje Ministar pravilnikom</w:t>
      </w:r>
      <w:r w:rsidR="0021260C" w:rsidRPr="00144B45">
        <w:t xml:space="preserve"> iz članka 5. stavka </w:t>
      </w:r>
      <w:r w:rsidR="00BB2C36" w:rsidRPr="00144B45">
        <w:t>5</w:t>
      </w:r>
      <w:r w:rsidR="0021260C" w:rsidRPr="00144B45">
        <w:t>. ovoga Zakona</w:t>
      </w:r>
      <w:r w:rsidRPr="00144B45">
        <w:t>.</w:t>
      </w:r>
    </w:p>
    <w:p w14:paraId="66BDBEA0" w14:textId="77777777" w:rsidR="003437AE" w:rsidRDefault="003437AE" w:rsidP="00144B45">
      <w:pPr>
        <w:pStyle w:val="box459642"/>
        <w:spacing w:before="0" w:beforeAutospacing="0" w:after="0" w:afterAutospacing="0"/>
        <w:ind w:firstLine="720"/>
        <w:jc w:val="both"/>
      </w:pPr>
    </w:p>
    <w:p w14:paraId="1846E4AF" w14:textId="77777777" w:rsidR="00830FD2" w:rsidRPr="00144B45" w:rsidRDefault="00830FD2" w:rsidP="00144B45">
      <w:pPr>
        <w:pStyle w:val="box459642"/>
        <w:spacing w:before="0" w:beforeAutospacing="0" w:after="0" w:afterAutospacing="0"/>
        <w:ind w:firstLine="720"/>
        <w:jc w:val="both"/>
      </w:pPr>
      <w:r w:rsidRPr="00144B45">
        <w:t xml:space="preserve">(11) U svrhu održavanja ažurnih podataka u očevidniku iz stavka 1. ovoga članka, osoba koja je upisala nusproizvod u očevidnik dužna je: </w:t>
      </w:r>
    </w:p>
    <w:p w14:paraId="72BFCEE9" w14:textId="77777777" w:rsidR="004A3DF5" w:rsidRPr="00144B45" w:rsidRDefault="004A3DF5" w:rsidP="00144B45">
      <w:pPr>
        <w:pStyle w:val="box459642"/>
        <w:spacing w:before="0" w:beforeAutospacing="0" w:after="0" w:afterAutospacing="0"/>
        <w:ind w:firstLine="720"/>
        <w:jc w:val="both"/>
      </w:pPr>
    </w:p>
    <w:p w14:paraId="4371A978" w14:textId="77777777" w:rsidR="00830FD2" w:rsidRPr="00144B45" w:rsidRDefault="00830FD2" w:rsidP="00144B45">
      <w:pPr>
        <w:pStyle w:val="box459642"/>
        <w:spacing w:before="0" w:beforeAutospacing="0" w:after="0" w:afterAutospacing="0"/>
        <w:jc w:val="both"/>
      </w:pPr>
      <w:r w:rsidRPr="00144B45">
        <w:t xml:space="preserve">1. jednom godišnje potvrditi sukladnost nusproizvoda uvjetima na temelju kojih je ostvareno pravo upisa nusproizvoda u očevidnik </w:t>
      </w:r>
    </w:p>
    <w:p w14:paraId="7A7F3EED" w14:textId="77777777" w:rsidR="00830FD2" w:rsidRPr="00144B45" w:rsidRDefault="00830FD2" w:rsidP="00144B45">
      <w:pPr>
        <w:pStyle w:val="box459642"/>
        <w:spacing w:before="0" w:beforeAutospacing="0" w:after="0" w:afterAutospacing="0"/>
        <w:jc w:val="both"/>
      </w:pPr>
      <w:r w:rsidRPr="00144B45">
        <w:t>2. dostaviti informacije o izmjeni podatka na temelju kojeg je ostvareno pravo upisa nusproizvoda u očevidnik u roku od 30 dana od dana nastanka promjene</w:t>
      </w:r>
      <w:r w:rsidR="00B14289" w:rsidRPr="00144B45">
        <w:t>.</w:t>
      </w:r>
    </w:p>
    <w:p w14:paraId="7E9DFE3C" w14:textId="77777777" w:rsidR="004A3DF5" w:rsidRPr="00144B45" w:rsidRDefault="004A3DF5" w:rsidP="00144B45">
      <w:pPr>
        <w:pStyle w:val="box459642"/>
        <w:spacing w:before="0" w:beforeAutospacing="0" w:after="0" w:afterAutospacing="0"/>
        <w:jc w:val="both"/>
      </w:pPr>
    </w:p>
    <w:p w14:paraId="0E2F329F" w14:textId="77777777" w:rsidR="00830FD2" w:rsidRPr="00144B45" w:rsidRDefault="00830FD2" w:rsidP="00144B45">
      <w:pPr>
        <w:pStyle w:val="box459642"/>
        <w:spacing w:before="0" w:beforeAutospacing="0" w:after="0" w:afterAutospacing="0"/>
        <w:ind w:firstLine="720"/>
        <w:jc w:val="both"/>
      </w:pPr>
      <w:r w:rsidRPr="00144B45">
        <w:t>(12) Tijelo iz stavka 2. ovoga članka Zakona donosi rješenje kojim se briše nusproizvod iz Očevidnika nusproizvoda kad:</w:t>
      </w:r>
    </w:p>
    <w:p w14:paraId="43B5A3C0" w14:textId="77777777" w:rsidR="00623FBC" w:rsidRPr="00144B45" w:rsidRDefault="00623FBC" w:rsidP="00144B45">
      <w:pPr>
        <w:pStyle w:val="box459642"/>
        <w:spacing w:before="0" w:beforeAutospacing="0" w:after="0" w:afterAutospacing="0"/>
        <w:jc w:val="both"/>
      </w:pPr>
    </w:p>
    <w:p w14:paraId="2A57DA1D" w14:textId="77777777" w:rsidR="00830FD2" w:rsidRPr="00144B45" w:rsidRDefault="00830FD2" w:rsidP="00144B45">
      <w:pPr>
        <w:pStyle w:val="box459642"/>
        <w:spacing w:before="0" w:beforeAutospacing="0" w:after="0" w:afterAutospacing="0"/>
        <w:jc w:val="both"/>
      </w:pPr>
      <w:r w:rsidRPr="00144B45">
        <w:t xml:space="preserve">1. zaprimi obavijest pravne ili fizičke osobe – obrtnika upisanog u očevidnik da ne ispunjava uvjete temeljem kojih je stekao pravo na upis nusproizvoda u očevidnik ili na drugi način utvrdi da pravna ili fizička osoba – obrtnik ne ispunjava uvjete temeljem kojih je stekao pravo na upis </w:t>
      </w:r>
    </w:p>
    <w:p w14:paraId="07574A74" w14:textId="77777777" w:rsidR="00830FD2" w:rsidRPr="00144B45" w:rsidRDefault="00830FD2" w:rsidP="00144B45">
      <w:pPr>
        <w:pStyle w:val="box459642"/>
        <w:spacing w:before="0" w:beforeAutospacing="0" w:after="0" w:afterAutospacing="0"/>
        <w:jc w:val="both"/>
      </w:pPr>
      <w:r w:rsidRPr="00144B45">
        <w:t xml:space="preserve">3. utvrdi da pravna ili fizička osoba – obrtnik nije izvršio propisanu obvezu potvrde sukladnosti nusproizvoda iz </w:t>
      </w:r>
      <w:r w:rsidR="005426DA" w:rsidRPr="00144B45">
        <w:t>stavka</w:t>
      </w:r>
      <w:r w:rsidRPr="00144B45">
        <w:t xml:space="preserve"> 11.</w:t>
      </w:r>
      <w:r w:rsidR="005426DA" w:rsidRPr="00144B45">
        <w:t xml:space="preserve"> točka</w:t>
      </w:r>
      <w:r w:rsidRPr="00144B45">
        <w:t xml:space="preserve"> 1. ovoga članka</w:t>
      </w:r>
    </w:p>
    <w:p w14:paraId="3ACFF54B" w14:textId="77777777" w:rsidR="00830FD2" w:rsidRPr="00144B45" w:rsidRDefault="00830FD2" w:rsidP="00144B45">
      <w:pPr>
        <w:pStyle w:val="box459642"/>
        <w:spacing w:before="0" w:beforeAutospacing="0" w:after="0" w:afterAutospacing="0"/>
        <w:jc w:val="both"/>
      </w:pPr>
      <w:r w:rsidRPr="00144B45">
        <w:t xml:space="preserve">4. zaprimi obavijest inspekcije nadležne za gospodarenje otpadom da pravna osoba – obrtnik ne ispunjava uvjete za upis nusproizvoda u Očevidnik </w:t>
      </w:r>
      <w:r w:rsidR="00B14289" w:rsidRPr="00144B45">
        <w:t>nusproizvoda.</w:t>
      </w:r>
    </w:p>
    <w:p w14:paraId="57021E14" w14:textId="77777777" w:rsidR="00FF499C" w:rsidRPr="00144B45" w:rsidRDefault="00FF499C" w:rsidP="00144B45">
      <w:pPr>
        <w:pStyle w:val="box459642"/>
        <w:spacing w:before="0" w:beforeAutospacing="0" w:after="0" w:afterAutospacing="0"/>
        <w:jc w:val="both"/>
      </w:pPr>
    </w:p>
    <w:p w14:paraId="0748CB52"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Centar za ponovnu uporabu</w:t>
      </w:r>
    </w:p>
    <w:p w14:paraId="0EACCB67" w14:textId="77777777" w:rsidR="00FF499C" w:rsidRPr="00144B45" w:rsidRDefault="00FF499C" w:rsidP="00144B45">
      <w:pPr>
        <w:spacing w:before="100" w:beforeAutospacing="1" w:after="100" w:afterAutospacing="1" w:line="240" w:lineRule="auto"/>
        <w:jc w:val="center"/>
        <w:rPr>
          <w:rFonts w:ascii="Times New Roman" w:hAnsi="Times New Roman"/>
          <w:sz w:val="24"/>
          <w:szCs w:val="24"/>
        </w:rPr>
      </w:pPr>
      <w:r w:rsidRPr="00144B45">
        <w:rPr>
          <w:rFonts w:ascii="Times New Roman" w:hAnsi="Times New Roman"/>
          <w:b/>
          <w:sz w:val="24"/>
          <w:szCs w:val="24"/>
        </w:rPr>
        <w:t xml:space="preserve">Članak </w:t>
      </w:r>
      <w:r w:rsidR="002135DC" w:rsidRPr="00144B45">
        <w:rPr>
          <w:rFonts w:ascii="Times New Roman" w:hAnsi="Times New Roman"/>
          <w:b/>
          <w:sz w:val="24"/>
          <w:szCs w:val="24"/>
        </w:rPr>
        <w:t>1</w:t>
      </w:r>
      <w:r w:rsidR="006A33EC" w:rsidRPr="00144B45">
        <w:rPr>
          <w:rFonts w:ascii="Times New Roman" w:hAnsi="Times New Roman"/>
          <w:b/>
          <w:sz w:val="24"/>
          <w:szCs w:val="24"/>
        </w:rPr>
        <w:t>6</w:t>
      </w:r>
      <w:r w:rsidR="002135DC" w:rsidRPr="00144B45">
        <w:rPr>
          <w:rFonts w:ascii="Times New Roman" w:hAnsi="Times New Roman"/>
          <w:b/>
          <w:sz w:val="24"/>
          <w:szCs w:val="24"/>
        </w:rPr>
        <w:t xml:space="preserve">. </w:t>
      </w:r>
    </w:p>
    <w:p w14:paraId="1603F441"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(1) Centar za ponovnu uporabu je građevina ili dio građevine u kojem se obavljaju postupci ponovne uporabe.</w:t>
      </w:r>
    </w:p>
    <w:p w14:paraId="30BE202E"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Centrom za ponovnu uporabu upravlja pravna osoba koja je dužna biti registrirana u Evidenciji centara ponovne uporabe.</w:t>
      </w:r>
    </w:p>
    <w:p w14:paraId="08E551E4"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(3) Evidencija iz stavka 2. ovoga članka sadrži podatke o pravnoj osobi, kontakt podatke i lokaciju građevine u kojoj se nalazi centar za ponovnu uporabu.</w:t>
      </w:r>
    </w:p>
    <w:p w14:paraId="60834EC0"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(4) Evidenciju iz stavka 2. ovoga članka vodi nadležno tijelo županije</w:t>
      </w:r>
      <w:r w:rsidR="00D838DC" w:rsidRPr="00144B45">
        <w:rPr>
          <w:rFonts w:ascii="Times New Roman" w:hAnsi="Times New Roman"/>
          <w:sz w:val="24"/>
          <w:szCs w:val="24"/>
        </w:rPr>
        <w:t xml:space="preserve"> odnosno</w:t>
      </w:r>
      <w:r w:rsidR="00225928" w:rsidRPr="00144B45">
        <w:rPr>
          <w:rFonts w:ascii="Times New Roman" w:hAnsi="Times New Roman"/>
          <w:sz w:val="24"/>
          <w:szCs w:val="24"/>
        </w:rPr>
        <w:t xml:space="preserve"> Grada Zagreba</w:t>
      </w:r>
      <w:r w:rsidRPr="00144B45">
        <w:rPr>
          <w:rFonts w:ascii="Times New Roman" w:hAnsi="Times New Roman"/>
          <w:sz w:val="24"/>
          <w:szCs w:val="24"/>
        </w:rPr>
        <w:t>.</w:t>
      </w:r>
    </w:p>
    <w:p w14:paraId="2870FB10"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(5) Osoba koja ima dozvolu za gospodarenje otpadom ili je upisana u Očevidnik sakupljača i oporabitelja ili u Evidenciju reciklažnih dvorišta, prijevoznika otpada, posrednika otpadom i trgovaca otpadom koji može preuzeti otpad u posjed, može predajom određene robe u centar za ponovnu uporabu, dekategorizirati status otpada predane robe.</w:t>
      </w:r>
    </w:p>
    <w:p w14:paraId="115C4A17"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(6) Dekategorizacij</w:t>
      </w:r>
      <w:r w:rsidR="002D5E0E" w:rsidRPr="00144B45">
        <w:rPr>
          <w:rFonts w:ascii="Times New Roman" w:hAnsi="Times New Roman"/>
          <w:sz w:val="24"/>
          <w:szCs w:val="24"/>
        </w:rPr>
        <w:t xml:space="preserve">a se može provesti </w:t>
      </w:r>
      <w:r w:rsidRPr="00144B45">
        <w:rPr>
          <w:rFonts w:ascii="Times New Roman" w:hAnsi="Times New Roman"/>
          <w:sz w:val="24"/>
          <w:szCs w:val="24"/>
        </w:rPr>
        <w:t>ako centar za ponovnu uporabu utvrdi da roba ispunjava namjenu za koju je prvobitno napravljena za slijedeće vrste roba: alati i uređaji i njihovi dijelovi koji nisu namijenjeni isključivo profesionalnoj uporabi, tekstil, odjeća, obuća, dijelovi vozila, predmeti široke potrošnje i predmeti koji se kao otpad smatraju glomaznim otpadom</w:t>
      </w:r>
      <w:r w:rsidR="00F366C6">
        <w:rPr>
          <w:rFonts w:ascii="Times New Roman" w:hAnsi="Times New Roman"/>
          <w:sz w:val="24"/>
          <w:szCs w:val="24"/>
        </w:rPr>
        <w:t xml:space="preserve"> i slično</w:t>
      </w:r>
      <w:r w:rsidRPr="00144B45">
        <w:rPr>
          <w:rFonts w:ascii="Times New Roman" w:hAnsi="Times New Roman"/>
          <w:sz w:val="24"/>
          <w:szCs w:val="24"/>
        </w:rPr>
        <w:t>.</w:t>
      </w:r>
    </w:p>
    <w:p w14:paraId="1C930D74"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(7) Pravna osoba koja upravlja centrom za ponovnu uporabu dužna je dostaviti Ministarstvu do 1. ožujka tekuće godine za prethodnu kalendarsku godinu izvješće o količinama i vrsti proizvoda koji su stavljeni u ponovnu uporabu.</w:t>
      </w:r>
    </w:p>
    <w:p w14:paraId="5077DE5A" w14:textId="77777777" w:rsidR="00B24A93"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(8) Sadržaj izvješća iz stavka </w:t>
      </w:r>
      <w:r w:rsidR="00DB087E" w:rsidRPr="00144B45">
        <w:rPr>
          <w:rFonts w:ascii="Times New Roman" w:hAnsi="Times New Roman"/>
          <w:sz w:val="24"/>
          <w:szCs w:val="24"/>
        </w:rPr>
        <w:t>7</w:t>
      </w:r>
      <w:r w:rsidRPr="00144B45">
        <w:rPr>
          <w:rFonts w:ascii="Times New Roman" w:hAnsi="Times New Roman"/>
          <w:sz w:val="24"/>
          <w:szCs w:val="24"/>
        </w:rPr>
        <w:t>. ovoga članka propisuje Ministar pravilnikom</w:t>
      </w:r>
      <w:r w:rsidR="0021260C" w:rsidRPr="00144B45">
        <w:rPr>
          <w:rFonts w:ascii="Times New Roman" w:hAnsi="Times New Roman"/>
          <w:sz w:val="24"/>
          <w:szCs w:val="24"/>
        </w:rPr>
        <w:t xml:space="preserve"> iz članka 5. stavka </w:t>
      </w:r>
      <w:r w:rsidR="00640EE2" w:rsidRPr="00144B45">
        <w:rPr>
          <w:rFonts w:ascii="Times New Roman" w:hAnsi="Times New Roman"/>
          <w:sz w:val="24"/>
          <w:szCs w:val="24"/>
        </w:rPr>
        <w:t>5</w:t>
      </w:r>
      <w:r w:rsidR="0021260C" w:rsidRPr="00144B45">
        <w:rPr>
          <w:rFonts w:ascii="Times New Roman" w:hAnsi="Times New Roman"/>
          <w:sz w:val="24"/>
          <w:szCs w:val="24"/>
        </w:rPr>
        <w:t>. ovoga Zakona</w:t>
      </w:r>
      <w:r w:rsidRPr="00144B45">
        <w:rPr>
          <w:rFonts w:ascii="Times New Roman" w:hAnsi="Times New Roman"/>
          <w:sz w:val="24"/>
          <w:szCs w:val="24"/>
        </w:rPr>
        <w:t xml:space="preserve">. </w:t>
      </w:r>
    </w:p>
    <w:p w14:paraId="2199F9EA" w14:textId="77777777" w:rsidR="00B24A93" w:rsidRPr="00144B45" w:rsidRDefault="00B24A93"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Ograničenja stavljanja proizvoda na tržište</w:t>
      </w:r>
    </w:p>
    <w:p w14:paraId="2B1549F8" w14:textId="77777777" w:rsidR="00B24A93" w:rsidRPr="00144B45" w:rsidRDefault="00B24A93"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17</w:t>
      </w:r>
      <w:r w:rsidRPr="00144B45">
        <w:rPr>
          <w:rFonts w:ascii="Times New Roman" w:hAnsi="Times New Roman"/>
          <w:b/>
          <w:sz w:val="24"/>
          <w:szCs w:val="24"/>
        </w:rPr>
        <w:t>.</w:t>
      </w:r>
    </w:p>
    <w:p w14:paraId="6AC37F44" w14:textId="77777777" w:rsidR="00120DD1" w:rsidRPr="00144B45" w:rsidRDefault="00B24A93"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Zabranjuje se stavljanje na tržište u Republici Hrvatskoj </w:t>
      </w:r>
      <w:r w:rsidR="00D04AD2" w:rsidRPr="00144B45">
        <w:rPr>
          <w:rFonts w:ascii="Times New Roman" w:hAnsi="Times New Roman"/>
          <w:sz w:val="24"/>
          <w:szCs w:val="24"/>
        </w:rPr>
        <w:t xml:space="preserve">plastičnih proizvoda </w:t>
      </w:r>
      <w:r w:rsidRPr="00144B45">
        <w:rPr>
          <w:rFonts w:ascii="Times New Roman" w:hAnsi="Times New Roman"/>
          <w:sz w:val="24"/>
          <w:szCs w:val="24"/>
        </w:rPr>
        <w:t>za jednokratnu uporabu</w:t>
      </w:r>
      <w:r w:rsidR="00927235" w:rsidRPr="00144B45">
        <w:rPr>
          <w:rFonts w:ascii="Times New Roman" w:hAnsi="Times New Roman"/>
          <w:sz w:val="24"/>
          <w:szCs w:val="24"/>
        </w:rPr>
        <w:t xml:space="preserve"> </w:t>
      </w:r>
      <w:r w:rsidR="00407F62" w:rsidRPr="00144B45">
        <w:rPr>
          <w:rFonts w:ascii="Times New Roman" w:hAnsi="Times New Roman"/>
          <w:sz w:val="24"/>
          <w:szCs w:val="24"/>
        </w:rPr>
        <w:t>koji su navedeni u Popisu B Dodatka III</w:t>
      </w:r>
      <w:r w:rsidR="00B447C0">
        <w:rPr>
          <w:rFonts w:ascii="Times New Roman" w:hAnsi="Times New Roman"/>
          <w:sz w:val="24"/>
          <w:szCs w:val="24"/>
        </w:rPr>
        <w:t>.</w:t>
      </w:r>
      <w:r w:rsidR="00407F62" w:rsidRPr="00144B45">
        <w:rPr>
          <w:rFonts w:ascii="Times New Roman" w:hAnsi="Times New Roman"/>
          <w:sz w:val="24"/>
          <w:szCs w:val="24"/>
        </w:rPr>
        <w:t xml:space="preserve"> ovoga Zakona</w:t>
      </w:r>
      <w:r w:rsidR="008A09C8" w:rsidRPr="00144B45">
        <w:rPr>
          <w:rFonts w:ascii="Times New Roman" w:hAnsi="Times New Roman"/>
          <w:sz w:val="24"/>
          <w:szCs w:val="24"/>
        </w:rPr>
        <w:t xml:space="preserve"> i proizvoda koji su  načinjeni od oksorazgradive plastike</w:t>
      </w:r>
      <w:r w:rsidR="00DA3D23">
        <w:rPr>
          <w:rFonts w:ascii="Times New Roman" w:hAnsi="Times New Roman"/>
          <w:sz w:val="24"/>
          <w:szCs w:val="24"/>
        </w:rPr>
        <w:t>.</w:t>
      </w:r>
    </w:p>
    <w:p w14:paraId="68F63B2D" w14:textId="77777777" w:rsidR="00623FBC" w:rsidRPr="00144B45" w:rsidRDefault="00B24A93"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Zabranjuje se stavljanje na tržište laganih plastičnih vrećica za nošenje osim vrlo laganih plastična vrećica za nošenje</w:t>
      </w:r>
      <w:r w:rsidR="009859EE" w:rsidRPr="00144B45">
        <w:rPr>
          <w:rFonts w:ascii="Times New Roman" w:hAnsi="Times New Roman"/>
          <w:sz w:val="24"/>
          <w:szCs w:val="24"/>
        </w:rPr>
        <w:t>.</w:t>
      </w:r>
    </w:p>
    <w:p w14:paraId="494927A1" w14:textId="77777777" w:rsidR="00FF499C" w:rsidRPr="00144B45" w:rsidRDefault="00B24A93" w:rsidP="003437AE">
      <w:pPr>
        <w:spacing w:after="0" w:line="240" w:lineRule="auto"/>
        <w:ind w:firstLine="720"/>
        <w:jc w:val="both"/>
        <w:rPr>
          <w:rFonts w:ascii="Times New Roman" w:hAnsi="Times New Roman"/>
          <w:sz w:val="24"/>
          <w:szCs w:val="24"/>
        </w:rPr>
      </w:pPr>
      <w:r w:rsidRPr="00144B45">
        <w:rPr>
          <w:rFonts w:ascii="Times New Roman" w:hAnsi="Times New Roman"/>
          <w:sz w:val="24"/>
          <w:szCs w:val="24"/>
        </w:rPr>
        <w:lastRenderedPageBreak/>
        <w:t xml:space="preserve">(3) Na tržište u Republici Hrvatskoj dopušteno je staviti proizvod naveden Popisom C Dodatka </w:t>
      </w:r>
      <w:r w:rsidR="0021260C" w:rsidRPr="00144B45">
        <w:rPr>
          <w:rFonts w:ascii="Times New Roman" w:hAnsi="Times New Roman"/>
          <w:sz w:val="24"/>
          <w:szCs w:val="24"/>
        </w:rPr>
        <w:t>III</w:t>
      </w:r>
      <w:r w:rsidR="009F4F24">
        <w:rPr>
          <w:rFonts w:ascii="Times New Roman" w:hAnsi="Times New Roman"/>
          <w:sz w:val="24"/>
          <w:szCs w:val="24"/>
        </w:rPr>
        <w:t>.</w:t>
      </w:r>
      <w:r w:rsidR="0021260C" w:rsidRPr="00144B45">
        <w:rPr>
          <w:rFonts w:ascii="Times New Roman" w:hAnsi="Times New Roman"/>
          <w:sz w:val="24"/>
          <w:szCs w:val="24"/>
        </w:rPr>
        <w:t xml:space="preserve"> </w:t>
      </w:r>
      <w:r w:rsidRPr="00144B45">
        <w:rPr>
          <w:rFonts w:ascii="Times New Roman" w:hAnsi="Times New Roman"/>
          <w:sz w:val="24"/>
          <w:szCs w:val="24"/>
        </w:rPr>
        <w:t>ovoga Zakona, koji ima čep ili poklopac izrađ</w:t>
      </w:r>
      <w:r w:rsidR="00927235" w:rsidRPr="00144B45">
        <w:rPr>
          <w:rFonts w:ascii="Times New Roman" w:hAnsi="Times New Roman"/>
          <w:sz w:val="24"/>
          <w:szCs w:val="24"/>
        </w:rPr>
        <w:t>e</w:t>
      </w:r>
      <w:r w:rsidRPr="00144B45">
        <w:rPr>
          <w:rFonts w:ascii="Times New Roman" w:hAnsi="Times New Roman"/>
          <w:sz w:val="24"/>
          <w:szCs w:val="24"/>
        </w:rPr>
        <w:t>n od plastike, samo ako taj čep ili poklopac ostaje pričvršćen za spremnik tijekom faze predviđene uporabe proizvoda, pri čemu se ne smatra da je metalni čep ili poklopac s plastičnom brtvom izrađen od plastike.</w:t>
      </w:r>
    </w:p>
    <w:p w14:paraId="1682361D" w14:textId="77777777" w:rsidR="00623FBC" w:rsidRDefault="00623FBC" w:rsidP="003437AE">
      <w:pPr>
        <w:spacing w:after="0" w:line="240" w:lineRule="auto"/>
        <w:jc w:val="center"/>
        <w:rPr>
          <w:rFonts w:ascii="Times New Roman" w:hAnsi="Times New Roman"/>
          <w:sz w:val="24"/>
          <w:szCs w:val="24"/>
        </w:rPr>
      </w:pPr>
    </w:p>
    <w:p w14:paraId="1C62BC39" w14:textId="77777777" w:rsidR="003437AE" w:rsidRPr="00144B45" w:rsidRDefault="003437AE" w:rsidP="003437AE">
      <w:pPr>
        <w:spacing w:after="0" w:line="240" w:lineRule="auto"/>
        <w:jc w:val="center"/>
        <w:rPr>
          <w:rFonts w:ascii="Times New Roman" w:hAnsi="Times New Roman"/>
          <w:sz w:val="24"/>
          <w:szCs w:val="24"/>
        </w:rPr>
      </w:pPr>
    </w:p>
    <w:p w14:paraId="12DB8757" w14:textId="77777777" w:rsidR="00FF499C" w:rsidRPr="00144B45" w:rsidRDefault="00FF499C" w:rsidP="003437AE">
      <w:pPr>
        <w:spacing w:after="0" w:line="240" w:lineRule="auto"/>
        <w:jc w:val="center"/>
        <w:rPr>
          <w:rFonts w:ascii="Times New Roman" w:hAnsi="Times New Roman"/>
          <w:b/>
          <w:iCs/>
          <w:sz w:val="24"/>
          <w:szCs w:val="24"/>
        </w:rPr>
      </w:pPr>
      <w:r w:rsidRPr="00144B45">
        <w:rPr>
          <w:rFonts w:ascii="Times New Roman" w:hAnsi="Times New Roman"/>
          <w:b/>
          <w:iCs/>
          <w:sz w:val="24"/>
          <w:szCs w:val="24"/>
        </w:rPr>
        <w:t>IV. OBVEZE PROIZVOĐAČA OTPADA I POSJEDNIKA OTPADA</w:t>
      </w:r>
    </w:p>
    <w:p w14:paraId="0AE3C3AA" w14:textId="77777777" w:rsidR="001F40C1" w:rsidRPr="00144B45" w:rsidRDefault="0099213B"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Z</w:t>
      </w:r>
      <w:r w:rsidR="001F40C1" w:rsidRPr="00144B45">
        <w:rPr>
          <w:rFonts w:ascii="Times New Roman" w:hAnsi="Times New Roman"/>
          <w:b/>
          <w:i/>
          <w:sz w:val="24"/>
          <w:szCs w:val="24"/>
        </w:rPr>
        <w:t>abran</w:t>
      </w:r>
      <w:r w:rsidR="00C40A38" w:rsidRPr="00144B45">
        <w:rPr>
          <w:rFonts w:ascii="Times New Roman" w:hAnsi="Times New Roman"/>
          <w:b/>
          <w:i/>
          <w:sz w:val="24"/>
          <w:szCs w:val="24"/>
        </w:rPr>
        <w:t>jena postupanja</w:t>
      </w:r>
      <w:r w:rsidR="001F40C1" w:rsidRPr="00144B45">
        <w:rPr>
          <w:rFonts w:ascii="Times New Roman" w:hAnsi="Times New Roman"/>
          <w:b/>
          <w:i/>
          <w:sz w:val="24"/>
          <w:szCs w:val="24"/>
        </w:rPr>
        <w:t xml:space="preserve"> s</w:t>
      </w:r>
      <w:r w:rsidR="00C40A38" w:rsidRPr="00144B45">
        <w:rPr>
          <w:rFonts w:ascii="Times New Roman" w:hAnsi="Times New Roman"/>
          <w:b/>
          <w:i/>
          <w:sz w:val="24"/>
          <w:szCs w:val="24"/>
        </w:rPr>
        <w:t>a</w:t>
      </w:r>
      <w:r w:rsidR="001F40C1" w:rsidRPr="00144B45">
        <w:rPr>
          <w:rFonts w:ascii="Times New Roman" w:hAnsi="Times New Roman"/>
          <w:b/>
          <w:i/>
          <w:sz w:val="24"/>
          <w:szCs w:val="24"/>
        </w:rPr>
        <w:t xml:space="preserve"> otpadom</w:t>
      </w:r>
    </w:p>
    <w:p w14:paraId="5ED606EE" w14:textId="77777777" w:rsidR="001F40C1" w:rsidRPr="00144B45" w:rsidRDefault="001F40C1"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Članak 1</w:t>
      </w:r>
      <w:r w:rsidR="006A33EC" w:rsidRPr="00144B45">
        <w:rPr>
          <w:rFonts w:ascii="Times New Roman" w:hAnsi="Times New Roman"/>
          <w:b/>
          <w:sz w:val="24"/>
          <w:szCs w:val="24"/>
        </w:rPr>
        <w:t>8</w:t>
      </w:r>
      <w:r w:rsidRPr="00144B45">
        <w:rPr>
          <w:rFonts w:ascii="Times New Roman" w:hAnsi="Times New Roman"/>
          <w:b/>
          <w:sz w:val="24"/>
          <w:szCs w:val="24"/>
        </w:rPr>
        <w:t>.</w:t>
      </w:r>
    </w:p>
    <w:p w14:paraId="53D4BED0" w14:textId="77777777" w:rsidR="001F40C1" w:rsidRPr="00144B45" w:rsidRDefault="001F40C1"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Zabranjeno je odbaci</w:t>
      </w:r>
      <w:r w:rsidR="00681D63">
        <w:rPr>
          <w:rFonts w:ascii="Times New Roman" w:hAnsi="Times New Roman"/>
          <w:sz w:val="24"/>
          <w:szCs w:val="24"/>
        </w:rPr>
        <w:t>vanje</w:t>
      </w:r>
      <w:r w:rsidRPr="00144B45">
        <w:rPr>
          <w:rFonts w:ascii="Times New Roman" w:hAnsi="Times New Roman"/>
          <w:sz w:val="24"/>
          <w:szCs w:val="24"/>
        </w:rPr>
        <w:t xml:space="preserve"> otpad</w:t>
      </w:r>
      <w:r w:rsidR="00681D63">
        <w:rPr>
          <w:rFonts w:ascii="Times New Roman" w:hAnsi="Times New Roman"/>
          <w:sz w:val="24"/>
          <w:szCs w:val="24"/>
        </w:rPr>
        <w:t>a</w:t>
      </w:r>
      <w:r w:rsidRPr="00144B45">
        <w:rPr>
          <w:rFonts w:ascii="Times New Roman" w:hAnsi="Times New Roman"/>
          <w:sz w:val="24"/>
          <w:szCs w:val="24"/>
        </w:rPr>
        <w:t xml:space="preserve"> u okoliš.</w:t>
      </w:r>
    </w:p>
    <w:p w14:paraId="23A9100D" w14:textId="77777777" w:rsidR="00FA3E16" w:rsidRPr="00144B45" w:rsidRDefault="0099213B"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 xml:space="preserve">(2) Odbacivanje otpada u okoliš iz stavka 1. ovoga člankaje svako ostavljanje, napuštanje, odbacivanje ili odlaganje </w:t>
      </w:r>
      <w:r w:rsidR="00B519FD">
        <w:rPr>
          <w:rFonts w:ascii="Times New Roman" w:hAnsi="Times New Roman"/>
          <w:sz w:val="24"/>
          <w:szCs w:val="24"/>
        </w:rPr>
        <w:t xml:space="preserve">otpada </w:t>
      </w:r>
      <w:r w:rsidRPr="00144B45">
        <w:rPr>
          <w:rFonts w:ascii="Times New Roman" w:hAnsi="Times New Roman"/>
          <w:sz w:val="24"/>
          <w:szCs w:val="24"/>
        </w:rPr>
        <w:t>izvan lokacije gospodarenja otpadom</w:t>
      </w:r>
      <w:r w:rsidR="00215267">
        <w:rPr>
          <w:rFonts w:ascii="Times New Roman" w:hAnsi="Times New Roman"/>
          <w:sz w:val="24"/>
          <w:szCs w:val="24"/>
        </w:rPr>
        <w:t xml:space="preserve"> i </w:t>
      </w:r>
      <w:r w:rsidR="00FA3E16" w:rsidRPr="00144B45">
        <w:rPr>
          <w:rFonts w:ascii="Times New Roman" w:hAnsi="Times New Roman"/>
          <w:sz w:val="24"/>
          <w:szCs w:val="24"/>
        </w:rPr>
        <w:t>ne odnosi se na mjesto primopredaje otpada u sklopu javne usluge sakupljanja komunalnog otpada.</w:t>
      </w:r>
    </w:p>
    <w:p w14:paraId="27D97813" w14:textId="77777777" w:rsidR="001F40C1" w:rsidRPr="00144B45" w:rsidRDefault="001F40C1" w:rsidP="00144B45">
      <w:pPr>
        <w:spacing w:before="100" w:beforeAutospacing="1" w:after="100" w:afterAutospacing="1" w:line="240" w:lineRule="auto"/>
        <w:jc w:val="both"/>
        <w:rPr>
          <w:rFonts w:ascii="Times New Roman" w:hAnsi="Times New Roman"/>
          <w:sz w:val="24"/>
          <w:szCs w:val="24"/>
          <w:lang w:eastAsia="hr-HR"/>
        </w:rPr>
      </w:pPr>
      <w:r w:rsidRPr="00144B45">
        <w:rPr>
          <w:rFonts w:ascii="Times New Roman" w:hAnsi="Times New Roman"/>
          <w:sz w:val="24"/>
          <w:szCs w:val="24"/>
        </w:rPr>
        <w:tab/>
      </w:r>
      <w:r w:rsidRPr="00144B45">
        <w:rPr>
          <w:rFonts w:ascii="Times New Roman" w:hAnsi="Times New Roman"/>
          <w:sz w:val="24"/>
          <w:szCs w:val="24"/>
          <w:lang w:eastAsia="hr-HR"/>
        </w:rPr>
        <w:t>(</w:t>
      </w:r>
      <w:r w:rsidR="009A5306" w:rsidRPr="00144B45">
        <w:rPr>
          <w:rFonts w:ascii="Times New Roman" w:hAnsi="Times New Roman"/>
          <w:sz w:val="24"/>
          <w:szCs w:val="24"/>
          <w:lang w:eastAsia="hr-HR"/>
        </w:rPr>
        <w:t>3</w:t>
      </w:r>
      <w:r w:rsidRPr="00144B45">
        <w:rPr>
          <w:rFonts w:ascii="Times New Roman" w:hAnsi="Times New Roman"/>
          <w:sz w:val="24"/>
          <w:szCs w:val="24"/>
          <w:lang w:eastAsia="hr-HR"/>
        </w:rPr>
        <w:t>) Zabranjeno je pot</w:t>
      </w:r>
      <w:r w:rsidR="00681D63">
        <w:rPr>
          <w:rFonts w:ascii="Times New Roman" w:hAnsi="Times New Roman"/>
          <w:sz w:val="24"/>
          <w:szCs w:val="24"/>
          <w:lang w:eastAsia="hr-HR"/>
        </w:rPr>
        <w:t>apanje</w:t>
      </w:r>
      <w:r w:rsidRPr="00144B45">
        <w:rPr>
          <w:rFonts w:ascii="Times New Roman" w:hAnsi="Times New Roman"/>
          <w:sz w:val="24"/>
          <w:szCs w:val="24"/>
          <w:lang w:eastAsia="hr-HR"/>
        </w:rPr>
        <w:t xml:space="preserve"> otpad</w:t>
      </w:r>
      <w:r w:rsidR="00681D63">
        <w:rPr>
          <w:rFonts w:ascii="Times New Roman" w:hAnsi="Times New Roman"/>
          <w:sz w:val="24"/>
          <w:szCs w:val="24"/>
          <w:lang w:eastAsia="hr-HR"/>
        </w:rPr>
        <w:t>a</w:t>
      </w:r>
      <w:r w:rsidRPr="00144B45">
        <w:rPr>
          <w:rFonts w:ascii="Times New Roman" w:hAnsi="Times New Roman"/>
          <w:sz w:val="24"/>
          <w:szCs w:val="24"/>
          <w:lang w:eastAsia="hr-HR"/>
        </w:rPr>
        <w:t xml:space="preserve"> u more. </w:t>
      </w:r>
    </w:p>
    <w:p w14:paraId="5CE030F7" w14:textId="77777777" w:rsidR="001F40C1" w:rsidRPr="00144B45" w:rsidRDefault="001F40C1"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9A5306" w:rsidRPr="00144B45">
        <w:rPr>
          <w:rFonts w:ascii="Times New Roman" w:hAnsi="Times New Roman"/>
          <w:sz w:val="24"/>
          <w:szCs w:val="24"/>
        </w:rPr>
        <w:t>4</w:t>
      </w:r>
      <w:r w:rsidRPr="00144B45">
        <w:rPr>
          <w:rFonts w:ascii="Times New Roman" w:hAnsi="Times New Roman"/>
          <w:sz w:val="24"/>
          <w:szCs w:val="24"/>
        </w:rPr>
        <w:t>) Zabranjeno je mješa</w:t>
      </w:r>
      <w:r w:rsidR="00B519FD">
        <w:rPr>
          <w:rFonts w:ascii="Times New Roman" w:hAnsi="Times New Roman"/>
          <w:sz w:val="24"/>
          <w:szCs w:val="24"/>
        </w:rPr>
        <w:t>nje</w:t>
      </w:r>
      <w:r w:rsidRPr="00144B45">
        <w:rPr>
          <w:rFonts w:ascii="Times New Roman" w:hAnsi="Times New Roman"/>
          <w:sz w:val="24"/>
          <w:szCs w:val="24"/>
        </w:rPr>
        <w:t xml:space="preserve"> </w:t>
      </w:r>
      <w:r w:rsidR="009E0E40" w:rsidRPr="00144B45">
        <w:rPr>
          <w:rFonts w:ascii="Times New Roman" w:hAnsi="Times New Roman"/>
          <w:sz w:val="24"/>
          <w:szCs w:val="24"/>
        </w:rPr>
        <w:t>odvojeno prikupljen</w:t>
      </w:r>
      <w:r w:rsidR="00B519FD">
        <w:rPr>
          <w:rFonts w:ascii="Times New Roman" w:hAnsi="Times New Roman"/>
          <w:sz w:val="24"/>
          <w:szCs w:val="24"/>
        </w:rPr>
        <w:t>og</w:t>
      </w:r>
      <w:r w:rsidR="009E0E40" w:rsidRPr="00144B45">
        <w:rPr>
          <w:rFonts w:ascii="Times New Roman" w:hAnsi="Times New Roman"/>
          <w:sz w:val="24"/>
          <w:szCs w:val="24"/>
        </w:rPr>
        <w:t xml:space="preserve"> </w:t>
      </w:r>
      <w:r w:rsidRPr="00144B45">
        <w:rPr>
          <w:rFonts w:ascii="Times New Roman" w:hAnsi="Times New Roman"/>
          <w:sz w:val="24"/>
          <w:szCs w:val="24"/>
        </w:rPr>
        <w:t>biootpad</w:t>
      </w:r>
      <w:r w:rsidR="00B519FD">
        <w:rPr>
          <w:rFonts w:ascii="Times New Roman" w:hAnsi="Times New Roman"/>
          <w:sz w:val="24"/>
          <w:szCs w:val="24"/>
        </w:rPr>
        <w:t>a</w:t>
      </w:r>
      <w:r w:rsidRPr="00144B45">
        <w:rPr>
          <w:rFonts w:ascii="Times New Roman" w:hAnsi="Times New Roman"/>
          <w:sz w:val="24"/>
          <w:szCs w:val="24"/>
        </w:rPr>
        <w:t xml:space="preserve"> s drugim vrstama otpada.</w:t>
      </w:r>
    </w:p>
    <w:p w14:paraId="1FC35930" w14:textId="77777777" w:rsidR="001F40C1" w:rsidRPr="00144B45" w:rsidRDefault="001F40C1"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9A5306" w:rsidRPr="00144B45">
        <w:rPr>
          <w:rFonts w:ascii="Times New Roman" w:hAnsi="Times New Roman"/>
          <w:sz w:val="24"/>
          <w:szCs w:val="24"/>
        </w:rPr>
        <w:t>5</w:t>
      </w:r>
      <w:r w:rsidRPr="00144B45">
        <w:rPr>
          <w:rFonts w:ascii="Times New Roman" w:hAnsi="Times New Roman"/>
          <w:sz w:val="24"/>
          <w:szCs w:val="24"/>
        </w:rPr>
        <w:t xml:space="preserve">) Zabranjeno je </w:t>
      </w:r>
      <w:r w:rsidR="00637859" w:rsidRPr="00144B45">
        <w:rPr>
          <w:rFonts w:ascii="Times New Roman" w:hAnsi="Times New Roman"/>
          <w:sz w:val="24"/>
          <w:szCs w:val="24"/>
        </w:rPr>
        <w:t>paljenje</w:t>
      </w:r>
      <w:r w:rsidRPr="00144B45">
        <w:rPr>
          <w:rFonts w:ascii="Times New Roman" w:hAnsi="Times New Roman"/>
          <w:sz w:val="24"/>
          <w:szCs w:val="24"/>
        </w:rPr>
        <w:t xml:space="preserve">: </w:t>
      </w:r>
    </w:p>
    <w:p w14:paraId="244137AB" w14:textId="77777777" w:rsidR="001F40C1" w:rsidRPr="00144B45" w:rsidRDefault="001F40C1"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 otpada u okolišu </w:t>
      </w:r>
    </w:p>
    <w:p w14:paraId="75015B8E" w14:textId="77777777" w:rsidR="001F40C1" w:rsidRPr="00144B45" w:rsidRDefault="001F40C1"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 otpada na moru, osim u skladu sa međunarodnom konvencijom o </w:t>
      </w:r>
      <w:r w:rsidR="00D92858">
        <w:rPr>
          <w:rFonts w:ascii="Times New Roman" w:hAnsi="Times New Roman"/>
          <w:sz w:val="24"/>
          <w:szCs w:val="24"/>
        </w:rPr>
        <w:t>sprječava</w:t>
      </w:r>
      <w:r w:rsidRPr="00144B45">
        <w:rPr>
          <w:rFonts w:ascii="Times New Roman" w:hAnsi="Times New Roman"/>
          <w:sz w:val="24"/>
          <w:szCs w:val="24"/>
        </w:rPr>
        <w:t>nju onečišćenja s brodova (MARPOL konvencija) i njenim prilozima</w:t>
      </w:r>
    </w:p>
    <w:p w14:paraId="50225EE1" w14:textId="77777777" w:rsidR="001F40C1" w:rsidRPr="00144B45" w:rsidRDefault="001F40C1"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biljnog otpada iz poljoprivrede i šumarstva osim na način propisan propisom koji uređuje zaštita od požara</w:t>
      </w:r>
    </w:p>
    <w:p w14:paraId="519EC729" w14:textId="77777777" w:rsidR="001F40C1" w:rsidRPr="00144B45" w:rsidRDefault="001F40C1"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otpada koji je odvojeno sakupljen radi pripreme za ponovnu uporabu ili recikliranja, osim otpada koji nastaje obradom odvojeno sakupljenoga otpada za kojeg spaljivanje daje najbolji ishod za okoliš sukladno članku 5. ovoga Zakona.</w:t>
      </w:r>
    </w:p>
    <w:p w14:paraId="534B5F89" w14:textId="77777777" w:rsidR="00FB4D9F" w:rsidRPr="00144B45" w:rsidRDefault="00FB4D9F" w:rsidP="00144B45">
      <w:pPr>
        <w:spacing w:after="0" w:line="240" w:lineRule="auto"/>
        <w:ind w:firstLine="720"/>
        <w:jc w:val="both"/>
        <w:rPr>
          <w:rFonts w:ascii="Times New Roman" w:hAnsi="Times New Roman"/>
          <w:sz w:val="24"/>
          <w:szCs w:val="24"/>
        </w:rPr>
      </w:pPr>
      <w:r w:rsidRPr="00144B45">
        <w:rPr>
          <w:rFonts w:ascii="Times New Roman" w:hAnsi="Times New Roman"/>
          <w:iCs/>
          <w:color w:val="000000" w:themeColor="text1"/>
          <w:sz w:val="24"/>
          <w:szCs w:val="24"/>
        </w:rPr>
        <w:t>(6) Ako počinitelj protuzakonito odbačenog otpada nije poznat, obveznik uklanjanja otpada je</w:t>
      </w:r>
      <w:r w:rsidR="00012474" w:rsidRPr="00144B45">
        <w:rPr>
          <w:rFonts w:ascii="Times New Roman" w:hAnsi="Times New Roman"/>
          <w:iCs/>
          <w:color w:val="000000" w:themeColor="text1"/>
          <w:sz w:val="24"/>
          <w:szCs w:val="24"/>
        </w:rPr>
        <w:t xml:space="preserve"> </w:t>
      </w:r>
      <w:r w:rsidRPr="00144B45">
        <w:rPr>
          <w:rFonts w:ascii="Times New Roman" w:hAnsi="Times New Roman"/>
          <w:iCs/>
          <w:color w:val="000000" w:themeColor="text1"/>
          <w:sz w:val="24"/>
          <w:szCs w:val="24"/>
        </w:rPr>
        <w:t xml:space="preserve">vlasnik odnosno posjednik nekretnine, </w:t>
      </w:r>
      <w:r w:rsidRPr="00144B45">
        <w:rPr>
          <w:rFonts w:ascii="Times New Roman" w:hAnsi="Times New Roman"/>
          <w:iCs/>
          <w:color w:val="000000" w:themeColor="text1"/>
          <w:sz w:val="24"/>
          <w:szCs w:val="24"/>
        </w:rPr>
        <w:lastRenderedPageBreak/>
        <w:t>ako vlasnik nije poznat, na koj</w:t>
      </w:r>
      <w:r w:rsidR="00C8094E">
        <w:rPr>
          <w:rFonts w:ascii="Times New Roman" w:hAnsi="Times New Roman"/>
          <w:iCs/>
          <w:color w:val="000000" w:themeColor="text1"/>
          <w:sz w:val="24"/>
          <w:szCs w:val="24"/>
        </w:rPr>
        <w:t>oj</w:t>
      </w:r>
      <w:r w:rsidRPr="00144B45">
        <w:rPr>
          <w:rFonts w:ascii="Times New Roman" w:hAnsi="Times New Roman"/>
          <w:iCs/>
          <w:color w:val="000000" w:themeColor="text1"/>
          <w:sz w:val="24"/>
          <w:szCs w:val="24"/>
        </w:rPr>
        <w:t xml:space="preserve"> </w:t>
      </w:r>
      <w:r w:rsidR="00C8094E">
        <w:rPr>
          <w:rFonts w:ascii="Times New Roman" w:hAnsi="Times New Roman"/>
          <w:iCs/>
          <w:color w:val="000000" w:themeColor="text1"/>
          <w:sz w:val="24"/>
          <w:szCs w:val="24"/>
        </w:rPr>
        <w:t xml:space="preserve">nekretnini </w:t>
      </w:r>
      <w:r w:rsidRPr="00144B45">
        <w:rPr>
          <w:rFonts w:ascii="Times New Roman" w:hAnsi="Times New Roman"/>
          <w:iCs/>
          <w:color w:val="000000" w:themeColor="text1"/>
          <w:sz w:val="24"/>
          <w:szCs w:val="24"/>
        </w:rPr>
        <w:t>je nepropisno odložen</w:t>
      </w:r>
      <w:r w:rsidR="00012474" w:rsidRPr="00144B45">
        <w:rPr>
          <w:rFonts w:ascii="Times New Roman" w:hAnsi="Times New Roman"/>
          <w:iCs/>
          <w:color w:val="000000" w:themeColor="text1"/>
          <w:sz w:val="24"/>
          <w:szCs w:val="24"/>
        </w:rPr>
        <w:t xml:space="preserve"> </w:t>
      </w:r>
      <w:r w:rsidRPr="00144B45">
        <w:rPr>
          <w:rFonts w:ascii="Times New Roman" w:hAnsi="Times New Roman"/>
          <w:iCs/>
          <w:color w:val="000000" w:themeColor="text1"/>
          <w:sz w:val="24"/>
          <w:szCs w:val="24"/>
        </w:rPr>
        <w:t>otpad, odnosno osoba koja sukladno posebnom propisu upravlja određenim područjem</w:t>
      </w:r>
      <w:r w:rsidRPr="00144B45">
        <w:rPr>
          <w:rFonts w:ascii="Times New Roman" w:hAnsi="Times New Roman"/>
          <w:color w:val="000000" w:themeColor="text1"/>
          <w:sz w:val="24"/>
          <w:szCs w:val="24"/>
        </w:rPr>
        <w:t xml:space="preserve"> </w:t>
      </w:r>
      <w:r w:rsidR="00012474" w:rsidRPr="00144B45">
        <w:rPr>
          <w:rFonts w:ascii="Times New Roman" w:hAnsi="Times New Roman"/>
          <w:iCs/>
          <w:color w:val="000000" w:themeColor="text1"/>
          <w:sz w:val="24"/>
          <w:szCs w:val="24"/>
        </w:rPr>
        <w:t>(dobrom), ako je</w:t>
      </w:r>
      <w:r w:rsidRPr="00144B45">
        <w:rPr>
          <w:rFonts w:ascii="Times New Roman" w:hAnsi="Times New Roman"/>
          <w:iCs/>
          <w:color w:val="000000" w:themeColor="text1"/>
          <w:sz w:val="24"/>
          <w:szCs w:val="24"/>
        </w:rPr>
        <w:t xml:space="preserve"> otpad odlož</w:t>
      </w:r>
      <w:r w:rsidR="00012474" w:rsidRPr="00144B45">
        <w:rPr>
          <w:rFonts w:ascii="Times New Roman" w:hAnsi="Times New Roman"/>
          <w:iCs/>
          <w:color w:val="000000" w:themeColor="text1"/>
          <w:sz w:val="24"/>
          <w:szCs w:val="24"/>
        </w:rPr>
        <w:t>en na</w:t>
      </w:r>
      <w:r w:rsidRPr="00144B45">
        <w:rPr>
          <w:rFonts w:ascii="Times New Roman" w:hAnsi="Times New Roman"/>
          <w:iCs/>
          <w:color w:val="000000" w:themeColor="text1"/>
          <w:sz w:val="24"/>
          <w:szCs w:val="24"/>
        </w:rPr>
        <w:t xml:space="preserve"> tom području (dobru)</w:t>
      </w:r>
      <w:r w:rsidR="00012474" w:rsidRPr="00144B45">
        <w:rPr>
          <w:rFonts w:ascii="Times New Roman" w:hAnsi="Times New Roman"/>
          <w:iCs/>
          <w:color w:val="000000" w:themeColor="text1"/>
          <w:sz w:val="24"/>
          <w:szCs w:val="24"/>
        </w:rPr>
        <w:t>.</w:t>
      </w:r>
    </w:p>
    <w:p w14:paraId="0D9CFD57" w14:textId="77777777" w:rsidR="00623FBC" w:rsidRPr="00144B45" w:rsidRDefault="00623FBC" w:rsidP="003437AE">
      <w:pPr>
        <w:spacing w:after="0" w:line="240" w:lineRule="auto"/>
        <w:jc w:val="center"/>
        <w:rPr>
          <w:rFonts w:ascii="Times New Roman" w:hAnsi="Times New Roman"/>
          <w:b/>
          <w:sz w:val="24"/>
          <w:szCs w:val="24"/>
        </w:rPr>
      </w:pPr>
    </w:p>
    <w:p w14:paraId="5AAF9BAA" w14:textId="77777777" w:rsidR="00FF499C" w:rsidRPr="00144B45" w:rsidRDefault="00FF499C" w:rsidP="003437AE">
      <w:pPr>
        <w:spacing w:after="0" w:line="240" w:lineRule="auto"/>
        <w:jc w:val="center"/>
        <w:rPr>
          <w:rFonts w:ascii="Times New Roman" w:hAnsi="Times New Roman"/>
          <w:b/>
          <w:i/>
          <w:iCs/>
          <w:sz w:val="24"/>
          <w:szCs w:val="24"/>
        </w:rPr>
      </w:pPr>
      <w:r w:rsidRPr="00144B45">
        <w:rPr>
          <w:rFonts w:ascii="Times New Roman" w:hAnsi="Times New Roman"/>
          <w:b/>
          <w:i/>
          <w:iCs/>
          <w:sz w:val="24"/>
          <w:szCs w:val="24"/>
        </w:rPr>
        <w:t>Kategorizacija otpada</w:t>
      </w:r>
    </w:p>
    <w:p w14:paraId="1DF3B748" w14:textId="77777777" w:rsidR="00D1660D" w:rsidRDefault="00D1660D" w:rsidP="003437AE">
      <w:pPr>
        <w:spacing w:after="0" w:line="240" w:lineRule="auto"/>
        <w:jc w:val="center"/>
        <w:rPr>
          <w:rFonts w:ascii="Times New Roman" w:hAnsi="Times New Roman"/>
          <w:b/>
          <w:sz w:val="24"/>
          <w:szCs w:val="24"/>
        </w:rPr>
      </w:pPr>
    </w:p>
    <w:p w14:paraId="29CAF590" w14:textId="77777777" w:rsidR="00FF499C" w:rsidRPr="00144B45" w:rsidRDefault="00FF499C" w:rsidP="003437AE">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0D1B45" w:rsidRPr="00144B45">
        <w:rPr>
          <w:rFonts w:ascii="Times New Roman" w:hAnsi="Times New Roman"/>
          <w:b/>
          <w:sz w:val="24"/>
          <w:szCs w:val="24"/>
        </w:rPr>
        <w:t>1</w:t>
      </w:r>
      <w:r w:rsidR="006A33EC" w:rsidRPr="00144B45">
        <w:rPr>
          <w:rFonts w:ascii="Times New Roman" w:hAnsi="Times New Roman"/>
          <w:b/>
          <w:sz w:val="24"/>
          <w:szCs w:val="24"/>
        </w:rPr>
        <w:t>9</w:t>
      </w:r>
      <w:r w:rsidRPr="00144B45">
        <w:rPr>
          <w:rFonts w:ascii="Times New Roman" w:hAnsi="Times New Roman"/>
          <w:b/>
          <w:sz w:val="24"/>
          <w:szCs w:val="24"/>
        </w:rPr>
        <w:t>.</w:t>
      </w:r>
    </w:p>
    <w:p w14:paraId="6A3B55D3" w14:textId="77777777" w:rsidR="00D1660D" w:rsidRDefault="00D1660D" w:rsidP="003437AE">
      <w:pPr>
        <w:spacing w:after="0" w:line="240" w:lineRule="auto"/>
        <w:ind w:firstLine="720"/>
        <w:jc w:val="both"/>
        <w:rPr>
          <w:rFonts w:ascii="Times New Roman" w:hAnsi="Times New Roman"/>
          <w:sz w:val="24"/>
          <w:szCs w:val="24"/>
        </w:rPr>
      </w:pPr>
    </w:p>
    <w:p w14:paraId="0158688E" w14:textId="77777777" w:rsidR="002C0943" w:rsidRPr="00144B45" w:rsidRDefault="00FF499C" w:rsidP="003437AE">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Posjednik otpada dužan je kategorizirati otpad kojega ima u posjedu na način da odredi porijeklo i mjesto nastanka otpada, grupu, podgrupu i ključni broj otpada i svojstva otpada sukladno Katalogu otpada. </w:t>
      </w:r>
    </w:p>
    <w:p w14:paraId="37AFCE74" w14:textId="77777777" w:rsidR="00D1660D" w:rsidRDefault="00D1660D" w:rsidP="003437AE">
      <w:pPr>
        <w:spacing w:after="0" w:line="240" w:lineRule="auto"/>
        <w:ind w:firstLine="720"/>
        <w:jc w:val="both"/>
        <w:rPr>
          <w:rFonts w:ascii="Times New Roman" w:hAnsi="Times New Roman"/>
          <w:sz w:val="24"/>
          <w:szCs w:val="24"/>
        </w:rPr>
      </w:pPr>
    </w:p>
    <w:p w14:paraId="6E8FFAD3" w14:textId="77777777" w:rsidR="00FF499C" w:rsidRPr="00144B45" w:rsidRDefault="00FF499C" w:rsidP="003437AE">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(2) Navod o određenoj tvari ili predmetu u Katalogu otpada ne podrazumijeva da ta tvar ili predmet ima status otpada u svim okolnostima, već se otpadom smatra samo tvar ili predmet koji udovoljava </w:t>
      </w:r>
      <w:r w:rsidR="00F14C83" w:rsidRPr="00144B45">
        <w:rPr>
          <w:rFonts w:ascii="Times New Roman" w:hAnsi="Times New Roman"/>
          <w:sz w:val="24"/>
          <w:szCs w:val="24"/>
        </w:rPr>
        <w:t xml:space="preserve">zahtjevima definicije </w:t>
      </w:r>
      <w:r w:rsidRPr="00144B45">
        <w:rPr>
          <w:rFonts w:ascii="Times New Roman" w:hAnsi="Times New Roman"/>
          <w:sz w:val="24"/>
          <w:szCs w:val="24"/>
        </w:rPr>
        <w:t>pojma »otpad« iz članka 4. ovoga Zakona.</w:t>
      </w:r>
    </w:p>
    <w:p w14:paraId="24966F48" w14:textId="77777777" w:rsidR="00D1660D" w:rsidRDefault="00D1660D" w:rsidP="003437AE">
      <w:pPr>
        <w:spacing w:after="0" w:line="240" w:lineRule="auto"/>
        <w:ind w:firstLine="720"/>
        <w:jc w:val="both"/>
        <w:rPr>
          <w:rFonts w:ascii="Times New Roman" w:hAnsi="Times New Roman"/>
          <w:sz w:val="24"/>
          <w:szCs w:val="24"/>
        </w:rPr>
      </w:pPr>
    </w:p>
    <w:p w14:paraId="3A37F619" w14:textId="77777777" w:rsidR="00FF499C" w:rsidRPr="00144B45" w:rsidRDefault="00FF499C" w:rsidP="003437AE">
      <w:pPr>
        <w:spacing w:after="0" w:line="240" w:lineRule="auto"/>
        <w:ind w:firstLine="720"/>
        <w:jc w:val="both"/>
        <w:rPr>
          <w:rFonts w:ascii="Times New Roman" w:hAnsi="Times New Roman"/>
          <w:sz w:val="24"/>
          <w:szCs w:val="24"/>
        </w:rPr>
      </w:pPr>
      <w:r w:rsidRPr="00144B45">
        <w:rPr>
          <w:rFonts w:ascii="Times New Roman" w:hAnsi="Times New Roman"/>
          <w:sz w:val="24"/>
          <w:szCs w:val="24"/>
        </w:rPr>
        <w:t>(3) Otpad koji u Katalogu otpada nije određen kao opasni otpad smatra se opasnim otpadom ako se ispitivanjem utvrdi da posjeduje opasno svojstvo.</w:t>
      </w:r>
    </w:p>
    <w:p w14:paraId="0FE8E7DD" w14:textId="77777777" w:rsidR="00D1660D" w:rsidRDefault="00D1660D" w:rsidP="003437AE">
      <w:pPr>
        <w:spacing w:after="0" w:line="240" w:lineRule="auto"/>
        <w:ind w:firstLine="720"/>
        <w:jc w:val="both"/>
        <w:rPr>
          <w:rFonts w:ascii="Times New Roman" w:hAnsi="Times New Roman"/>
          <w:sz w:val="24"/>
          <w:szCs w:val="24"/>
        </w:rPr>
      </w:pPr>
    </w:p>
    <w:p w14:paraId="7513C766" w14:textId="77777777" w:rsidR="00FF499C" w:rsidRPr="00144B45" w:rsidRDefault="00FF499C" w:rsidP="003437AE">
      <w:pPr>
        <w:spacing w:after="0" w:line="240" w:lineRule="auto"/>
        <w:ind w:firstLine="720"/>
        <w:jc w:val="both"/>
        <w:rPr>
          <w:rFonts w:ascii="Times New Roman" w:hAnsi="Times New Roman"/>
          <w:sz w:val="24"/>
          <w:szCs w:val="24"/>
        </w:rPr>
      </w:pPr>
      <w:r w:rsidRPr="00144B45">
        <w:rPr>
          <w:rFonts w:ascii="Times New Roman" w:hAnsi="Times New Roman"/>
          <w:sz w:val="24"/>
          <w:szCs w:val="24"/>
        </w:rPr>
        <w:t>(4) Opasni otpad se ne može ponovno kategorizirati kao neopasni</w:t>
      </w:r>
      <w:r w:rsidR="008670C3" w:rsidRPr="00144B45">
        <w:rPr>
          <w:rFonts w:ascii="Times New Roman" w:hAnsi="Times New Roman"/>
          <w:sz w:val="24"/>
          <w:szCs w:val="24"/>
        </w:rPr>
        <w:t xml:space="preserve"> otpad</w:t>
      </w:r>
      <w:r w:rsidRPr="00144B45">
        <w:rPr>
          <w:rFonts w:ascii="Times New Roman" w:hAnsi="Times New Roman"/>
          <w:sz w:val="24"/>
          <w:szCs w:val="24"/>
        </w:rPr>
        <w:t xml:space="preserve"> ako je koncentracija opasne tvari zbog koje je otpad izvorno kategoriziran kao opasni, razrjeđivanjem smanjena ispod granične vrijednosti radi koje se otpad mora kategorizirati kao opasni.</w:t>
      </w:r>
    </w:p>
    <w:p w14:paraId="12D58427" w14:textId="77777777" w:rsidR="00D1660D" w:rsidRDefault="00D1660D" w:rsidP="003437AE">
      <w:pPr>
        <w:spacing w:after="0" w:line="240" w:lineRule="auto"/>
        <w:ind w:firstLine="720"/>
        <w:jc w:val="both"/>
        <w:rPr>
          <w:rFonts w:ascii="Times New Roman" w:hAnsi="Times New Roman"/>
          <w:sz w:val="24"/>
          <w:szCs w:val="24"/>
        </w:rPr>
      </w:pPr>
    </w:p>
    <w:p w14:paraId="243B7575" w14:textId="77777777" w:rsidR="002C0943" w:rsidRPr="00144B45" w:rsidRDefault="002C0943" w:rsidP="003437AE">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(5) </w:t>
      </w:r>
      <w:r w:rsidR="009E0E40" w:rsidRPr="00144B45">
        <w:rPr>
          <w:rFonts w:ascii="Times New Roman" w:hAnsi="Times New Roman"/>
          <w:sz w:val="24"/>
          <w:szCs w:val="24"/>
        </w:rPr>
        <w:t>K</w:t>
      </w:r>
      <w:r w:rsidRPr="00144B45">
        <w:rPr>
          <w:rFonts w:ascii="Times New Roman" w:hAnsi="Times New Roman"/>
          <w:sz w:val="24"/>
          <w:szCs w:val="24"/>
        </w:rPr>
        <w:t xml:space="preserve">ad nije moguće provesti ispitivanje postojanja opasnog svojstva, </w:t>
      </w:r>
      <w:r w:rsidR="009E0E40" w:rsidRPr="00144B45">
        <w:rPr>
          <w:rFonts w:ascii="Times New Roman" w:hAnsi="Times New Roman"/>
          <w:sz w:val="24"/>
          <w:szCs w:val="24"/>
        </w:rPr>
        <w:t xml:space="preserve">a postoji sumnja da bi otpad mogao imati opasno svojstvo, </w:t>
      </w:r>
      <w:r w:rsidR="00205D4F" w:rsidRPr="00144B45">
        <w:rPr>
          <w:rFonts w:ascii="Times New Roman" w:hAnsi="Times New Roman"/>
          <w:sz w:val="24"/>
          <w:szCs w:val="24"/>
        </w:rPr>
        <w:t xml:space="preserve">posjednik otpada je dužan takav otpad kategorizirati kao opasni otpad. </w:t>
      </w:r>
    </w:p>
    <w:p w14:paraId="1815C034" w14:textId="77777777" w:rsidR="00D1660D" w:rsidRDefault="00D1660D" w:rsidP="003437AE">
      <w:pPr>
        <w:spacing w:after="0" w:line="240" w:lineRule="auto"/>
        <w:ind w:firstLine="720"/>
        <w:jc w:val="both"/>
        <w:rPr>
          <w:rFonts w:ascii="Times New Roman" w:hAnsi="Times New Roman"/>
          <w:sz w:val="24"/>
          <w:szCs w:val="24"/>
        </w:rPr>
      </w:pPr>
    </w:p>
    <w:p w14:paraId="157B554C" w14:textId="77777777" w:rsidR="00FF499C" w:rsidRPr="00144B45" w:rsidRDefault="00FF499C" w:rsidP="003437AE">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(6) Katalog otpada </w:t>
      </w:r>
      <w:r w:rsidR="002B2FA6" w:rsidRPr="00144B45">
        <w:rPr>
          <w:rFonts w:ascii="Times New Roman" w:hAnsi="Times New Roman"/>
          <w:sz w:val="24"/>
          <w:szCs w:val="24"/>
        </w:rPr>
        <w:t xml:space="preserve">usklađen s Popisom otpada </w:t>
      </w:r>
      <w:r w:rsidR="00FB3DCB" w:rsidRPr="00144B45">
        <w:rPr>
          <w:rFonts w:ascii="Times New Roman" w:hAnsi="Times New Roman"/>
          <w:sz w:val="24"/>
          <w:szCs w:val="24"/>
        </w:rPr>
        <w:t xml:space="preserve">te opasna svojstva otpada </w:t>
      </w:r>
      <w:r w:rsidRPr="00144B45">
        <w:rPr>
          <w:rFonts w:ascii="Times New Roman" w:hAnsi="Times New Roman"/>
          <w:sz w:val="24"/>
          <w:szCs w:val="24"/>
        </w:rPr>
        <w:t xml:space="preserve">propisuje Ministar pravilnikom iz članka </w:t>
      </w:r>
      <w:r w:rsidR="00CB2811" w:rsidRPr="00144B45">
        <w:rPr>
          <w:rFonts w:ascii="Times New Roman" w:hAnsi="Times New Roman"/>
          <w:sz w:val="24"/>
          <w:szCs w:val="24"/>
        </w:rPr>
        <w:t>5</w:t>
      </w:r>
      <w:r w:rsidRPr="00144B45">
        <w:rPr>
          <w:rFonts w:ascii="Times New Roman" w:hAnsi="Times New Roman"/>
          <w:sz w:val="24"/>
          <w:szCs w:val="24"/>
        </w:rPr>
        <w:t xml:space="preserve">. stavka </w:t>
      </w:r>
      <w:r w:rsidR="006349DE" w:rsidRPr="00144B45">
        <w:rPr>
          <w:rFonts w:ascii="Times New Roman" w:hAnsi="Times New Roman"/>
          <w:sz w:val="24"/>
          <w:szCs w:val="24"/>
        </w:rPr>
        <w:t>5</w:t>
      </w:r>
      <w:r w:rsidRPr="00144B45">
        <w:rPr>
          <w:rFonts w:ascii="Times New Roman" w:hAnsi="Times New Roman"/>
          <w:sz w:val="24"/>
          <w:szCs w:val="24"/>
        </w:rPr>
        <w:t>. ovoga Zakona.</w:t>
      </w:r>
    </w:p>
    <w:p w14:paraId="3784063F" w14:textId="77777777" w:rsidR="00D1660D" w:rsidRDefault="00D1660D" w:rsidP="003437AE">
      <w:pPr>
        <w:spacing w:after="0" w:line="240" w:lineRule="auto"/>
        <w:ind w:firstLine="720"/>
        <w:jc w:val="both"/>
        <w:rPr>
          <w:rFonts w:ascii="Times New Roman" w:hAnsi="Times New Roman"/>
          <w:sz w:val="24"/>
          <w:szCs w:val="24"/>
        </w:rPr>
      </w:pPr>
    </w:p>
    <w:p w14:paraId="5EF07D38" w14:textId="77777777" w:rsidR="00FF499C" w:rsidRDefault="00FF499C" w:rsidP="003437AE">
      <w:pPr>
        <w:spacing w:after="0" w:line="240" w:lineRule="auto"/>
        <w:ind w:firstLine="720"/>
        <w:jc w:val="both"/>
        <w:rPr>
          <w:rFonts w:ascii="Times New Roman" w:hAnsi="Times New Roman"/>
          <w:sz w:val="24"/>
          <w:szCs w:val="24"/>
        </w:rPr>
      </w:pPr>
      <w:r w:rsidRPr="00144B45">
        <w:rPr>
          <w:rFonts w:ascii="Times New Roman" w:hAnsi="Times New Roman"/>
          <w:sz w:val="24"/>
          <w:szCs w:val="24"/>
        </w:rPr>
        <w:t>(7) Odredbe ovog</w:t>
      </w:r>
      <w:r w:rsidR="009B6C3B" w:rsidRPr="00144B45">
        <w:rPr>
          <w:rFonts w:ascii="Times New Roman" w:hAnsi="Times New Roman"/>
          <w:sz w:val="24"/>
          <w:szCs w:val="24"/>
        </w:rPr>
        <w:t>a</w:t>
      </w:r>
      <w:r w:rsidRPr="00144B45">
        <w:rPr>
          <w:rFonts w:ascii="Times New Roman" w:hAnsi="Times New Roman"/>
          <w:sz w:val="24"/>
          <w:szCs w:val="24"/>
        </w:rPr>
        <w:t xml:space="preserve"> članka ne primjenjuju se na </w:t>
      </w:r>
      <w:r w:rsidR="009B6C3B" w:rsidRPr="00144B45">
        <w:rPr>
          <w:rFonts w:ascii="Times New Roman" w:hAnsi="Times New Roman"/>
          <w:sz w:val="24"/>
          <w:szCs w:val="24"/>
        </w:rPr>
        <w:t>pomorske</w:t>
      </w:r>
      <w:r w:rsidRPr="00144B45">
        <w:rPr>
          <w:rFonts w:ascii="Times New Roman" w:hAnsi="Times New Roman"/>
          <w:sz w:val="24"/>
          <w:szCs w:val="24"/>
        </w:rPr>
        <w:t xml:space="preserve"> objekte kako su utvrđeni propisom koji</w:t>
      </w:r>
      <w:r w:rsidR="004C32D8">
        <w:rPr>
          <w:rFonts w:ascii="Times New Roman" w:hAnsi="Times New Roman"/>
          <w:sz w:val="24"/>
          <w:szCs w:val="24"/>
        </w:rPr>
        <w:t>m se</w:t>
      </w:r>
      <w:r w:rsidRPr="00144B45">
        <w:rPr>
          <w:rFonts w:ascii="Times New Roman" w:hAnsi="Times New Roman"/>
          <w:sz w:val="24"/>
          <w:szCs w:val="24"/>
        </w:rPr>
        <w:t xml:space="preserve"> uređuje pomorstvo.</w:t>
      </w:r>
    </w:p>
    <w:p w14:paraId="4B00C17B" w14:textId="77777777" w:rsidR="00E665DA" w:rsidRDefault="00E665DA" w:rsidP="003437AE">
      <w:pPr>
        <w:spacing w:after="0" w:line="240" w:lineRule="auto"/>
        <w:ind w:firstLine="720"/>
        <w:jc w:val="both"/>
        <w:rPr>
          <w:rFonts w:ascii="Times New Roman" w:hAnsi="Times New Roman"/>
          <w:sz w:val="24"/>
          <w:szCs w:val="24"/>
        </w:rPr>
      </w:pPr>
    </w:p>
    <w:p w14:paraId="770B7A5A" w14:textId="77777777" w:rsidR="00D1660D" w:rsidRPr="00144B45" w:rsidRDefault="00D1660D" w:rsidP="003437AE">
      <w:pPr>
        <w:spacing w:after="0" w:line="240" w:lineRule="auto"/>
        <w:ind w:firstLine="720"/>
        <w:jc w:val="both"/>
        <w:rPr>
          <w:rFonts w:ascii="Times New Roman" w:hAnsi="Times New Roman"/>
          <w:sz w:val="24"/>
          <w:szCs w:val="24"/>
        </w:rPr>
      </w:pPr>
    </w:p>
    <w:p w14:paraId="0E61B367" w14:textId="77777777" w:rsidR="00964F27" w:rsidRPr="00E665DA" w:rsidRDefault="00964F27" w:rsidP="00D1660D">
      <w:pPr>
        <w:spacing w:after="0" w:line="240" w:lineRule="auto"/>
        <w:jc w:val="center"/>
        <w:rPr>
          <w:rFonts w:ascii="Times New Roman" w:hAnsi="Times New Roman"/>
          <w:b/>
          <w:i/>
          <w:sz w:val="24"/>
          <w:szCs w:val="24"/>
        </w:rPr>
      </w:pPr>
      <w:r w:rsidRPr="00E665DA">
        <w:rPr>
          <w:rFonts w:ascii="Times New Roman" w:hAnsi="Times New Roman"/>
          <w:b/>
          <w:i/>
          <w:sz w:val="24"/>
          <w:szCs w:val="24"/>
        </w:rPr>
        <w:t>Ispitivanje otpada</w:t>
      </w:r>
    </w:p>
    <w:p w14:paraId="552C2EB0" w14:textId="77777777" w:rsidR="00D1660D" w:rsidRPr="00E665DA" w:rsidRDefault="00D1660D" w:rsidP="00D1660D">
      <w:pPr>
        <w:spacing w:after="0" w:line="240" w:lineRule="auto"/>
        <w:jc w:val="center"/>
        <w:rPr>
          <w:rFonts w:ascii="Times New Roman" w:hAnsi="Times New Roman"/>
          <w:b/>
          <w:sz w:val="24"/>
          <w:szCs w:val="24"/>
        </w:rPr>
      </w:pPr>
    </w:p>
    <w:p w14:paraId="1B07FF97" w14:textId="77777777" w:rsidR="00964F27" w:rsidRPr="00144B45" w:rsidRDefault="00964F27" w:rsidP="00D1660D">
      <w:pPr>
        <w:spacing w:after="0" w:line="240" w:lineRule="auto"/>
        <w:jc w:val="center"/>
        <w:rPr>
          <w:rFonts w:ascii="Times New Roman" w:hAnsi="Times New Roman"/>
          <w:b/>
          <w:sz w:val="24"/>
          <w:szCs w:val="24"/>
        </w:rPr>
      </w:pPr>
      <w:r w:rsidRPr="00E665DA">
        <w:rPr>
          <w:rFonts w:ascii="Times New Roman" w:hAnsi="Times New Roman"/>
          <w:b/>
          <w:sz w:val="24"/>
          <w:szCs w:val="24"/>
        </w:rPr>
        <w:t xml:space="preserve">Članak </w:t>
      </w:r>
      <w:r w:rsidR="006A33EC" w:rsidRPr="00E665DA">
        <w:rPr>
          <w:rFonts w:ascii="Times New Roman" w:hAnsi="Times New Roman"/>
          <w:b/>
          <w:sz w:val="24"/>
          <w:szCs w:val="24"/>
        </w:rPr>
        <w:t>20</w:t>
      </w:r>
      <w:r w:rsidRPr="00E665DA">
        <w:rPr>
          <w:rFonts w:ascii="Times New Roman" w:hAnsi="Times New Roman"/>
          <w:b/>
          <w:sz w:val="24"/>
          <w:szCs w:val="24"/>
        </w:rPr>
        <w:t>.</w:t>
      </w:r>
    </w:p>
    <w:p w14:paraId="1CE4FBAE" w14:textId="77777777" w:rsidR="00D1660D" w:rsidRDefault="00D1660D" w:rsidP="00D1660D">
      <w:pPr>
        <w:spacing w:after="0" w:line="240" w:lineRule="auto"/>
        <w:ind w:firstLine="720"/>
        <w:jc w:val="both"/>
        <w:rPr>
          <w:rFonts w:ascii="Times New Roman" w:hAnsi="Times New Roman"/>
          <w:sz w:val="24"/>
          <w:szCs w:val="24"/>
        </w:rPr>
      </w:pPr>
    </w:p>
    <w:p w14:paraId="1798020D" w14:textId="77777777" w:rsidR="00964F27" w:rsidRPr="00144B45" w:rsidRDefault="00964F27" w:rsidP="00D1660D">
      <w:pPr>
        <w:spacing w:after="0" w:line="240" w:lineRule="auto"/>
        <w:ind w:firstLine="720"/>
        <w:jc w:val="both"/>
        <w:rPr>
          <w:rFonts w:ascii="Times New Roman" w:hAnsi="Times New Roman"/>
          <w:sz w:val="24"/>
          <w:szCs w:val="24"/>
        </w:rPr>
      </w:pPr>
      <w:r w:rsidRPr="00144B45">
        <w:rPr>
          <w:rFonts w:ascii="Times New Roman" w:hAnsi="Times New Roman"/>
          <w:sz w:val="24"/>
          <w:szCs w:val="24"/>
        </w:rPr>
        <w:lastRenderedPageBreak/>
        <w:t>(1) Pravna osoba može obavljati uzorkovanje i ispitivanje otpada, nusproizvoda, rezultata oporabe otpada i određivanje opasnih svojstava otpada, ako je akreditirana za odgovarajuću metodu uzorkovanja i ispitivanja.</w:t>
      </w:r>
    </w:p>
    <w:p w14:paraId="3D937D45" w14:textId="77777777" w:rsidR="00D1660D" w:rsidRDefault="00D1660D" w:rsidP="00D1660D">
      <w:pPr>
        <w:spacing w:after="0" w:line="240" w:lineRule="auto"/>
        <w:ind w:firstLine="720"/>
        <w:jc w:val="both"/>
        <w:rPr>
          <w:rFonts w:ascii="Times New Roman" w:hAnsi="Times New Roman"/>
          <w:sz w:val="24"/>
          <w:szCs w:val="24"/>
        </w:rPr>
      </w:pPr>
    </w:p>
    <w:p w14:paraId="5E39A405" w14:textId="77777777" w:rsidR="00964F27" w:rsidRPr="00144B45" w:rsidRDefault="00964F27" w:rsidP="00D1660D">
      <w:pPr>
        <w:spacing w:after="0" w:line="240" w:lineRule="auto"/>
        <w:ind w:firstLine="720"/>
        <w:jc w:val="both"/>
        <w:rPr>
          <w:rFonts w:ascii="Times New Roman" w:hAnsi="Times New Roman"/>
          <w:sz w:val="24"/>
          <w:szCs w:val="24"/>
        </w:rPr>
      </w:pPr>
      <w:r w:rsidRPr="00144B45">
        <w:rPr>
          <w:rFonts w:ascii="Times New Roman" w:hAnsi="Times New Roman"/>
          <w:sz w:val="24"/>
          <w:szCs w:val="24"/>
        </w:rPr>
        <w:t>(2) Ispitivanje otpada obavlja</w:t>
      </w:r>
      <w:r w:rsidR="009E0E40" w:rsidRPr="00144B45">
        <w:rPr>
          <w:rFonts w:ascii="Times New Roman" w:hAnsi="Times New Roman"/>
          <w:sz w:val="24"/>
          <w:szCs w:val="24"/>
        </w:rPr>
        <w:t xml:space="preserve"> se</w:t>
      </w:r>
      <w:r w:rsidRPr="00144B45">
        <w:rPr>
          <w:rFonts w:ascii="Times New Roman" w:hAnsi="Times New Roman"/>
          <w:sz w:val="24"/>
          <w:szCs w:val="24"/>
        </w:rPr>
        <w:t xml:space="preserve"> u skladu sa Uredbom Komisije (EZ) br. 440/2008 od 30. svibnja 2008. o utvrđivanju ispitnih metoda u skladu s Uredbom (EZ) br. 1907/2006 Europskog parlamenta i Vijeća o registraciji, evaluaciji, autorizaciji i ograničavanju kemikalija (REACH) (SL L 142, 31.5.2008., str. 1.), relevantnim napomenama Europskog odbora za normizaciju ili drugim međunarodno priznatim ispitnim met</w:t>
      </w:r>
      <w:r w:rsidR="001351C4" w:rsidRPr="00144B45">
        <w:rPr>
          <w:rFonts w:ascii="Times New Roman" w:hAnsi="Times New Roman"/>
          <w:sz w:val="24"/>
          <w:szCs w:val="24"/>
        </w:rPr>
        <w:t>odama i smjernicama.</w:t>
      </w:r>
    </w:p>
    <w:p w14:paraId="6456397E" w14:textId="77777777" w:rsidR="00FF499C" w:rsidRPr="00144B45" w:rsidRDefault="00FF499C"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Osiguravanje obrade otpada</w:t>
      </w:r>
    </w:p>
    <w:p w14:paraId="5AE88345"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21</w:t>
      </w:r>
      <w:r w:rsidRPr="00144B45">
        <w:rPr>
          <w:rFonts w:ascii="Times New Roman" w:hAnsi="Times New Roman"/>
          <w:b/>
          <w:sz w:val="24"/>
          <w:szCs w:val="24"/>
        </w:rPr>
        <w:t>.</w:t>
      </w:r>
    </w:p>
    <w:p w14:paraId="2500C882"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Proizvođač</w:t>
      </w:r>
      <w:r w:rsidR="00004B96" w:rsidRPr="00144B45">
        <w:rPr>
          <w:rFonts w:ascii="Times New Roman" w:hAnsi="Times New Roman"/>
          <w:sz w:val="24"/>
          <w:szCs w:val="24"/>
        </w:rPr>
        <w:t xml:space="preserve"> otpada</w:t>
      </w:r>
      <w:r w:rsidRPr="00144B45">
        <w:rPr>
          <w:rFonts w:ascii="Times New Roman" w:hAnsi="Times New Roman"/>
          <w:sz w:val="24"/>
          <w:szCs w:val="24"/>
        </w:rPr>
        <w:t xml:space="preserve"> i posjednik otpada dužan je osigurati obradu otpada postupkom pripreme za ponovnu uporabu, recikliranjem ili oporabom sukladno člancima 5. i 6. ovoga Zakona, a kad navedeno nije moguće, dužan </w:t>
      </w:r>
      <w:r w:rsidR="00F91D61">
        <w:rPr>
          <w:rFonts w:ascii="Times New Roman" w:hAnsi="Times New Roman"/>
          <w:sz w:val="24"/>
          <w:szCs w:val="24"/>
        </w:rPr>
        <w:t xml:space="preserve">je </w:t>
      </w:r>
      <w:r w:rsidRPr="00144B45">
        <w:rPr>
          <w:rFonts w:ascii="Times New Roman" w:hAnsi="Times New Roman"/>
          <w:sz w:val="24"/>
          <w:szCs w:val="24"/>
        </w:rPr>
        <w:t xml:space="preserve">osigurati zbrinjavanje otpada na siguran način </w:t>
      </w:r>
      <w:r w:rsidR="008670C3" w:rsidRPr="00144B45">
        <w:rPr>
          <w:rFonts w:ascii="Times New Roman" w:hAnsi="Times New Roman"/>
          <w:sz w:val="24"/>
          <w:szCs w:val="24"/>
        </w:rPr>
        <w:t xml:space="preserve">u </w:t>
      </w:r>
      <w:r w:rsidRPr="00144B45">
        <w:rPr>
          <w:rFonts w:ascii="Times New Roman" w:hAnsi="Times New Roman"/>
          <w:sz w:val="24"/>
          <w:szCs w:val="24"/>
        </w:rPr>
        <w:t>sklad</w:t>
      </w:r>
      <w:r w:rsidR="008670C3" w:rsidRPr="00144B45">
        <w:rPr>
          <w:rFonts w:ascii="Times New Roman" w:hAnsi="Times New Roman"/>
          <w:sz w:val="24"/>
          <w:szCs w:val="24"/>
        </w:rPr>
        <w:t>u</w:t>
      </w:r>
      <w:r w:rsidRPr="00144B45">
        <w:rPr>
          <w:rFonts w:ascii="Times New Roman" w:hAnsi="Times New Roman"/>
          <w:sz w:val="24"/>
          <w:szCs w:val="24"/>
        </w:rPr>
        <w:t xml:space="preserve"> </w:t>
      </w:r>
      <w:r w:rsidR="008670C3" w:rsidRPr="00144B45">
        <w:rPr>
          <w:rFonts w:ascii="Times New Roman" w:hAnsi="Times New Roman"/>
          <w:sz w:val="24"/>
          <w:szCs w:val="24"/>
        </w:rPr>
        <w:t xml:space="preserve">s člankom </w:t>
      </w:r>
      <w:r w:rsidRPr="00144B45">
        <w:rPr>
          <w:rFonts w:ascii="Times New Roman" w:hAnsi="Times New Roman"/>
          <w:sz w:val="24"/>
          <w:szCs w:val="24"/>
        </w:rPr>
        <w:t>5. ovoga Zakona.</w:t>
      </w:r>
    </w:p>
    <w:p w14:paraId="2A18DFEC" w14:textId="77777777" w:rsidR="00004B96"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Proizvođač</w:t>
      </w:r>
      <w:r w:rsidR="00004B96" w:rsidRPr="00144B45">
        <w:rPr>
          <w:rFonts w:ascii="Times New Roman" w:hAnsi="Times New Roman"/>
          <w:sz w:val="24"/>
          <w:szCs w:val="24"/>
        </w:rPr>
        <w:t xml:space="preserve"> otpada</w:t>
      </w:r>
      <w:r w:rsidRPr="00144B45">
        <w:rPr>
          <w:rFonts w:ascii="Times New Roman" w:hAnsi="Times New Roman"/>
          <w:sz w:val="24"/>
          <w:szCs w:val="24"/>
        </w:rPr>
        <w:t xml:space="preserve"> i posjednik otpada dužan je izvršiti obvezu iz stavka 1. ovoga članka na način da sam obradi vlastiti otpad ili da obradu otpada povjeri osobi kojoj je sukladno ovom Zakonu dozvoljena obrada otpada</w:t>
      </w:r>
      <w:r w:rsidR="00092671" w:rsidRPr="00144B45">
        <w:rPr>
          <w:rFonts w:ascii="Times New Roman" w:hAnsi="Times New Roman"/>
          <w:sz w:val="24"/>
          <w:szCs w:val="24"/>
        </w:rPr>
        <w:t xml:space="preserve"> ili da otpad isporuči iz Republike Hrvatske na oporabu odnosno zbrinjavanje u skladu s Uredbom (EZ) 1013/2006.</w:t>
      </w:r>
    </w:p>
    <w:p w14:paraId="17531928" w14:textId="77777777" w:rsidR="00004B96" w:rsidRPr="00144B45" w:rsidRDefault="00004B96"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535B4B" w:rsidRPr="00144B45">
        <w:rPr>
          <w:rFonts w:ascii="Times New Roman" w:hAnsi="Times New Roman"/>
          <w:sz w:val="24"/>
          <w:szCs w:val="24"/>
        </w:rPr>
        <w:t>3</w:t>
      </w:r>
      <w:r w:rsidRPr="00144B45">
        <w:rPr>
          <w:rFonts w:ascii="Times New Roman" w:hAnsi="Times New Roman"/>
          <w:sz w:val="24"/>
          <w:szCs w:val="24"/>
        </w:rPr>
        <w:t xml:space="preserve">) Obvezu iz stavka 2. ovoga članka: </w:t>
      </w:r>
    </w:p>
    <w:p w14:paraId="69F8E4C0" w14:textId="77777777" w:rsidR="00004B96" w:rsidRPr="00144B45" w:rsidRDefault="00004B96"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proizvođač otpada mora izvršiti</w:t>
      </w:r>
      <w:r w:rsidR="00FF499C" w:rsidRPr="00144B45">
        <w:rPr>
          <w:rFonts w:ascii="Times New Roman" w:hAnsi="Times New Roman"/>
          <w:sz w:val="24"/>
          <w:szCs w:val="24"/>
        </w:rPr>
        <w:t xml:space="preserve"> </w:t>
      </w:r>
      <w:r w:rsidRPr="00144B45">
        <w:rPr>
          <w:rFonts w:ascii="Times New Roman" w:hAnsi="Times New Roman"/>
          <w:sz w:val="24"/>
          <w:szCs w:val="24"/>
        </w:rPr>
        <w:t xml:space="preserve">u </w:t>
      </w:r>
      <w:r w:rsidR="00FF499C" w:rsidRPr="00144B45">
        <w:rPr>
          <w:rFonts w:ascii="Times New Roman" w:hAnsi="Times New Roman"/>
          <w:sz w:val="24"/>
          <w:szCs w:val="24"/>
        </w:rPr>
        <w:t xml:space="preserve">roku od jedne godine od dana nastanka toga otpada </w:t>
      </w:r>
    </w:p>
    <w:p w14:paraId="0C6C960F" w14:textId="77777777" w:rsidR="00FF499C" w:rsidRPr="00144B45" w:rsidRDefault="00004B96"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 posjednik otpada mora izvršiti u roku od jedne godine od </w:t>
      </w:r>
      <w:r w:rsidR="00FF499C" w:rsidRPr="00144B45">
        <w:rPr>
          <w:rFonts w:ascii="Times New Roman" w:hAnsi="Times New Roman"/>
          <w:sz w:val="24"/>
          <w:szCs w:val="24"/>
        </w:rPr>
        <w:t>dana kad je preuzeo taj otpad u posjed.</w:t>
      </w:r>
    </w:p>
    <w:p w14:paraId="3CC57E0A" w14:textId="77777777" w:rsidR="00004B96" w:rsidRPr="00144B45" w:rsidRDefault="00004B96"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535B4B" w:rsidRPr="00144B45">
        <w:rPr>
          <w:rFonts w:ascii="Times New Roman" w:hAnsi="Times New Roman"/>
          <w:sz w:val="24"/>
          <w:szCs w:val="24"/>
        </w:rPr>
        <w:t>4</w:t>
      </w:r>
      <w:r w:rsidRPr="00144B45">
        <w:rPr>
          <w:rFonts w:ascii="Times New Roman" w:hAnsi="Times New Roman"/>
          <w:sz w:val="24"/>
          <w:szCs w:val="24"/>
        </w:rPr>
        <w:t xml:space="preserve">) Iznimno od </w:t>
      </w:r>
      <w:r w:rsidR="00C456A1">
        <w:rPr>
          <w:rFonts w:ascii="Times New Roman" w:hAnsi="Times New Roman"/>
          <w:sz w:val="24"/>
          <w:szCs w:val="24"/>
        </w:rPr>
        <w:t xml:space="preserve">odredbe </w:t>
      </w:r>
      <w:r w:rsidRPr="00144B45">
        <w:rPr>
          <w:rFonts w:ascii="Times New Roman" w:hAnsi="Times New Roman"/>
          <w:sz w:val="24"/>
          <w:szCs w:val="24"/>
        </w:rPr>
        <w:t xml:space="preserve">stavka </w:t>
      </w:r>
      <w:r w:rsidR="00535B4B" w:rsidRPr="00144B45">
        <w:rPr>
          <w:rFonts w:ascii="Times New Roman" w:hAnsi="Times New Roman"/>
          <w:sz w:val="24"/>
          <w:szCs w:val="24"/>
        </w:rPr>
        <w:t>3</w:t>
      </w:r>
      <w:r w:rsidR="00E43CC5" w:rsidRPr="00144B45">
        <w:rPr>
          <w:rFonts w:ascii="Times New Roman" w:hAnsi="Times New Roman"/>
          <w:sz w:val="24"/>
          <w:szCs w:val="24"/>
        </w:rPr>
        <w:t>.</w:t>
      </w:r>
      <w:r w:rsidRPr="00144B45">
        <w:rPr>
          <w:rFonts w:ascii="Times New Roman" w:hAnsi="Times New Roman"/>
          <w:sz w:val="24"/>
          <w:szCs w:val="24"/>
        </w:rPr>
        <w:t xml:space="preserve"> ovoga članka, </w:t>
      </w:r>
      <w:r w:rsidR="00E43CC5" w:rsidRPr="00144B45">
        <w:rPr>
          <w:rFonts w:ascii="Times New Roman" w:hAnsi="Times New Roman"/>
          <w:sz w:val="24"/>
          <w:szCs w:val="24"/>
        </w:rPr>
        <w:t xml:space="preserve">za određeni otpad primjenjuje se drugačiji rok </w:t>
      </w:r>
      <w:r w:rsidRPr="00144B45">
        <w:rPr>
          <w:rFonts w:ascii="Times New Roman" w:hAnsi="Times New Roman"/>
          <w:sz w:val="24"/>
          <w:szCs w:val="24"/>
        </w:rPr>
        <w:t xml:space="preserve">ako je </w:t>
      </w:r>
      <w:r w:rsidR="00E43CC5" w:rsidRPr="00144B45">
        <w:rPr>
          <w:rFonts w:ascii="Times New Roman" w:hAnsi="Times New Roman"/>
          <w:sz w:val="24"/>
          <w:szCs w:val="24"/>
        </w:rPr>
        <w:t>t</w:t>
      </w:r>
      <w:r w:rsidR="003450E0" w:rsidRPr="00144B45">
        <w:rPr>
          <w:rFonts w:ascii="Times New Roman" w:hAnsi="Times New Roman"/>
          <w:sz w:val="24"/>
          <w:szCs w:val="24"/>
        </w:rPr>
        <w:t>ako</w:t>
      </w:r>
      <w:r w:rsidR="00E43CC5" w:rsidRPr="00144B45">
        <w:rPr>
          <w:rFonts w:ascii="Times New Roman" w:hAnsi="Times New Roman"/>
          <w:sz w:val="24"/>
          <w:szCs w:val="24"/>
        </w:rPr>
        <w:t xml:space="preserve"> propisano pravilnikom</w:t>
      </w:r>
      <w:r w:rsidR="00574842" w:rsidRPr="00144B45">
        <w:rPr>
          <w:rFonts w:ascii="Times New Roman" w:hAnsi="Times New Roman"/>
          <w:sz w:val="24"/>
          <w:szCs w:val="24"/>
        </w:rPr>
        <w:t xml:space="preserve"> iz članka 8</w:t>
      </w:r>
      <w:r w:rsidR="000C7714" w:rsidRPr="00144B45">
        <w:rPr>
          <w:rFonts w:ascii="Times New Roman" w:hAnsi="Times New Roman"/>
          <w:sz w:val="24"/>
          <w:szCs w:val="24"/>
        </w:rPr>
        <w:t>8</w:t>
      </w:r>
      <w:r w:rsidR="00574842" w:rsidRPr="00144B45">
        <w:rPr>
          <w:rFonts w:ascii="Times New Roman" w:hAnsi="Times New Roman"/>
          <w:sz w:val="24"/>
          <w:szCs w:val="24"/>
        </w:rPr>
        <w:t>. stavka 3. ovoga Zakona</w:t>
      </w:r>
      <w:r w:rsidRPr="00144B45">
        <w:rPr>
          <w:rFonts w:ascii="Times New Roman" w:hAnsi="Times New Roman"/>
          <w:sz w:val="24"/>
          <w:szCs w:val="24"/>
        </w:rPr>
        <w:t>.</w:t>
      </w:r>
    </w:p>
    <w:p w14:paraId="7F810F22" w14:textId="77777777" w:rsidR="00FF7154"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535B4B" w:rsidRPr="00144B45">
        <w:rPr>
          <w:rFonts w:ascii="Times New Roman" w:hAnsi="Times New Roman"/>
          <w:sz w:val="24"/>
          <w:szCs w:val="24"/>
        </w:rPr>
        <w:t>5</w:t>
      </w:r>
      <w:r w:rsidRPr="00144B45">
        <w:rPr>
          <w:rFonts w:ascii="Times New Roman" w:hAnsi="Times New Roman"/>
          <w:sz w:val="24"/>
          <w:szCs w:val="24"/>
        </w:rPr>
        <w:t>) Kad osoba ovlaštena za preuzimanje otpada preuzme pošiljku otpada, obveza iz stavka 1. ovoga članka prestaje za osobu koja je predala pošiljku otpada i prenosi se na osobu ko</w:t>
      </w:r>
      <w:r w:rsidR="001351C4" w:rsidRPr="00144B45">
        <w:rPr>
          <w:rFonts w:ascii="Times New Roman" w:hAnsi="Times New Roman"/>
          <w:sz w:val="24"/>
          <w:szCs w:val="24"/>
        </w:rPr>
        <w:t>ja je preuzela pošiljku otpada.</w:t>
      </w:r>
    </w:p>
    <w:p w14:paraId="152E92D3" w14:textId="77777777" w:rsidR="00FF499C" w:rsidRPr="00144B45" w:rsidRDefault="00FF0D06"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lastRenderedPageBreak/>
        <w:t>Opća obveza</w:t>
      </w:r>
      <w:r w:rsidR="00FF499C" w:rsidRPr="00144B45">
        <w:rPr>
          <w:rFonts w:ascii="Times New Roman" w:hAnsi="Times New Roman"/>
          <w:b/>
          <w:i/>
          <w:sz w:val="24"/>
          <w:szCs w:val="24"/>
        </w:rPr>
        <w:t xml:space="preserve"> </w:t>
      </w:r>
      <w:r w:rsidRPr="00144B45">
        <w:rPr>
          <w:rFonts w:ascii="Times New Roman" w:hAnsi="Times New Roman"/>
          <w:b/>
          <w:i/>
          <w:sz w:val="24"/>
          <w:szCs w:val="24"/>
        </w:rPr>
        <w:t>o</w:t>
      </w:r>
      <w:r w:rsidR="00FF499C" w:rsidRPr="00144B45">
        <w:rPr>
          <w:rFonts w:ascii="Times New Roman" w:hAnsi="Times New Roman"/>
          <w:b/>
          <w:i/>
          <w:sz w:val="24"/>
          <w:szCs w:val="24"/>
        </w:rPr>
        <w:t>dvojeno</w:t>
      </w:r>
      <w:r w:rsidRPr="00144B45">
        <w:rPr>
          <w:rFonts w:ascii="Times New Roman" w:hAnsi="Times New Roman"/>
          <w:b/>
          <w:i/>
          <w:sz w:val="24"/>
          <w:szCs w:val="24"/>
        </w:rPr>
        <w:t>g</w:t>
      </w:r>
      <w:r w:rsidR="00FF499C" w:rsidRPr="00144B45">
        <w:rPr>
          <w:rFonts w:ascii="Times New Roman" w:hAnsi="Times New Roman"/>
          <w:b/>
          <w:i/>
          <w:sz w:val="24"/>
          <w:szCs w:val="24"/>
        </w:rPr>
        <w:t xml:space="preserve"> </w:t>
      </w:r>
      <w:r w:rsidRPr="00144B45">
        <w:rPr>
          <w:rFonts w:ascii="Times New Roman" w:hAnsi="Times New Roman"/>
          <w:b/>
          <w:i/>
          <w:sz w:val="24"/>
          <w:szCs w:val="24"/>
        </w:rPr>
        <w:t xml:space="preserve">sakupljanja </w:t>
      </w:r>
      <w:r w:rsidR="00FF499C" w:rsidRPr="00144B45">
        <w:rPr>
          <w:rFonts w:ascii="Times New Roman" w:hAnsi="Times New Roman"/>
          <w:b/>
          <w:i/>
          <w:sz w:val="24"/>
          <w:szCs w:val="24"/>
        </w:rPr>
        <w:t>otpada</w:t>
      </w:r>
    </w:p>
    <w:p w14:paraId="36C36BB7"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22</w:t>
      </w:r>
      <w:r w:rsidRPr="00144B45">
        <w:rPr>
          <w:rFonts w:ascii="Times New Roman" w:hAnsi="Times New Roman"/>
          <w:b/>
          <w:sz w:val="24"/>
          <w:szCs w:val="24"/>
        </w:rPr>
        <w:t>.</w:t>
      </w:r>
    </w:p>
    <w:p w14:paraId="020814C4" w14:textId="77777777" w:rsidR="00A838F3" w:rsidRPr="00144B45" w:rsidRDefault="00FF799E" w:rsidP="00144B45">
      <w:pPr>
        <w:spacing w:line="240" w:lineRule="auto"/>
        <w:rPr>
          <w:rFonts w:ascii="Times New Roman" w:hAnsi="Times New Roman"/>
          <w:sz w:val="24"/>
          <w:szCs w:val="24"/>
        </w:rPr>
      </w:pPr>
      <w:r w:rsidRPr="00144B45">
        <w:rPr>
          <w:rFonts w:ascii="Times New Roman" w:hAnsi="Times New Roman"/>
          <w:sz w:val="24"/>
          <w:szCs w:val="24"/>
        </w:rPr>
        <w:tab/>
      </w:r>
      <w:r w:rsidR="00FF499C" w:rsidRPr="00144B45">
        <w:rPr>
          <w:rFonts w:ascii="Times New Roman" w:hAnsi="Times New Roman"/>
          <w:sz w:val="24"/>
          <w:szCs w:val="24"/>
        </w:rPr>
        <w:t>(</w:t>
      </w:r>
      <w:r w:rsidRPr="00144B45">
        <w:rPr>
          <w:rFonts w:ascii="Times New Roman" w:hAnsi="Times New Roman"/>
          <w:sz w:val="24"/>
          <w:szCs w:val="24"/>
        </w:rPr>
        <w:t>1</w:t>
      </w:r>
      <w:r w:rsidR="00FF499C" w:rsidRPr="00144B45">
        <w:rPr>
          <w:rFonts w:ascii="Times New Roman" w:hAnsi="Times New Roman"/>
          <w:sz w:val="24"/>
          <w:szCs w:val="24"/>
        </w:rPr>
        <w:t>) Radi poticanja visokokvalitetnog recikliranja propisuje se opća obveza odvojenog sakupljanja otpada</w:t>
      </w:r>
      <w:r w:rsidR="00A838F3" w:rsidRPr="00144B45">
        <w:rPr>
          <w:rFonts w:ascii="Times New Roman" w:hAnsi="Times New Roman"/>
          <w:sz w:val="24"/>
          <w:szCs w:val="24"/>
        </w:rPr>
        <w:t xml:space="preserve">. </w:t>
      </w:r>
    </w:p>
    <w:p w14:paraId="0B11490C" w14:textId="77777777" w:rsidR="003E7B1F" w:rsidRPr="00144B45" w:rsidRDefault="00A838F3" w:rsidP="00144B45">
      <w:pPr>
        <w:spacing w:line="240" w:lineRule="auto"/>
        <w:ind w:firstLine="720"/>
        <w:rPr>
          <w:rFonts w:ascii="Times New Roman" w:hAnsi="Times New Roman"/>
          <w:sz w:val="24"/>
          <w:szCs w:val="24"/>
        </w:rPr>
      </w:pPr>
      <w:r w:rsidRPr="00144B45">
        <w:rPr>
          <w:rFonts w:ascii="Times New Roman" w:hAnsi="Times New Roman"/>
          <w:sz w:val="24"/>
          <w:szCs w:val="24"/>
        </w:rPr>
        <w:t>(</w:t>
      </w:r>
      <w:r w:rsidR="00FF799E" w:rsidRPr="00144B45">
        <w:rPr>
          <w:rFonts w:ascii="Times New Roman" w:hAnsi="Times New Roman"/>
          <w:sz w:val="24"/>
          <w:szCs w:val="24"/>
        </w:rPr>
        <w:t>2</w:t>
      </w:r>
      <w:r w:rsidRPr="00144B45">
        <w:rPr>
          <w:rFonts w:ascii="Times New Roman" w:hAnsi="Times New Roman"/>
          <w:sz w:val="24"/>
          <w:szCs w:val="24"/>
        </w:rPr>
        <w:t>) P</w:t>
      </w:r>
      <w:r w:rsidR="00FF499C" w:rsidRPr="00144B45">
        <w:rPr>
          <w:rFonts w:ascii="Times New Roman" w:hAnsi="Times New Roman"/>
          <w:sz w:val="24"/>
          <w:szCs w:val="24"/>
        </w:rPr>
        <w:t>osjednik otpada dužan</w:t>
      </w:r>
      <w:r w:rsidRPr="00144B45">
        <w:rPr>
          <w:rFonts w:ascii="Times New Roman" w:hAnsi="Times New Roman"/>
          <w:sz w:val="24"/>
          <w:szCs w:val="24"/>
        </w:rPr>
        <w:t xml:space="preserve"> je</w:t>
      </w:r>
      <w:r w:rsidR="00FF499C" w:rsidRPr="00144B45">
        <w:rPr>
          <w:rFonts w:ascii="Times New Roman" w:hAnsi="Times New Roman"/>
          <w:sz w:val="24"/>
          <w:szCs w:val="24"/>
        </w:rPr>
        <w:t xml:space="preserve"> odvojeno</w:t>
      </w:r>
      <w:r w:rsidR="008670C3" w:rsidRPr="00144B45">
        <w:rPr>
          <w:rFonts w:ascii="Times New Roman" w:hAnsi="Times New Roman"/>
          <w:sz w:val="24"/>
          <w:szCs w:val="24"/>
        </w:rPr>
        <w:t xml:space="preserve"> od ostalog otpada</w:t>
      </w:r>
      <w:r w:rsidR="00FF499C" w:rsidRPr="00144B45">
        <w:rPr>
          <w:rFonts w:ascii="Times New Roman" w:hAnsi="Times New Roman"/>
          <w:sz w:val="24"/>
          <w:szCs w:val="24"/>
        </w:rPr>
        <w:t xml:space="preserve"> predati ovlaštenoj osobi</w:t>
      </w:r>
      <w:r w:rsidR="003E7B1F" w:rsidRPr="00144B45">
        <w:rPr>
          <w:rFonts w:ascii="Times New Roman" w:hAnsi="Times New Roman"/>
          <w:sz w:val="24"/>
          <w:szCs w:val="24"/>
        </w:rPr>
        <w:t>:</w:t>
      </w:r>
      <w:r w:rsidR="00FF499C" w:rsidRPr="00144B45">
        <w:rPr>
          <w:rFonts w:ascii="Times New Roman" w:hAnsi="Times New Roman"/>
          <w:sz w:val="24"/>
          <w:szCs w:val="24"/>
        </w:rPr>
        <w:t xml:space="preserve"> </w:t>
      </w:r>
    </w:p>
    <w:p w14:paraId="312BFA6C" w14:textId="77777777" w:rsidR="003E7B1F" w:rsidRPr="00144B45" w:rsidRDefault="00FF799E" w:rsidP="00144B45">
      <w:pPr>
        <w:spacing w:line="240" w:lineRule="auto"/>
        <w:rPr>
          <w:rFonts w:ascii="Times New Roman" w:hAnsi="Times New Roman"/>
          <w:sz w:val="24"/>
          <w:szCs w:val="24"/>
        </w:rPr>
      </w:pPr>
      <w:r w:rsidRPr="00144B45">
        <w:rPr>
          <w:rFonts w:ascii="Times New Roman" w:hAnsi="Times New Roman"/>
          <w:sz w:val="24"/>
          <w:szCs w:val="24"/>
        </w:rPr>
        <w:t>1.</w:t>
      </w:r>
      <w:r w:rsidR="003E7B1F" w:rsidRPr="00144B45">
        <w:rPr>
          <w:rFonts w:ascii="Times New Roman" w:hAnsi="Times New Roman"/>
          <w:sz w:val="24"/>
          <w:szCs w:val="24"/>
        </w:rPr>
        <w:t xml:space="preserve"> opasni otpad</w:t>
      </w:r>
    </w:p>
    <w:p w14:paraId="7F32E061" w14:textId="77777777" w:rsidR="003C1068" w:rsidRPr="00144B45" w:rsidRDefault="00FF799E" w:rsidP="00144B45">
      <w:pPr>
        <w:spacing w:line="240" w:lineRule="auto"/>
        <w:rPr>
          <w:rFonts w:ascii="Times New Roman" w:hAnsi="Times New Roman"/>
          <w:sz w:val="24"/>
          <w:szCs w:val="24"/>
        </w:rPr>
      </w:pPr>
      <w:r w:rsidRPr="00144B45">
        <w:rPr>
          <w:rFonts w:ascii="Times New Roman" w:hAnsi="Times New Roman"/>
          <w:sz w:val="24"/>
          <w:szCs w:val="24"/>
        </w:rPr>
        <w:t>2.</w:t>
      </w:r>
      <w:r w:rsidR="003E7B1F" w:rsidRPr="00144B45">
        <w:rPr>
          <w:rFonts w:ascii="Times New Roman" w:hAnsi="Times New Roman"/>
          <w:sz w:val="24"/>
          <w:szCs w:val="24"/>
        </w:rPr>
        <w:t xml:space="preserve"> otpadni papir, metal, plastiku, staklo, glomazni otpad te tekstil i obuću</w:t>
      </w:r>
    </w:p>
    <w:p w14:paraId="5DD6F46B" w14:textId="77777777" w:rsidR="003E7B1F" w:rsidRPr="00144B45" w:rsidRDefault="00FF799E" w:rsidP="00144B45">
      <w:pPr>
        <w:spacing w:line="240" w:lineRule="auto"/>
        <w:rPr>
          <w:rFonts w:ascii="Times New Roman" w:hAnsi="Times New Roman"/>
          <w:sz w:val="24"/>
          <w:szCs w:val="24"/>
        </w:rPr>
      </w:pPr>
      <w:r w:rsidRPr="00144B45">
        <w:rPr>
          <w:rFonts w:ascii="Times New Roman" w:hAnsi="Times New Roman"/>
          <w:sz w:val="24"/>
          <w:szCs w:val="24"/>
        </w:rPr>
        <w:t>3.</w:t>
      </w:r>
      <w:r w:rsidR="003C1068" w:rsidRPr="00144B45">
        <w:rPr>
          <w:rFonts w:ascii="Times New Roman" w:hAnsi="Times New Roman"/>
          <w:sz w:val="24"/>
          <w:szCs w:val="24"/>
        </w:rPr>
        <w:t xml:space="preserve"> ambalažni otpad i</w:t>
      </w:r>
    </w:p>
    <w:p w14:paraId="1A6B82D1" w14:textId="77777777" w:rsidR="00FF499C" w:rsidRPr="00144B45" w:rsidRDefault="00FF799E" w:rsidP="00144B45">
      <w:pPr>
        <w:spacing w:line="240" w:lineRule="auto"/>
        <w:rPr>
          <w:rFonts w:ascii="Times New Roman" w:hAnsi="Times New Roman"/>
          <w:sz w:val="24"/>
          <w:szCs w:val="24"/>
          <w:lang w:eastAsia="hr-HR"/>
        </w:rPr>
      </w:pPr>
      <w:r w:rsidRPr="00144B45">
        <w:rPr>
          <w:rFonts w:ascii="Times New Roman" w:hAnsi="Times New Roman"/>
          <w:sz w:val="24"/>
          <w:szCs w:val="24"/>
        </w:rPr>
        <w:t>4.</w:t>
      </w:r>
      <w:r w:rsidR="003E7B1F" w:rsidRPr="00144B45">
        <w:rPr>
          <w:rFonts w:ascii="Times New Roman" w:hAnsi="Times New Roman"/>
          <w:sz w:val="24"/>
          <w:szCs w:val="24"/>
        </w:rPr>
        <w:t xml:space="preserve"> </w:t>
      </w:r>
      <w:r w:rsidR="00FF499C" w:rsidRPr="00144B45">
        <w:rPr>
          <w:rFonts w:ascii="Times New Roman" w:hAnsi="Times New Roman"/>
          <w:sz w:val="24"/>
          <w:szCs w:val="24"/>
        </w:rPr>
        <w:t>otpad koji se smatra posebnom kategorijom otpada.</w:t>
      </w:r>
    </w:p>
    <w:p w14:paraId="29864C84" w14:textId="77777777" w:rsidR="00EA6424"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FF799E" w:rsidRPr="00144B45">
        <w:rPr>
          <w:rFonts w:ascii="Times New Roman" w:hAnsi="Times New Roman"/>
          <w:sz w:val="24"/>
          <w:szCs w:val="24"/>
        </w:rPr>
        <w:t>3</w:t>
      </w:r>
      <w:r w:rsidRPr="00144B45">
        <w:rPr>
          <w:rFonts w:ascii="Times New Roman" w:hAnsi="Times New Roman"/>
          <w:sz w:val="24"/>
          <w:szCs w:val="24"/>
        </w:rPr>
        <w:t xml:space="preserve">) </w:t>
      </w:r>
      <w:r w:rsidR="00EA6424" w:rsidRPr="00144B45">
        <w:rPr>
          <w:rFonts w:ascii="Times New Roman" w:hAnsi="Times New Roman"/>
          <w:sz w:val="24"/>
          <w:szCs w:val="24"/>
        </w:rPr>
        <w:t>Proizvođač biootpada dužan</w:t>
      </w:r>
      <w:r w:rsidR="003E7B1F" w:rsidRPr="00144B45">
        <w:rPr>
          <w:rFonts w:ascii="Times New Roman" w:hAnsi="Times New Roman"/>
          <w:sz w:val="24"/>
          <w:szCs w:val="24"/>
        </w:rPr>
        <w:t xml:space="preserve"> je predati biootpad odvojeno od drugog otpada ovlaštenoj osobi ili </w:t>
      </w:r>
      <w:r w:rsidRPr="00144B45">
        <w:rPr>
          <w:rFonts w:ascii="Times New Roman" w:hAnsi="Times New Roman"/>
          <w:sz w:val="24"/>
          <w:szCs w:val="24"/>
        </w:rPr>
        <w:t>reci</w:t>
      </w:r>
      <w:r w:rsidR="00335F8F" w:rsidRPr="00144B45">
        <w:rPr>
          <w:rFonts w:ascii="Times New Roman" w:hAnsi="Times New Roman"/>
          <w:sz w:val="24"/>
          <w:szCs w:val="24"/>
        </w:rPr>
        <w:t>k</w:t>
      </w:r>
      <w:r w:rsidRPr="00144B45">
        <w:rPr>
          <w:rFonts w:ascii="Times New Roman" w:hAnsi="Times New Roman"/>
          <w:sz w:val="24"/>
          <w:szCs w:val="24"/>
        </w:rPr>
        <w:t>lirati</w:t>
      </w:r>
      <w:r w:rsidR="00EA6424" w:rsidRPr="00144B45">
        <w:rPr>
          <w:rFonts w:ascii="Times New Roman" w:hAnsi="Times New Roman"/>
          <w:sz w:val="24"/>
          <w:szCs w:val="24"/>
        </w:rPr>
        <w:t xml:space="preserve"> biootpad</w:t>
      </w:r>
      <w:r w:rsidRPr="00144B45">
        <w:rPr>
          <w:rFonts w:ascii="Times New Roman" w:hAnsi="Times New Roman"/>
          <w:sz w:val="24"/>
          <w:szCs w:val="24"/>
        </w:rPr>
        <w:t xml:space="preserve"> na mjestu nastanka</w:t>
      </w:r>
      <w:r w:rsidR="00EA6424" w:rsidRPr="00144B45">
        <w:rPr>
          <w:rFonts w:ascii="Times New Roman" w:hAnsi="Times New Roman"/>
          <w:sz w:val="24"/>
          <w:szCs w:val="24"/>
        </w:rPr>
        <w:t>.</w:t>
      </w:r>
      <w:r w:rsidRPr="00144B45">
        <w:rPr>
          <w:rFonts w:ascii="Times New Roman" w:hAnsi="Times New Roman"/>
          <w:sz w:val="24"/>
          <w:szCs w:val="24"/>
        </w:rPr>
        <w:t xml:space="preserve"> </w:t>
      </w:r>
    </w:p>
    <w:p w14:paraId="20322D76"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FF799E" w:rsidRPr="00144B45">
        <w:rPr>
          <w:rFonts w:ascii="Times New Roman" w:hAnsi="Times New Roman"/>
          <w:sz w:val="24"/>
          <w:szCs w:val="24"/>
        </w:rPr>
        <w:t>4</w:t>
      </w:r>
      <w:r w:rsidRPr="00144B45">
        <w:rPr>
          <w:rFonts w:ascii="Times New Roman" w:hAnsi="Times New Roman"/>
          <w:sz w:val="24"/>
          <w:szCs w:val="24"/>
        </w:rPr>
        <w:t>) Kad je otpad potrebno oporabiti ili olakšati pripremu za ponovnu uporabu, recikliranje ili drugi postupak oporabe, otpad se mora sakupljati odvojeno te se ne smije miješati s drugim otpadom i tvarima koja imaju drug</w:t>
      </w:r>
      <w:r w:rsidR="001351C4" w:rsidRPr="00144B45">
        <w:rPr>
          <w:rFonts w:ascii="Times New Roman" w:hAnsi="Times New Roman"/>
          <w:sz w:val="24"/>
          <w:szCs w:val="24"/>
        </w:rPr>
        <w:t>ačija svojstva.</w:t>
      </w:r>
    </w:p>
    <w:p w14:paraId="4006C29C" w14:textId="77777777" w:rsidR="00FF499C" w:rsidRPr="00144B45" w:rsidRDefault="00FF499C"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Troškovi gospodarenja otpadom</w:t>
      </w:r>
    </w:p>
    <w:p w14:paraId="5E64C418"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23</w:t>
      </w:r>
      <w:r w:rsidRPr="00144B45">
        <w:rPr>
          <w:rFonts w:ascii="Times New Roman" w:hAnsi="Times New Roman"/>
          <w:b/>
          <w:sz w:val="24"/>
          <w:szCs w:val="24"/>
        </w:rPr>
        <w:t>.</w:t>
      </w:r>
    </w:p>
    <w:p w14:paraId="5AC3BC5C"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Izvorni proizvođač otpada ili sadašnji ili prethodni posjednik otpada dužan je snositi troškove gospodarenja otpadom, uključujući troškove gradnje i rada neophodne infrastrukture za gospodarenje otpadom u skladu s načelom </w:t>
      </w:r>
      <w:r w:rsidR="00A838F3" w:rsidRPr="00144B45">
        <w:rPr>
          <w:rFonts w:ascii="Times New Roman" w:hAnsi="Times New Roman"/>
          <w:sz w:val="24"/>
          <w:szCs w:val="24"/>
        </w:rPr>
        <w:t>»</w:t>
      </w:r>
      <w:r w:rsidRPr="00144B45">
        <w:rPr>
          <w:rFonts w:ascii="Times New Roman" w:hAnsi="Times New Roman"/>
          <w:sz w:val="24"/>
          <w:szCs w:val="24"/>
        </w:rPr>
        <w:t>onečišćivač plaća</w:t>
      </w:r>
      <w:r w:rsidR="00A838F3" w:rsidRPr="00144B45">
        <w:rPr>
          <w:rFonts w:ascii="Times New Roman" w:hAnsi="Times New Roman"/>
          <w:sz w:val="24"/>
          <w:szCs w:val="24"/>
        </w:rPr>
        <w:t>«</w:t>
      </w:r>
      <w:r w:rsidRPr="00144B45">
        <w:rPr>
          <w:rFonts w:ascii="Times New Roman" w:hAnsi="Times New Roman"/>
          <w:sz w:val="24"/>
          <w:szCs w:val="24"/>
        </w:rPr>
        <w:t xml:space="preserve">. </w:t>
      </w:r>
    </w:p>
    <w:p w14:paraId="221E07FD"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Iznimno od </w:t>
      </w:r>
      <w:r w:rsidR="00C456A1">
        <w:rPr>
          <w:rFonts w:ascii="Times New Roman" w:hAnsi="Times New Roman"/>
          <w:sz w:val="24"/>
          <w:szCs w:val="24"/>
        </w:rPr>
        <w:t xml:space="preserve">odredbe </w:t>
      </w:r>
      <w:r w:rsidRPr="00144B45">
        <w:rPr>
          <w:rFonts w:ascii="Times New Roman" w:hAnsi="Times New Roman"/>
          <w:sz w:val="24"/>
          <w:szCs w:val="24"/>
        </w:rPr>
        <w:t>stavka 1. ovoga članka troškove gospodarenja otpadom snosi proizvođač proizvoda od čijega proizvoda nastaje otpad u okviru obveze proširene odgovornosti proizvođača proizvoda.</w:t>
      </w:r>
    </w:p>
    <w:p w14:paraId="75254455"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(3) Posjednik otpada je odgovoran za štetu uzrokovanu zbog otpada kojega je imao </w:t>
      </w:r>
      <w:r w:rsidR="001351C4" w:rsidRPr="00144B45">
        <w:rPr>
          <w:rFonts w:ascii="Times New Roman" w:hAnsi="Times New Roman"/>
          <w:sz w:val="24"/>
          <w:szCs w:val="24"/>
        </w:rPr>
        <w:t>u posjedu kad je šteta nastala.</w:t>
      </w:r>
    </w:p>
    <w:p w14:paraId="31BB5F66" w14:textId="77777777" w:rsidR="00FF499C" w:rsidRPr="00144B45" w:rsidRDefault="00FF499C"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Prateći list</w:t>
      </w:r>
    </w:p>
    <w:p w14:paraId="7C47A2E5"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lastRenderedPageBreak/>
        <w:t xml:space="preserve">Članak </w:t>
      </w:r>
      <w:r w:rsidR="006A33EC" w:rsidRPr="00144B45">
        <w:rPr>
          <w:rFonts w:ascii="Times New Roman" w:hAnsi="Times New Roman"/>
          <w:b/>
          <w:sz w:val="24"/>
          <w:szCs w:val="24"/>
        </w:rPr>
        <w:t>24</w:t>
      </w:r>
      <w:r w:rsidRPr="00144B45">
        <w:rPr>
          <w:rFonts w:ascii="Times New Roman" w:hAnsi="Times New Roman"/>
          <w:b/>
          <w:sz w:val="24"/>
          <w:szCs w:val="24"/>
        </w:rPr>
        <w:t>.</w:t>
      </w:r>
    </w:p>
    <w:p w14:paraId="63411909"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Posjednik otpada koji predaje pošiljku otpada dužan je uz pošiljku otpada osobi koja preuzima otpad predati ispunjeni pisani ili elektronički Prateći list koji sadrži podatke o otpadu i osobama uključenim u gospodarenje tim otpadom.</w:t>
      </w:r>
    </w:p>
    <w:p w14:paraId="536A5332"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Iznimno od </w:t>
      </w:r>
      <w:r w:rsidR="00C456A1">
        <w:rPr>
          <w:rFonts w:ascii="Times New Roman" w:hAnsi="Times New Roman"/>
          <w:sz w:val="24"/>
          <w:szCs w:val="24"/>
        </w:rPr>
        <w:t xml:space="preserve">odredbe </w:t>
      </w:r>
      <w:r w:rsidRPr="00144B45">
        <w:rPr>
          <w:rFonts w:ascii="Times New Roman" w:hAnsi="Times New Roman"/>
          <w:sz w:val="24"/>
          <w:szCs w:val="24"/>
        </w:rPr>
        <w:t>stavka 1. ovoga članka</w:t>
      </w:r>
      <w:r w:rsidR="00D94378" w:rsidRPr="00144B45">
        <w:rPr>
          <w:rFonts w:ascii="Times New Roman" w:hAnsi="Times New Roman"/>
          <w:sz w:val="24"/>
          <w:szCs w:val="24"/>
        </w:rPr>
        <w:t>,</w:t>
      </w:r>
      <w:r w:rsidRPr="00144B45">
        <w:rPr>
          <w:rFonts w:ascii="Times New Roman" w:hAnsi="Times New Roman"/>
          <w:sz w:val="24"/>
          <w:szCs w:val="24"/>
        </w:rPr>
        <w:t xml:space="preserve"> posjednik otpada nije dužan uz pošiljku otpada predati prateći list u sljedećim slučajevima:</w:t>
      </w:r>
    </w:p>
    <w:p w14:paraId="310698B4"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1. ako je korisnik javne usluge: </w:t>
      </w:r>
    </w:p>
    <w:p w14:paraId="651D0EAD"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 fizička osoba (građanin) i predaje pošiljku otpada davatelju javne usluge </w:t>
      </w:r>
    </w:p>
    <w:p w14:paraId="26C8E229" w14:textId="77777777" w:rsidR="00FF499C" w:rsidRPr="00144B45" w:rsidRDefault="00FF499C" w:rsidP="00144B45">
      <w:pPr>
        <w:spacing w:before="100" w:beforeAutospacing="1" w:after="100" w:afterAutospacing="1" w:line="240" w:lineRule="auto"/>
        <w:ind w:left="720"/>
        <w:jc w:val="both"/>
        <w:rPr>
          <w:rFonts w:ascii="Times New Roman" w:hAnsi="Times New Roman"/>
          <w:sz w:val="24"/>
          <w:szCs w:val="24"/>
        </w:rPr>
      </w:pPr>
      <w:r w:rsidRPr="00144B45">
        <w:rPr>
          <w:rFonts w:ascii="Times New Roman" w:hAnsi="Times New Roman"/>
          <w:sz w:val="24"/>
          <w:szCs w:val="24"/>
        </w:rPr>
        <w:t>- pravna osoba ili fizička osoba – obrtnik i predaje pošiljku miješanoga komunalnog otpada davatelju javne usluge</w:t>
      </w:r>
    </w:p>
    <w:p w14:paraId="0398F42C" w14:textId="77777777" w:rsidR="0052347C" w:rsidRPr="00144B45" w:rsidRDefault="00FF799E"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w:t>
      </w:r>
      <w:r w:rsidR="0052347C" w:rsidRPr="00144B45">
        <w:rPr>
          <w:rFonts w:ascii="Times New Roman" w:hAnsi="Times New Roman"/>
          <w:sz w:val="24"/>
          <w:szCs w:val="24"/>
        </w:rPr>
        <w:t xml:space="preserve">. </w:t>
      </w:r>
      <w:r w:rsidR="0074053E" w:rsidRPr="00144B45">
        <w:rPr>
          <w:rFonts w:ascii="Times New Roman" w:hAnsi="Times New Roman"/>
          <w:sz w:val="24"/>
          <w:szCs w:val="24"/>
        </w:rPr>
        <w:t xml:space="preserve">kada </w:t>
      </w:r>
      <w:r w:rsidR="007672E6">
        <w:rPr>
          <w:rFonts w:ascii="Times New Roman" w:hAnsi="Times New Roman"/>
          <w:sz w:val="24"/>
          <w:szCs w:val="24"/>
        </w:rPr>
        <w:t>fizička osoba (</w:t>
      </w:r>
      <w:r w:rsidR="0052347C" w:rsidRPr="00144B45">
        <w:rPr>
          <w:rFonts w:ascii="Times New Roman" w:hAnsi="Times New Roman"/>
          <w:sz w:val="24"/>
          <w:szCs w:val="24"/>
        </w:rPr>
        <w:t>građanin</w:t>
      </w:r>
      <w:r w:rsidR="007672E6">
        <w:rPr>
          <w:rFonts w:ascii="Times New Roman" w:hAnsi="Times New Roman"/>
          <w:sz w:val="24"/>
          <w:szCs w:val="24"/>
        </w:rPr>
        <w:t>)</w:t>
      </w:r>
      <w:r w:rsidR="0052347C" w:rsidRPr="00144B45">
        <w:rPr>
          <w:rFonts w:ascii="Times New Roman" w:hAnsi="Times New Roman"/>
          <w:sz w:val="24"/>
          <w:szCs w:val="24"/>
        </w:rPr>
        <w:t xml:space="preserve"> predaje otpad ovlaštenoj osobi </w:t>
      </w:r>
    </w:p>
    <w:p w14:paraId="1DDBF515" w14:textId="77777777" w:rsidR="00FF499C" w:rsidRPr="00144B45" w:rsidRDefault="00FF799E"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3</w:t>
      </w:r>
      <w:r w:rsidR="00FF499C" w:rsidRPr="00144B45">
        <w:rPr>
          <w:rFonts w:ascii="Times New Roman" w:hAnsi="Times New Roman"/>
          <w:sz w:val="24"/>
          <w:szCs w:val="24"/>
        </w:rPr>
        <w:t>. kada se pošiljka otpada ne predaje u posjed drugoj osobi, osim kad se pošiljka prevozi između dvije lokacije kojima upravlja ista osoba</w:t>
      </w:r>
    </w:p>
    <w:p w14:paraId="1A55E9D8" w14:textId="77777777" w:rsidR="00FF499C" w:rsidRPr="00144B45" w:rsidRDefault="00FF799E"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4</w:t>
      </w:r>
      <w:r w:rsidR="00FF499C" w:rsidRPr="00144B45">
        <w:rPr>
          <w:rFonts w:ascii="Times New Roman" w:hAnsi="Times New Roman"/>
          <w:sz w:val="24"/>
          <w:szCs w:val="24"/>
        </w:rPr>
        <w:t xml:space="preserve">. kada </w:t>
      </w:r>
      <w:r w:rsidR="00232C5B">
        <w:rPr>
          <w:rFonts w:ascii="Times New Roman" w:hAnsi="Times New Roman"/>
          <w:sz w:val="24"/>
          <w:szCs w:val="24"/>
        </w:rPr>
        <w:t xml:space="preserve">se </w:t>
      </w:r>
      <w:r w:rsidR="00FF499C" w:rsidRPr="00144B45">
        <w:rPr>
          <w:rFonts w:ascii="Times New Roman" w:hAnsi="Times New Roman"/>
          <w:sz w:val="24"/>
          <w:szCs w:val="24"/>
        </w:rPr>
        <w:t xml:space="preserve"> pošiljk</w:t>
      </w:r>
      <w:r w:rsidR="00232C5B">
        <w:rPr>
          <w:rFonts w:ascii="Times New Roman" w:hAnsi="Times New Roman"/>
          <w:sz w:val="24"/>
          <w:szCs w:val="24"/>
        </w:rPr>
        <w:t>a</w:t>
      </w:r>
      <w:r w:rsidR="00FF499C" w:rsidRPr="00144B45">
        <w:rPr>
          <w:rFonts w:ascii="Times New Roman" w:hAnsi="Times New Roman"/>
          <w:sz w:val="24"/>
          <w:szCs w:val="24"/>
        </w:rPr>
        <w:t xml:space="preserve"> otpada </w:t>
      </w:r>
      <w:r w:rsidR="00232C5B">
        <w:rPr>
          <w:rFonts w:ascii="Times New Roman" w:hAnsi="Times New Roman"/>
          <w:sz w:val="24"/>
          <w:szCs w:val="24"/>
        </w:rPr>
        <w:t xml:space="preserve">predaje </w:t>
      </w:r>
      <w:r w:rsidR="00FF499C" w:rsidRPr="00144B45">
        <w:rPr>
          <w:rFonts w:ascii="Times New Roman" w:hAnsi="Times New Roman"/>
          <w:sz w:val="24"/>
          <w:szCs w:val="24"/>
        </w:rPr>
        <w:t xml:space="preserve">proizvođaču proizvoda temeljem obveze propisane u sustavu proširene odgovornosti proizvođača </w:t>
      </w:r>
    </w:p>
    <w:p w14:paraId="6CF8B452" w14:textId="77777777" w:rsidR="00FF499C" w:rsidRPr="00144B45" w:rsidRDefault="00FF799E"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5</w:t>
      </w:r>
      <w:r w:rsidR="00FF499C" w:rsidRPr="00144B45">
        <w:rPr>
          <w:rFonts w:ascii="Times New Roman" w:hAnsi="Times New Roman"/>
          <w:sz w:val="24"/>
          <w:szCs w:val="24"/>
        </w:rPr>
        <w:t>. kada se predaje pošiljka otpada koju otkupljuje trgovac otpadom u okviru trgovanja otpadom na malo ako se koristi Izjava o vlasništvu otpada</w:t>
      </w:r>
    </w:p>
    <w:p w14:paraId="1C2A981D" w14:textId="77777777" w:rsidR="00FF499C" w:rsidRPr="00144B45" w:rsidRDefault="00FF799E"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6</w:t>
      </w:r>
      <w:r w:rsidR="00FF499C" w:rsidRPr="00144B45">
        <w:rPr>
          <w:rFonts w:ascii="Times New Roman" w:hAnsi="Times New Roman"/>
          <w:sz w:val="24"/>
          <w:szCs w:val="24"/>
        </w:rPr>
        <w:t>. kada se pošiljka otpada nalazi u prekograničnom prometu otpadom u skladu s Uredbom (EZ) br. 1013/2006</w:t>
      </w:r>
    </w:p>
    <w:p w14:paraId="291A60C9" w14:textId="77777777" w:rsidR="00FF499C" w:rsidRPr="00144B45" w:rsidRDefault="00FF799E"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7</w:t>
      </w:r>
      <w:r w:rsidR="00FF499C" w:rsidRPr="00144B45">
        <w:rPr>
          <w:rFonts w:ascii="Times New Roman" w:hAnsi="Times New Roman"/>
          <w:sz w:val="24"/>
          <w:szCs w:val="24"/>
        </w:rPr>
        <w:t xml:space="preserve">. kada se obavlja predaja otpada koji stvaraju </w:t>
      </w:r>
      <w:r w:rsidR="00A96C1F" w:rsidRPr="00144B45">
        <w:rPr>
          <w:rFonts w:ascii="Times New Roman" w:hAnsi="Times New Roman"/>
          <w:sz w:val="24"/>
          <w:szCs w:val="24"/>
        </w:rPr>
        <w:t>pomorski</w:t>
      </w:r>
      <w:r w:rsidR="00FF499C" w:rsidRPr="00144B45">
        <w:rPr>
          <w:rFonts w:ascii="Times New Roman" w:hAnsi="Times New Roman"/>
          <w:sz w:val="24"/>
          <w:szCs w:val="24"/>
        </w:rPr>
        <w:t xml:space="preserve"> </w:t>
      </w:r>
      <w:r w:rsidR="001D1DDD">
        <w:rPr>
          <w:rFonts w:ascii="Times New Roman" w:hAnsi="Times New Roman"/>
          <w:sz w:val="24"/>
          <w:szCs w:val="24"/>
        </w:rPr>
        <w:t xml:space="preserve">objekti </w:t>
      </w:r>
      <w:r w:rsidR="00FF499C" w:rsidRPr="00144B45">
        <w:rPr>
          <w:rFonts w:ascii="Times New Roman" w:hAnsi="Times New Roman"/>
          <w:sz w:val="24"/>
          <w:szCs w:val="24"/>
        </w:rPr>
        <w:t>i kod predaje ostataka brodskog tereta u odgovarajući lučki uređaj za prihvat otpada sukladno propisu koji uređuje pomorstvo ili</w:t>
      </w:r>
    </w:p>
    <w:p w14:paraId="73FFC719" w14:textId="77777777" w:rsidR="00FF499C" w:rsidRPr="00144B45" w:rsidRDefault="00FF799E"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8</w:t>
      </w:r>
      <w:r w:rsidR="00FF499C" w:rsidRPr="00144B45">
        <w:rPr>
          <w:rFonts w:ascii="Times New Roman" w:hAnsi="Times New Roman"/>
          <w:sz w:val="24"/>
          <w:szCs w:val="24"/>
        </w:rPr>
        <w:t>. kada se obavlja predaja nusproizvoda životinjskog porijekla koju prati dokument propisan propisom koji uređuje nusproizvode životinjskog porijekla.</w:t>
      </w:r>
    </w:p>
    <w:p w14:paraId="3686003F"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(3) Osoba koja prevozi otpad dužna je uz pošiljku otpada imati ispunjeni </w:t>
      </w:r>
      <w:r w:rsidR="00293D0A" w:rsidRPr="00144B45">
        <w:rPr>
          <w:rFonts w:ascii="Times New Roman" w:hAnsi="Times New Roman"/>
          <w:sz w:val="24"/>
          <w:szCs w:val="24"/>
        </w:rPr>
        <w:t xml:space="preserve">i ovjereni </w:t>
      </w:r>
      <w:r w:rsidRPr="00144B45">
        <w:rPr>
          <w:rFonts w:ascii="Times New Roman" w:hAnsi="Times New Roman"/>
          <w:sz w:val="24"/>
          <w:szCs w:val="24"/>
        </w:rPr>
        <w:t>Prateći list.</w:t>
      </w:r>
      <w:r w:rsidRPr="00144B45" w:rsidDel="008573A9">
        <w:rPr>
          <w:rFonts w:ascii="Times New Roman" w:hAnsi="Times New Roman"/>
          <w:sz w:val="24"/>
          <w:szCs w:val="24"/>
        </w:rPr>
        <w:t xml:space="preserve"> </w:t>
      </w:r>
    </w:p>
    <w:p w14:paraId="4DC43598"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(4) Ovjera pratećeg lista pisan</w:t>
      </w:r>
      <w:r w:rsidR="0037262C" w:rsidRPr="00144B45">
        <w:rPr>
          <w:rFonts w:ascii="Times New Roman" w:hAnsi="Times New Roman"/>
          <w:sz w:val="24"/>
          <w:szCs w:val="24"/>
        </w:rPr>
        <w:t>o</w:t>
      </w:r>
      <w:r w:rsidRPr="00144B45">
        <w:rPr>
          <w:rFonts w:ascii="Times New Roman" w:hAnsi="Times New Roman"/>
          <w:sz w:val="24"/>
          <w:szCs w:val="24"/>
        </w:rPr>
        <w:t xml:space="preserve"> ili elektronički</w:t>
      </w:r>
      <w:r w:rsidR="00B56597" w:rsidRPr="00144B45">
        <w:rPr>
          <w:rFonts w:ascii="Times New Roman" w:hAnsi="Times New Roman"/>
          <w:sz w:val="24"/>
          <w:szCs w:val="24"/>
        </w:rPr>
        <w:t xml:space="preserve"> u </w:t>
      </w:r>
      <w:r w:rsidR="0037262C" w:rsidRPr="00144B45">
        <w:rPr>
          <w:rFonts w:ascii="Times New Roman" w:hAnsi="Times New Roman"/>
          <w:sz w:val="24"/>
          <w:szCs w:val="24"/>
        </w:rPr>
        <w:t>Očevidnik</w:t>
      </w:r>
      <w:r w:rsidR="00FF1AC5" w:rsidRPr="00144B45">
        <w:rPr>
          <w:rFonts w:ascii="Times New Roman" w:hAnsi="Times New Roman"/>
          <w:sz w:val="24"/>
          <w:szCs w:val="24"/>
        </w:rPr>
        <w:t>u</w:t>
      </w:r>
      <w:r w:rsidR="0037262C" w:rsidRPr="00144B45">
        <w:rPr>
          <w:rFonts w:ascii="Times New Roman" w:hAnsi="Times New Roman"/>
          <w:sz w:val="24"/>
          <w:szCs w:val="24"/>
        </w:rPr>
        <w:t xml:space="preserve"> o nastanku i tijeku otpada </w:t>
      </w:r>
      <w:r w:rsidR="00783BBB" w:rsidRPr="00144B45">
        <w:rPr>
          <w:rFonts w:ascii="Times New Roman" w:hAnsi="Times New Roman"/>
          <w:sz w:val="24"/>
          <w:szCs w:val="24"/>
        </w:rPr>
        <w:t>(u daljnjem tekstu: e-ONTO)</w:t>
      </w:r>
      <w:r w:rsidR="00FF1AC5" w:rsidRPr="00144B45">
        <w:rPr>
          <w:rFonts w:ascii="Times New Roman" w:hAnsi="Times New Roman"/>
          <w:sz w:val="24"/>
          <w:szCs w:val="24"/>
        </w:rPr>
        <w:t xml:space="preserve"> </w:t>
      </w:r>
      <w:r w:rsidRPr="00144B45">
        <w:rPr>
          <w:rFonts w:ascii="Times New Roman" w:hAnsi="Times New Roman"/>
          <w:sz w:val="24"/>
          <w:szCs w:val="24"/>
        </w:rPr>
        <w:t>je potvrda predaje odnosno preuzimanja pošiljke otpada</w:t>
      </w:r>
      <w:r w:rsidR="007A0057" w:rsidRPr="00144B45">
        <w:rPr>
          <w:rFonts w:ascii="Times New Roman" w:hAnsi="Times New Roman"/>
          <w:sz w:val="24"/>
          <w:szCs w:val="24"/>
        </w:rPr>
        <w:t>.</w:t>
      </w:r>
    </w:p>
    <w:p w14:paraId="7B48F7B5"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(5) Pošiljatelj pošiljke otpada, primatelj otpada i kad je primjenjivo posrednik u gospodarenju otpadom, dužni su razmijeniti sve informacije nužne za ispunjavanje pratećeg lista, uključujući podatke o ovlasti za preuzimanje otpada, načinu obrade otpada i odredištu za obradu otpada. </w:t>
      </w:r>
    </w:p>
    <w:p w14:paraId="3953E5BF"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(6) Prateći list koji zajedno s odgovarajućim prilogom sadrži podatke propisane propisom koji uređuje prijevoz u cestovnom prometu može se smatrati teretnim listom za prijevoz tereta ako je teret koji se prevozi cestom otpad.</w:t>
      </w:r>
    </w:p>
    <w:p w14:paraId="62A1A820" w14:textId="77777777" w:rsidR="005305DA" w:rsidRPr="00144B45" w:rsidRDefault="00FF499C"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(7) </w:t>
      </w:r>
      <w:r w:rsidR="005305DA" w:rsidRPr="00144B45">
        <w:rPr>
          <w:rFonts w:ascii="Times New Roman" w:hAnsi="Times New Roman"/>
          <w:sz w:val="24"/>
          <w:szCs w:val="24"/>
        </w:rPr>
        <w:t>Odredba ovoga članka ne primjenjuju se na miješani komunalni otpad iz kućanstva ni na odvojeno skupljene frakcije opasnog otpada iz kućanstava dok ih ne preuzme davatelj javne usluge odnosno osoba ovlaštena za preuzimanje takvog otpada</w:t>
      </w:r>
      <w:r w:rsidR="003F22BA" w:rsidRPr="00144B45">
        <w:rPr>
          <w:rFonts w:ascii="Times New Roman" w:hAnsi="Times New Roman"/>
          <w:sz w:val="24"/>
          <w:szCs w:val="24"/>
        </w:rPr>
        <w:t>.</w:t>
      </w:r>
    </w:p>
    <w:p w14:paraId="6EBBC85C" w14:textId="77777777" w:rsidR="00FF499C" w:rsidRPr="00144B45" w:rsidRDefault="005305DA"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(8) </w:t>
      </w:r>
      <w:r w:rsidR="00FF499C" w:rsidRPr="00144B45">
        <w:rPr>
          <w:rFonts w:ascii="Times New Roman" w:hAnsi="Times New Roman"/>
          <w:sz w:val="24"/>
          <w:szCs w:val="24"/>
        </w:rPr>
        <w:t>Obrazac, sadržaj i podatke koje je obvezno ispuniti na</w:t>
      </w:r>
      <w:r w:rsidR="00FF499C" w:rsidRPr="00144B45" w:rsidDel="009656B9">
        <w:rPr>
          <w:rFonts w:ascii="Times New Roman" w:hAnsi="Times New Roman"/>
          <w:sz w:val="24"/>
          <w:szCs w:val="24"/>
        </w:rPr>
        <w:t xml:space="preserve"> </w:t>
      </w:r>
      <w:r w:rsidR="00FF499C" w:rsidRPr="00144B45">
        <w:rPr>
          <w:rFonts w:ascii="Times New Roman" w:hAnsi="Times New Roman"/>
          <w:sz w:val="24"/>
          <w:szCs w:val="24"/>
        </w:rPr>
        <w:t xml:space="preserve">pratećem listu propisuje Ministar pravilnikom iz članka </w:t>
      </w:r>
      <w:r w:rsidR="00CB2811" w:rsidRPr="00144B45">
        <w:rPr>
          <w:rFonts w:ascii="Times New Roman" w:hAnsi="Times New Roman"/>
          <w:sz w:val="24"/>
          <w:szCs w:val="24"/>
        </w:rPr>
        <w:t>5</w:t>
      </w:r>
      <w:r w:rsidR="00FF499C" w:rsidRPr="00144B45">
        <w:rPr>
          <w:rFonts w:ascii="Times New Roman" w:hAnsi="Times New Roman"/>
          <w:sz w:val="24"/>
          <w:szCs w:val="24"/>
        </w:rPr>
        <w:t xml:space="preserve">. stavka </w:t>
      </w:r>
      <w:r w:rsidR="005770EA" w:rsidRPr="00144B45">
        <w:rPr>
          <w:rFonts w:ascii="Times New Roman" w:hAnsi="Times New Roman"/>
          <w:sz w:val="24"/>
          <w:szCs w:val="24"/>
        </w:rPr>
        <w:t>5</w:t>
      </w:r>
      <w:r w:rsidR="00FF499C" w:rsidRPr="00144B45">
        <w:rPr>
          <w:rFonts w:ascii="Times New Roman" w:hAnsi="Times New Roman"/>
          <w:sz w:val="24"/>
          <w:szCs w:val="24"/>
        </w:rPr>
        <w:t xml:space="preserve">. ovoga Zakona, a upute za ispunjavanje pratećeg lista objavljuju se na </w:t>
      </w:r>
      <w:r w:rsidR="001351C4" w:rsidRPr="00144B45">
        <w:rPr>
          <w:rFonts w:ascii="Times New Roman" w:hAnsi="Times New Roman"/>
          <w:sz w:val="24"/>
          <w:szCs w:val="24"/>
        </w:rPr>
        <w:t xml:space="preserve">mrežnoj stranici Ministarstva. </w:t>
      </w:r>
    </w:p>
    <w:p w14:paraId="3502717A"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Očevidnik o nastanku i tijeku otpada</w:t>
      </w:r>
    </w:p>
    <w:p w14:paraId="39C81922"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25</w:t>
      </w:r>
      <w:r w:rsidRPr="00144B45">
        <w:rPr>
          <w:rFonts w:ascii="Times New Roman" w:hAnsi="Times New Roman"/>
          <w:b/>
          <w:sz w:val="24"/>
          <w:szCs w:val="24"/>
        </w:rPr>
        <w:t>.</w:t>
      </w:r>
    </w:p>
    <w:p w14:paraId="4C78EF96" w14:textId="77777777" w:rsidR="00362E38" w:rsidRPr="00144B45" w:rsidRDefault="00362E38"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w:t>
      </w:r>
      <w:r w:rsidR="00783BBB" w:rsidRPr="00144B45">
        <w:rPr>
          <w:rFonts w:ascii="Times New Roman" w:hAnsi="Times New Roman"/>
          <w:sz w:val="24"/>
          <w:szCs w:val="24"/>
        </w:rPr>
        <w:t>e-ONTO</w:t>
      </w:r>
      <w:r w:rsidR="00783BBB" w:rsidRPr="00144B45" w:rsidDel="00783BBB">
        <w:rPr>
          <w:rFonts w:ascii="Times New Roman" w:hAnsi="Times New Roman"/>
          <w:sz w:val="24"/>
          <w:szCs w:val="24"/>
        </w:rPr>
        <w:t xml:space="preserve"> </w:t>
      </w:r>
      <w:r w:rsidRPr="00144B45">
        <w:rPr>
          <w:rFonts w:ascii="Times New Roman" w:hAnsi="Times New Roman"/>
          <w:sz w:val="24"/>
          <w:szCs w:val="24"/>
        </w:rPr>
        <w:t xml:space="preserve">je elektronički registar s mrežnom aplikacijom </w:t>
      </w:r>
      <w:r w:rsidR="00704C79" w:rsidRPr="00144B45">
        <w:rPr>
          <w:rFonts w:ascii="Times New Roman" w:hAnsi="Times New Roman"/>
          <w:sz w:val="24"/>
          <w:szCs w:val="24"/>
        </w:rPr>
        <w:t>kojim se</w:t>
      </w:r>
      <w:r w:rsidRPr="00144B45">
        <w:rPr>
          <w:rFonts w:ascii="Times New Roman" w:hAnsi="Times New Roman"/>
          <w:sz w:val="24"/>
          <w:szCs w:val="24"/>
        </w:rPr>
        <w:t xml:space="preserve"> evidentira</w:t>
      </w:r>
      <w:r w:rsidR="00704C79" w:rsidRPr="00144B45">
        <w:rPr>
          <w:rFonts w:ascii="Times New Roman" w:hAnsi="Times New Roman"/>
          <w:sz w:val="24"/>
          <w:szCs w:val="24"/>
        </w:rPr>
        <w:t>ju</w:t>
      </w:r>
      <w:r w:rsidRPr="00144B45">
        <w:rPr>
          <w:rFonts w:ascii="Times New Roman" w:hAnsi="Times New Roman"/>
          <w:sz w:val="24"/>
          <w:szCs w:val="24"/>
        </w:rPr>
        <w:t xml:space="preserve"> tokov</w:t>
      </w:r>
      <w:r w:rsidR="00704C79" w:rsidRPr="00144B45">
        <w:rPr>
          <w:rFonts w:ascii="Times New Roman" w:hAnsi="Times New Roman"/>
          <w:sz w:val="24"/>
          <w:szCs w:val="24"/>
        </w:rPr>
        <w:t>i</w:t>
      </w:r>
      <w:r w:rsidRPr="00144B45">
        <w:rPr>
          <w:rFonts w:ascii="Times New Roman" w:hAnsi="Times New Roman"/>
          <w:sz w:val="24"/>
          <w:szCs w:val="24"/>
        </w:rPr>
        <w:t xml:space="preserve"> otpada na teritoriju Republike Hrvatske</w:t>
      </w:r>
      <w:r w:rsidR="005A3A79" w:rsidRPr="00144B45">
        <w:rPr>
          <w:rFonts w:ascii="Times New Roman" w:hAnsi="Times New Roman"/>
          <w:sz w:val="24"/>
          <w:szCs w:val="24"/>
        </w:rPr>
        <w:t>, a sadrži i sustav kontrole kvalitete te sljedivosti otpada, posebice u svezi ispunjavanja ciljeva iz Glave VII. ovoga Zakona te ciljeva određenih Planom iz članka 1</w:t>
      </w:r>
      <w:r w:rsidR="003A45F7" w:rsidRPr="00144B45">
        <w:rPr>
          <w:rFonts w:ascii="Times New Roman" w:hAnsi="Times New Roman"/>
          <w:sz w:val="24"/>
          <w:szCs w:val="24"/>
        </w:rPr>
        <w:t>11</w:t>
      </w:r>
      <w:r w:rsidR="005A3A79" w:rsidRPr="00144B45">
        <w:rPr>
          <w:rFonts w:ascii="Times New Roman" w:hAnsi="Times New Roman"/>
          <w:sz w:val="24"/>
          <w:szCs w:val="24"/>
        </w:rPr>
        <w:t>. ovoga Zakona.</w:t>
      </w:r>
    </w:p>
    <w:p w14:paraId="568C3D36"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027D83" w:rsidRPr="00144B45">
        <w:rPr>
          <w:rFonts w:ascii="Times New Roman" w:hAnsi="Times New Roman"/>
          <w:sz w:val="24"/>
          <w:szCs w:val="24"/>
        </w:rPr>
        <w:t>2</w:t>
      </w:r>
      <w:r w:rsidRPr="00144B45">
        <w:rPr>
          <w:rFonts w:ascii="Times New Roman" w:hAnsi="Times New Roman"/>
          <w:sz w:val="24"/>
          <w:szCs w:val="24"/>
        </w:rPr>
        <w:t>) Obvezni</w:t>
      </w:r>
      <w:r w:rsidR="005A3A79" w:rsidRPr="00144B45">
        <w:rPr>
          <w:rFonts w:ascii="Times New Roman" w:hAnsi="Times New Roman"/>
          <w:sz w:val="24"/>
          <w:szCs w:val="24"/>
        </w:rPr>
        <w:t>k</w:t>
      </w:r>
      <w:r w:rsidRPr="00144B45">
        <w:rPr>
          <w:rFonts w:ascii="Times New Roman" w:hAnsi="Times New Roman"/>
          <w:sz w:val="24"/>
          <w:szCs w:val="24"/>
        </w:rPr>
        <w:t xml:space="preserve"> vođenja </w:t>
      </w:r>
      <w:r w:rsidR="004553F3" w:rsidRPr="00144B45">
        <w:rPr>
          <w:rFonts w:ascii="Times New Roman" w:hAnsi="Times New Roman"/>
          <w:sz w:val="24"/>
          <w:szCs w:val="24"/>
        </w:rPr>
        <w:t>e-ONTO</w:t>
      </w:r>
      <w:r w:rsidRPr="00144B45">
        <w:rPr>
          <w:rFonts w:ascii="Times New Roman" w:hAnsi="Times New Roman"/>
          <w:sz w:val="24"/>
          <w:szCs w:val="24"/>
        </w:rPr>
        <w:t xml:space="preserve"> </w:t>
      </w:r>
      <w:r w:rsidR="005A3A79" w:rsidRPr="00144B45">
        <w:rPr>
          <w:rFonts w:ascii="Times New Roman" w:hAnsi="Times New Roman"/>
          <w:sz w:val="24"/>
          <w:szCs w:val="24"/>
        </w:rPr>
        <w:t>je</w:t>
      </w:r>
      <w:r w:rsidRPr="00144B45">
        <w:rPr>
          <w:rFonts w:ascii="Times New Roman" w:hAnsi="Times New Roman"/>
          <w:sz w:val="24"/>
          <w:szCs w:val="24"/>
        </w:rPr>
        <w:t xml:space="preserve">: </w:t>
      </w:r>
    </w:p>
    <w:p w14:paraId="5D1513C9" w14:textId="77777777" w:rsidR="00FF499C" w:rsidRPr="00144B45" w:rsidRDefault="00935728"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w:t>
      </w:r>
      <w:r w:rsidR="00FF499C" w:rsidRPr="00144B45">
        <w:rPr>
          <w:rFonts w:ascii="Times New Roman" w:hAnsi="Times New Roman"/>
          <w:sz w:val="24"/>
          <w:szCs w:val="24"/>
        </w:rPr>
        <w:t>. proizvođač otpadnog mulja koji nastaje radom uređaja za pročišćavanje komunalnih otpadnih voda</w:t>
      </w:r>
      <w:r w:rsidR="006C15B3" w:rsidRPr="00144B45">
        <w:rPr>
          <w:rFonts w:ascii="Times New Roman" w:hAnsi="Times New Roman"/>
          <w:sz w:val="24"/>
          <w:szCs w:val="24"/>
        </w:rPr>
        <w:t xml:space="preserve">, i </w:t>
      </w:r>
      <w:r w:rsidR="00FF499C" w:rsidRPr="00144B45">
        <w:rPr>
          <w:rFonts w:ascii="Times New Roman" w:hAnsi="Times New Roman"/>
          <w:sz w:val="24"/>
          <w:szCs w:val="24"/>
        </w:rPr>
        <w:t xml:space="preserve"> dužan </w:t>
      </w:r>
      <w:r w:rsidR="006C15B3" w:rsidRPr="00144B45">
        <w:rPr>
          <w:rFonts w:ascii="Times New Roman" w:hAnsi="Times New Roman"/>
          <w:sz w:val="24"/>
          <w:szCs w:val="24"/>
        </w:rPr>
        <w:t xml:space="preserve">je </w:t>
      </w:r>
      <w:r w:rsidR="00FF499C" w:rsidRPr="00144B45">
        <w:rPr>
          <w:rFonts w:ascii="Times New Roman" w:hAnsi="Times New Roman"/>
          <w:sz w:val="24"/>
          <w:szCs w:val="24"/>
        </w:rPr>
        <w:t xml:space="preserve">voditi </w:t>
      </w:r>
      <w:r w:rsidR="004553F3" w:rsidRPr="00144B45">
        <w:rPr>
          <w:rFonts w:ascii="Times New Roman" w:hAnsi="Times New Roman"/>
          <w:sz w:val="24"/>
          <w:szCs w:val="24"/>
        </w:rPr>
        <w:t>e-ONTO</w:t>
      </w:r>
      <w:r w:rsidR="00FF499C" w:rsidRPr="00144B45">
        <w:rPr>
          <w:rFonts w:ascii="Times New Roman" w:hAnsi="Times New Roman"/>
          <w:sz w:val="24"/>
          <w:szCs w:val="24"/>
        </w:rPr>
        <w:t xml:space="preserve"> za otpadni mulj</w:t>
      </w:r>
    </w:p>
    <w:p w14:paraId="0CA4F7B0" w14:textId="77777777" w:rsidR="00FF499C" w:rsidRPr="00144B45" w:rsidRDefault="00935728"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w:t>
      </w:r>
      <w:r w:rsidR="00FF499C" w:rsidRPr="00144B45">
        <w:rPr>
          <w:rFonts w:ascii="Times New Roman" w:hAnsi="Times New Roman"/>
          <w:sz w:val="24"/>
          <w:szCs w:val="24"/>
        </w:rPr>
        <w:t>. osoba koja obavlja prekogranični promet otpadom</w:t>
      </w:r>
      <w:r w:rsidR="006C15B3" w:rsidRPr="00144B45">
        <w:rPr>
          <w:rFonts w:ascii="Times New Roman" w:hAnsi="Times New Roman"/>
          <w:sz w:val="24"/>
          <w:szCs w:val="24"/>
        </w:rPr>
        <w:t xml:space="preserve"> i </w:t>
      </w:r>
      <w:r w:rsidR="00FF499C" w:rsidRPr="00144B45">
        <w:rPr>
          <w:rFonts w:ascii="Times New Roman" w:hAnsi="Times New Roman"/>
          <w:sz w:val="24"/>
          <w:szCs w:val="24"/>
        </w:rPr>
        <w:t xml:space="preserve">dužna </w:t>
      </w:r>
      <w:r w:rsidR="006C15B3" w:rsidRPr="00144B45">
        <w:rPr>
          <w:rFonts w:ascii="Times New Roman" w:hAnsi="Times New Roman"/>
          <w:sz w:val="24"/>
          <w:szCs w:val="24"/>
        </w:rPr>
        <w:t xml:space="preserve">je </w:t>
      </w:r>
      <w:r w:rsidR="0035285F" w:rsidRPr="00144B45">
        <w:rPr>
          <w:rFonts w:ascii="Times New Roman" w:hAnsi="Times New Roman"/>
          <w:sz w:val="24"/>
          <w:szCs w:val="24"/>
        </w:rPr>
        <w:t>vod</w:t>
      </w:r>
      <w:r w:rsidR="00FF499C" w:rsidRPr="00144B45">
        <w:rPr>
          <w:rFonts w:ascii="Times New Roman" w:hAnsi="Times New Roman"/>
          <w:sz w:val="24"/>
          <w:szCs w:val="24"/>
        </w:rPr>
        <w:t xml:space="preserve">iti </w:t>
      </w:r>
      <w:r w:rsidR="004553F3" w:rsidRPr="00144B45">
        <w:rPr>
          <w:rFonts w:ascii="Times New Roman" w:hAnsi="Times New Roman"/>
          <w:sz w:val="24"/>
          <w:szCs w:val="24"/>
        </w:rPr>
        <w:t>e-ONTO</w:t>
      </w:r>
      <w:r w:rsidR="00FF499C" w:rsidRPr="00144B45">
        <w:rPr>
          <w:rFonts w:ascii="Times New Roman" w:hAnsi="Times New Roman"/>
          <w:sz w:val="24"/>
          <w:szCs w:val="24"/>
        </w:rPr>
        <w:t xml:space="preserve"> za </w:t>
      </w:r>
      <w:r w:rsidR="00E74B62" w:rsidRPr="00144B45">
        <w:rPr>
          <w:rFonts w:ascii="Times New Roman" w:hAnsi="Times New Roman"/>
          <w:sz w:val="24"/>
          <w:szCs w:val="24"/>
        </w:rPr>
        <w:t>otpad koji podliježe notifikacij</w:t>
      </w:r>
      <w:r w:rsidR="00B1695D">
        <w:rPr>
          <w:rFonts w:ascii="Times New Roman" w:hAnsi="Times New Roman"/>
          <w:sz w:val="24"/>
          <w:szCs w:val="24"/>
        </w:rPr>
        <w:t>s</w:t>
      </w:r>
      <w:r w:rsidR="00E74B62" w:rsidRPr="00144B45">
        <w:rPr>
          <w:rFonts w:ascii="Times New Roman" w:hAnsi="Times New Roman"/>
          <w:sz w:val="24"/>
          <w:szCs w:val="24"/>
        </w:rPr>
        <w:t xml:space="preserve">kom postupku i otpad koji ne podliježe notifikacijskom postupku </w:t>
      </w:r>
      <w:r w:rsidR="00FF499C" w:rsidRPr="00144B45">
        <w:rPr>
          <w:rFonts w:ascii="Times New Roman" w:hAnsi="Times New Roman"/>
          <w:sz w:val="24"/>
          <w:szCs w:val="24"/>
        </w:rPr>
        <w:t>u prekograničnom prometu</w:t>
      </w:r>
    </w:p>
    <w:p w14:paraId="2FBEE378" w14:textId="77777777" w:rsidR="00FF499C" w:rsidRPr="00144B45" w:rsidRDefault="00935728"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lastRenderedPageBreak/>
        <w:t>3</w:t>
      </w:r>
      <w:r w:rsidR="00FF499C" w:rsidRPr="00144B45">
        <w:rPr>
          <w:rFonts w:ascii="Times New Roman" w:hAnsi="Times New Roman"/>
          <w:sz w:val="24"/>
          <w:szCs w:val="24"/>
        </w:rPr>
        <w:t xml:space="preserve">. prijevoznik otpada </w:t>
      </w:r>
      <w:r w:rsidR="006C15B3" w:rsidRPr="00144B45">
        <w:rPr>
          <w:rFonts w:ascii="Times New Roman" w:hAnsi="Times New Roman"/>
          <w:sz w:val="24"/>
          <w:szCs w:val="24"/>
        </w:rPr>
        <w:t>i</w:t>
      </w:r>
      <w:r w:rsidR="00FF499C" w:rsidRPr="00144B45">
        <w:rPr>
          <w:rFonts w:ascii="Times New Roman" w:hAnsi="Times New Roman"/>
          <w:sz w:val="24"/>
          <w:szCs w:val="24"/>
        </w:rPr>
        <w:t xml:space="preserve"> dužan </w:t>
      </w:r>
      <w:r w:rsidR="006C15B3" w:rsidRPr="00144B45">
        <w:rPr>
          <w:rFonts w:ascii="Times New Roman" w:hAnsi="Times New Roman"/>
          <w:sz w:val="24"/>
          <w:szCs w:val="24"/>
        </w:rPr>
        <w:t xml:space="preserve">je </w:t>
      </w:r>
      <w:r w:rsidR="00FF499C" w:rsidRPr="00144B45">
        <w:rPr>
          <w:rFonts w:ascii="Times New Roman" w:hAnsi="Times New Roman"/>
          <w:sz w:val="24"/>
          <w:szCs w:val="24"/>
        </w:rPr>
        <w:t xml:space="preserve">voditi </w:t>
      </w:r>
      <w:r w:rsidR="004553F3" w:rsidRPr="00144B45">
        <w:rPr>
          <w:rFonts w:ascii="Times New Roman" w:hAnsi="Times New Roman"/>
          <w:sz w:val="24"/>
          <w:szCs w:val="24"/>
        </w:rPr>
        <w:t>e-ONTO</w:t>
      </w:r>
      <w:r w:rsidR="00FF499C" w:rsidRPr="00144B45">
        <w:rPr>
          <w:rFonts w:ascii="Times New Roman" w:hAnsi="Times New Roman"/>
          <w:sz w:val="24"/>
          <w:szCs w:val="24"/>
        </w:rPr>
        <w:t xml:space="preserve"> za </w:t>
      </w:r>
      <w:r w:rsidR="0035285F" w:rsidRPr="00144B45">
        <w:rPr>
          <w:rFonts w:ascii="Times New Roman" w:hAnsi="Times New Roman"/>
          <w:sz w:val="24"/>
          <w:szCs w:val="24"/>
        </w:rPr>
        <w:t xml:space="preserve">neopasni i opasni </w:t>
      </w:r>
      <w:r w:rsidR="00FF499C" w:rsidRPr="00144B45">
        <w:rPr>
          <w:rFonts w:ascii="Times New Roman" w:hAnsi="Times New Roman"/>
          <w:sz w:val="24"/>
          <w:szCs w:val="24"/>
        </w:rPr>
        <w:t xml:space="preserve">otpad koji prevozi i </w:t>
      </w:r>
    </w:p>
    <w:p w14:paraId="492945D7" w14:textId="77777777" w:rsidR="00FF499C" w:rsidRPr="00144B45" w:rsidRDefault="00935728"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4</w:t>
      </w:r>
      <w:r w:rsidR="00FF499C" w:rsidRPr="00144B45">
        <w:rPr>
          <w:rFonts w:ascii="Times New Roman" w:hAnsi="Times New Roman"/>
          <w:sz w:val="24"/>
          <w:szCs w:val="24"/>
        </w:rPr>
        <w:t xml:space="preserve">. osoba koja preuzima otpad u posjed </w:t>
      </w:r>
      <w:r w:rsidR="006C15B3" w:rsidRPr="00144B45">
        <w:rPr>
          <w:rFonts w:ascii="Times New Roman" w:hAnsi="Times New Roman"/>
          <w:sz w:val="24"/>
          <w:szCs w:val="24"/>
        </w:rPr>
        <w:t>i</w:t>
      </w:r>
      <w:r w:rsidR="00FF499C" w:rsidRPr="00144B45">
        <w:rPr>
          <w:rFonts w:ascii="Times New Roman" w:hAnsi="Times New Roman"/>
          <w:sz w:val="24"/>
          <w:szCs w:val="24"/>
        </w:rPr>
        <w:t xml:space="preserve"> dužna</w:t>
      </w:r>
      <w:r w:rsidR="006C15B3" w:rsidRPr="00144B45">
        <w:rPr>
          <w:rFonts w:ascii="Times New Roman" w:hAnsi="Times New Roman"/>
          <w:sz w:val="24"/>
          <w:szCs w:val="24"/>
        </w:rPr>
        <w:t xml:space="preserve"> je </w:t>
      </w:r>
      <w:r w:rsidR="00FF499C" w:rsidRPr="00144B45">
        <w:rPr>
          <w:rFonts w:ascii="Times New Roman" w:hAnsi="Times New Roman"/>
          <w:sz w:val="24"/>
          <w:szCs w:val="24"/>
        </w:rPr>
        <w:t xml:space="preserve">voditi </w:t>
      </w:r>
      <w:r w:rsidR="004553F3" w:rsidRPr="00144B45">
        <w:rPr>
          <w:rFonts w:ascii="Times New Roman" w:hAnsi="Times New Roman"/>
          <w:sz w:val="24"/>
          <w:szCs w:val="24"/>
        </w:rPr>
        <w:t>e-ONTO</w:t>
      </w:r>
      <w:r w:rsidR="00FF499C" w:rsidRPr="00144B45">
        <w:rPr>
          <w:rFonts w:ascii="Times New Roman" w:hAnsi="Times New Roman"/>
          <w:sz w:val="24"/>
          <w:szCs w:val="24"/>
        </w:rPr>
        <w:t xml:space="preserve"> za </w:t>
      </w:r>
      <w:r w:rsidR="0035285F" w:rsidRPr="00144B45">
        <w:rPr>
          <w:rFonts w:ascii="Times New Roman" w:hAnsi="Times New Roman"/>
          <w:sz w:val="24"/>
          <w:szCs w:val="24"/>
        </w:rPr>
        <w:t xml:space="preserve">neopasni i opasni </w:t>
      </w:r>
      <w:r w:rsidR="00FF499C" w:rsidRPr="00144B45">
        <w:rPr>
          <w:rFonts w:ascii="Times New Roman" w:hAnsi="Times New Roman"/>
          <w:sz w:val="24"/>
          <w:szCs w:val="24"/>
        </w:rPr>
        <w:t>otpad koji preuzima u posjed.</w:t>
      </w:r>
    </w:p>
    <w:p w14:paraId="4F691B60" w14:textId="77777777" w:rsidR="008A3C5D" w:rsidRPr="00144B45" w:rsidRDefault="00027D83" w:rsidP="00144B45">
      <w:pPr>
        <w:spacing w:line="240" w:lineRule="auto"/>
        <w:ind w:firstLine="720"/>
        <w:jc w:val="both"/>
        <w:rPr>
          <w:rFonts w:ascii="Times New Roman" w:hAnsi="Times New Roman"/>
          <w:color w:val="000000" w:themeColor="text1"/>
          <w:sz w:val="24"/>
          <w:szCs w:val="24"/>
          <w:lang w:eastAsia="hr-HR"/>
        </w:rPr>
      </w:pPr>
      <w:r w:rsidRPr="00144B45">
        <w:rPr>
          <w:rFonts w:ascii="Times New Roman" w:hAnsi="Times New Roman"/>
          <w:sz w:val="24"/>
          <w:szCs w:val="24"/>
        </w:rPr>
        <w:t xml:space="preserve">(3) Radi osiguranja sljedivosti toka otpada, obveznik vođenja e-ONTO mora </w:t>
      </w:r>
      <w:r w:rsidR="00362F25" w:rsidRPr="00144B45">
        <w:rPr>
          <w:rFonts w:ascii="Times New Roman" w:hAnsi="Times New Roman"/>
          <w:sz w:val="24"/>
          <w:szCs w:val="24"/>
          <w:lang w:eastAsia="hr-HR"/>
        </w:rPr>
        <w:t xml:space="preserve">evidentirati u e-ONTO </w:t>
      </w:r>
      <w:r w:rsidRPr="00144B45">
        <w:rPr>
          <w:rFonts w:ascii="Times New Roman" w:hAnsi="Times New Roman"/>
          <w:color w:val="000000" w:themeColor="text1"/>
          <w:sz w:val="24"/>
          <w:szCs w:val="24"/>
        </w:rPr>
        <w:t>proizvodnju, predaju, preuzimanje, skladištenje</w:t>
      </w:r>
      <w:r w:rsidR="008A3C5D" w:rsidRPr="00144B45">
        <w:rPr>
          <w:rFonts w:ascii="Times New Roman" w:hAnsi="Times New Roman"/>
          <w:color w:val="000000" w:themeColor="text1"/>
          <w:sz w:val="24"/>
          <w:szCs w:val="24"/>
        </w:rPr>
        <w:t>, prijevoz</w:t>
      </w:r>
      <w:r w:rsidRPr="00144B45">
        <w:rPr>
          <w:rFonts w:ascii="Times New Roman" w:hAnsi="Times New Roman"/>
          <w:color w:val="000000" w:themeColor="text1"/>
          <w:sz w:val="24"/>
          <w:szCs w:val="24"/>
        </w:rPr>
        <w:t xml:space="preserve"> i obradu otpada</w:t>
      </w:r>
      <w:r w:rsidR="00D642FE" w:rsidRPr="00144B45">
        <w:rPr>
          <w:rFonts w:ascii="Times New Roman" w:hAnsi="Times New Roman"/>
          <w:color w:val="000000" w:themeColor="text1"/>
          <w:sz w:val="24"/>
          <w:szCs w:val="24"/>
        </w:rPr>
        <w:t>,</w:t>
      </w:r>
      <w:r w:rsidRPr="00144B45">
        <w:rPr>
          <w:rFonts w:ascii="Times New Roman" w:hAnsi="Times New Roman"/>
          <w:color w:val="000000" w:themeColor="text1"/>
          <w:sz w:val="24"/>
          <w:szCs w:val="24"/>
        </w:rPr>
        <w:t xml:space="preserve"> </w:t>
      </w:r>
      <w:r w:rsidR="008A3C5D" w:rsidRPr="00144B45">
        <w:rPr>
          <w:rFonts w:ascii="Times New Roman" w:hAnsi="Times New Roman"/>
          <w:color w:val="000000" w:themeColor="text1"/>
          <w:sz w:val="24"/>
          <w:szCs w:val="24"/>
        </w:rPr>
        <w:t xml:space="preserve"> </w:t>
      </w:r>
      <w:r w:rsidR="008A3C5D" w:rsidRPr="00144B45">
        <w:rPr>
          <w:rFonts w:ascii="Times New Roman" w:hAnsi="Times New Roman"/>
          <w:color w:val="000000" w:themeColor="text1"/>
          <w:sz w:val="24"/>
          <w:szCs w:val="24"/>
          <w:lang w:eastAsia="hr-HR"/>
        </w:rPr>
        <w:t>količine, vrste, podrijetl</w:t>
      </w:r>
      <w:r w:rsidR="00D642FE" w:rsidRPr="00144B45">
        <w:rPr>
          <w:rFonts w:ascii="Times New Roman" w:hAnsi="Times New Roman"/>
          <w:color w:val="000000" w:themeColor="text1"/>
          <w:sz w:val="24"/>
          <w:szCs w:val="24"/>
          <w:lang w:eastAsia="hr-HR"/>
        </w:rPr>
        <w:t>o i odredište otpada te količinu</w:t>
      </w:r>
      <w:r w:rsidR="008A3C5D" w:rsidRPr="00144B45">
        <w:rPr>
          <w:rFonts w:ascii="Times New Roman" w:hAnsi="Times New Roman"/>
          <w:color w:val="000000" w:themeColor="text1"/>
          <w:sz w:val="24"/>
          <w:szCs w:val="24"/>
          <w:lang w:eastAsia="hr-HR"/>
        </w:rPr>
        <w:t xml:space="preserve"> proizvoda i materijala nastalih pripremom za ponovnu uporabu, recikliranjem ili drugim postupkom oporabe.</w:t>
      </w:r>
    </w:p>
    <w:p w14:paraId="0E4C1CA7" w14:textId="77777777" w:rsidR="00D8566F" w:rsidRPr="00144B45" w:rsidRDefault="00D8566F"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w:t>
      </w:r>
      <w:r w:rsidR="00027D83" w:rsidRPr="00144B45">
        <w:rPr>
          <w:rFonts w:ascii="Times New Roman" w:hAnsi="Times New Roman"/>
          <w:color w:val="000000" w:themeColor="text1"/>
          <w:sz w:val="24"/>
          <w:szCs w:val="24"/>
        </w:rPr>
        <w:t>4</w:t>
      </w:r>
      <w:r w:rsidRPr="00144B45">
        <w:rPr>
          <w:rFonts w:ascii="Times New Roman" w:hAnsi="Times New Roman"/>
          <w:color w:val="000000" w:themeColor="text1"/>
          <w:sz w:val="24"/>
          <w:szCs w:val="24"/>
        </w:rPr>
        <w:t>) Obveznik vođenja e-ONTO</w:t>
      </w:r>
      <w:r w:rsidRPr="00144B45" w:rsidDel="005A3A79">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 xml:space="preserve">dužan je voditi e-ONTO ažurno, točno i potpuno </w:t>
      </w:r>
      <w:r w:rsidR="005234EF" w:rsidRPr="00144B45">
        <w:rPr>
          <w:rFonts w:ascii="Times New Roman" w:hAnsi="Times New Roman"/>
          <w:color w:val="000000" w:themeColor="text1"/>
          <w:sz w:val="24"/>
          <w:szCs w:val="24"/>
        </w:rPr>
        <w:t xml:space="preserve">odnosno </w:t>
      </w:r>
      <w:r w:rsidRPr="00144B45">
        <w:rPr>
          <w:rFonts w:ascii="Times New Roman" w:hAnsi="Times New Roman"/>
          <w:color w:val="000000" w:themeColor="text1"/>
          <w:sz w:val="24"/>
          <w:szCs w:val="24"/>
        </w:rPr>
        <w:t xml:space="preserve">unositi podatke u e-ONTO odmah nakon svake nastale promjene stanja. </w:t>
      </w:r>
    </w:p>
    <w:p w14:paraId="18F3DFED" w14:textId="77777777" w:rsidR="005A3A79" w:rsidRPr="00144B45" w:rsidRDefault="005A3A79"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color w:val="000000" w:themeColor="text1"/>
          <w:sz w:val="24"/>
          <w:szCs w:val="24"/>
        </w:rPr>
        <w:t>(</w:t>
      </w:r>
      <w:r w:rsidR="00FF799E" w:rsidRPr="00144B45">
        <w:rPr>
          <w:rFonts w:ascii="Times New Roman" w:hAnsi="Times New Roman"/>
          <w:color w:val="000000" w:themeColor="text1"/>
          <w:sz w:val="24"/>
          <w:szCs w:val="24"/>
        </w:rPr>
        <w:t>5</w:t>
      </w:r>
      <w:r w:rsidRPr="00144B45">
        <w:rPr>
          <w:rFonts w:ascii="Times New Roman" w:hAnsi="Times New Roman"/>
          <w:color w:val="000000" w:themeColor="text1"/>
          <w:sz w:val="24"/>
          <w:szCs w:val="24"/>
        </w:rPr>
        <w:t>) Obveznik vođenja e-ONTO odgov</w:t>
      </w:r>
      <w:r w:rsidR="00D8566F"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r</w:t>
      </w:r>
      <w:r w:rsidR="00D8566F"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za podatke koje </w:t>
      </w:r>
      <w:r w:rsidR="00D8566F" w:rsidRPr="00144B45">
        <w:rPr>
          <w:rFonts w:ascii="Times New Roman" w:hAnsi="Times New Roman"/>
          <w:color w:val="000000" w:themeColor="text1"/>
          <w:sz w:val="24"/>
          <w:szCs w:val="24"/>
        </w:rPr>
        <w:t xml:space="preserve">je </w:t>
      </w:r>
      <w:r w:rsidRPr="00144B45">
        <w:rPr>
          <w:rFonts w:ascii="Times New Roman" w:hAnsi="Times New Roman"/>
          <w:color w:val="000000" w:themeColor="text1"/>
          <w:sz w:val="24"/>
          <w:szCs w:val="24"/>
        </w:rPr>
        <w:t>un</w:t>
      </w:r>
      <w:r w:rsidR="00D8566F" w:rsidRPr="00144B45">
        <w:rPr>
          <w:rFonts w:ascii="Times New Roman" w:hAnsi="Times New Roman"/>
          <w:color w:val="000000" w:themeColor="text1"/>
          <w:sz w:val="24"/>
          <w:szCs w:val="24"/>
        </w:rPr>
        <w:t>io</w:t>
      </w:r>
      <w:r w:rsidRPr="00144B45">
        <w:rPr>
          <w:rFonts w:ascii="Times New Roman" w:hAnsi="Times New Roman"/>
          <w:color w:val="000000" w:themeColor="text1"/>
          <w:sz w:val="24"/>
          <w:szCs w:val="24"/>
        </w:rPr>
        <w:t xml:space="preserve"> u e-ONTO</w:t>
      </w:r>
      <w:r w:rsidRPr="00144B45">
        <w:rPr>
          <w:rFonts w:ascii="Times New Roman" w:hAnsi="Times New Roman"/>
          <w:sz w:val="24"/>
          <w:szCs w:val="24"/>
        </w:rPr>
        <w:t>.</w:t>
      </w:r>
    </w:p>
    <w:p w14:paraId="5EE255D9"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FF799E" w:rsidRPr="00144B45">
        <w:rPr>
          <w:rFonts w:ascii="Times New Roman" w:hAnsi="Times New Roman"/>
          <w:sz w:val="24"/>
          <w:szCs w:val="24"/>
        </w:rPr>
        <w:t>6</w:t>
      </w:r>
      <w:r w:rsidRPr="00144B45">
        <w:rPr>
          <w:rFonts w:ascii="Times New Roman" w:hAnsi="Times New Roman"/>
          <w:sz w:val="24"/>
          <w:szCs w:val="24"/>
        </w:rPr>
        <w:t xml:space="preserve">) </w:t>
      </w:r>
      <w:r w:rsidR="004553F3" w:rsidRPr="00144B45">
        <w:rPr>
          <w:rFonts w:ascii="Times New Roman" w:hAnsi="Times New Roman"/>
          <w:sz w:val="24"/>
          <w:szCs w:val="24"/>
        </w:rPr>
        <w:t>e-ONTO</w:t>
      </w:r>
      <w:r w:rsidRPr="00144B45">
        <w:rPr>
          <w:rFonts w:ascii="Times New Roman" w:hAnsi="Times New Roman"/>
          <w:sz w:val="24"/>
          <w:szCs w:val="24"/>
        </w:rPr>
        <w:t xml:space="preserve"> se vodi putem računalne aplikacije Ministarstva. </w:t>
      </w:r>
    </w:p>
    <w:p w14:paraId="2C043C00"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FF799E" w:rsidRPr="00144B45">
        <w:rPr>
          <w:rFonts w:ascii="Times New Roman" w:hAnsi="Times New Roman"/>
          <w:sz w:val="24"/>
          <w:szCs w:val="24"/>
        </w:rPr>
        <w:t>7</w:t>
      </w:r>
      <w:r w:rsidRPr="00144B45">
        <w:rPr>
          <w:rFonts w:ascii="Times New Roman" w:hAnsi="Times New Roman"/>
          <w:sz w:val="24"/>
          <w:szCs w:val="24"/>
        </w:rPr>
        <w:t xml:space="preserve">) Iz podataka unesenih u </w:t>
      </w:r>
      <w:r w:rsidR="004553F3" w:rsidRPr="00144B45">
        <w:rPr>
          <w:rFonts w:ascii="Times New Roman" w:hAnsi="Times New Roman"/>
          <w:sz w:val="24"/>
          <w:szCs w:val="24"/>
        </w:rPr>
        <w:t>e-ONTO</w:t>
      </w:r>
      <w:r w:rsidR="00362E38" w:rsidRPr="00144B45">
        <w:rPr>
          <w:rFonts w:ascii="Times New Roman" w:hAnsi="Times New Roman"/>
          <w:sz w:val="24"/>
          <w:szCs w:val="24"/>
        </w:rPr>
        <w:t xml:space="preserve"> </w:t>
      </w:r>
      <w:r w:rsidR="00877A1C">
        <w:rPr>
          <w:rFonts w:ascii="Times New Roman" w:hAnsi="Times New Roman"/>
          <w:sz w:val="24"/>
          <w:szCs w:val="24"/>
        </w:rPr>
        <w:t xml:space="preserve">Ministarstvo </w:t>
      </w:r>
      <w:r w:rsidRPr="00144B45">
        <w:rPr>
          <w:rFonts w:ascii="Times New Roman" w:hAnsi="Times New Roman"/>
          <w:sz w:val="24"/>
          <w:szCs w:val="24"/>
        </w:rPr>
        <w:t>izrađuj</w:t>
      </w:r>
      <w:r w:rsidR="00877A1C">
        <w:rPr>
          <w:rFonts w:ascii="Times New Roman" w:hAnsi="Times New Roman"/>
          <w:sz w:val="24"/>
          <w:szCs w:val="24"/>
        </w:rPr>
        <w:t>e</w:t>
      </w:r>
      <w:r w:rsidRPr="00144B45">
        <w:rPr>
          <w:rFonts w:ascii="Times New Roman" w:hAnsi="Times New Roman"/>
          <w:sz w:val="24"/>
          <w:szCs w:val="24"/>
        </w:rPr>
        <w:t xml:space="preserve"> odgovarajuća izvješća</w:t>
      </w:r>
      <w:r w:rsidR="00362E38" w:rsidRPr="00144B45">
        <w:rPr>
          <w:rFonts w:ascii="Times New Roman" w:hAnsi="Times New Roman"/>
          <w:sz w:val="24"/>
          <w:szCs w:val="24"/>
        </w:rPr>
        <w:t xml:space="preserve">, posebice </w:t>
      </w:r>
      <w:r w:rsidRPr="00144B45">
        <w:rPr>
          <w:rFonts w:ascii="Times New Roman" w:hAnsi="Times New Roman"/>
          <w:sz w:val="24"/>
          <w:szCs w:val="24"/>
        </w:rPr>
        <w:t>za Registar onečišćavanja okoliša propisan propisom koji uređuje zaštitu okoliša.</w:t>
      </w:r>
    </w:p>
    <w:p w14:paraId="397EA17E" w14:textId="77777777" w:rsidR="008836A7" w:rsidRPr="00144B45" w:rsidRDefault="00FF499C" w:rsidP="00144B45">
      <w:pPr>
        <w:spacing w:line="240" w:lineRule="auto"/>
        <w:ind w:firstLine="720"/>
        <w:jc w:val="both"/>
        <w:rPr>
          <w:rFonts w:ascii="Times New Roman" w:hAnsi="Times New Roman"/>
          <w:color w:val="000000" w:themeColor="text1"/>
          <w:sz w:val="24"/>
          <w:szCs w:val="24"/>
        </w:rPr>
      </w:pPr>
      <w:r w:rsidRPr="00144B45">
        <w:rPr>
          <w:rFonts w:ascii="Times New Roman" w:hAnsi="Times New Roman"/>
          <w:sz w:val="24"/>
          <w:szCs w:val="24"/>
        </w:rPr>
        <w:t xml:space="preserve">(8) </w:t>
      </w:r>
      <w:r w:rsidR="002E6156" w:rsidRPr="00144B45">
        <w:rPr>
          <w:rFonts w:ascii="Times New Roman" w:hAnsi="Times New Roman"/>
          <w:color w:val="000000" w:themeColor="text1"/>
          <w:sz w:val="24"/>
          <w:szCs w:val="24"/>
        </w:rPr>
        <w:t>Obveza vođenja e-ONTO ne primjenjuju se na miješani komunalni otpad iz kućanstva ni na odvojeno skupljene frakcije opasnog otpada iz kućanstava dok ih ne preuzme davatelj javne usluge odnosno osoba ovlaštena za preuzimanje takvog otpada.</w:t>
      </w:r>
    </w:p>
    <w:p w14:paraId="4A064247" w14:textId="77777777" w:rsidR="00FF499C" w:rsidRPr="00144B45" w:rsidRDefault="008836A7"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(9) </w:t>
      </w:r>
      <w:r w:rsidR="00FF499C" w:rsidRPr="00144B45">
        <w:rPr>
          <w:rFonts w:ascii="Times New Roman" w:hAnsi="Times New Roman"/>
          <w:sz w:val="24"/>
          <w:szCs w:val="24"/>
        </w:rPr>
        <w:t xml:space="preserve">Upute za vođenje </w:t>
      </w:r>
      <w:r w:rsidR="004553F3" w:rsidRPr="00144B45">
        <w:rPr>
          <w:rFonts w:ascii="Times New Roman" w:hAnsi="Times New Roman"/>
          <w:sz w:val="24"/>
          <w:szCs w:val="24"/>
        </w:rPr>
        <w:t>e-ONTO</w:t>
      </w:r>
      <w:r w:rsidR="00FF499C" w:rsidRPr="00144B45">
        <w:rPr>
          <w:rFonts w:ascii="Times New Roman" w:hAnsi="Times New Roman"/>
          <w:sz w:val="24"/>
          <w:szCs w:val="24"/>
        </w:rPr>
        <w:t xml:space="preserve"> objavljuju se na</w:t>
      </w:r>
      <w:r w:rsidR="001351C4" w:rsidRPr="00144B45">
        <w:rPr>
          <w:rFonts w:ascii="Times New Roman" w:hAnsi="Times New Roman"/>
          <w:sz w:val="24"/>
          <w:szCs w:val="24"/>
        </w:rPr>
        <w:t xml:space="preserve"> mrežnoj stranici Ministarstva.</w:t>
      </w:r>
    </w:p>
    <w:p w14:paraId="6D298006" w14:textId="77777777" w:rsidR="00FF499C" w:rsidRPr="00144B45" w:rsidRDefault="00FF499C"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Obveza čuvanja i davanja uvida u podatke o gospodarenju otpadom</w:t>
      </w:r>
    </w:p>
    <w:p w14:paraId="6C214509" w14:textId="77777777" w:rsidR="00FF499C" w:rsidRPr="00144B45" w:rsidRDefault="00FF499C" w:rsidP="00144B45">
      <w:pPr>
        <w:spacing w:before="100" w:beforeAutospacing="1" w:after="100" w:afterAutospacing="1" w:line="240" w:lineRule="auto"/>
        <w:jc w:val="center"/>
        <w:rPr>
          <w:rFonts w:ascii="Times New Roman" w:hAnsi="Times New Roman"/>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26</w:t>
      </w:r>
      <w:r w:rsidRPr="00144B45">
        <w:rPr>
          <w:rFonts w:ascii="Times New Roman" w:hAnsi="Times New Roman"/>
          <w:b/>
          <w:sz w:val="24"/>
          <w:szCs w:val="24"/>
        </w:rPr>
        <w:t>.</w:t>
      </w:r>
    </w:p>
    <w:p w14:paraId="536268F9"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Posjednik otpada i osoba koja gospodari otpadom dužna je čuvati podatke o gospodarenju s otpadom najmanje tri godine od dana poduzimanja radnje s otpadom, odnosno najmanje jednu godinu ako se radi o prijevozu opasnog otpada.</w:t>
      </w:r>
    </w:p>
    <w:p w14:paraId="0161F84B"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Osoba iz stavka 1. ovoga članka dužna je dokaze i ostale relevantne podatke o poduzetim radnjama u gospodarenju otpadom u</w:t>
      </w:r>
      <w:r w:rsidRPr="00144B45">
        <w:rPr>
          <w:rFonts w:ascii="Times New Roman" w:hAnsi="Times New Roman"/>
          <w:sz w:val="24"/>
          <w:szCs w:val="24"/>
        </w:rPr>
        <w:lastRenderedPageBreak/>
        <w:t>činiti dostupnim na zahtjev prethodnog posjednika otpada</w:t>
      </w:r>
      <w:r w:rsidR="00AD6AD4" w:rsidRPr="00144B45">
        <w:rPr>
          <w:rFonts w:ascii="Times New Roman" w:hAnsi="Times New Roman"/>
          <w:sz w:val="24"/>
          <w:szCs w:val="24"/>
        </w:rPr>
        <w:t>,</w:t>
      </w:r>
      <w:r w:rsidRPr="00144B45">
        <w:rPr>
          <w:rFonts w:ascii="Times New Roman" w:hAnsi="Times New Roman"/>
          <w:sz w:val="24"/>
          <w:szCs w:val="24"/>
        </w:rPr>
        <w:t xml:space="preserve"> </w:t>
      </w:r>
      <w:r w:rsidR="004C0F71" w:rsidRPr="00144B45">
        <w:rPr>
          <w:rFonts w:ascii="Times New Roman" w:hAnsi="Times New Roman"/>
          <w:sz w:val="24"/>
          <w:szCs w:val="24"/>
        </w:rPr>
        <w:t>Ministarstva</w:t>
      </w:r>
      <w:r w:rsidRPr="00144B45">
        <w:rPr>
          <w:rFonts w:ascii="Times New Roman" w:hAnsi="Times New Roman"/>
          <w:sz w:val="24"/>
          <w:szCs w:val="24"/>
        </w:rPr>
        <w:t>, inspektora zaštite okoliša Državnog inspektorata i drugog nadležnog tijela.</w:t>
      </w:r>
    </w:p>
    <w:p w14:paraId="267F14F0" w14:textId="77777777" w:rsidR="001351C4" w:rsidRPr="00144B45" w:rsidRDefault="008F54A8" w:rsidP="00144B45">
      <w:pPr>
        <w:spacing w:before="100" w:beforeAutospacing="1" w:after="0" w:line="240" w:lineRule="auto"/>
        <w:ind w:firstLine="720"/>
        <w:jc w:val="both"/>
        <w:rPr>
          <w:rFonts w:ascii="Times New Roman" w:hAnsi="Times New Roman"/>
          <w:sz w:val="24"/>
          <w:szCs w:val="24"/>
        </w:rPr>
      </w:pPr>
      <w:r w:rsidRPr="00144B45">
        <w:rPr>
          <w:rFonts w:ascii="Times New Roman" w:hAnsi="Times New Roman"/>
          <w:sz w:val="24"/>
          <w:szCs w:val="24"/>
        </w:rPr>
        <w:t>(3) Odredba stavka 1. ovoga članka ne primjenjuju se na miješani komunalni otpad iz kućanstva ni na odvojeno skupljene frakcije opasnog otpada iz kućanstava dok ih ne preuzme davatelj javne usluge odnosno osoba ovlaštena za preuzimanje takvog otpada</w:t>
      </w:r>
      <w:r w:rsidR="006730B9" w:rsidRPr="00144B45">
        <w:rPr>
          <w:rFonts w:ascii="Times New Roman" w:hAnsi="Times New Roman"/>
          <w:sz w:val="24"/>
          <w:szCs w:val="24"/>
        </w:rPr>
        <w:t>.</w:t>
      </w:r>
    </w:p>
    <w:p w14:paraId="7452FDCC" w14:textId="77777777" w:rsidR="001351C4" w:rsidRDefault="001351C4" w:rsidP="00144B45">
      <w:pPr>
        <w:spacing w:after="0" w:line="240" w:lineRule="auto"/>
        <w:ind w:firstLine="720"/>
        <w:jc w:val="both"/>
        <w:rPr>
          <w:rFonts w:ascii="Times New Roman" w:hAnsi="Times New Roman"/>
          <w:sz w:val="24"/>
          <w:szCs w:val="24"/>
        </w:rPr>
      </w:pPr>
    </w:p>
    <w:p w14:paraId="2EDF72CF" w14:textId="77777777" w:rsidR="00D1660D" w:rsidRPr="00144B45" w:rsidRDefault="00D1660D" w:rsidP="00144B45">
      <w:pPr>
        <w:spacing w:after="0" w:line="240" w:lineRule="auto"/>
        <w:ind w:firstLine="720"/>
        <w:jc w:val="both"/>
        <w:rPr>
          <w:rFonts w:ascii="Times New Roman" w:hAnsi="Times New Roman"/>
          <w:sz w:val="24"/>
          <w:szCs w:val="24"/>
        </w:rPr>
      </w:pPr>
    </w:p>
    <w:p w14:paraId="4D443C73" w14:textId="77777777" w:rsidR="00FF499C" w:rsidRPr="00144B45" w:rsidRDefault="00FF499C" w:rsidP="00144B45">
      <w:pPr>
        <w:spacing w:after="100" w:afterAutospacing="1" w:line="240" w:lineRule="auto"/>
        <w:jc w:val="center"/>
        <w:rPr>
          <w:rFonts w:ascii="Times New Roman" w:hAnsi="Times New Roman"/>
          <w:b/>
          <w:sz w:val="24"/>
          <w:szCs w:val="24"/>
        </w:rPr>
      </w:pPr>
      <w:r w:rsidRPr="00144B45">
        <w:rPr>
          <w:rFonts w:ascii="Times New Roman" w:hAnsi="Times New Roman"/>
          <w:b/>
          <w:sz w:val="24"/>
          <w:szCs w:val="24"/>
        </w:rPr>
        <w:t>V. OBAVLJANJE DJELATNOSTI GOSPODARENJA OTPADOM</w:t>
      </w:r>
    </w:p>
    <w:p w14:paraId="4DCFEC08" w14:textId="77777777" w:rsidR="00E1333F" w:rsidRPr="00144B45" w:rsidRDefault="00E1333F"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Preuzimanje otpada u posjed</w:t>
      </w:r>
    </w:p>
    <w:p w14:paraId="3C9ECA18" w14:textId="77777777" w:rsidR="00E1333F" w:rsidRPr="00144B45" w:rsidRDefault="00E1333F"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27</w:t>
      </w:r>
      <w:r w:rsidRPr="00144B45">
        <w:rPr>
          <w:rFonts w:ascii="Times New Roman" w:hAnsi="Times New Roman"/>
          <w:b/>
          <w:sz w:val="24"/>
          <w:szCs w:val="24"/>
        </w:rPr>
        <w:t>.</w:t>
      </w:r>
    </w:p>
    <w:p w14:paraId="32BBD6BB" w14:textId="77777777" w:rsidR="00E1333F" w:rsidRPr="00144B45" w:rsidRDefault="00144B45" w:rsidP="00144B45">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00E1333F" w:rsidRPr="00144B45">
        <w:rPr>
          <w:rFonts w:ascii="Times New Roman" w:hAnsi="Times New Roman"/>
          <w:sz w:val="24"/>
          <w:szCs w:val="24"/>
        </w:rPr>
        <w:t xml:space="preserve">Pravna i fizička osoba – obrtnik ovlaštena je preuzeti pošiljku otpada u posjed ako: </w:t>
      </w:r>
    </w:p>
    <w:p w14:paraId="6B299FDE" w14:textId="77777777" w:rsidR="00120DD1" w:rsidRPr="00144B45" w:rsidRDefault="00120DD1" w:rsidP="00144B45">
      <w:pPr>
        <w:spacing w:after="0" w:line="240" w:lineRule="auto"/>
        <w:ind w:left="1080"/>
        <w:jc w:val="both"/>
        <w:rPr>
          <w:rFonts w:ascii="Times New Roman" w:hAnsi="Times New Roman"/>
          <w:sz w:val="24"/>
          <w:szCs w:val="24"/>
        </w:rPr>
      </w:pPr>
    </w:p>
    <w:p w14:paraId="36E702FB" w14:textId="77777777" w:rsidR="00E1333F" w:rsidRPr="00144B45" w:rsidRDefault="00E1333F" w:rsidP="00144B45">
      <w:pPr>
        <w:spacing w:line="240" w:lineRule="auto"/>
        <w:jc w:val="both"/>
        <w:rPr>
          <w:rFonts w:ascii="Times New Roman" w:hAnsi="Times New Roman"/>
          <w:sz w:val="24"/>
          <w:szCs w:val="24"/>
        </w:rPr>
      </w:pPr>
      <w:r w:rsidRPr="00144B45">
        <w:rPr>
          <w:rFonts w:ascii="Times New Roman" w:hAnsi="Times New Roman"/>
          <w:sz w:val="24"/>
          <w:szCs w:val="24"/>
        </w:rPr>
        <w:t xml:space="preserve">1. posjeduje dozvolu za gospodarenje otpadom </w:t>
      </w:r>
    </w:p>
    <w:p w14:paraId="576A306C" w14:textId="77777777" w:rsidR="00E1333F" w:rsidRPr="00144B45" w:rsidRDefault="00E1333F" w:rsidP="00144B45">
      <w:pPr>
        <w:spacing w:line="240" w:lineRule="auto"/>
        <w:jc w:val="both"/>
        <w:rPr>
          <w:rFonts w:ascii="Times New Roman" w:hAnsi="Times New Roman"/>
          <w:sz w:val="24"/>
          <w:szCs w:val="24"/>
        </w:rPr>
      </w:pPr>
      <w:r w:rsidRPr="00144B45">
        <w:rPr>
          <w:rFonts w:ascii="Times New Roman" w:hAnsi="Times New Roman"/>
          <w:sz w:val="24"/>
          <w:szCs w:val="24"/>
        </w:rPr>
        <w:t xml:space="preserve">2. upravlja reciklažnim dvorištem </w:t>
      </w:r>
    </w:p>
    <w:p w14:paraId="1FD085E3" w14:textId="77777777" w:rsidR="00E1333F" w:rsidRPr="00144B45" w:rsidRDefault="00E1333F" w:rsidP="00144B45">
      <w:pPr>
        <w:spacing w:line="240" w:lineRule="auto"/>
        <w:jc w:val="both"/>
        <w:rPr>
          <w:rFonts w:ascii="Times New Roman" w:hAnsi="Times New Roman"/>
          <w:sz w:val="24"/>
          <w:szCs w:val="24"/>
        </w:rPr>
      </w:pPr>
      <w:r w:rsidRPr="00144B45">
        <w:rPr>
          <w:rFonts w:ascii="Times New Roman" w:hAnsi="Times New Roman"/>
          <w:sz w:val="24"/>
          <w:szCs w:val="24"/>
        </w:rPr>
        <w:t xml:space="preserve">3. je upisana u Očevidnik osoba koje obavljaju djelatnost gospodarenja otpadom kao sakupljač otpada ili oporabitelj bez dozvole ili kao trgovac otpadom koji može preuzeti otpad u posjed </w:t>
      </w:r>
    </w:p>
    <w:p w14:paraId="1DAD2976" w14:textId="77777777" w:rsidR="00E1333F" w:rsidRPr="00144B45" w:rsidRDefault="00E1333F" w:rsidP="00144B45">
      <w:pPr>
        <w:spacing w:line="240" w:lineRule="auto"/>
        <w:jc w:val="both"/>
        <w:rPr>
          <w:rFonts w:ascii="Times New Roman" w:hAnsi="Times New Roman"/>
          <w:sz w:val="24"/>
          <w:szCs w:val="24"/>
        </w:rPr>
      </w:pPr>
      <w:r w:rsidRPr="00144B45">
        <w:rPr>
          <w:rFonts w:ascii="Times New Roman" w:hAnsi="Times New Roman"/>
          <w:sz w:val="24"/>
          <w:szCs w:val="24"/>
        </w:rPr>
        <w:t xml:space="preserve">4. je preuzimanje određenog otpada u posjed dopušteno propisom koji uređuje posebne kategorije otpada </w:t>
      </w:r>
    </w:p>
    <w:p w14:paraId="171C5F19" w14:textId="77777777" w:rsidR="00E1333F" w:rsidRPr="00144B45" w:rsidRDefault="00E1333F" w:rsidP="00144B45">
      <w:pPr>
        <w:spacing w:after="0" w:line="240" w:lineRule="auto"/>
        <w:rPr>
          <w:rFonts w:ascii="Times New Roman" w:hAnsi="Times New Roman"/>
          <w:sz w:val="24"/>
          <w:szCs w:val="24"/>
          <w:lang w:eastAsia="hr-HR"/>
        </w:rPr>
      </w:pPr>
      <w:r w:rsidRPr="00144B45">
        <w:rPr>
          <w:rFonts w:ascii="Times New Roman" w:hAnsi="Times New Roman"/>
          <w:sz w:val="24"/>
          <w:szCs w:val="24"/>
        </w:rPr>
        <w:t>5. je korisnik otpadnog mulja u poljoprivredi čime je ovlašten preuzeti pošiljku otpadnog mulja sukladno pravilniku koji uređuje korištenje mulja u poljoprivredi ili</w:t>
      </w:r>
      <w:r w:rsidRPr="00144B45">
        <w:rPr>
          <w:rFonts w:ascii="Times New Roman" w:hAnsi="Times New Roman"/>
          <w:sz w:val="24"/>
          <w:szCs w:val="24"/>
          <w:lang w:eastAsia="hr-HR"/>
        </w:rPr>
        <w:t xml:space="preserve"> </w:t>
      </w:r>
    </w:p>
    <w:p w14:paraId="367903A5" w14:textId="77777777" w:rsidR="00E1333F" w:rsidRPr="00144B45" w:rsidRDefault="00E1333F" w:rsidP="00144B45">
      <w:pPr>
        <w:spacing w:after="0" w:line="240" w:lineRule="auto"/>
        <w:rPr>
          <w:rFonts w:ascii="Times New Roman" w:hAnsi="Times New Roman"/>
          <w:sz w:val="24"/>
          <w:szCs w:val="24"/>
          <w:lang w:eastAsia="hr-HR"/>
        </w:rPr>
      </w:pPr>
    </w:p>
    <w:p w14:paraId="5B8DA84E" w14:textId="77777777" w:rsidR="00E1333F" w:rsidRPr="00144B45" w:rsidRDefault="00E1333F" w:rsidP="00144B45">
      <w:pPr>
        <w:spacing w:line="240" w:lineRule="auto"/>
        <w:jc w:val="both"/>
        <w:rPr>
          <w:rFonts w:ascii="Times New Roman" w:hAnsi="Times New Roman"/>
          <w:sz w:val="24"/>
          <w:szCs w:val="24"/>
        </w:rPr>
      </w:pPr>
      <w:r w:rsidRPr="00144B45">
        <w:rPr>
          <w:rFonts w:ascii="Times New Roman" w:hAnsi="Times New Roman"/>
          <w:sz w:val="24"/>
          <w:szCs w:val="24"/>
        </w:rPr>
        <w:t>6. upravlja grobljem ili krematorijem čime je ovlašten preuzeti pošiljku patološkog otpada sukladno pravilniku koji uređuje gospodarenje medicinskim otpadom.</w:t>
      </w:r>
    </w:p>
    <w:p w14:paraId="647EB098" w14:textId="77777777" w:rsidR="00B501B7" w:rsidRPr="00144B45" w:rsidRDefault="00E1333F" w:rsidP="00D1660D">
      <w:pPr>
        <w:spacing w:after="0" w:line="240" w:lineRule="auto"/>
        <w:ind w:firstLine="720"/>
        <w:jc w:val="both"/>
        <w:rPr>
          <w:rFonts w:ascii="Times New Roman" w:hAnsi="Times New Roman"/>
          <w:sz w:val="24"/>
          <w:szCs w:val="24"/>
        </w:rPr>
      </w:pPr>
      <w:r w:rsidRPr="00144B45">
        <w:rPr>
          <w:rFonts w:ascii="Times New Roman" w:hAnsi="Times New Roman"/>
          <w:sz w:val="24"/>
          <w:szCs w:val="24"/>
        </w:rPr>
        <w:t>(2) Osoba upisana u Evidenciju kao prijevoznik otpada ne smatra se na temelju tog upisa ovlaštenom pre</w:t>
      </w:r>
      <w:r w:rsidR="001351C4" w:rsidRPr="00144B45">
        <w:rPr>
          <w:rFonts w:ascii="Times New Roman" w:hAnsi="Times New Roman"/>
          <w:sz w:val="24"/>
          <w:szCs w:val="24"/>
        </w:rPr>
        <w:t>uzeti pošiljku otpada u posjed.</w:t>
      </w:r>
    </w:p>
    <w:p w14:paraId="6B49A583" w14:textId="77777777" w:rsidR="00D1660D" w:rsidRDefault="00D1660D" w:rsidP="003B502A">
      <w:pPr>
        <w:spacing w:after="0" w:line="240" w:lineRule="auto"/>
        <w:rPr>
          <w:rFonts w:ascii="Times New Roman" w:hAnsi="Times New Roman"/>
          <w:b/>
          <w:i/>
          <w:sz w:val="24"/>
          <w:szCs w:val="24"/>
        </w:rPr>
      </w:pPr>
    </w:p>
    <w:p w14:paraId="035F7AD2" w14:textId="77777777" w:rsidR="007B4A39" w:rsidRPr="00144B45" w:rsidRDefault="007B4A39" w:rsidP="00D1660D">
      <w:pPr>
        <w:spacing w:after="0" w:line="240" w:lineRule="auto"/>
        <w:ind w:firstLine="720"/>
        <w:jc w:val="center"/>
        <w:rPr>
          <w:rFonts w:ascii="Times New Roman" w:hAnsi="Times New Roman"/>
          <w:b/>
          <w:i/>
          <w:sz w:val="24"/>
          <w:szCs w:val="24"/>
        </w:rPr>
      </w:pPr>
      <w:r w:rsidRPr="00144B45">
        <w:rPr>
          <w:rFonts w:ascii="Times New Roman" w:hAnsi="Times New Roman"/>
          <w:b/>
          <w:i/>
          <w:sz w:val="24"/>
          <w:szCs w:val="24"/>
        </w:rPr>
        <w:t>Obrada otpada u znanstvene</w:t>
      </w:r>
      <w:r w:rsidR="001351C4" w:rsidRPr="00144B45">
        <w:rPr>
          <w:rFonts w:ascii="Times New Roman" w:hAnsi="Times New Roman"/>
          <w:b/>
          <w:i/>
          <w:sz w:val="24"/>
          <w:szCs w:val="24"/>
        </w:rPr>
        <w:t>, istraživačke ili probne svrhe</w:t>
      </w:r>
    </w:p>
    <w:p w14:paraId="00F770E2" w14:textId="77777777" w:rsidR="00D1660D" w:rsidRDefault="00D1660D" w:rsidP="00D1660D">
      <w:pPr>
        <w:spacing w:after="0" w:line="240" w:lineRule="auto"/>
        <w:jc w:val="center"/>
        <w:rPr>
          <w:rFonts w:ascii="Times New Roman" w:hAnsi="Times New Roman"/>
          <w:b/>
          <w:sz w:val="24"/>
          <w:szCs w:val="24"/>
        </w:rPr>
      </w:pPr>
    </w:p>
    <w:p w14:paraId="2FB2301F" w14:textId="77777777" w:rsidR="007B4A39" w:rsidRPr="00144B45" w:rsidRDefault="007B4A39" w:rsidP="00D1660D">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28</w:t>
      </w:r>
      <w:r w:rsidRPr="00144B45">
        <w:rPr>
          <w:rFonts w:ascii="Times New Roman" w:hAnsi="Times New Roman"/>
          <w:b/>
          <w:sz w:val="24"/>
          <w:szCs w:val="24"/>
        </w:rPr>
        <w:t>.</w:t>
      </w:r>
    </w:p>
    <w:p w14:paraId="61ECDA92" w14:textId="77777777" w:rsidR="00D1660D" w:rsidRDefault="00D1660D" w:rsidP="00D1660D">
      <w:pPr>
        <w:spacing w:after="0" w:line="240" w:lineRule="auto"/>
        <w:ind w:firstLine="720"/>
        <w:jc w:val="both"/>
        <w:rPr>
          <w:rFonts w:ascii="Times New Roman" w:hAnsi="Times New Roman"/>
          <w:sz w:val="24"/>
          <w:szCs w:val="24"/>
        </w:rPr>
      </w:pPr>
    </w:p>
    <w:p w14:paraId="5689F90E" w14:textId="77777777" w:rsidR="007B4A39" w:rsidRPr="00144B45" w:rsidRDefault="007B4A39" w:rsidP="00D1660D">
      <w:pPr>
        <w:spacing w:after="0" w:line="240" w:lineRule="auto"/>
        <w:ind w:firstLine="720"/>
        <w:jc w:val="both"/>
        <w:rPr>
          <w:rFonts w:ascii="Times New Roman" w:hAnsi="Times New Roman"/>
          <w:sz w:val="24"/>
          <w:szCs w:val="24"/>
        </w:rPr>
      </w:pPr>
      <w:r w:rsidRPr="00144B45">
        <w:rPr>
          <w:rFonts w:ascii="Times New Roman" w:hAnsi="Times New Roman"/>
          <w:sz w:val="24"/>
          <w:szCs w:val="24"/>
        </w:rPr>
        <w:lastRenderedPageBreak/>
        <w:t>(1) Pravna osoba ovlaštena je preuzeti otpad u posjed za znanstvene, istraživačke ili probne svrhe u količini nužnoj za provođenje te svrhe ako je ishodila odobrenje.</w:t>
      </w:r>
    </w:p>
    <w:p w14:paraId="0624605C" w14:textId="77777777" w:rsidR="00D1660D" w:rsidRDefault="00D1660D" w:rsidP="00D1660D">
      <w:pPr>
        <w:spacing w:after="0" w:line="240" w:lineRule="auto"/>
        <w:ind w:firstLine="720"/>
        <w:jc w:val="both"/>
        <w:rPr>
          <w:rFonts w:ascii="Times New Roman" w:hAnsi="Times New Roman"/>
          <w:sz w:val="24"/>
          <w:szCs w:val="24"/>
        </w:rPr>
      </w:pPr>
    </w:p>
    <w:p w14:paraId="3C916DD5" w14:textId="77777777" w:rsidR="007B4A39" w:rsidRPr="00144B45" w:rsidRDefault="007B4A39" w:rsidP="00D1660D">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FE2AE2" w:rsidRPr="00144B45">
        <w:rPr>
          <w:rFonts w:ascii="Times New Roman" w:hAnsi="Times New Roman"/>
          <w:sz w:val="24"/>
          <w:szCs w:val="24"/>
        </w:rPr>
        <w:t>2</w:t>
      </w:r>
      <w:r w:rsidRPr="00144B45">
        <w:rPr>
          <w:rFonts w:ascii="Times New Roman" w:hAnsi="Times New Roman"/>
          <w:sz w:val="24"/>
          <w:szCs w:val="24"/>
        </w:rPr>
        <w:t>) Zahtjev za ishođenje odobrenja iz stavka 1. ovoga članka podnosi se Ministarstvu.</w:t>
      </w:r>
    </w:p>
    <w:p w14:paraId="322F5800" w14:textId="77777777" w:rsidR="00D1660D" w:rsidRDefault="00D1660D" w:rsidP="00D1660D">
      <w:pPr>
        <w:spacing w:after="0" w:line="240" w:lineRule="auto"/>
        <w:ind w:firstLine="720"/>
        <w:jc w:val="both"/>
        <w:rPr>
          <w:rFonts w:ascii="Times New Roman" w:hAnsi="Times New Roman"/>
          <w:sz w:val="24"/>
          <w:szCs w:val="24"/>
        </w:rPr>
      </w:pPr>
    </w:p>
    <w:p w14:paraId="5D4FC6C0" w14:textId="77777777" w:rsidR="007B4A39" w:rsidRPr="00144B45" w:rsidRDefault="007B4A39" w:rsidP="00D1660D">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FE2AE2" w:rsidRPr="00144B45">
        <w:rPr>
          <w:rFonts w:ascii="Times New Roman" w:hAnsi="Times New Roman"/>
          <w:sz w:val="24"/>
          <w:szCs w:val="24"/>
        </w:rPr>
        <w:t>3</w:t>
      </w:r>
      <w:r w:rsidRPr="00144B45">
        <w:rPr>
          <w:rFonts w:ascii="Times New Roman" w:hAnsi="Times New Roman"/>
          <w:sz w:val="24"/>
          <w:szCs w:val="24"/>
        </w:rPr>
        <w:t>) O zahtjevu iz stavka 1. ovoga članka Ministarstvo donosi rješenje.</w:t>
      </w:r>
    </w:p>
    <w:p w14:paraId="588889EB" w14:textId="77777777" w:rsidR="00D1660D" w:rsidRDefault="00D1660D" w:rsidP="00D1660D">
      <w:pPr>
        <w:spacing w:after="0" w:line="240" w:lineRule="auto"/>
        <w:ind w:firstLine="720"/>
        <w:jc w:val="both"/>
        <w:rPr>
          <w:rFonts w:ascii="Times New Roman" w:hAnsi="Times New Roman"/>
          <w:sz w:val="24"/>
          <w:szCs w:val="24"/>
        </w:rPr>
      </w:pPr>
    </w:p>
    <w:p w14:paraId="091FD1DE" w14:textId="77777777" w:rsidR="007B4A39" w:rsidRPr="00144B45" w:rsidRDefault="007B4A39" w:rsidP="00D1660D">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FE2AE2" w:rsidRPr="00144B45">
        <w:rPr>
          <w:rFonts w:ascii="Times New Roman" w:hAnsi="Times New Roman"/>
          <w:sz w:val="24"/>
          <w:szCs w:val="24"/>
        </w:rPr>
        <w:t>4</w:t>
      </w:r>
      <w:r w:rsidRPr="00144B45">
        <w:rPr>
          <w:rFonts w:ascii="Times New Roman" w:hAnsi="Times New Roman"/>
          <w:sz w:val="24"/>
          <w:szCs w:val="24"/>
        </w:rPr>
        <w:t xml:space="preserve">) Rješenje iz stavka </w:t>
      </w:r>
      <w:r w:rsidR="00B538B0" w:rsidRPr="00144B45">
        <w:rPr>
          <w:rFonts w:ascii="Times New Roman" w:hAnsi="Times New Roman"/>
          <w:sz w:val="24"/>
          <w:szCs w:val="24"/>
        </w:rPr>
        <w:t>3</w:t>
      </w:r>
      <w:r w:rsidRPr="00144B45">
        <w:rPr>
          <w:rFonts w:ascii="Times New Roman" w:hAnsi="Times New Roman"/>
          <w:sz w:val="24"/>
          <w:szCs w:val="24"/>
        </w:rPr>
        <w:t xml:space="preserve">. ovoga članka Ministarstvo donosi temeljem stručne procjene i njime određuje osobu koja može preuzeti otpad u posjed, svrhu, količinu i vrstu otpada, način postupanja s otpadom i rok važenja </w:t>
      </w:r>
      <w:r w:rsidR="00B538B0" w:rsidRPr="00144B45">
        <w:rPr>
          <w:rFonts w:ascii="Times New Roman" w:hAnsi="Times New Roman"/>
          <w:sz w:val="24"/>
          <w:szCs w:val="24"/>
        </w:rPr>
        <w:t>odobrenja</w:t>
      </w:r>
      <w:r w:rsidRPr="00144B45">
        <w:rPr>
          <w:rFonts w:ascii="Times New Roman" w:hAnsi="Times New Roman"/>
          <w:sz w:val="24"/>
          <w:szCs w:val="24"/>
        </w:rPr>
        <w:t>.</w:t>
      </w:r>
    </w:p>
    <w:p w14:paraId="24C2EECB" w14:textId="77777777" w:rsidR="00D1660D" w:rsidRDefault="00D1660D" w:rsidP="00D1660D">
      <w:pPr>
        <w:spacing w:after="0" w:line="240" w:lineRule="auto"/>
        <w:ind w:firstLine="720"/>
        <w:jc w:val="both"/>
        <w:rPr>
          <w:rFonts w:ascii="Times New Roman" w:hAnsi="Times New Roman"/>
          <w:sz w:val="24"/>
          <w:szCs w:val="24"/>
        </w:rPr>
      </w:pPr>
    </w:p>
    <w:p w14:paraId="654F9D9D" w14:textId="77777777" w:rsidR="007B4A39" w:rsidRPr="00144B45" w:rsidRDefault="007B4A39" w:rsidP="00D1660D">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FE2AE2" w:rsidRPr="00144B45">
        <w:rPr>
          <w:rFonts w:ascii="Times New Roman" w:hAnsi="Times New Roman"/>
          <w:sz w:val="24"/>
          <w:szCs w:val="24"/>
        </w:rPr>
        <w:t>5</w:t>
      </w:r>
      <w:r w:rsidRPr="00144B45">
        <w:rPr>
          <w:rFonts w:ascii="Times New Roman" w:hAnsi="Times New Roman"/>
          <w:sz w:val="24"/>
          <w:szCs w:val="24"/>
        </w:rPr>
        <w:t>) Osoba koja je ishodila odobrenje iz stavka 1. ovoga članka dužna je, na zahtjev Ministarstva, u traženom roku dostaviti izvješće o obradi otpada za koje je izdano to odobrenje.</w:t>
      </w:r>
    </w:p>
    <w:p w14:paraId="3A5E6EE5" w14:textId="77777777" w:rsidR="00D1660D" w:rsidRDefault="00D1660D" w:rsidP="00D1660D">
      <w:pPr>
        <w:spacing w:after="0" w:line="240" w:lineRule="auto"/>
        <w:ind w:firstLine="720"/>
        <w:jc w:val="both"/>
        <w:rPr>
          <w:rFonts w:ascii="Times New Roman" w:hAnsi="Times New Roman"/>
          <w:sz w:val="24"/>
          <w:szCs w:val="24"/>
        </w:rPr>
      </w:pPr>
    </w:p>
    <w:p w14:paraId="53D11F62" w14:textId="77777777" w:rsidR="006A7509" w:rsidRPr="00144B45" w:rsidRDefault="007B4A39" w:rsidP="00D1660D">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FE2AE2" w:rsidRPr="00144B45">
        <w:rPr>
          <w:rFonts w:ascii="Times New Roman" w:hAnsi="Times New Roman"/>
          <w:sz w:val="24"/>
          <w:szCs w:val="24"/>
        </w:rPr>
        <w:t>6</w:t>
      </w:r>
      <w:r w:rsidRPr="00144B45">
        <w:rPr>
          <w:rFonts w:ascii="Times New Roman" w:hAnsi="Times New Roman"/>
          <w:sz w:val="24"/>
          <w:szCs w:val="24"/>
        </w:rPr>
        <w:t xml:space="preserve">) Protiv rješenja iz stavka </w:t>
      </w:r>
      <w:r w:rsidR="00720FC1">
        <w:rPr>
          <w:rFonts w:ascii="Times New Roman" w:hAnsi="Times New Roman"/>
          <w:sz w:val="24"/>
          <w:szCs w:val="24"/>
        </w:rPr>
        <w:t>3</w:t>
      </w:r>
      <w:r w:rsidRPr="00144B45">
        <w:rPr>
          <w:rFonts w:ascii="Times New Roman" w:hAnsi="Times New Roman"/>
          <w:sz w:val="24"/>
          <w:szCs w:val="24"/>
        </w:rPr>
        <w:t>. ovoga članka nije dopuštena žalba, ali se može pokrenuti upravni spor</w:t>
      </w:r>
      <w:r w:rsidR="001351C4" w:rsidRPr="00144B45">
        <w:rPr>
          <w:rFonts w:ascii="Times New Roman" w:hAnsi="Times New Roman"/>
          <w:sz w:val="24"/>
          <w:szCs w:val="24"/>
        </w:rPr>
        <w:t>.</w:t>
      </w:r>
    </w:p>
    <w:p w14:paraId="18ADC46D" w14:textId="77777777" w:rsidR="00E1333F" w:rsidRPr="00144B45" w:rsidRDefault="00E1333F" w:rsidP="00D1660D">
      <w:pPr>
        <w:spacing w:after="100" w:afterAutospacing="1" w:line="240" w:lineRule="auto"/>
        <w:jc w:val="center"/>
        <w:rPr>
          <w:rFonts w:ascii="Times New Roman" w:hAnsi="Times New Roman"/>
          <w:b/>
          <w:i/>
          <w:sz w:val="24"/>
          <w:szCs w:val="24"/>
        </w:rPr>
      </w:pPr>
      <w:r w:rsidRPr="00144B45">
        <w:rPr>
          <w:rFonts w:ascii="Times New Roman" w:hAnsi="Times New Roman"/>
          <w:b/>
          <w:i/>
          <w:sz w:val="24"/>
          <w:szCs w:val="24"/>
        </w:rPr>
        <w:t>Obveza ishođenja dozvole i upisa u Očevidnik i Evidenciju</w:t>
      </w:r>
    </w:p>
    <w:p w14:paraId="5D554A8F" w14:textId="77777777" w:rsidR="00E1333F" w:rsidRPr="00144B45" w:rsidRDefault="00E1333F"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29</w:t>
      </w:r>
      <w:r w:rsidRPr="00144B45">
        <w:rPr>
          <w:rFonts w:ascii="Times New Roman" w:hAnsi="Times New Roman"/>
          <w:b/>
          <w:sz w:val="24"/>
          <w:szCs w:val="24"/>
        </w:rPr>
        <w:t>.</w:t>
      </w:r>
    </w:p>
    <w:p w14:paraId="2C1A3C4C" w14:textId="77777777" w:rsidR="00E1333F" w:rsidRPr="00144B45" w:rsidRDefault="00E1333F"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Pravna i fizička osoba – obrtnik može nakon što ishodi dozvolu za gospodarenje otpadom započeti i obavljati djelatnost oporabe i zbrinjavanja otpada za koju je izdana ta dozvola. </w:t>
      </w:r>
    </w:p>
    <w:p w14:paraId="0587FC1D" w14:textId="77777777" w:rsidR="00E1333F" w:rsidRPr="00144B45" w:rsidRDefault="00E1333F"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Iznimno od </w:t>
      </w:r>
      <w:r w:rsidR="00BD3605">
        <w:rPr>
          <w:rFonts w:ascii="Times New Roman" w:hAnsi="Times New Roman"/>
          <w:sz w:val="24"/>
          <w:szCs w:val="24"/>
        </w:rPr>
        <w:t xml:space="preserve">odredbe </w:t>
      </w:r>
      <w:r w:rsidRPr="00144B45">
        <w:rPr>
          <w:rFonts w:ascii="Times New Roman" w:hAnsi="Times New Roman"/>
          <w:sz w:val="24"/>
          <w:szCs w:val="24"/>
        </w:rPr>
        <w:t xml:space="preserve">stavka 1. ovoga članka obradu vlastitoga otpada bez ishođenja dozvole za gospodarenje otpadom, poštujući zahtjeve iz članka 5. stavka 1. ovoga Zakona, može obavljati: </w:t>
      </w:r>
    </w:p>
    <w:p w14:paraId="4CDFA978" w14:textId="77777777" w:rsidR="00E1333F" w:rsidRPr="00144B45" w:rsidRDefault="00E1333F"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 izvorni proizvođač otpada koji je fizička osoba za obradu vlastitoga biootpada biološkom aerobnom obradom (kućno kompostiranje) i</w:t>
      </w:r>
    </w:p>
    <w:p w14:paraId="3B753EA1" w14:textId="77777777" w:rsidR="00E1333F" w:rsidRPr="00144B45" w:rsidRDefault="00E1333F"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 izvorni proizvođač otpada koji je pravna osoba ili fizička osoba – obrtnik ako biootpad koji je nastao njegovim obavljanjem djelatnosti obrađuje biološkom obradom na mjestu nastanka tog otpada te nastali produkt obrade ne stavlja na tržište, već ga koristi na mjestu nastanka toga otpada i o tome dostavi Ministarstvu izvješće do 31. ožujka tekuće godine za prethodnu godinu.</w:t>
      </w:r>
    </w:p>
    <w:p w14:paraId="1BF07EC2" w14:textId="77777777" w:rsidR="00E1333F" w:rsidRPr="00144B45" w:rsidRDefault="00E1333F"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(3) Pravna i fizička osoba – obrtnik, nakon što je u upisana u Očevidnik sakupljača i oporabitelja može: </w:t>
      </w:r>
    </w:p>
    <w:p w14:paraId="743B8AE7" w14:textId="77777777" w:rsidR="00E1333F" w:rsidRPr="00144B45" w:rsidRDefault="00E1333F"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lastRenderedPageBreak/>
        <w:t>1. kao sakupljač otpada, započeti i obavljati djelatnost sakupljanja otpada postupkom sakupljanja otpada na cijelom području Republike Hrvatske i</w:t>
      </w:r>
    </w:p>
    <w:p w14:paraId="2B4CA320" w14:textId="77777777" w:rsidR="00E1333F" w:rsidRPr="00144B45" w:rsidRDefault="00E1333F"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 kao oporabitelj, započeti i obavljati djelatnost oporabe postupkom za koji se ne izdaje dozvola za gospodarenje otpadom.</w:t>
      </w:r>
    </w:p>
    <w:p w14:paraId="361AC8FC" w14:textId="77777777" w:rsidR="00E1333F" w:rsidRPr="00144B45" w:rsidRDefault="00E1333F"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(4) Pravna i fizička osoba – obrtnik nakon što je upisana u Evidenciju posrednika otpadom, prijevoznika otpada, trgovaca otpadom i reciklažnih dvorišta može:</w:t>
      </w:r>
    </w:p>
    <w:p w14:paraId="3C9D3487" w14:textId="77777777" w:rsidR="00E1333F" w:rsidRPr="00144B45" w:rsidRDefault="00E1333F"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 kao posrednik u gospodarenju otpadom, započeti i obavljati djelatnost posredovanja u gospodarenju otpadom</w:t>
      </w:r>
    </w:p>
    <w:p w14:paraId="75F4F5BB" w14:textId="77777777" w:rsidR="00E1333F" w:rsidRPr="00144B45" w:rsidRDefault="00E1333F"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 kao prijevoznik otpada, započeti i obavljati djelatnost prijevoza otpada</w:t>
      </w:r>
    </w:p>
    <w:p w14:paraId="51840D34" w14:textId="77777777" w:rsidR="00E1333F" w:rsidRPr="00144B45" w:rsidRDefault="00E1333F"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3. kao trgovac otpadom, započeti i obavljati djelatnost trgovanja otpadom i</w:t>
      </w:r>
    </w:p>
    <w:p w14:paraId="51FB70E9" w14:textId="77777777" w:rsidR="00351996" w:rsidRPr="00144B45" w:rsidRDefault="00E1333F"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4. kao reciklažno dvorište, započeti i obavljati djelatnost sakupljanja otpada postupkom sakupljanja u reciklažnom dvorištu.</w:t>
      </w:r>
    </w:p>
    <w:p w14:paraId="36277F80" w14:textId="77777777" w:rsidR="00E1333F" w:rsidRPr="00144B45" w:rsidRDefault="00E1333F"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 xml:space="preserve">(5) Izvorni proizvođač otpada kad prevozi vlastiti otpad time ne obavlja djelatnost gospodarenja otpadom i za takav prijevoz nije dužan biti upisan u Evidenciju iz stavka 4. ovoga članka kao prijevoznik otpada. </w:t>
      </w:r>
    </w:p>
    <w:p w14:paraId="245317B6" w14:textId="77777777" w:rsidR="00E1333F" w:rsidRPr="00144B45" w:rsidRDefault="00E1333F"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(6) Osoba koja prevozi otpad u prekograničnom prometu otpadom te je registrirani prijevoznik otpada u svojoj matičnoj državi, nije dužna biti upisana u Evidenciju iz stavka 4. ovoga članka kao prijevoznik otpada.</w:t>
      </w:r>
    </w:p>
    <w:p w14:paraId="22C15C2A" w14:textId="77777777" w:rsidR="00E1333F" w:rsidRPr="00144B45" w:rsidRDefault="00E1333F"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(7) Osoba koja je ishodila dozvolu za gospodarenje otpadom, prijevoznik otpada, osoba koja upravlja reciklažnim dvorištem, sakupljač otpada i oporabitelj bez dozvole dužan je gospodariti otpadom u skladu sa člancima 5. i 6. ovoga Zakona.</w:t>
      </w:r>
    </w:p>
    <w:p w14:paraId="6EF96FD3" w14:textId="77777777" w:rsidR="00E1333F" w:rsidRPr="00144B45" w:rsidRDefault="00E1333F" w:rsidP="00144B45">
      <w:pPr>
        <w:spacing w:after="0" w:line="240" w:lineRule="auto"/>
        <w:ind w:firstLine="720"/>
        <w:jc w:val="both"/>
        <w:rPr>
          <w:rFonts w:ascii="Times New Roman" w:hAnsi="Times New Roman"/>
          <w:sz w:val="24"/>
          <w:szCs w:val="24"/>
        </w:rPr>
      </w:pPr>
    </w:p>
    <w:p w14:paraId="7243F72C" w14:textId="77777777" w:rsidR="00E1333F" w:rsidRPr="00144B45" w:rsidRDefault="00E1333F"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(8) Posrednik u gospodarenju otpadom dužan je osigurati da otpad </w:t>
      </w:r>
      <w:r w:rsidR="00536562">
        <w:rPr>
          <w:rFonts w:ascii="Times New Roman" w:hAnsi="Times New Roman"/>
          <w:sz w:val="24"/>
          <w:szCs w:val="24"/>
        </w:rPr>
        <w:t xml:space="preserve">za koji posreduje </w:t>
      </w:r>
      <w:r w:rsidRPr="00144B45">
        <w:rPr>
          <w:rFonts w:ascii="Times New Roman" w:hAnsi="Times New Roman"/>
          <w:sz w:val="24"/>
          <w:szCs w:val="24"/>
        </w:rPr>
        <w:t xml:space="preserve">preuzme osoba koja je ovlaštena preuzeti </w:t>
      </w:r>
      <w:r w:rsidR="00536562">
        <w:rPr>
          <w:rFonts w:ascii="Times New Roman" w:hAnsi="Times New Roman"/>
          <w:sz w:val="24"/>
          <w:szCs w:val="24"/>
        </w:rPr>
        <w:t xml:space="preserve">i obraditi taj </w:t>
      </w:r>
      <w:r w:rsidRPr="00144B45">
        <w:rPr>
          <w:rFonts w:ascii="Times New Roman" w:hAnsi="Times New Roman"/>
          <w:sz w:val="24"/>
          <w:szCs w:val="24"/>
        </w:rPr>
        <w:t>otpad</w:t>
      </w:r>
      <w:r w:rsidR="00536562">
        <w:rPr>
          <w:rFonts w:ascii="Times New Roman" w:hAnsi="Times New Roman"/>
          <w:sz w:val="24"/>
          <w:szCs w:val="24"/>
        </w:rPr>
        <w:t>.</w:t>
      </w:r>
    </w:p>
    <w:p w14:paraId="346E4733" w14:textId="77777777" w:rsidR="00FF499C" w:rsidRPr="00144B45" w:rsidRDefault="00075F16"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(9) Popis djelatnosti i postupaka za koje se izdaje dozvola za gospodarenje otpadom te popis postupaka oporabe za koji se ne izdaje dozvola za gospodarenje otpadom propisuje Ministar pravilnikom iz članka </w:t>
      </w:r>
      <w:r w:rsidR="00A94644" w:rsidRPr="00144B45">
        <w:rPr>
          <w:rFonts w:ascii="Times New Roman" w:hAnsi="Times New Roman"/>
          <w:sz w:val="24"/>
          <w:szCs w:val="24"/>
        </w:rPr>
        <w:t>5</w:t>
      </w:r>
      <w:r w:rsidR="00B1526A" w:rsidRPr="00144B45">
        <w:rPr>
          <w:rFonts w:ascii="Times New Roman" w:hAnsi="Times New Roman"/>
          <w:sz w:val="24"/>
          <w:szCs w:val="24"/>
        </w:rPr>
        <w:t xml:space="preserve">. </w:t>
      </w:r>
      <w:r w:rsidRPr="00144B45">
        <w:rPr>
          <w:rFonts w:ascii="Times New Roman" w:hAnsi="Times New Roman"/>
          <w:sz w:val="24"/>
          <w:szCs w:val="24"/>
        </w:rPr>
        <w:t xml:space="preserve">stavka </w:t>
      </w:r>
      <w:r w:rsidR="00952F25" w:rsidRPr="00144B45">
        <w:rPr>
          <w:rFonts w:ascii="Times New Roman" w:hAnsi="Times New Roman"/>
          <w:sz w:val="24"/>
          <w:szCs w:val="24"/>
        </w:rPr>
        <w:t>5</w:t>
      </w:r>
      <w:r w:rsidR="001351C4" w:rsidRPr="00144B45">
        <w:rPr>
          <w:rFonts w:ascii="Times New Roman" w:hAnsi="Times New Roman"/>
          <w:sz w:val="24"/>
          <w:szCs w:val="24"/>
        </w:rPr>
        <w:t>. ovoga Zakona.</w:t>
      </w:r>
    </w:p>
    <w:p w14:paraId="05AE3EE1"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lastRenderedPageBreak/>
        <w:t>Dozvola za gospodarenje otpadom</w:t>
      </w:r>
    </w:p>
    <w:p w14:paraId="08AEFEEE"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30</w:t>
      </w:r>
      <w:r w:rsidR="00FD1FE1" w:rsidRPr="00144B45">
        <w:rPr>
          <w:rFonts w:ascii="Times New Roman" w:hAnsi="Times New Roman"/>
          <w:b/>
          <w:sz w:val="24"/>
          <w:szCs w:val="24"/>
        </w:rPr>
        <w:t>.</w:t>
      </w:r>
    </w:p>
    <w:p w14:paraId="3C76A4FC"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(1) Dozvolom za gospodarenje otpadom određuje se:</w:t>
      </w:r>
    </w:p>
    <w:p w14:paraId="2EA43E0D" w14:textId="77777777" w:rsidR="008B28D8"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 xml:space="preserve">1. </w:t>
      </w:r>
      <w:r w:rsidR="004E0443" w:rsidRPr="00144B45">
        <w:rPr>
          <w:rFonts w:ascii="Times New Roman" w:hAnsi="Times New Roman"/>
          <w:sz w:val="24"/>
          <w:szCs w:val="24"/>
        </w:rPr>
        <w:t xml:space="preserve">osoba </w:t>
      </w:r>
      <w:r w:rsidR="00775C57" w:rsidRPr="00144B45">
        <w:rPr>
          <w:rFonts w:ascii="Times New Roman" w:hAnsi="Times New Roman"/>
          <w:sz w:val="24"/>
          <w:szCs w:val="24"/>
        </w:rPr>
        <w:t>kojoj se dopušta obavljanje djelatnosti oporabe odnosno zbrinjavanja otpada</w:t>
      </w:r>
    </w:p>
    <w:p w14:paraId="6DED3EC7" w14:textId="77777777" w:rsidR="00FF499C" w:rsidRPr="00144B45" w:rsidRDefault="008B28D8"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 xml:space="preserve">2. </w:t>
      </w:r>
      <w:r w:rsidR="00FF499C" w:rsidRPr="00144B45">
        <w:rPr>
          <w:rFonts w:ascii="Times New Roman" w:hAnsi="Times New Roman"/>
          <w:sz w:val="24"/>
          <w:szCs w:val="24"/>
        </w:rPr>
        <w:t>lokacija gospodarenja otpadom</w:t>
      </w:r>
    </w:p>
    <w:p w14:paraId="418E5220" w14:textId="77777777" w:rsidR="00FF499C" w:rsidRPr="00144B45" w:rsidRDefault="008B28D8"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3</w:t>
      </w:r>
      <w:r w:rsidR="00FF499C" w:rsidRPr="00144B45">
        <w:rPr>
          <w:rFonts w:ascii="Times New Roman" w:hAnsi="Times New Roman"/>
          <w:sz w:val="24"/>
          <w:szCs w:val="24"/>
        </w:rPr>
        <w:t>. vrste i količine otpada sukladno Katalogu otpada</w:t>
      </w:r>
    </w:p>
    <w:p w14:paraId="0BF17CF4" w14:textId="77777777" w:rsidR="008F60D4" w:rsidRPr="00144B45" w:rsidRDefault="008B28D8" w:rsidP="00144B45">
      <w:pPr>
        <w:spacing w:before="120" w:after="0" w:line="240" w:lineRule="auto"/>
        <w:jc w:val="both"/>
        <w:rPr>
          <w:rFonts w:ascii="Times New Roman" w:hAnsi="Times New Roman"/>
          <w:color w:val="000000" w:themeColor="text1"/>
          <w:sz w:val="24"/>
          <w:szCs w:val="24"/>
        </w:rPr>
      </w:pPr>
      <w:r w:rsidRPr="00144B45">
        <w:rPr>
          <w:rFonts w:ascii="Times New Roman" w:hAnsi="Times New Roman"/>
          <w:sz w:val="24"/>
          <w:szCs w:val="24"/>
        </w:rPr>
        <w:t>4</w:t>
      </w:r>
      <w:r w:rsidR="00FF499C" w:rsidRPr="00144B45">
        <w:rPr>
          <w:rFonts w:ascii="Times New Roman" w:hAnsi="Times New Roman"/>
          <w:color w:val="000000" w:themeColor="text1"/>
          <w:sz w:val="24"/>
          <w:szCs w:val="24"/>
        </w:rPr>
        <w:t xml:space="preserve">. </w:t>
      </w:r>
      <w:r w:rsidR="008F60D4" w:rsidRPr="00144B45">
        <w:rPr>
          <w:rFonts w:ascii="Times New Roman" w:hAnsi="Times New Roman"/>
          <w:color w:val="000000" w:themeColor="text1"/>
          <w:sz w:val="24"/>
          <w:szCs w:val="24"/>
        </w:rPr>
        <w:t>djelatnost i postupak gospodarenja otpadom s pripadajućim tehnološkim procesima</w:t>
      </w:r>
    </w:p>
    <w:p w14:paraId="4A5362A0" w14:textId="77777777" w:rsidR="008F60D4" w:rsidRPr="00144B45" w:rsidRDefault="008F60D4" w:rsidP="00144B45">
      <w:pPr>
        <w:spacing w:before="120"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5. način obavljanja postupka gospodarenja otpadom uključujući tehničke i sve druge bitne uvjete za rad na lokaciji za svaki pojedini postupak</w:t>
      </w:r>
    </w:p>
    <w:p w14:paraId="7BFB60A0" w14:textId="77777777" w:rsidR="00FF499C" w:rsidRPr="00144B45" w:rsidRDefault="008B28D8"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6</w:t>
      </w:r>
      <w:r w:rsidR="00FF499C" w:rsidRPr="00144B45">
        <w:rPr>
          <w:rFonts w:ascii="Times New Roman" w:hAnsi="Times New Roman"/>
          <w:sz w:val="24"/>
          <w:szCs w:val="24"/>
        </w:rPr>
        <w:t>. sigurnosne i preventivne mjere</w:t>
      </w:r>
    </w:p>
    <w:p w14:paraId="75B6C56B" w14:textId="77777777" w:rsidR="00FF499C" w:rsidRPr="00144B45" w:rsidRDefault="008B28D8"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7</w:t>
      </w:r>
      <w:r w:rsidR="00FF499C" w:rsidRPr="00144B45">
        <w:rPr>
          <w:rFonts w:ascii="Times New Roman" w:hAnsi="Times New Roman"/>
          <w:sz w:val="24"/>
          <w:szCs w:val="24"/>
        </w:rPr>
        <w:t>. mjere nadzora i upravljanja</w:t>
      </w:r>
    </w:p>
    <w:p w14:paraId="7FC09E44" w14:textId="77777777" w:rsidR="00FF499C" w:rsidRPr="00144B45" w:rsidRDefault="008B28D8"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8</w:t>
      </w:r>
      <w:r w:rsidR="00FF499C" w:rsidRPr="00144B45">
        <w:rPr>
          <w:rFonts w:ascii="Times New Roman" w:hAnsi="Times New Roman"/>
          <w:sz w:val="24"/>
          <w:szCs w:val="24"/>
        </w:rPr>
        <w:t>. obveza postupanja s otpadom koji nastaje, odnosno preostaje nakon obavljanja postupka</w:t>
      </w:r>
      <w:r w:rsidR="00F4195C" w:rsidRPr="00144B45">
        <w:rPr>
          <w:rFonts w:ascii="Times New Roman" w:hAnsi="Times New Roman"/>
          <w:sz w:val="24"/>
          <w:szCs w:val="24"/>
        </w:rPr>
        <w:t xml:space="preserve"> gospodarenja otpadom </w:t>
      </w:r>
    </w:p>
    <w:p w14:paraId="1B849569" w14:textId="77777777" w:rsidR="00FF499C" w:rsidRPr="00144B45" w:rsidRDefault="008B28D8"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9</w:t>
      </w:r>
      <w:r w:rsidR="00FF499C" w:rsidRPr="00144B45">
        <w:rPr>
          <w:rFonts w:ascii="Times New Roman" w:hAnsi="Times New Roman"/>
          <w:sz w:val="24"/>
          <w:szCs w:val="24"/>
        </w:rPr>
        <w:t>. rok važenja dozvole</w:t>
      </w:r>
      <w:r w:rsidR="008D22DC" w:rsidRPr="00144B45">
        <w:rPr>
          <w:rFonts w:ascii="Times New Roman" w:hAnsi="Times New Roman"/>
          <w:sz w:val="24"/>
          <w:szCs w:val="24"/>
        </w:rPr>
        <w:t xml:space="preserve"> za gospodarenje otpadom</w:t>
      </w:r>
    </w:p>
    <w:p w14:paraId="4864969D" w14:textId="77777777" w:rsidR="000F06CE" w:rsidRPr="00144B45" w:rsidRDefault="008B28D8"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10</w:t>
      </w:r>
      <w:r w:rsidR="00FF499C" w:rsidRPr="00144B45">
        <w:rPr>
          <w:rFonts w:ascii="Times New Roman" w:hAnsi="Times New Roman"/>
          <w:sz w:val="24"/>
          <w:szCs w:val="24"/>
        </w:rPr>
        <w:t>. mjere nakon zatvaranja, odnosno prestanka obavljanja postupaka za koje je izdana dozvola uključujući i uklanjanje svog otpada s lokacije gospodarenja otpadom</w:t>
      </w:r>
      <w:r w:rsidR="00FF0D06" w:rsidRPr="00144B45">
        <w:rPr>
          <w:rFonts w:ascii="Times New Roman" w:hAnsi="Times New Roman"/>
          <w:sz w:val="24"/>
          <w:szCs w:val="24"/>
        </w:rPr>
        <w:t>.</w:t>
      </w:r>
    </w:p>
    <w:p w14:paraId="55F2EB16"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Dozvola za gospodarenje otpadom je upravni akt.</w:t>
      </w:r>
    </w:p>
    <w:p w14:paraId="633193F7" w14:textId="77777777" w:rsidR="00FF499C" w:rsidRPr="00144B45" w:rsidRDefault="00FF499C" w:rsidP="00144B45">
      <w:pPr>
        <w:spacing w:before="100" w:beforeAutospacing="1" w:after="100" w:afterAutospacing="1" w:line="240" w:lineRule="auto"/>
        <w:ind w:firstLine="720"/>
        <w:rPr>
          <w:rFonts w:ascii="Times New Roman" w:hAnsi="Times New Roman"/>
          <w:sz w:val="24"/>
          <w:szCs w:val="24"/>
        </w:rPr>
      </w:pPr>
      <w:r w:rsidRPr="00144B45">
        <w:rPr>
          <w:rFonts w:ascii="Times New Roman" w:hAnsi="Times New Roman"/>
          <w:sz w:val="24"/>
          <w:szCs w:val="24"/>
        </w:rPr>
        <w:t>(3) Rok važenja dozvole za gospodarenje otpadom je deset godina.</w:t>
      </w:r>
    </w:p>
    <w:p w14:paraId="000656EE"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(4) Dozvola za gospodarenje otpadom objavljuje se na mrežnoj stranici Ministarstva.</w:t>
      </w:r>
    </w:p>
    <w:p w14:paraId="0E41A708"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(5) Način obavljanja postupaka gospodarenja otpadom, obrazac dozvole za gospodarenje otpadom i obrazac zahtjeva za izdavanje dozvole za gospodarenje otpadom propisuje Ministar pravilnikom iz članka </w:t>
      </w:r>
      <w:r w:rsidR="00133102" w:rsidRPr="00144B45">
        <w:rPr>
          <w:rFonts w:ascii="Times New Roman" w:hAnsi="Times New Roman"/>
          <w:sz w:val="24"/>
          <w:szCs w:val="24"/>
        </w:rPr>
        <w:t>5</w:t>
      </w:r>
      <w:r w:rsidRPr="00144B45">
        <w:rPr>
          <w:rFonts w:ascii="Times New Roman" w:hAnsi="Times New Roman"/>
          <w:sz w:val="24"/>
          <w:szCs w:val="24"/>
        </w:rPr>
        <w:t xml:space="preserve">. stavka </w:t>
      </w:r>
      <w:r w:rsidR="00952F25" w:rsidRPr="00144B45">
        <w:rPr>
          <w:rFonts w:ascii="Times New Roman" w:hAnsi="Times New Roman"/>
          <w:sz w:val="24"/>
          <w:szCs w:val="24"/>
        </w:rPr>
        <w:t>5</w:t>
      </w:r>
      <w:r w:rsidRPr="00144B45">
        <w:rPr>
          <w:rFonts w:ascii="Times New Roman" w:hAnsi="Times New Roman"/>
          <w:sz w:val="24"/>
          <w:szCs w:val="24"/>
        </w:rPr>
        <w:t xml:space="preserve">. ovoga Zakona. </w:t>
      </w:r>
    </w:p>
    <w:p w14:paraId="07B184B9"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(6) O</w:t>
      </w:r>
      <w:r w:rsidR="005962E0" w:rsidRPr="00144B45">
        <w:rPr>
          <w:rFonts w:ascii="Times New Roman" w:hAnsi="Times New Roman"/>
          <w:sz w:val="24"/>
          <w:szCs w:val="24"/>
          <w:lang w:eastAsia="hr-HR"/>
        </w:rPr>
        <w:t>soba koje je ishodila</w:t>
      </w:r>
      <w:r w:rsidRPr="00144B45">
        <w:rPr>
          <w:rFonts w:ascii="Times New Roman" w:hAnsi="Times New Roman"/>
          <w:sz w:val="24"/>
          <w:szCs w:val="24"/>
          <w:lang w:eastAsia="hr-HR"/>
        </w:rPr>
        <w:t xml:space="preserve"> dozvol</w:t>
      </w:r>
      <w:r w:rsidR="005962E0" w:rsidRPr="00144B45">
        <w:rPr>
          <w:rFonts w:ascii="Times New Roman" w:hAnsi="Times New Roman"/>
          <w:sz w:val="24"/>
          <w:szCs w:val="24"/>
          <w:lang w:eastAsia="hr-HR"/>
        </w:rPr>
        <w:t>u</w:t>
      </w:r>
      <w:r w:rsidRPr="00144B45">
        <w:rPr>
          <w:rFonts w:ascii="Times New Roman" w:hAnsi="Times New Roman"/>
          <w:sz w:val="24"/>
          <w:szCs w:val="24"/>
          <w:lang w:eastAsia="hr-HR"/>
        </w:rPr>
        <w:t xml:space="preserve"> za gospodarenje otpadom obvez</w:t>
      </w:r>
      <w:r w:rsidR="005962E0" w:rsidRPr="00144B45">
        <w:rPr>
          <w:rFonts w:ascii="Times New Roman" w:hAnsi="Times New Roman"/>
          <w:sz w:val="24"/>
          <w:szCs w:val="24"/>
          <w:lang w:eastAsia="hr-HR"/>
        </w:rPr>
        <w:t>na</w:t>
      </w:r>
      <w:r w:rsidRPr="00144B45">
        <w:rPr>
          <w:rFonts w:ascii="Times New Roman" w:hAnsi="Times New Roman"/>
          <w:sz w:val="24"/>
          <w:szCs w:val="24"/>
          <w:lang w:eastAsia="hr-HR"/>
        </w:rPr>
        <w:t xml:space="preserve"> je raditi u skladu s dozvolom za gospodarenje otpadom.</w:t>
      </w:r>
    </w:p>
    <w:p w14:paraId="403D71C9" w14:textId="77777777" w:rsidR="007156C2" w:rsidRPr="00144B45" w:rsidRDefault="00775C57" w:rsidP="00144B45">
      <w:pPr>
        <w:spacing w:before="100" w:beforeAutospacing="1" w:after="100" w:afterAutospacing="1"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lastRenderedPageBreak/>
        <w:t>(7) Tijelo koje je izdalo dozv</w:t>
      </w:r>
      <w:r w:rsidR="00BD6A22" w:rsidRPr="00144B45">
        <w:rPr>
          <w:rFonts w:ascii="Times New Roman" w:hAnsi="Times New Roman"/>
          <w:sz w:val="24"/>
          <w:szCs w:val="24"/>
          <w:lang w:eastAsia="hr-HR"/>
        </w:rPr>
        <w:t>olu za gospodarenje otpadom</w:t>
      </w:r>
      <w:r w:rsidRPr="00144B45">
        <w:rPr>
          <w:rFonts w:ascii="Times New Roman" w:hAnsi="Times New Roman"/>
          <w:sz w:val="24"/>
          <w:szCs w:val="24"/>
          <w:lang w:eastAsia="hr-HR"/>
        </w:rPr>
        <w:t xml:space="preserve">, neovisno o roku iz stavka 3. ovoga članka, </w:t>
      </w:r>
      <w:r w:rsidR="00B06E95" w:rsidRPr="00144B45">
        <w:rPr>
          <w:rFonts w:ascii="Times New Roman" w:hAnsi="Times New Roman"/>
          <w:sz w:val="24"/>
          <w:szCs w:val="24"/>
          <w:lang w:eastAsia="hr-HR"/>
        </w:rPr>
        <w:t xml:space="preserve">preispitat će </w:t>
      </w:r>
      <w:r w:rsidR="00853245" w:rsidRPr="00144B45">
        <w:rPr>
          <w:rFonts w:ascii="Times New Roman" w:hAnsi="Times New Roman"/>
          <w:sz w:val="24"/>
          <w:szCs w:val="24"/>
          <w:lang w:eastAsia="hr-HR"/>
        </w:rPr>
        <w:t xml:space="preserve">po službenoj dužnosti </w:t>
      </w:r>
      <w:r w:rsidR="00B06E95" w:rsidRPr="00144B45">
        <w:rPr>
          <w:rFonts w:ascii="Times New Roman" w:hAnsi="Times New Roman"/>
          <w:sz w:val="24"/>
          <w:szCs w:val="24"/>
          <w:lang w:eastAsia="hr-HR"/>
        </w:rPr>
        <w:t xml:space="preserve">te po potrebi </w:t>
      </w:r>
      <w:r w:rsidR="00853245" w:rsidRPr="00144B45">
        <w:rPr>
          <w:rFonts w:ascii="Times New Roman" w:hAnsi="Times New Roman"/>
          <w:sz w:val="24"/>
          <w:szCs w:val="24"/>
          <w:lang w:eastAsia="hr-HR"/>
        </w:rPr>
        <w:t xml:space="preserve">posebnim rješenjem </w:t>
      </w:r>
      <w:r w:rsidR="00B06E95" w:rsidRPr="00144B45">
        <w:rPr>
          <w:rFonts w:ascii="Times New Roman" w:hAnsi="Times New Roman"/>
          <w:sz w:val="24"/>
          <w:szCs w:val="24"/>
          <w:lang w:eastAsia="hr-HR"/>
        </w:rPr>
        <w:t>iz</w:t>
      </w:r>
      <w:r w:rsidR="00853245" w:rsidRPr="00144B45">
        <w:rPr>
          <w:rFonts w:ascii="Times New Roman" w:hAnsi="Times New Roman"/>
          <w:sz w:val="24"/>
          <w:szCs w:val="24"/>
          <w:lang w:eastAsia="hr-HR"/>
        </w:rPr>
        <w:t>mijen</w:t>
      </w:r>
      <w:r w:rsidR="00B06E95" w:rsidRPr="00144B45">
        <w:rPr>
          <w:rFonts w:ascii="Times New Roman" w:hAnsi="Times New Roman"/>
          <w:sz w:val="24"/>
          <w:szCs w:val="24"/>
          <w:lang w:eastAsia="hr-HR"/>
        </w:rPr>
        <w:t>it</w:t>
      </w:r>
      <w:r w:rsidR="00853245" w:rsidRPr="00144B45">
        <w:rPr>
          <w:rFonts w:ascii="Times New Roman" w:hAnsi="Times New Roman"/>
          <w:sz w:val="24"/>
          <w:szCs w:val="24"/>
          <w:lang w:eastAsia="hr-HR"/>
        </w:rPr>
        <w:t>i/ili dopun</w:t>
      </w:r>
      <w:r w:rsidR="00B06E95" w:rsidRPr="00144B45">
        <w:rPr>
          <w:rFonts w:ascii="Times New Roman" w:hAnsi="Times New Roman"/>
          <w:sz w:val="24"/>
          <w:szCs w:val="24"/>
          <w:lang w:eastAsia="hr-HR"/>
        </w:rPr>
        <w:t>iti</w:t>
      </w:r>
      <w:r w:rsidR="00853245" w:rsidRPr="00144B45">
        <w:rPr>
          <w:rFonts w:ascii="Times New Roman" w:hAnsi="Times New Roman"/>
          <w:sz w:val="24"/>
          <w:szCs w:val="24"/>
          <w:lang w:eastAsia="hr-HR"/>
        </w:rPr>
        <w:t xml:space="preserve"> </w:t>
      </w:r>
      <w:r w:rsidR="007156C2" w:rsidRPr="00144B45">
        <w:rPr>
          <w:rFonts w:ascii="Times New Roman" w:hAnsi="Times New Roman"/>
          <w:sz w:val="24"/>
          <w:szCs w:val="24"/>
          <w:lang w:eastAsia="hr-HR"/>
        </w:rPr>
        <w:t>dozvolu za gospodarenje otpadom radi usklađenja</w:t>
      </w:r>
      <w:r w:rsidR="00592928" w:rsidRPr="00144B45">
        <w:rPr>
          <w:rFonts w:ascii="Times New Roman" w:hAnsi="Times New Roman"/>
          <w:sz w:val="24"/>
          <w:szCs w:val="24"/>
          <w:lang w:eastAsia="hr-HR"/>
        </w:rPr>
        <w:t xml:space="preserve"> uvjeta iz</w:t>
      </w:r>
      <w:r w:rsidR="007156C2" w:rsidRPr="00144B45">
        <w:rPr>
          <w:rFonts w:ascii="Times New Roman" w:hAnsi="Times New Roman"/>
          <w:sz w:val="24"/>
          <w:szCs w:val="24"/>
          <w:lang w:eastAsia="hr-HR"/>
        </w:rPr>
        <w:t xml:space="preserve"> dozvole s europskim ili međunarodnim propisima, ovim Zakonom i podzakonskim aktima koji su doneseni temeljem ovoga Zakona.</w:t>
      </w:r>
    </w:p>
    <w:p w14:paraId="104305BB" w14:textId="77777777" w:rsidR="00775C57" w:rsidRPr="00144B45" w:rsidRDefault="00775C57" w:rsidP="00144B45">
      <w:pPr>
        <w:spacing w:before="100" w:beforeAutospacing="1" w:after="100" w:afterAutospacing="1"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(8)</w:t>
      </w:r>
      <w:r w:rsidR="007156C2" w:rsidRPr="00144B45">
        <w:rPr>
          <w:rFonts w:ascii="Times New Roman" w:hAnsi="Times New Roman"/>
          <w:sz w:val="24"/>
          <w:szCs w:val="24"/>
          <w:lang w:eastAsia="hr-HR"/>
        </w:rPr>
        <w:t xml:space="preserve"> Osoba </w:t>
      </w:r>
      <w:r w:rsidR="00B06E95" w:rsidRPr="00144B45">
        <w:rPr>
          <w:rFonts w:ascii="Times New Roman" w:hAnsi="Times New Roman"/>
          <w:sz w:val="24"/>
          <w:szCs w:val="24"/>
          <w:lang w:eastAsia="hr-HR"/>
        </w:rPr>
        <w:t>iz stavka 6. ovoga članka</w:t>
      </w:r>
      <w:r w:rsidR="007156C2" w:rsidRPr="00144B45">
        <w:rPr>
          <w:rFonts w:ascii="Times New Roman" w:hAnsi="Times New Roman"/>
          <w:sz w:val="24"/>
          <w:szCs w:val="24"/>
          <w:lang w:eastAsia="hr-HR"/>
        </w:rPr>
        <w:t xml:space="preserve">, dužna je na zahtjev tijela koje je izdalo dozvolu za gospodarenje otpadom, dostaviti sve podatke potrebne za </w:t>
      </w:r>
      <w:r w:rsidR="00B06E95" w:rsidRPr="00144B45">
        <w:rPr>
          <w:rFonts w:ascii="Times New Roman" w:hAnsi="Times New Roman"/>
          <w:sz w:val="24"/>
          <w:szCs w:val="24"/>
          <w:lang w:eastAsia="hr-HR"/>
        </w:rPr>
        <w:t>preispitivanje</w:t>
      </w:r>
      <w:r w:rsidR="007156C2" w:rsidRPr="00144B45">
        <w:rPr>
          <w:rFonts w:ascii="Times New Roman" w:hAnsi="Times New Roman"/>
          <w:sz w:val="24"/>
          <w:szCs w:val="24"/>
          <w:lang w:eastAsia="hr-HR"/>
        </w:rPr>
        <w:t xml:space="preserve"> dozvole</w:t>
      </w:r>
      <w:r w:rsidR="00B06E95" w:rsidRPr="00144B45">
        <w:rPr>
          <w:rFonts w:ascii="Times New Roman" w:hAnsi="Times New Roman"/>
          <w:sz w:val="24"/>
          <w:szCs w:val="24"/>
          <w:lang w:eastAsia="hr-HR"/>
        </w:rPr>
        <w:t xml:space="preserve"> iz stavka 7. ovoga članka</w:t>
      </w:r>
      <w:r w:rsidR="007156C2" w:rsidRPr="00144B45">
        <w:rPr>
          <w:rFonts w:ascii="Times New Roman" w:hAnsi="Times New Roman"/>
          <w:sz w:val="24"/>
          <w:szCs w:val="24"/>
          <w:lang w:eastAsia="hr-HR"/>
        </w:rPr>
        <w:t>.</w:t>
      </w:r>
    </w:p>
    <w:p w14:paraId="763F92CC"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Elaborat gospodarenja otpadom</w:t>
      </w:r>
    </w:p>
    <w:p w14:paraId="7FEFA154"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31</w:t>
      </w:r>
      <w:r w:rsidRPr="00144B45">
        <w:rPr>
          <w:rFonts w:ascii="Times New Roman" w:hAnsi="Times New Roman"/>
          <w:b/>
          <w:sz w:val="24"/>
          <w:szCs w:val="24"/>
        </w:rPr>
        <w:t>.</w:t>
      </w:r>
    </w:p>
    <w:p w14:paraId="270D1239"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Elaborat gospodarenja otpadom je skup međusobno usklađenih dokumenata i nacrta kojima se dokazuje ispunjavanje uvjeta za obavljanje postupka gospodarenja otpadom s pripadajućim tehnološkim procesima, opisom izvođenja tehnoloških procesa kao funkcionalno tehnološke cjeline materijalnog toka otpada na lokaciji gospodarenja otpadom.</w:t>
      </w:r>
    </w:p>
    <w:p w14:paraId="3B80CE2D"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(2) Elaborat gospodarenja otpadom je</w:t>
      </w:r>
      <w:r w:rsidR="003D372D" w:rsidRPr="00144B45">
        <w:rPr>
          <w:rFonts w:ascii="Times New Roman" w:hAnsi="Times New Roman"/>
          <w:sz w:val="24"/>
          <w:szCs w:val="24"/>
        </w:rPr>
        <w:t xml:space="preserve"> sastavni dio</w:t>
      </w:r>
      <w:r w:rsidRPr="00144B45">
        <w:rPr>
          <w:rFonts w:ascii="Times New Roman" w:hAnsi="Times New Roman"/>
          <w:sz w:val="24"/>
          <w:szCs w:val="24"/>
        </w:rPr>
        <w:t xml:space="preserve"> dozvol</w:t>
      </w:r>
      <w:r w:rsidR="003D372D" w:rsidRPr="00144B45">
        <w:rPr>
          <w:rFonts w:ascii="Times New Roman" w:hAnsi="Times New Roman"/>
          <w:sz w:val="24"/>
          <w:szCs w:val="24"/>
        </w:rPr>
        <w:t>e</w:t>
      </w:r>
      <w:r w:rsidRPr="00144B45">
        <w:rPr>
          <w:rFonts w:ascii="Times New Roman" w:hAnsi="Times New Roman"/>
          <w:sz w:val="24"/>
          <w:szCs w:val="24"/>
        </w:rPr>
        <w:t xml:space="preserve"> za gospodarenje otpadom koji mora biti izrađen u skladu s ovim Zakonom i propisima koji su doneseni na temelju ovoga Zakona. </w:t>
      </w:r>
    </w:p>
    <w:p w14:paraId="57727A66" w14:textId="77777777" w:rsidR="008E2482"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(3) Sadržaj elaborata gospodarenja otpadom propisuje Ministar pravilnikom iz članka </w:t>
      </w:r>
      <w:r w:rsidR="001355F7" w:rsidRPr="00144B45">
        <w:rPr>
          <w:rFonts w:ascii="Times New Roman" w:hAnsi="Times New Roman"/>
          <w:sz w:val="24"/>
          <w:szCs w:val="24"/>
        </w:rPr>
        <w:t>5</w:t>
      </w:r>
      <w:r w:rsidRPr="00144B45">
        <w:rPr>
          <w:rFonts w:ascii="Times New Roman" w:hAnsi="Times New Roman"/>
          <w:sz w:val="24"/>
          <w:szCs w:val="24"/>
        </w:rPr>
        <w:t xml:space="preserve">. stavka </w:t>
      </w:r>
      <w:r w:rsidR="00731828" w:rsidRPr="00144B45">
        <w:rPr>
          <w:rFonts w:ascii="Times New Roman" w:hAnsi="Times New Roman"/>
          <w:sz w:val="24"/>
          <w:szCs w:val="24"/>
        </w:rPr>
        <w:t>5</w:t>
      </w:r>
      <w:r w:rsidRPr="00144B45">
        <w:rPr>
          <w:rFonts w:ascii="Times New Roman" w:hAnsi="Times New Roman"/>
          <w:sz w:val="24"/>
          <w:szCs w:val="24"/>
        </w:rPr>
        <w:t>. ovoga Zakona, a upute za izradu elaborata objavljuju se na mre</w:t>
      </w:r>
      <w:r w:rsidR="001351C4" w:rsidRPr="00144B45">
        <w:rPr>
          <w:rFonts w:ascii="Times New Roman" w:hAnsi="Times New Roman"/>
          <w:sz w:val="24"/>
          <w:szCs w:val="24"/>
        </w:rPr>
        <w:t xml:space="preserve">žnoj stranici Ministarstva. </w:t>
      </w:r>
    </w:p>
    <w:p w14:paraId="5DCE8407" w14:textId="77777777" w:rsidR="008E2482" w:rsidRPr="00144B45" w:rsidRDefault="008E2482" w:rsidP="00144B45">
      <w:pPr>
        <w:pStyle w:val="BodyText"/>
        <w:spacing w:line="240" w:lineRule="auto"/>
        <w:jc w:val="center"/>
        <w:rPr>
          <w:rFonts w:ascii="Times New Roman" w:hAnsi="Times New Roman"/>
          <w:b/>
          <w:i/>
        </w:rPr>
      </w:pPr>
      <w:r w:rsidRPr="00144B45">
        <w:rPr>
          <w:rFonts w:ascii="Times New Roman" w:hAnsi="Times New Roman"/>
          <w:b/>
          <w:i/>
        </w:rPr>
        <w:t>Zahtjev za izdavanje dozvole</w:t>
      </w:r>
    </w:p>
    <w:p w14:paraId="56ABECBD" w14:textId="77777777" w:rsidR="008E2482" w:rsidRPr="00144B45" w:rsidRDefault="008E2482"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Članak 32.</w:t>
      </w:r>
    </w:p>
    <w:p w14:paraId="1CA5F397" w14:textId="77777777" w:rsidR="008E2482" w:rsidRPr="00144B45" w:rsidRDefault="008E2482"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Ministarstvo rješava o zahtjevu za izdavanje dozvole za gospodarenje otpadom za djelatnost koja uključuje gospodarenje opasnim otpadom, za postupke R 1 – korištenje otpada uglavnom kao goriva ili drugog načina dobivanja energije i D 10 – spaljivanje otpada na kopnu.</w:t>
      </w:r>
    </w:p>
    <w:p w14:paraId="257EB509" w14:textId="77777777" w:rsidR="008E2482" w:rsidRPr="00144B45" w:rsidRDefault="008E2482"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Nadležno tijelo županije odnosno Grada Zagreba</w:t>
      </w:r>
      <w:r w:rsidRPr="00144B45" w:rsidDel="00007249">
        <w:rPr>
          <w:rFonts w:ascii="Times New Roman" w:hAnsi="Times New Roman"/>
          <w:sz w:val="24"/>
          <w:szCs w:val="24"/>
        </w:rPr>
        <w:t xml:space="preserve"> </w:t>
      </w:r>
      <w:r w:rsidRPr="00144B45">
        <w:rPr>
          <w:rFonts w:ascii="Times New Roman" w:hAnsi="Times New Roman"/>
          <w:sz w:val="24"/>
          <w:szCs w:val="24"/>
        </w:rPr>
        <w:t xml:space="preserve">rješava o zahtjevu za izdavanje dozvole za gospodarenje otpadom za djelatnost koja nije obuhvaćena stavkom 1. ovoga članka. </w:t>
      </w:r>
    </w:p>
    <w:p w14:paraId="08F3D132" w14:textId="77777777" w:rsidR="008E2482" w:rsidRPr="00144B45" w:rsidRDefault="008E2482"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(3) Zahtjev za izdavanje dozvole za gospodarenje otpadom sadrži podatke o podnositelju zahtjeva, naznaku djelatnosti za koju se traži dozvola s pripadajućim postupcima, lokaciji građevine u kojoj će </w:t>
      </w:r>
      <w:r w:rsidRPr="00144B45">
        <w:rPr>
          <w:rFonts w:ascii="Times New Roman" w:hAnsi="Times New Roman"/>
          <w:sz w:val="24"/>
          <w:szCs w:val="24"/>
        </w:rPr>
        <w:lastRenderedPageBreak/>
        <w:t>se obavljati postupci gospodarenja otpadom te podatke o vrstama i količinama otpada.</w:t>
      </w:r>
    </w:p>
    <w:p w14:paraId="0CAD241D" w14:textId="77777777" w:rsidR="008E2482" w:rsidRPr="00144B45" w:rsidRDefault="008E2482"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(4) Uz zahtjev za izdavanje dozvole za gospodarenje otpadom podnositelj zahtjeva prilaže:</w:t>
      </w:r>
    </w:p>
    <w:p w14:paraId="694F21CF" w14:textId="77777777" w:rsidR="008E2482" w:rsidRPr="00144B45" w:rsidRDefault="008E2482" w:rsidP="00144B45">
      <w:pPr>
        <w:spacing w:after="0" w:line="240" w:lineRule="auto"/>
        <w:rPr>
          <w:rFonts w:ascii="Times New Roman" w:hAnsi="Times New Roman"/>
          <w:sz w:val="24"/>
          <w:szCs w:val="24"/>
        </w:rPr>
      </w:pPr>
      <w:r w:rsidRPr="00144B45">
        <w:rPr>
          <w:rFonts w:ascii="Times New Roman" w:hAnsi="Times New Roman"/>
          <w:sz w:val="24"/>
          <w:szCs w:val="24"/>
        </w:rPr>
        <w:t>1.</w:t>
      </w:r>
      <w:r w:rsidRPr="00144B45">
        <w:rPr>
          <w:rFonts w:ascii="Times New Roman" w:hAnsi="Times New Roman"/>
          <w:sz w:val="24"/>
          <w:szCs w:val="24"/>
          <w:lang w:eastAsia="hr-HR"/>
        </w:rPr>
        <w:t xml:space="preserve"> </w:t>
      </w:r>
      <w:r w:rsidRPr="00144B45">
        <w:rPr>
          <w:rFonts w:ascii="Times New Roman" w:hAnsi="Times New Roman"/>
          <w:sz w:val="24"/>
          <w:szCs w:val="24"/>
        </w:rPr>
        <w:t>akt za uporabu građevine sukladno propisu kojim se uređuje gradnja</w:t>
      </w:r>
    </w:p>
    <w:p w14:paraId="1BD0E1A9" w14:textId="77777777" w:rsidR="008E2482" w:rsidRPr="00144B45" w:rsidRDefault="008E2482"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 dokaz o raspolaganju građevinom u kojoj će se obavljati postupak gospodarenja otpadom</w:t>
      </w:r>
    </w:p>
    <w:p w14:paraId="376DD39B" w14:textId="77777777" w:rsidR="008E2482" w:rsidRPr="00144B45" w:rsidRDefault="008E2482"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3. elaborat gospodarenja otpadom i </w:t>
      </w:r>
    </w:p>
    <w:p w14:paraId="0B5BB887" w14:textId="77777777" w:rsidR="008E2482" w:rsidRPr="00144B45" w:rsidRDefault="008E2482"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4. financijsko jamstvo.</w:t>
      </w:r>
    </w:p>
    <w:p w14:paraId="58C2D700" w14:textId="77777777" w:rsidR="008E2482" w:rsidRPr="00144B45" w:rsidRDefault="008E2482"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(5) Iznimno od odredbi iz stavka 4. ovoga članka:</w:t>
      </w:r>
    </w:p>
    <w:p w14:paraId="45BF1189" w14:textId="77777777" w:rsidR="008E2482" w:rsidRPr="00144B45" w:rsidRDefault="008E2482" w:rsidP="00144B45">
      <w:pPr>
        <w:shd w:val="clear" w:color="auto" w:fill="FFFFFF"/>
        <w:spacing w:line="240" w:lineRule="auto"/>
        <w:ind w:firstLine="720"/>
        <w:jc w:val="both"/>
        <w:rPr>
          <w:rFonts w:ascii="Times New Roman" w:hAnsi="Times New Roman"/>
          <w:sz w:val="24"/>
          <w:szCs w:val="24"/>
          <w:lang w:eastAsia="hr-HR"/>
        </w:rPr>
      </w:pPr>
      <w:r w:rsidRPr="00144B45">
        <w:rPr>
          <w:rFonts w:ascii="Times New Roman" w:hAnsi="Times New Roman"/>
          <w:sz w:val="24"/>
          <w:szCs w:val="24"/>
        </w:rPr>
        <w:t xml:space="preserve">1. uz zahtjev za izdavanje dozvole za mobilni uređaj ne prilaže se akt za uporabu građevine i dokaz o raspolaganju građevinom u kojoj će se obavljati postupak gospodarenja otpadom, a prilaže se elaborat gospodarenja otpadom i financijsko jamstvo, </w:t>
      </w:r>
      <w:r w:rsidRPr="00144B45">
        <w:rPr>
          <w:rFonts w:ascii="Times New Roman" w:hAnsi="Times New Roman"/>
          <w:sz w:val="24"/>
          <w:szCs w:val="24"/>
          <w:lang w:eastAsia="hr-HR"/>
        </w:rPr>
        <w:t>dokaz za lokaciju na kojoj se obavlja obrada otpada mobilnim uređajem odnosno mjesto ugradnje otpada u materijal (npr. ugovor, projektna dokumentacija i slično), dokaz o vlasništvu i raspolaganju mobilnim uređajem i rok u kojem će se obavljati posao obrade otpada mobilnim uređajem na određenoj lokaciji odnosno ugradnje materijala.</w:t>
      </w:r>
    </w:p>
    <w:p w14:paraId="4E109C3F" w14:textId="77777777" w:rsidR="008E2482" w:rsidRPr="00144B45" w:rsidRDefault="008E2482"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 uz zahtjev za izdavanje dozvole za djelatnost zbrinjavanja otpada ako je zahtjev podnesen za postupak odlaganja otpada na aktivnom odlagalištu otpada za koje nije izdan akt za uporabu građevine, umjesto akta za uporabu građevine prilaže se akt za građenje propisan propisom koji uređuje gradnja.</w:t>
      </w:r>
    </w:p>
    <w:p w14:paraId="6E46F0CE" w14:textId="77777777" w:rsidR="008E2482" w:rsidRPr="00144B45" w:rsidRDefault="008E2482"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(6) Tijelo iz stav</w:t>
      </w:r>
      <w:r w:rsidR="00D1660D">
        <w:rPr>
          <w:rFonts w:ascii="Times New Roman" w:hAnsi="Times New Roman"/>
          <w:sz w:val="24"/>
          <w:szCs w:val="24"/>
        </w:rPr>
        <w:t>a</w:t>
      </w:r>
      <w:r w:rsidRPr="00144B45">
        <w:rPr>
          <w:rFonts w:ascii="Times New Roman" w:hAnsi="Times New Roman"/>
          <w:sz w:val="24"/>
          <w:szCs w:val="24"/>
        </w:rPr>
        <w:t xml:space="preserve">ka 1. i 2. ovoga članka po službenoj dužnosti će izvršiti uvid u sudski registar, obrtni registar i registar udruga te će pribaviti uvjerenje da podnositelju zahtjeva nije pravomoćno izrečena </w:t>
      </w:r>
      <w:r w:rsidR="00753916">
        <w:rPr>
          <w:rFonts w:ascii="Times New Roman" w:hAnsi="Times New Roman"/>
          <w:sz w:val="24"/>
          <w:szCs w:val="24"/>
        </w:rPr>
        <w:t>sigurnosna ili zaštitna mjera</w:t>
      </w:r>
      <w:r w:rsidRPr="00144B45">
        <w:rPr>
          <w:rFonts w:ascii="Times New Roman" w:hAnsi="Times New Roman"/>
          <w:sz w:val="24"/>
          <w:szCs w:val="24"/>
        </w:rPr>
        <w:t xml:space="preserve"> zabrane obavljanja djelatnosti.</w:t>
      </w:r>
    </w:p>
    <w:p w14:paraId="3290F976" w14:textId="77777777" w:rsidR="008E2482" w:rsidRPr="00144B45" w:rsidRDefault="008E2482" w:rsidP="00144B45">
      <w:pPr>
        <w:spacing w:after="0" w:line="240" w:lineRule="auto"/>
        <w:ind w:firstLine="720"/>
        <w:jc w:val="both"/>
        <w:rPr>
          <w:rFonts w:ascii="Times New Roman" w:hAnsi="Times New Roman"/>
          <w:sz w:val="24"/>
          <w:szCs w:val="24"/>
          <w:lang w:eastAsia="hr-HR"/>
        </w:rPr>
      </w:pPr>
      <w:r w:rsidRPr="00144B45">
        <w:rPr>
          <w:rFonts w:ascii="Times New Roman" w:hAnsi="Times New Roman"/>
          <w:sz w:val="24"/>
          <w:szCs w:val="24"/>
        </w:rPr>
        <w:t>(7) Ako je dozvolom za gospodarenje otpadom dopuštena obrada neopasnog otpada mobilnim uređajem na nekoj lokaciji, a obrada se namjerava obavljati istim uređajem, istim postupkom za istu vrstu otpada na drugoj lokaciji, osoba koja upravlja mobilnim uređajem dužna je podnijeti zahtjev za suglasnost nadležnom tijelu županije odnosno Grada Zagreba na čijem području se nalazi lokacija na kojoj se namjerava obrađivati otpad.</w:t>
      </w:r>
      <w:r w:rsidRPr="00144B45">
        <w:rPr>
          <w:rFonts w:ascii="Times New Roman" w:hAnsi="Times New Roman"/>
          <w:sz w:val="24"/>
          <w:szCs w:val="24"/>
          <w:lang w:eastAsia="hr-HR"/>
        </w:rPr>
        <w:t xml:space="preserve"> </w:t>
      </w:r>
    </w:p>
    <w:p w14:paraId="7EBEE99F" w14:textId="77777777" w:rsidR="008E2482" w:rsidRPr="00144B45" w:rsidRDefault="008E2482" w:rsidP="00144B45">
      <w:pPr>
        <w:spacing w:after="0"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lastRenderedPageBreak/>
        <w:t xml:space="preserve"> </w:t>
      </w:r>
    </w:p>
    <w:p w14:paraId="7D157D15" w14:textId="77777777" w:rsidR="008E2482" w:rsidRPr="00144B45" w:rsidRDefault="008E2482" w:rsidP="00144B45">
      <w:pPr>
        <w:spacing w:after="0"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(8) Nadležno tijelo županije odnosno Grada Zagreba rješava o zahtjevu iz stavka 7. ovoga članka i izdaje suglasnost za određenu lokaciju na zahtjev osobe koja upravlja mobilnim uređajem.</w:t>
      </w:r>
    </w:p>
    <w:p w14:paraId="3C6C8671" w14:textId="77777777" w:rsidR="008E2482" w:rsidRPr="00144B45" w:rsidRDefault="008E2482" w:rsidP="00144B45">
      <w:pPr>
        <w:spacing w:after="0" w:line="240" w:lineRule="auto"/>
        <w:ind w:firstLine="720"/>
        <w:jc w:val="both"/>
        <w:rPr>
          <w:rFonts w:ascii="Times New Roman" w:hAnsi="Times New Roman"/>
          <w:sz w:val="24"/>
          <w:szCs w:val="24"/>
          <w:lang w:eastAsia="hr-HR"/>
        </w:rPr>
      </w:pPr>
    </w:p>
    <w:p w14:paraId="2A6E619D" w14:textId="77777777" w:rsidR="008E2482" w:rsidRPr="00144B45" w:rsidRDefault="008E2482" w:rsidP="00144B45">
      <w:pPr>
        <w:shd w:val="clear" w:color="auto" w:fill="FFFFFF"/>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(9) Osoba koja upravlja mobilnim uređajem iz stavka 5. točke 1. ovoga članka dužna je uz zahtjev za suglasnost iz stavka 7. ovoga članka dostaviti dokaz za lokaciju na kojoj se obavlja obrada otpada mobilnim uređajem odnosno mjesto ugradnje otpada u materijal (npr. ugovor, projektna dokumentacija i slično),</w:t>
      </w:r>
      <w:r w:rsidRPr="00144B45">
        <w:rPr>
          <w:rFonts w:ascii="Times New Roman" w:hAnsi="Times New Roman"/>
          <w:sz w:val="24"/>
          <w:szCs w:val="24"/>
        </w:rPr>
        <w:t xml:space="preserve"> </w:t>
      </w:r>
      <w:r w:rsidRPr="00144B45">
        <w:rPr>
          <w:rFonts w:ascii="Times New Roman" w:hAnsi="Times New Roman"/>
          <w:sz w:val="24"/>
          <w:szCs w:val="24"/>
          <w:lang w:eastAsia="hr-HR"/>
        </w:rPr>
        <w:t>dokaz o vlasništvu i raspolaganju mobilnim uređajem, količinu otpada i vrstu otpada koje će se obraditi mobilnim uređajem na lokaciji iz tog zahtjeva iz priloga elaborata gospodarenja otpadom iz stavka 4. točke 3. ovoga članka, financijsko jamstvo i rok u kojem će se obavljati posao obrade otpada mobilnim uređajem na određenoj lokaciji odnosno ugradnje materijala.</w:t>
      </w:r>
    </w:p>
    <w:p w14:paraId="67A37F3A" w14:textId="77777777" w:rsidR="008E2482" w:rsidRPr="00144B45" w:rsidRDefault="008E2482" w:rsidP="00144B45">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(10) U slučaju da rok u kojem će se obavljati posao obrade otpada mobilnim uređajem na određenoj lokaciji odnosno ugradnje materijala iz stavka 9. ovoga članka istekne, osoba koja upravlja mobilnim uređajem iz stavka 5. točke 1. ovoga članka može podnijeti zahtjev za produženje roka na temelju izdane suglasnosti.</w:t>
      </w:r>
    </w:p>
    <w:p w14:paraId="0654C0F2" w14:textId="77777777" w:rsidR="001351C4" w:rsidRPr="00144B45" w:rsidRDefault="008E2482"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ab/>
        <w:t>(11) Kada je istekao rok u kojem će se obavljati posao obrade otpada mobilnim uređajem na određenoj lokaciji odnosno ugradnje materijala iz stavka 9. ovoga članka, a osoba koja upravlja mobilnim uređajem nije zatražila produženje roka iz stavka 10. ovoga članka, dužna je u roku 15 dana od isteka roka iz stavka 9. ovoga članka  obavijestiti nadležno upravno tijelo koje joj je izdalo suglasnost iz stavka 8. ovoga članka da je obavila postupak obrade otpada odnosno ugradnje otpada u materijal na toj lokaciji.</w:t>
      </w:r>
    </w:p>
    <w:p w14:paraId="7C7AB477"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Postupak izdavanja dozvole</w:t>
      </w:r>
    </w:p>
    <w:p w14:paraId="0A6A2E0C"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33</w:t>
      </w:r>
      <w:r w:rsidRPr="00144B45">
        <w:rPr>
          <w:rFonts w:ascii="Times New Roman" w:hAnsi="Times New Roman"/>
          <w:b/>
          <w:sz w:val="24"/>
          <w:szCs w:val="24"/>
        </w:rPr>
        <w:t>.</w:t>
      </w:r>
    </w:p>
    <w:p w14:paraId="26753CBB"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U postupku izdavanja dozvole za gospodarenje otpadom utvrđuje se:</w:t>
      </w:r>
    </w:p>
    <w:p w14:paraId="7AA79883"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1. da je podnositelj zahtjeva</w:t>
      </w:r>
      <w:r w:rsidR="00775C57" w:rsidRPr="00144B45">
        <w:rPr>
          <w:rFonts w:ascii="Times New Roman" w:hAnsi="Times New Roman"/>
          <w:sz w:val="24"/>
          <w:szCs w:val="24"/>
        </w:rPr>
        <w:t xml:space="preserve"> za ishođenje dozvole za gospodarenje otpadom </w:t>
      </w:r>
      <w:r w:rsidRPr="00144B45">
        <w:rPr>
          <w:rFonts w:ascii="Times New Roman" w:hAnsi="Times New Roman"/>
          <w:sz w:val="24"/>
          <w:szCs w:val="24"/>
        </w:rPr>
        <w:t>registrirana pravna osoba ili fizička osoba - obrtnik</w:t>
      </w:r>
    </w:p>
    <w:p w14:paraId="0A92DDD8"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 xml:space="preserve">2. da </w:t>
      </w:r>
      <w:r w:rsidR="00775C57" w:rsidRPr="00144B45">
        <w:rPr>
          <w:rFonts w:ascii="Times New Roman" w:hAnsi="Times New Roman"/>
          <w:sz w:val="24"/>
          <w:szCs w:val="24"/>
        </w:rPr>
        <w:t xml:space="preserve">podnositelj zahtjeva za ishođenje dozvole za gospodarenje otpadom </w:t>
      </w:r>
      <w:r w:rsidRPr="00144B45">
        <w:rPr>
          <w:rFonts w:ascii="Times New Roman" w:hAnsi="Times New Roman"/>
          <w:sz w:val="24"/>
          <w:szCs w:val="24"/>
        </w:rPr>
        <w:t xml:space="preserve">raspolaže građevinom za koju je izdan akt kojim se dozvoljava uporaba prema posebnom propisu kojim se uređuje gradnja </w:t>
      </w:r>
    </w:p>
    <w:p w14:paraId="3F554B82"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 xml:space="preserve">3. da je elaborat gospodarenja otpadom izrađen u skladu s ovim Zakonom i pravilnikom iz članka </w:t>
      </w:r>
      <w:r w:rsidR="001355F7" w:rsidRPr="00144B45">
        <w:rPr>
          <w:rFonts w:ascii="Times New Roman" w:hAnsi="Times New Roman"/>
          <w:sz w:val="24"/>
          <w:szCs w:val="24"/>
        </w:rPr>
        <w:t>5</w:t>
      </w:r>
      <w:r w:rsidRPr="00144B45">
        <w:rPr>
          <w:rFonts w:ascii="Times New Roman" w:hAnsi="Times New Roman"/>
          <w:sz w:val="24"/>
          <w:szCs w:val="24"/>
        </w:rPr>
        <w:t xml:space="preserve">. stavka </w:t>
      </w:r>
      <w:r w:rsidR="001355F7" w:rsidRPr="00144B45">
        <w:rPr>
          <w:rFonts w:ascii="Times New Roman" w:hAnsi="Times New Roman"/>
          <w:sz w:val="24"/>
          <w:szCs w:val="24"/>
        </w:rPr>
        <w:t>6</w:t>
      </w:r>
      <w:r w:rsidRPr="00144B45">
        <w:rPr>
          <w:rFonts w:ascii="Times New Roman" w:hAnsi="Times New Roman"/>
          <w:sz w:val="24"/>
          <w:szCs w:val="24"/>
        </w:rPr>
        <w:t xml:space="preserve">. ovoga Zakona </w:t>
      </w:r>
    </w:p>
    <w:p w14:paraId="463EA23A"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lastRenderedPageBreak/>
        <w:t xml:space="preserve">4. da raspolaže financijskim jamstvom iz članka </w:t>
      </w:r>
      <w:r w:rsidR="00D428AA" w:rsidRPr="00144B45">
        <w:rPr>
          <w:rFonts w:ascii="Times New Roman" w:hAnsi="Times New Roman"/>
          <w:sz w:val="24"/>
          <w:szCs w:val="24"/>
        </w:rPr>
        <w:t>36</w:t>
      </w:r>
      <w:r w:rsidRPr="00144B45">
        <w:rPr>
          <w:rFonts w:ascii="Times New Roman" w:hAnsi="Times New Roman"/>
          <w:sz w:val="24"/>
          <w:szCs w:val="24"/>
        </w:rPr>
        <w:t>. ovoga Zakona.</w:t>
      </w:r>
    </w:p>
    <w:p w14:paraId="6BE26967"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Iznimno od </w:t>
      </w:r>
      <w:r w:rsidR="00BD3605">
        <w:rPr>
          <w:rFonts w:ascii="Times New Roman" w:hAnsi="Times New Roman"/>
          <w:sz w:val="24"/>
          <w:szCs w:val="24"/>
        </w:rPr>
        <w:t xml:space="preserve">odredbe </w:t>
      </w:r>
      <w:r w:rsidRPr="00144B45">
        <w:rPr>
          <w:rFonts w:ascii="Times New Roman" w:hAnsi="Times New Roman"/>
          <w:sz w:val="24"/>
          <w:szCs w:val="24"/>
        </w:rPr>
        <w:t>stavka 1. ovoga članka, u postupku rješavanja zahtjeva za dozvolu za gospodarenje otpadom za:</w:t>
      </w:r>
    </w:p>
    <w:p w14:paraId="67F2888E"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 obradu otpada mobilnim uređajem ne utvrđuje se ispunjavanje uvjeta iz stavka 1. točke 2. ovoga članka, već se utvrđuje da je lokacija gospodarenja otpadom na kojoj će se postaviti mobilni uređaj mjesto nastanka otpada koji se obrađuje odnosno mjesto ugradnje otpada u materijal</w:t>
      </w:r>
    </w:p>
    <w:p w14:paraId="5E6D9E67" w14:textId="77777777" w:rsidR="00E949F7" w:rsidRPr="00144B45" w:rsidRDefault="00E949F7"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 obradu glomaznog otpada mobilnim uređajem</w:t>
      </w:r>
      <w:r w:rsidR="00765A7B" w:rsidRPr="00144B45">
        <w:rPr>
          <w:rFonts w:ascii="Times New Roman" w:hAnsi="Times New Roman"/>
          <w:sz w:val="24"/>
          <w:szCs w:val="24"/>
        </w:rPr>
        <w:t xml:space="preserve"> </w:t>
      </w:r>
      <w:r w:rsidRPr="00144B45">
        <w:rPr>
          <w:rFonts w:ascii="Times New Roman" w:hAnsi="Times New Roman"/>
          <w:sz w:val="24"/>
          <w:szCs w:val="24"/>
        </w:rPr>
        <w:t xml:space="preserve">u okviru javne usluge ne utvrđuje se ispunjavanje uvjeta iz stavka 1. točke 2. ovoga članka, već se utvrđuje da je lokacija gospodarenja otpadom određena Odlukom iz članka </w:t>
      </w:r>
      <w:r w:rsidR="00D428AA" w:rsidRPr="00144B45">
        <w:rPr>
          <w:rFonts w:ascii="Times New Roman" w:hAnsi="Times New Roman"/>
          <w:sz w:val="24"/>
          <w:szCs w:val="24"/>
        </w:rPr>
        <w:t>66</w:t>
      </w:r>
      <w:r w:rsidRPr="00144B45">
        <w:rPr>
          <w:rFonts w:ascii="Times New Roman" w:hAnsi="Times New Roman"/>
          <w:sz w:val="24"/>
          <w:szCs w:val="24"/>
        </w:rPr>
        <w:t>. stavka 1. ovoga Zakona</w:t>
      </w:r>
    </w:p>
    <w:p w14:paraId="2E62C80F" w14:textId="77777777" w:rsidR="00FF499C" w:rsidRPr="00144B45" w:rsidRDefault="007076C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3</w:t>
      </w:r>
      <w:r w:rsidR="00FF499C" w:rsidRPr="00144B45">
        <w:rPr>
          <w:rFonts w:ascii="Times New Roman" w:hAnsi="Times New Roman"/>
          <w:sz w:val="24"/>
          <w:szCs w:val="24"/>
        </w:rPr>
        <w:t>. djelatnost zbrinjavanja otpada postupkom odlaganja otpada na aktivnom odlagalištu otpada za koje nije izdan akt za uporabu građevine i za iskorištene rudarske kopove ne utvrđuje se da je za građevinu izdan akt za uporabu građevine, već se utvrđuje da je za odlagalište otpada izdan akt za građenje prema posebnom propisu koji uređuje gradnju.</w:t>
      </w:r>
    </w:p>
    <w:p w14:paraId="1EA1BDD8"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ab/>
      </w:r>
      <w:r w:rsidRPr="00144B45">
        <w:rPr>
          <w:rFonts w:ascii="Times New Roman" w:hAnsi="Times New Roman"/>
          <w:sz w:val="24"/>
          <w:szCs w:val="24"/>
          <w:lang w:eastAsia="hr-HR"/>
        </w:rPr>
        <w:t xml:space="preserve">(3) </w:t>
      </w:r>
      <w:r w:rsidRPr="00144B45">
        <w:rPr>
          <w:rFonts w:ascii="Times New Roman" w:hAnsi="Times New Roman"/>
          <w:sz w:val="24"/>
          <w:szCs w:val="24"/>
        </w:rPr>
        <w:t xml:space="preserve">Tijelo iz članka </w:t>
      </w:r>
      <w:r w:rsidR="00D428AA" w:rsidRPr="00144B45">
        <w:rPr>
          <w:rFonts w:ascii="Times New Roman" w:hAnsi="Times New Roman"/>
          <w:sz w:val="24"/>
          <w:szCs w:val="24"/>
        </w:rPr>
        <w:t>32</w:t>
      </w:r>
      <w:r w:rsidRPr="00144B45">
        <w:rPr>
          <w:rFonts w:ascii="Times New Roman" w:hAnsi="Times New Roman"/>
          <w:sz w:val="24"/>
          <w:szCs w:val="24"/>
        </w:rPr>
        <w:t>. stav</w:t>
      </w:r>
      <w:r w:rsidR="008314CE" w:rsidRPr="00144B45">
        <w:rPr>
          <w:rFonts w:ascii="Times New Roman" w:hAnsi="Times New Roman"/>
          <w:sz w:val="24"/>
          <w:szCs w:val="24"/>
        </w:rPr>
        <w:t>a</w:t>
      </w:r>
      <w:r w:rsidRPr="00144B45">
        <w:rPr>
          <w:rFonts w:ascii="Times New Roman" w:hAnsi="Times New Roman"/>
          <w:sz w:val="24"/>
          <w:szCs w:val="24"/>
        </w:rPr>
        <w:t xml:space="preserve">ka 1. i 2. ovoga Zakona </w:t>
      </w:r>
      <w:r w:rsidRPr="00144B45">
        <w:rPr>
          <w:rFonts w:ascii="Times New Roman" w:hAnsi="Times New Roman"/>
          <w:sz w:val="24"/>
          <w:szCs w:val="24"/>
          <w:lang w:eastAsia="hr-HR"/>
        </w:rPr>
        <w:t>odbit će izdati dozvolu ako tehnološki proces koji se koristi za postupak obrade otpada nije prihvatljiv za okoliš, i/ili kad metoda nije u skladu s člankom 5. stavkom 1. ovoga Zakona.</w:t>
      </w:r>
    </w:p>
    <w:p w14:paraId="3DFCCB81" w14:textId="77777777" w:rsidR="00FF499C" w:rsidRPr="00144B45" w:rsidRDefault="00FF499C" w:rsidP="00144B45">
      <w:pPr>
        <w:spacing w:before="120" w:after="0" w:line="240" w:lineRule="auto"/>
        <w:ind w:firstLine="720"/>
        <w:jc w:val="both"/>
        <w:rPr>
          <w:rFonts w:ascii="Times New Roman" w:hAnsi="Times New Roman"/>
          <w:sz w:val="24"/>
          <w:szCs w:val="24"/>
        </w:rPr>
      </w:pPr>
      <w:r w:rsidRPr="00144B45">
        <w:rPr>
          <w:rFonts w:ascii="Times New Roman" w:hAnsi="Times New Roman"/>
          <w:sz w:val="24"/>
          <w:szCs w:val="24"/>
          <w:lang w:eastAsia="hr-HR"/>
        </w:rPr>
        <w:t>(4) U postupku utvrđivanja ispunjenja uvjeta iz stavka 3. ovoga članka nadležno tijelo koje rješava o zahtjevu za ishođenje dozvole može zatražiti mišljenje odgovarajućeg nadležnog i/ili stručnog tijela i od podnositelja zahtjeva dokaz o ispunjenju uvjeta.</w:t>
      </w:r>
    </w:p>
    <w:p w14:paraId="2617EB02"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(5) Tijelo iz članka </w:t>
      </w:r>
      <w:r w:rsidR="00D428AA" w:rsidRPr="00144B45">
        <w:rPr>
          <w:rFonts w:ascii="Times New Roman" w:hAnsi="Times New Roman"/>
          <w:sz w:val="24"/>
          <w:szCs w:val="24"/>
        </w:rPr>
        <w:t>32</w:t>
      </w:r>
      <w:r w:rsidRPr="00144B45">
        <w:rPr>
          <w:rFonts w:ascii="Times New Roman" w:hAnsi="Times New Roman"/>
          <w:sz w:val="24"/>
          <w:szCs w:val="24"/>
        </w:rPr>
        <w:t>. stav</w:t>
      </w:r>
      <w:r w:rsidR="008314CE" w:rsidRPr="00144B45">
        <w:rPr>
          <w:rFonts w:ascii="Times New Roman" w:hAnsi="Times New Roman"/>
          <w:sz w:val="24"/>
          <w:szCs w:val="24"/>
        </w:rPr>
        <w:t>a</w:t>
      </w:r>
      <w:r w:rsidRPr="00144B45">
        <w:rPr>
          <w:rFonts w:ascii="Times New Roman" w:hAnsi="Times New Roman"/>
          <w:sz w:val="24"/>
          <w:szCs w:val="24"/>
        </w:rPr>
        <w:t>ka 1. i 2. ovoga Zakona dužno je u postupku rješavanja zahtjeva za izdavanje dozvole provesti očevid lokacije građevine radi utvrđivanja ispunjavanja uvjeta iz elaborata gospodarenja otpadom.</w:t>
      </w:r>
    </w:p>
    <w:p w14:paraId="7E9F68B7"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(6) Troškove očevida snosi podnositelj zahtjeva.</w:t>
      </w:r>
    </w:p>
    <w:p w14:paraId="44812F23" w14:textId="77777777" w:rsidR="00120DD1" w:rsidRPr="00144B45" w:rsidRDefault="008B28D8"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ab/>
        <w:t xml:space="preserve">(7) </w:t>
      </w:r>
      <w:r w:rsidR="008C0FE9" w:rsidRPr="00144B45">
        <w:rPr>
          <w:rFonts w:ascii="Times New Roman" w:hAnsi="Times New Roman"/>
          <w:sz w:val="24"/>
          <w:szCs w:val="24"/>
        </w:rPr>
        <w:t>Iznimno od stavka 5. ovoga članka, a</w:t>
      </w:r>
      <w:r w:rsidRPr="00144B45">
        <w:rPr>
          <w:rFonts w:ascii="Times New Roman" w:hAnsi="Times New Roman"/>
          <w:sz w:val="24"/>
          <w:szCs w:val="24"/>
        </w:rPr>
        <w:t>ko se radi o izmjeni postojeće dozvole</w:t>
      </w:r>
      <w:r w:rsidR="00861A5C" w:rsidRPr="00144B45">
        <w:rPr>
          <w:rFonts w:ascii="Times New Roman" w:hAnsi="Times New Roman"/>
          <w:sz w:val="24"/>
          <w:szCs w:val="24"/>
        </w:rPr>
        <w:t xml:space="preserve"> </w:t>
      </w:r>
      <w:r w:rsidRPr="00144B45">
        <w:rPr>
          <w:rFonts w:ascii="Times New Roman" w:hAnsi="Times New Roman"/>
          <w:sz w:val="24"/>
          <w:szCs w:val="24"/>
        </w:rPr>
        <w:t>kojom se ne dira u javni interes niti interes trećih osoba može se donijeti dozvola za gospodarenje otpadom bez provođenja očevida</w:t>
      </w:r>
      <w:r w:rsidR="00CB19D0" w:rsidRPr="00144B45">
        <w:rPr>
          <w:rFonts w:ascii="Times New Roman" w:hAnsi="Times New Roman"/>
          <w:sz w:val="24"/>
          <w:szCs w:val="24"/>
        </w:rPr>
        <w:t>.</w:t>
      </w:r>
    </w:p>
    <w:p w14:paraId="2AFA38E5"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Informiranje i sudjelovanje javnosti</w:t>
      </w:r>
    </w:p>
    <w:p w14:paraId="5C65613D"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lastRenderedPageBreak/>
        <w:t xml:space="preserve">Članak </w:t>
      </w:r>
      <w:r w:rsidR="00A532E2" w:rsidRPr="00144B45">
        <w:rPr>
          <w:rFonts w:ascii="Times New Roman" w:hAnsi="Times New Roman"/>
          <w:b/>
          <w:sz w:val="24"/>
          <w:szCs w:val="24"/>
        </w:rPr>
        <w:t>3</w:t>
      </w:r>
      <w:r w:rsidR="006A33EC" w:rsidRPr="00144B45">
        <w:rPr>
          <w:rFonts w:ascii="Times New Roman" w:hAnsi="Times New Roman"/>
          <w:b/>
          <w:sz w:val="24"/>
          <w:szCs w:val="24"/>
        </w:rPr>
        <w:t>4</w:t>
      </w:r>
      <w:r w:rsidRPr="00144B45">
        <w:rPr>
          <w:rFonts w:ascii="Times New Roman" w:hAnsi="Times New Roman"/>
          <w:b/>
          <w:sz w:val="24"/>
          <w:szCs w:val="24"/>
        </w:rPr>
        <w:t>.</w:t>
      </w:r>
    </w:p>
    <w:p w14:paraId="385035E8"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Tijelo iz članka </w:t>
      </w:r>
      <w:r w:rsidR="00D428AA" w:rsidRPr="00144B45">
        <w:rPr>
          <w:rFonts w:ascii="Times New Roman" w:hAnsi="Times New Roman"/>
          <w:sz w:val="24"/>
          <w:szCs w:val="24"/>
        </w:rPr>
        <w:t>32</w:t>
      </w:r>
      <w:r w:rsidRPr="00144B45">
        <w:rPr>
          <w:rFonts w:ascii="Times New Roman" w:hAnsi="Times New Roman"/>
          <w:sz w:val="24"/>
          <w:szCs w:val="24"/>
        </w:rPr>
        <w:t>. stav</w:t>
      </w:r>
      <w:r w:rsidR="0031205E" w:rsidRPr="00144B45">
        <w:rPr>
          <w:rFonts w:ascii="Times New Roman" w:hAnsi="Times New Roman"/>
          <w:sz w:val="24"/>
          <w:szCs w:val="24"/>
        </w:rPr>
        <w:t>a</w:t>
      </w:r>
      <w:r w:rsidRPr="00144B45">
        <w:rPr>
          <w:rFonts w:ascii="Times New Roman" w:hAnsi="Times New Roman"/>
          <w:sz w:val="24"/>
          <w:szCs w:val="24"/>
        </w:rPr>
        <w:t>ka 1. i 2. ovoga Zakona provodi postupak informiranja i sudjelovanja javnosti o podnesenom zahtjevu za izdavanje dozvole za gospodarenje otpadom za:</w:t>
      </w:r>
    </w:p>
    <w:p w14:paraId="7830C977"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 spaljivanje, oporabu, kemijsku obradu ili odlaganje opasnog otpada</w:t>
      </w:r>
    </w:p>
    <w:p w14:paraId="02ADBF50"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 spaljivanje komunalnog otpada kapaciteta preko 3 tone na sat</w:t>
      </w:r>
    </w:p>
    <w:p w14:paraId="5E9114E3"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3. odlaganje neopasnog otpada kapaciteta većeg od 50 tona na dan</w:t>
      </w:r>
    </w:p>
    <w:p w14:paraId="7EDB247A"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4. odlaganje na odlagališta koja zaprimaju više od 10 tona otpada na dan ili imaju ukupni kapacitet preko 25.000 tona, osim odlagališta inertnog otpada.</w:t>
      </w:r>
    </w:p>
    <w:p w14:paraId="38134F43"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Tijelo iz članka </w:t>
      </w:r>
      <w:r w:rsidR="00D428AA" w:rsidRPr="00144B45">
        <w:rPr>
          <w:rFonts w:ascii="Times New Roman" w:hAnsi="Times New Roman"/>
          <w:sz w:val="24"/>
          <w:szCs w:val="24"/>
        </w:rPr>
        <w:t>32</w:t>
      </w:r>
      <w:r w:rsidRPr="00144B45">
        <w:rPr>
          <w:rFonts w:ascii="Times New Roman" w:hAnsi="Times New Roman"/>
          <w:sz w:val="24"/>
          <w:szCs w:val="24"/>
        </w:rPr>
        <w:t>. stav</w:t>
      </w:r>
      <w:r w:rsidR="001351C4" w:rsidRPr="00144B45">
        <w:rPr>
          <w:rFonts w:ascii="Times New Roman" w:hAnsi="Times New Roman"/>
          <w:sz w:val="24"/>
          <w:szCs w:val="24"/>
        </w:rPr>
        <w:t>a</w:t>
      </w:r>
      <w:r w:rsidRPr="00144B45">
        <w:rPr>
          <w:rFonts w:ascii="Times New Roman" w:hAnsi="Times New Roman"/>
          <w:sz w:val="24"/>
          <w:szCs w:val="24"/>
        </w:rPr>
        <w:t>ka 1. i 2. ovoga Zakona na mrežnim stranicama objavljuje obavijest sa sažetkom o podnesenom zahtjevu za dozvolu za gospodarenje otpadom iz stavka 1. ovoga članka.</w:t>
      </w:r>
    </w:p>
    <w:p w14:paraId="57D48964"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(3) Na postupak informiranja i sudjelovanja javnosti iz stavka 1. ovoga članka na odgovarajući način se primjenjuju odredbe propisa kojim se uređuje zaštita okoliša i informiranje i sudjelovanje javnosti u pitanjima okoliša.</w:t>
      </w:r>
      <w:r w:rsidRPr="00144B45" w:rsidDel="00D739E7">
        <w:rPr>
          <w:rFonts w:ascii="Times New Roman" w:hAnsi="Times New Roman"/>
          <w:sz w:val="24"/>
          <w:szCs w:val="24"/>
        </w:rPr>
        <w:t xml:space="preserve"> </w:t>
      </w:r>
    </w:p>
    <w:p w14:paraId="0FA7A92F"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(4) Nije potrebno provoditi postupak informiranja i sudjelovanja javnosti iz stavka 1. ovoga članka, ako je takvo informiranje i sudjelovanje javnosti provedeno u okviru postupka prema posebnom propisu kojim</w:t>
      </w:r>
      <w:r w:rsidR="00894051" w:rsidRPr="00144B45">
        <w:rPr>
          <w:rFonts w:ascii="Times New Roman" w:hAnsi="Times New Roman"/>
          <w:sz w:val="24"/>
          <w:szCs w:val="24"/>
        </w:rPr>
        <w:t xml:space="preserve"> se uređuje okolišna dozvola.</w:t>
      </w:r>
    </w:p>
    <w:p w14:paraId="2E121A1C" w14:textId="77777777" w:rsidR="0031751E" w:rsidRPr="009617B4" w:rsidRDefault="0031751E" w:rsidP="00144B45">
      <w:pPr>
        <w:spacing w:before="100" w:beforeAutospacing="1" w:after="100" w:afterAutospacing="1" w:line="240" w:lineRule="auto"/>
        <w:jc w:val="center"/>
        <w:rPr>
          <w:rFonts w:ascii="Times New Roman" w:hAnsi="Times New Roman"/>
          <w:b/>
          <w:i/>
          <w:sz w:val="24"/>
          <w:szCs w:val="24"/>
        </w:rPr>
      </w:pPr>
      <w:r>
        <w:rPr>
          <w:rFonts w:ascii="Times New Roman" w:hAnsi="Times New Roman"/>
          <w:b/>
          <w:i/>
          <w:sz w:val="24"/>
          <w:szCs w:val="24"/>
        </w:rPr>
        <w:t>Obavijest</w:t>
      </w:r>
      <w:r w:rsidR="00DB11B2">
        <w:rPr>
          <w:rFonts w:ascii="Times New Roman" w:hAnsi="Times New Roman"/>
          <w:b/>
          <w:i/>
          <w:sz w:val="24"/>
          <w:szCs w:val="24"/>
        </w:rPr>
        <w:t xml:space="preserve"> o promjeni propisanog uvjeta iz dozvole za gospodarenje otpadom</w:t>
      </w:r>
    </w:p>
    <w:p w14:paraId="07807A31"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C55480" w:rsidRPr="00144B45">
        <w:rPr>
          <w:rFonts w:ascii="Times New Roman" w:hAnsi="Times New Roman"/>
          <w:b/>
          <w:sz w:val="24"/>
          <w:szCs w:val="24"/>
        </w:rPr>
        <w:t>3</w:t>
      </w:r>
      <w:r w:rsidR="006A33EC" w:rsidRPr="00144B45">
        <w:rPr>
          <w:rFonts w:ascii="Times New Roman" w:hAnsi="Times New Roman"/>
          <w:b/>
          <w:sz w:val="24"/>
          <w:szCs w:val="24"/>
        </w:rPr>
        <w:t>5</w:t>
      </w:r>
      <w:r w:rsidRPr="00144B45">
        <w:rPr>
          <w:rFonts w:ascii="Times New Roman" w:hAnsi="Times New Roman"/>
          <w:b/>
          <w:sz w:val="24"/>
          <w:szCs w:val="24"/>
        </w:rPr>
        <w:t>.</w:t>
      </w:r>
    </w:p>
    <w:p w14:paraId="66DC715B"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Osoba koja je ishodila dozvolu za gospodarenje otpadom dužna je tijelu koje je izdalo dozvolu za gospodarenje otpadom dostaviti obavijest o promjeni propisanog uvjeta za ishođenje dozvole za gospodarenje otpadom i akta temeljem kojih mu je izdana dozvola za gospodarenje otpadom u roku od </w:t>
      </w:r>
      <w:r w:rsidR="00F15C96" w:rsidRPr="00144B45">
        <w:rPr>
          <w:rFonts w:ascii="Times New Roman" w:hAnsi="Times New Roman"/>
          <w:sz w:val="24"/>
          <w:szCs w:val="24"/>
        </w:rPr>
        <w:t>30</w:t>
      </w:r>
      <w:r w:rsidRPr="00144B45">
        <w:rPr>
          <w:rFonts w:ascii="Times New Roman" w:hAnsi="Times New Roman"/>
          <w:sz w:val="24"/>
          <w:szCs w:val="24"/>
        </w:rPr>
        <w:t xml:space="preserve"> dana od dana kad je promjena nastupila. </w:t>
      </w:r>
    </w:p>
    <w:p w14:paraId="31F59BCF"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Financijsko jamstvo</w:t>
      </w:r>
      <w:r w:rsidRPr="00144B45">
        <w:rPr>
          <w:rFonts w:ascii="Times New Roman" w:hAnsi="Times New Roman"/>
          <w:b/>
          <w:sz w:val="24"/>
          <w:szCs w:val="24"/>
          <w:lang w:eastAsia="hr-HR"/>
        </w:rPr>
        <w:t xml:space="preserve"> </w:t>
      </w:r>
      <w:r w:rsidRPr="00144B45">
        <w:rPr>
          <w:rFonts w:ascii="Times New Roman" w:hAnsi="Times New Roman"/>
          <w:b/>
          <w:i/>
          <w:sz w:val="24"/>
          <w:szCs w:val="24"/>
        </w:rPr>
        <w:t>za gospodarenje otpadom</w:t>
      </w:r>
    </w:p>
    <w:p w14:paraId="36670F52"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02654D" w:rsidRPr="00144B45">
        <w:rPr>
          <w:rFonts w:ascii="Times New Roman" w:hAnsi="Times New Roman"/>
          <w:b/>
          <w:sz w:val="24"/>
          <w:szCs w:val="24"/>
        </w:rPr>
        <w:t>3</w:t>
      </w:r>
      <w:r w:rsidR="006A33EC" w:rsidRPr="00144B45">
        <w:rPr>
          <w:rFonts w:ascii="Times New Roman" w:hAnsi="Times New Roman"/>
          <w:b/>
          <w:sz w:val="24"/>
          <w:szCs w:val="24"/>
        </w:rPr>
        <w:t>6</w:t>
      </w:r>
      <w:r w:rsidRPr="00144B45">
        <w:rPr>
          <w:rFonts w:ascii="Times New Roman" w:hAnsi="Times New Roman"/>
          <w:b/>
          <w:sz w:val="24"/>
          <w:szCs w:val="24"/>
        </w:rPr>
        <w:t>.</w:t>
      </w:r>
    </w:p>
    <w:p w14:paraId="2AC37C54"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 xml:space="preserve">(1) Pravna i fizička osoba – obrtnik dužna je raspolagati financijskim jamstvom, za cijelo razdoblje obavljanja i godinu dana nakon prestanka obavljanja: </w:t>
      </w:r>
    </w:p>
    <w:p w14:paraId="28857D8E"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 djelatnosti određene dozvolom za gospodarenje otpadom</w:t>
      </w:r>
    </w:p>
    <w:p w14:paraId="242E7EAA"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2. djelatnosti sakupljanja otpada i </w:t>
      </w:r>
    </w:p>
    <w:p w14:paraId="26BDFD93"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3. djelatnosti oporabe otpada za koju se ne izdaje dozvola za gospodarenje otpadom.</w:t>
      </w:r>
    </w:p>
    <w:p w14:paraId="61B5C49F"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Ako je financijsko jamstvo izdano na razdoblje kraće od vremena trajanja dozvole za gospodarenje otpadom osoba iz stavka 1. ovoga članka dužna </w:t>
      </w:r>
      <w:r w:rsidR="00530463" w:rsidRPr="00144B45">
        <w:rPr>
          <w:rFonts w:ascii="Times New Roman" w:hAnsi="Times New Roman"/>
          <w:sz w:val="24"/>
          <w:szCs w:val="24"/>
        </w:rPr>
        <w:t xml:space="preserve">je </w:t>
      </w:r>
      <w:r w:rsidR="00913F18" w:rsidRPr="00144B45">
        <w:rPr>
          <w:rFonts w:ascii="Times New Roman" w:hAnsi="Times New Roman"/>
          <w:sz w:val="24"/>
          <w:szCs w:val="24"/>
        </w:rPr>
        <w:t>prije isteka roka na koje je izdano financijsko jamstvo isto produžiti ili pribaviti novo financijsko jamstvo i dostaviti ga tijelu koje je izdalo dozvolu</w:t>
      </w:r>
      <w:r w:rsidRPr="00144B45">
        <w:rPr>
          <w:rFonts w:ascii="Times New Roman" w:hAnsi="Times New Roman"/>
          <w:sz w:val="24"/>
          <w:szCs w:val="24"/>
        </w:rPr>
        <w:t xml:space="preserve">. </w:t>
      </w:r>
    </w:p>
    <w:p w14:paraId="1544E7E6" w14:textId="77777777" w:rsidR="006E7769" w:rsidRPr="00144B45" w:rsidRDefault="006E7769"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(3) Financijsko jamstvo može izdati kreditna institucija i društvo za osiguranje.</w:t>
      </w:r>
    </w:p>
    <w:p w14:paraId="0F8117C2" w14:textId="77777777" w:rsidR="006E7769" w:rsidRPr="00144B45" w:rsidRDefault="006E7769"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(4) Iznimno od stavka 3. ovoga članka financijsko jamstvo za djelatnost zbrinjavanja otpada postupkom odlaganja otpada može osim osoba iz stavka 3. ovoga članka izdati i jedinica lokalne i jedinica područne (regionalne) samouprave i Fond.</w:t>
      </w:r>
    </w:p>
    <w:p w14:paraId="66791F9A" w14:textId="77777777" w:rsidR="00FF499C" w:rsidRPr="00144B45" w:rsidRDefault="006E7769"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(5) Financijsko jamstvo je bankarska garancija i</w:t>
      </w:r>
      <w:r w:rsidR="00427A42">
        <w:rPr>
          <w:rFonts w:ascii="Times New Roman" w:hAnsi="Times New Roman"/>
          <w:sz w:val="24"/>
          <w:szCs w:val="24"/>
        </w:rPr>
        <w:t>li</w:t>
      </w:r>
      <w:r w:rsidRPr="00144B45">
        <w:rPr>
          <w:rFonts w:ascii="Times New Roman" w:hAnsi="Times New Roman"/>
          <w:sz w:val="24"/>
          <w:szCs w:val="24"/>
        </w:rPr>
        <w:t xml:space="preserve"> drugi odgovarajući ekvivalentni financijski instrument (polica osiguranja</w:t>
      </w:r>
      <w:r w:rsidR="00D96A2F" w:rsidRPr="00144B45">
        <w:rPr>
          <w:rFonts w:ascii="Times New Roman" w:hAnsi="Times New Roman"/>
          <w:sz w:val="24"/>
          <w:szCs w:val="24"/>
        </w:rPr>
        <w:t xml:space="preserve"> i drugo</w:t>
      </w:r>
      <w:r w:rsidRPr="00144B45">
        <w:rPr>
          <w:rFonts w:ascii="Times New Roman" w:hAnsi="Times New Roman"/>
          <w:sz w:val="24"/>
          <w:szCs w:val="24"/>
        </w:rPr>
        <w:t>) koju izdaje osoba iz stavka 3. i 4. ovoga članka</w:t>
      </w:r>
      <w:r w:rsidR="004744DD" w:rsidRPr="00144B45">
        <w:rPr>
          <w:rFonts w:ascii="Times New Roman" w:hAnsi="Times New Roman"/>
          <w:sz w:val="24"/>
          <w:szCs w:val="24"/>
        </w:rPr>
        <w:t>.</w:t>
      </w:r>
    </w:p>
    <w:p w14:paraId="4FBE44A4"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6E7769" w:rsidRPr="00144B45">
        <w:rPr>
          <w:rFonts w:ascii="Times New Roman" w:hAnsi="Times New Roman"/>
          <w:sz w:val="24"/>
          <w:szCs w:val="24"/>
        </w:rPr>
        <w:t>6</w:t>
      </w:r>
      <w:r w:rsidRPr="00144B45">
        <w:rPr>
          <w:rFonts w:ascii="Times New Roman" w:hAnsi="Times New Roman"/>
          <w:sz w:val="24"/>
          <w:szCs w:val="24"/>
        </w:rPr>
        <w:t xml:space="preserve">) Sredstvima naplaćenim od financijskog jamstva financiraju se troškovi uklanjanja otpada u postupku izvršenja rješenja inspekcije zaštite okoliša Državnog inspektorata kada se inspekcijsko rješenje izvršava prisilno putem treće osobe na trošak izvršenika. </w:t>
      </w:r>
    </w:p>
    <w:p w14:paraId="515C1E6B"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6E7769" w:rsidRPr="00144B45">
        <w:rPr>
          <w:rFonts w:ascii="Times New Roman" w:hAnsi="Times New Roman"/>
          <w:sz w:val="24"/>
          <w:szCs w:val="24"/>
        </w:rPr>
        <w:t>7</w:t>
      </w:r>
      <w:r w:rsidRPr="00144B45">
        <w:rPr>
          <w:rFonts w:ascii="Times New Roman" w:hAnsi="Times New Roman"/>
          <w:sz w:val="24"/>
          <w:szCs w:val="24"/>
        </w:rPr>
        <w:t xml:space="preserve">) Iznimno od stavka </w:t>
      </w:r>
      <w:r w:rsidR="00D428AA" w:rsidRPr="00144B45">
        <w:rPr>
          <w:rFonts w:ascii="Times New Roman" w:hAnsi="Times New Roman"/>
          <w:sz w:val="24"/>
          <w:szCs w:val="24"/>
        </w:rPr>
        <w:t>6</w:t>
      </w:r>
      <w:r w:rsidRPr="00144B45">
        <w:rPr>
          <w:rFonts w:ascii="Times New Roman" w:hAnsi="Times New Roman"/>
          <w:sz w:val="24"/>
          <w:szCs w:val="24"/>
        </w:rPr>
        <w:t>. ovoga članka za djelatnost zbrinjavanja otpada postupkom odlaganja otpada sredstvima financijskog jamstva, ne mora se osigurati uklanjanje otpada, već se moraju osigurati sredstva za financiranje troškova zatvaranja odlagališta otpada, održavanja i nadzora odlagališta otpada nakon zatvaranja za period od najmanje 30 godina nakon zatvaranja.</w:t>
      </w:r>
    </w:p>
    <w:p w14:paraId="5607DCB7"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w:t>
      </w:r>
      <w:r w:rsidR="006E7769" w:rsidRPr="00144B45">
        <w:rPr>
          <w:rFonts w:ascii="Times New Roman" w:hAnsi="Times New Roman"/>
          <w:sz w:val="24"/>
          <w:szCs w:val="24"/>
        </w:rPr>
        <w:t>8</w:t>
      </w:r>
      <w:r w:rsidRPr="00144B45">
        <w:rPr>
          <w:rFonts w:ascii="Times New Roman" w:hAnsi="Times New Roman"/>
          <w:sz w:val="24"/>
          <w:szCs w:val="24"/>
        </w:rPr>
        <w:t>) Pojedinosti financijskog jamstva uključujući i način određivanja iznosa financijskog jamstva te način postupanja Ministarstva, nadležnog tijela županije</w:t>
      </w:r>
      <w:r w:rsidRPr="00144B45" w:rsidDel="00007249">
        <w:rPr>
          <w:rFonts w:ascii="Times New Roman" w:hAnsi="Times New Roman"/>
          <w:sz w:val="24"/>
          <w:szCs w:val="24"/>
        </w:rPr>
        <w:t xml:space="preserve"> </w:t>
      </w:r>
      <w:r w:rsidRPr="00144B45">
        <w:rPr>
          <w:rFonts w:ascii="Times New Roman" w:hAnsi="Times New Roman"/>
          <w:sz w:val="24"/>
          <w:szCs w:val="24"/>
        </w:rPr>
        <w:t xml:space="preserve">i Državnog inspektorata u </w:t>
      </w:r>
      <w:r w:rsidR="00750CD2">
        <w:rPr>
          <w:rFonts w:ascii="Times New Roman" w:hAnsi="Times New Roman"/>
          <w:sz w:val="24"/>
          <w:szCs w:val="24"/>
        </w:rPr>
        <w:t>s</w:t>
      </w:r>
      <w:r w:rsidRPr="00144B45">
        <w:rPr>
          <w:rFonts w:ascii="Times New Roman" w:hAnsi="Times New Roman"/>
          <w:sz w:val="24"/>
          <w:szCs w:val="24"/>
        </w:rPr>
        <w:t xml:space="preserve">vezi provedbe ovoga članka uređuje Ministar pravilnikom iz članka </w:t>
      </w:r>
      <w:r w:rsidR="00133102" w:rsidRPr="00144B45">
        <w:rPr>
          <w:rFonts w:ascii="Times New Roman" w:hAnsi="Times New Roman"/>
          <w:sz w:val="24"/>
          <w:szCs w:val="24"/>
        </w:rPr>
        <w:t xml:space="preserve">5. stavka </w:t>
      </w:r>
      <w:r w:rsidR="00C00A63" w:rsidRPr="00144B45">
        <w:rPr>
          <w:rFonts w:ascii="Times New Roman" w:hAnsi="Times New Roman"/>
          <w:sz w:val="24"/>
          <w:szCs w:val="24"/>
        </w:rPr>
        <w:t>5</w:t>
      </w:r>
      <w:r w:rsidR="00133102" w:rsidRPr="00144B45">
        <w:rPr>
          <w:rFonts w:ascii="Times New Roman" w:hAnsi="Times New Roman"/>
          <w:sz w:val="24"/>
          <w:szCs w:val="24"/>
        </w:rPr>
        <w:t>.</w:t>
      </w:r>
      <w:r w:rsidR="00697915" w:rsidRPr="00144B45">
        <w:rPr>
          <w:rFonts w:ascii="Times New Roman" w:hAnsi="Times New Roman"/>
          <w:sz w:val="24"/>
          <w:szCs w:val="24"/>
        </w:rPr>
        <w:t xml:space="preserve"> </w:t>
      </w:r>
      <w:r w:rsidR="004A44B5" w:rsidRPr="00144B45">
        <w:rPr>
          <w:rFonts w:ascii="Times New Roman" w:hAnsi="Times New Roman"/>
          <w:sz w:val="24"/>
          <w:szCs w:val="24"/>
        </w:rPr>
        <w:t xml:space="preserve">ovoga Zakona. </w:t>
      </w:r>
    </w:p>
    <w:p w14:paraId="06AB3D43"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lastRenderedPageBreak/>
        <w:t>Ukidanje dozvole</w:t>
      </w:r>
    </w:p>
    <w:p w14:paraId="7259F294"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02654D" w:rsidRPr="00144B45">
        <w:rPr>
          <w:rFonts w:ascii="Times New Roman" w:hAnsi="Times New Roman"/>
          <w:b/>
          <w:sz w:val="24"/>
          <w:szCs w:val="24"/>
        </w:rPr>
        <w:t>3</w:t>
      </w:r>
      <w:r w:rsidR="006A33EC" w:rsidRPr="00144B45">
        <w:rPr>
          <w:rFonts w:ascii="Times New Roman" w:hAnsi="Times New Roman"/>
          <w:b/>
          <w:sz w:val="24"/>
          <w:szCs w:val="24"/>
        </w:rPr>
        <w:t>7</w:t>
      </w:r>
      <w:r w:rsidRPr="00144B45">
        <w:rPr>
          <w:rFonts w:ascii="Times New Roman" w:hAnsi="Times New Roman"/>
          <w:b/>
          <w:sz w:val="24"/>
          <w:szCs w:val="24"/>
        </w:rPr>
        <w:t>.</w:t>
      </w:r>
    </w:p>
    <w:p w14:paraId="7FBBFD4A" w14:textId="77777777" w:rsidR="00FF499C" w:rsidRPr="00144B45" w:rsidRDefault="009A6296" w:rsidP="00144B45">
      <w:pPr>
        <w:spacing w:before="100" w:beforeAutospacing="1" w:after="100" w:afterAutospacing="1"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(1)</w:t>
      </w:r>
      <w:r w:rsidR="00523561" w:rsidRPr="00144B45">
        <w:rPr>
          <w:rFonts w:ascii="Times New Roman" w:hAnsi="Times New Roman"/>
          <w:sz w:val="24"/>
          <w:szCs w:val="24"/>
          <w:lang w:eastAsia="hr-HR"/>
        </w:rPr>
        <w:t xml:space="preserve"> </w:t>
      </w:r>
      <w:r w:rsidR="00FF499C" w:rsidRPr="00144B45">
        <w:rPr>
          <w:rFonts w:ascii="Times New Roman" w:hAnsi="Times New Roman"/>
          <w:sz w:val="24"/>
          <w:szCs w:val="24"/>
          <w:lang w:eastAsia="hr-HR"/>
        </w:rPr>
        <w:t xml:space="preserve">Tijelo koje je izdalo dozvolu za gospodarenje otpadom rješenjem će ukinuti dozvolu </w:t>
      </w:r>
      <w:r w:rsidR="004D669B" w:rsidRPr="00144B45">
        <w:rPr>
          <w:rFonts w:ascii="Times New Roman" w:hAnsi="Times New Roman"/>
          <w:sz w:val="24"/>
          <w:szCs w:val="24"/>
          <w:lang w:eastAsia="hr-HR"/>
        </w:rPr>
        <w:t>na zahtjev nadležnog inspektora Državnog inspektorata</w:t>
      </w:r>
      <w:r w:rsidR="00425422" w:rsidRPr="00144B45">
        <w:rPr>
          <w:rFonts w:ascii="Times New Roman" w:hAnsi="Times New Roman"/>
          <w:sz w:val="24"/>
          <w:szCs w:val="24"/>
          <w:lang w:eastAsia="hr-HR"/>
        </w:rPr>
        <w:t xml:space="preserve"> </w:t>
      </w:r>
      <w:r w:rsidR="004F3980" w:rsidRPr="00144B45">
        <w:rPr>
          <w:rFonts w:ascii="Times New Roman" w:hAnsi="Times New Roman"/>
          <w:sz w:val="24"/>
          <w:szCs w:val="24"/>
          <w:lang w:eastAsia="hr-HR"/>
        </w:rPr>
        <w:t xml:space="preserve">ili po službenoj dužnosti </w:t>
      </w:r>
      <w:r w:rsidR="00425422" w:rsidRPr="00144B45">
        <w:rPr>
          <w:rFonts w:ascii="Times New Roman" w:hAnsi="Times New Roman"/>
          <w:sz w:val="24"/>
          <w:szCs w:val="24"/>
          <w:lang w:eastAsia="hr-HR"/>
        </w:rPr>
        <w:t>ako osoba koja je ishodila dozvolu za gospodarenje otpadom</w:t>
      </w:r>
      <w:r w:rsidR="004D669B" w:rsidRPr="00144B45">
        <w:rPr>
          <w:rFonts w:ascii="Times New Roman" w:hAnsi="Times New Roman"/>
          <w:sz w:val="24"/>
          <w:szCs w:val="24"/>
          <w:lang w:eastAsia="hr-HR"/>
        </w:rPr>
        <w:t>:</w:t>
      </w:r>
    </w:p>
    <w:p w14:paraId="69F104E1" w14:textId="77777777" w:rsidR="004D669B" w:rsidRPr="00144B45" w:rsidRDefault="00FF499C" w:rsidP="00144B45">
      <w:pPr>
        <w:spacing w:before="100" w:beforeAutospacing="1" w:after="100" w:afterAutospacing="1" w:line="240" w:lineRule="auto"/>
        <w:jc w:val="both"/>
        <w:rPr>
          <w:rFonts w:ascii="Times New Roman" w:hAnsi="Times New Roman"/>
          <w:sz w:val="24"/>
          <w:szCs w:val="24"/>
          <w:lang w:eastAsia="hr-HR"/>
        </w:rPr>
      </w:pPr>
      <w:r w:rsidRPr="00144B45">
        <w:rPr>
          <w:rFonts w:ascii="Times New Roman" w:hAnsi="Times New Roman"/>
          <w:sz w:val="24"/>
          <w:szCs w:val="24"/>
          <w:lang w:eastAsia="hr-HR"/>
        </w:rPr>
        <w:t>1.</w:t>
      </w:r>
      <w:r w:rsidR="00425422" w:rsidRPr="00144B45">
        <w:rPr>
          <w:rFonts w:ascii="Times New Roman" w:hAnsi="Times New Roman"/>
          <w:sz w:val="24"/>
          <w:szCs w:val="24"/>
          <w:lang w:eastAsia="hr-HR"/>
        </w:rPr>
        <w:t xml:space="preserve"> </w:t>
      </w:r>
      <w:r w:rsidRPr="00144B45">
        <w:rPr>
          <w:rFonts w:ascii="Times New Roman" w:hAnsi="Times New Roman"/>
          <w:sz w:val="24"/>
          <w:szCs w:val="24"/>
          <w:lang w:eastAsia="hr-HR"/>
        </w:rPr>
        <w:t xml:space="preserve">ne ispunjava uvjete ili obveze propisane ovim Zakonom i propisima donesenim temeljem ovoga Zakona </w:t>
      </w:r>
    </w:p>
    <w:p w14:paraId="5E551576" w14:textId="77777777" w:rsidR="007156C2" w:rsidRPr="00144B45" w:rsidRDefault="004D669B" w:rsidP="00144B45">
      <w:pPr>
        <w:spacing w:before="100" w:beforeAutospacing="1" w:after="100" w:afterAutospacing="1"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2. </w:t>
      </w:r>
      <w:r w:rsidR="00FF499C" w:rsidRPr="00144B45">
        <w:rPr>
          <w:rFonts w:ascii="Times New Roman" w:hAnsi="Times New Roman"/>
          <w:sz w:val="24"/>
          <w:szCs w:val="24"/>
          <w:lang w:eastAsia="hr-HR"/>
        </w:rPr>
        <w:t xml:space="preserve">ne ispuni mjeru </w:t>
      </w:r>
      <w:r w:rsidRPr="00144B45">
        <w:rPr>
          <w:rFonts w:ascii="Times New Roman" w:hAnsi="Times New Roman"/>
          <w:sz w:val="24"/>
          <w:szCs w:val="24"/>
          <w:lang w:eastAsia="hr-HR"/>
        </w:rPr>
        <w:t xml:space="preserve">nadležnog </w:t>
      </w:r>
      <w:r w:rsidR="00FF499C" w:rsidRPr="00144B45">
        <w:rPr>
          <w:rFonts w:ascii="Times New Roman" w:hAnsi="Times New Roman"/>
          <w:sz w:val="24"/>
          <w:szCs w:val="24"/>
          <w:lang w:eastAsia="hr-HR"/>
        </w:rPr>
        <w:t xml:space="preserve">inspektora Državnog inspektorata u </w:t>
      </w:r>
      <w:r w:rsidR="00750CD2">
        <w:rPr>
          <w:rFonts w:ascii="Times New Roman" w:hAnsi="Times New Roman"/>
          <w:sz w:val="24"/>
          <w:szCs w:val="24"/>
          <w:lang w:eastAsia="hr-HR"/>
        </w:rPr>
        <w:t>s</w:t>
      </w:r>
      <w:r w:rsidR="00FF499C" w:rsidRPr="00144B45">
        <w:rPr>
          <w:rFonts w:ascii="Times New Roman" w:hAnsi="Times New Roman"/>
          <w:sz w:val="24"/>
          <w:szCs w:val="24"/>
          <w:lang w:eastAsia="hr-HR"/>
        </w:rPr>
        <w:t>vezi gospodarenja otpadom</w:t>
      </w:r>
      <w:r w:rsidR="00D10E79" w:rsidRPr="00144B45">
        <w:rPr>
          <w:rFonts w:ascii="Times New Roman" w:hAnsi="Times New Roman"/>
          <w:sz w:val="24"/>
          <w:szCs w:val="24"/>
          <w:lang w:eastAsia="hr-HR"/>
        </w:rPr>
        <w:t>.</w:t>
      </w:r>
    </w:p>
    <w:p w14:paraId="01253506" w14:textId="77777777" w:rsidR="00120DD1" w:rsidRPr="00144B45" w:rsidRDefault="004A6D2D" w:rsidP="00144B45">
      <w:pPr>
        <w:spacing w:before="100" w:beforeAutospacing="1" w:after="100" w:afterAutospacing="1" w:line="240" w:lineRule="auto"/>
        <w:ind w:firstLine="720"/>
        <w:jc w:val="both"/>
        <w:rPr>
          <w:rFonts w:ascii="Times New Roman" w:hAnsi="Times New Roman"/>
          <w:color w:val="000000" w:themeColor="text1"/>
          <w:sz w:val="24"/>
          <w:szCs w:val="24"/>
          <w:lang w:eastAsia="hr-HR"/>
        </w:rPr>
      </w:pPr>
      <w:r w:rsidRPr="00144B45">
        <w:rPr>
          <w:rFonts w:ascii="Times New Roman" w:hAnsi="Times New Roman"/>
          <w:sz w:val="24"/>
          <w:szCs w:val="24"/>
          <w:lang w:eastAsia="hr-HR"/>
        </w:rPr>
        <w:t>(2) Tijelo koje je izdalo dozvolu za gospodarenje otpadom rješenjem će ukinuti  dozvolu po službenoj dužnosti</w:t>
      </w:r>
      <w:r w:rsidRPr="00144B45">
        <w:rPr>
          <w:rFonts w:ascii="Times New Roman" w:hAnsi="Times New Roman"/>
          <w:sz w:val="24"/>
          <w:szCs w:val="24"/>
        </w:rPr>
        <w:t xml:space="preserve"> </w:t>
      </w:r>
      <w:r w:rsidRPr="00144B45">
        <w:rPr>
          <w:rFonts w:ascii="Times New Roman" w:hAnsi="Times New Roman"/>
          <w:sz w:val="24"/>
          <w:szCs w:val="24"/>
          <w:lang w:eastAsia="hr-HR"/>
        </w:rPr>
        <w:t xml:space="preserve">ako osoba koja je ishodila dozvolu za gospodarenje otpadom </w:t>
      </w:r>
      <w:r w:rsidR="003E58A0">
        <w:rPr>
          <w:rFonts w:ascii="Times New Roman" w:hAnsi="Times New Roman"/>
          <w:sz w:val="24"/>
          <w:szCs w:val="24"/>
          <w:lang w:eastAsia="hr-HR"/>
        </w:rPr>
        <w:t xml:space="preserve">u roku </w:t>
      </w:r>
      <w:r w:rsidR="00615671">
        <w:rPr>
          <w:rFonts w:ascii="Times New Roman" w:hAnsi="Times New Roman"/>
          <w:sz w:val="24"/>
          <w:szCs w:val="24"/>
          <w:lang w:eastAsia="hr-HR"/>
        </w:rPr>
        <w:t xml:space="preserve">koji je odredila službena osoba, a koji ne može biti kraći od 5 dana, </w:t>
      </w:r>
      <w:r w:rsidRPr="00144B45">
        <w:rPr>
          <w:rFonts w:ascii="Times New Roman" w:hAnsi="Times New Roman"/>
          <w:sz w:val="24"/>
          <w:szCs w:val="24"/>
          <w:lang w:eastAsia="hr-HR"/>
        </w:rPr>
        <w:t xml:space="preserve">ne dostavi </w:t>
      </w:r>
      <w:r w:rsidRPr="00144B45">
        <w:rPr>
          <w:rFonts w:ascii="Times New Roman" w:hAnsi="Times New Roman"/>
          <w:color w:val="000000" w:themeColor="text1"/>
          <w:sz w:val="24"/>
          <w:szCs w:val="24"/>
          <w:lang w:eastAsia="hr-HR"/>
        </w:rPr>
        <w:t>dokaze potrebne za provjeru uvjeta iz dozvole.</w:t>
      </w:r>
      <w:r w:rsidRPr="00144B45" w:rsidDel="004A6D2D">
        <w:rPr>
          <w:rFonts w:ascii="Times New Roman" w:hAnsi="Times New Roman"/>
          <w:color w:val="000000" w:themeColor="text1"/>
          <w:sz w:val="24"/>
          <w:szCs w:val="24"/>
          <w:lang w:eastAsia="hr-HR"/>
        </w:rPr>
        <w:t xml:space="preserve"> </w:t>
      </w:r>
    </w:p>
    <w:p w14:paraId="0B6FE2E7" w14:textId="77777777" w:rsidR="00FF499C" w:rsidRPr="00144B45" w:rsidRDefault="006F6AE2" w:rsidP="00144B45">
      <w:pPr>
        <w:spacing w:before="100" w:beforeAutospacing="1" w:after="100" w:afterAutospacing="1" w:line="240" w:lineRule="auto"/>
        <w:jc w:val="both"/>
        <w:rPr>
          <w:rFonts w:ascii="Times New Roman" w:eastAsia="Times New Roman" w:hAnsi="Times New Roman"/>
          <w:color w:val="000000"/>
          <w:sz w:val="24"/>
          <w:szCs w:val="24"/>
        </w:rPr>
      </w:pPr>
      <w:r w:rsidRPr="00144B45">
        <w:rPr>
          <w:rFonts w:ascii="Times New Roman" w:eastAsia="Times New Roman" w:hAnsi="Times New Roman"/>
          <w:color w:val="000000" w:themeColor="text1"/>
          <w:sz w:val="24"/>
          <w:szCs w:val="24"/>
        </w:rPr>
        <w:tab/>
        <w:t>(3</w:t>
      </w:r>
      <w:r w:rsidR="007F73FA" w:rsidRPr="00144B45">
        <w:rPr>
          <w:rFonts w:ascii="Times New Roman" w:eastAsia="Times New Roman" w:hAnsi="Times New Roman"/>
          <w:color w:val="000000" w:themeColor="text1"/>
          <w:sz w:val="24"/>
          <w:szCs w:val="24"/>
        </w:rPr>
        <w:t>) Ako osoba koja je ishodila dozvolu</w:t>
      </w:r>
      <w:r w:rsidR="00D72E12" w:rsidRPr="00144B45">
        <w:rPr>
          <w:rFonts w:ascii="Times New Roman" w:eastAsia="Times New Roman" w:hAnsi="Times New Roman"/>
          <w:color w:val="000000" w:themeColor="text1"/>
          <w:sz w:val="24"/>
          <w:szCs w:val="24"/>
        </w:rPr>
        <w:t xml:space="preserve"> za gospodarenje otpadom</w:t>
      </w:r>
      <w:r w:rsidR="007F73FA" w:rsidRPr="00144B45">
        <w:rPr>
          <w:rFonts w:ascii="Times New Roman" w:eastAsia="Times New Roman" w:hAnsi="Times New Roman"/>
          <w:color w:val="000000" w:themeColor="text1"/>
          <w:sz w:val="24"/>
          <w:szCs w:val="24"/>
        </w:rPr>
        <w:t xml:space="preserve"> obavije</w:t>
      </w:r>
      <w:r w:rsidR="007D5486" w:rsidRPr="00144B45">
        <w:rPr>
          <w:rFonts w:ascii="Times New Roman" w:eastAsia="Times New Roman" w:hAnsi="Times New Roman"/>
          <w:color w:val="000000" w:themeColor="text1"/>
          <w:sz w:val="24"/>
          <w:szCs w:val="24"/>
        </w:rPr>
        <w:t>sti</w:t>
      </w:r>
      <w:r w:rsidR="007D5486" w:rsidRPr="00144B45">
        <w:rPr>
          <w:rFonts w:ascii="Times New Roman" w:hAnsi="Times New Roman"/>
          <w:color w:val="000000" w:themeColor="text1"/>
          <w:sz w:val="24"/>
          <w:szCs w:val="24"/>
        </w:rPr>
        <w:t xml:space="preserve"> </w:t>
      </w:r>
      <w:r w:rsidR="00472DA1" w:rsidRPr="00144B45">
        <w:rPr>
          <w:rFonts w:ascii="Times New Roman" w:eastAsia="Times New Roman" w:hAnsi="Times New Roman"/>
          <w:color w:val="000000" w:themeColor="text1"/>
          <w:sz w:val="24"/>
          <w:szCs w:val="24"/>
        </w:rPr>
        <w:t>t</w:t>
      </w:r>
      <w:r w:rsidR="007D5486" w:rsidRPr="00144B45">
        <w:rPr>
          <w:rFonts w:ascii="Times New Roman" w:eastAsia="Times New Roman" w:hAnsi="Times New Roman"/>
          <w:color w:val="000000" w:themeColor="text1"/>
          <w:sz w:val="24"/>
          <w:szCs w:val="24"/>
        </w:rPr>
        <w:t>ijelo</w:t>
      </w:r>
      <w:r w:rsidR="00472DA1" w:rsidRPr="00144B45">
        <w:rPr>
          <w:rFonts w:ascii="Times New Roman" w:eastAsia="Times New Roman" w:hAnsi="Times New Roman"/>
          <w:color w:val="000000" w:themeColor="text1"/>
          <w:sz w:val="24"/>
          <w:szCs w:val="24"/>
        </w:rPr>
        <w:t xml:space="preserve"> koje je izdalo</w:t>
      </w:r>
      <w:r w:rsidR="00D92205" w:rsidRPr="00144B45">
        <w:rPr>
          <w:rFonts w:ascii="Times New Roman" w:eastAsia="Times New Roman" w:hAnsi="Times New Roman"/>
          <w:color w:val="000000" w:themeColor="text1"/>
          <w:sz w:val="24"/>
          <w:szCs w:val="24"/>
        </w:rPr>
        <w:t xml:space="preserve"> dozvolu</w:t>
      </w:r>
      <w:r w:rsidR="007F73FA" w:rsidRPr="00144B45">
        <w:rPr>
          <w:rFonts w:ascii="Times New Roman" w:eastAsia="Times New Roman" w:hAnsi="Times New Roman"/>
          <w:color w:val="000000" w:themeColor="text1"/>
          <w:sz w:val="24"/>
          <w:szCs w:val="24"/>
        </w:rPr>
        <w:t xml:space="preserve"> o prestanku obavljanja djelatnosti za koje je izd</w:t>
      </w:r>
      <w:r w:rsidR="00EE2936" w:rsidRPr="00144B45">
        <w:rPr>
          <w:rFonts w:ascii="Times New Roman" w:eastAsia="Times New Roman" w:hAnsi="Times New Roman"/>
          <w:color w:val="000000" w:themeColor="text1"/>
          <w:sz w:val="24"/>
          <w:szCs w:val="24"/>
        </w:rPr>
        <w:t>ana dozvola</w:t>
      </w:r>
      <w:r w:rsidR="009A6296" w:rsidRPr="00144B45">
        <w:rPr>
          <w:rFonts w:ascii="Times New Roman" w:eastAsia="Times New Roman" w:hAnsi="Times New Roman"/>
          <w:color w:val="000000" w:themeColor="text1"/>
          <w:sz w:val="24"/>
          <w:szCs w:val="24"/>
        </w:rPr>
        <w:t xml:space="preserve"> </w:t>
      </w:r>
      <w:r w:rsidR="00B05C24" w:rsidRPr="00144B45">
        <w:rPr>
          <w:rFonts w:ascii="Times New Roman" w:eastAsia="Times New Roman" w:hAnsi="Times New Roman"/>
          <w:color w:val="000000" w:themeColor="text1"/>
          <w:sz w:val="24"/>
          <w:szCs w:val="24"/>
        </w:rPr>
        <w:t xml:space="preserve">tijelo koje je izdalo </w:t>
      </w:r>
      <w:r w:rsidR="00D92205" w:rsidRPr="00144B45">
        <w:rPr>
          <w:rFonts w:ascii="Times New Roman" w:eastAsia="Times New Roman" w:hAnsi="Times New Roman"/>
          <w:color w:val="000000"/>
          <w:sz w:val="24"/>
          <w:szCs w:val="24"/>
        </w:rPr>
        <w:t>dozvolu</w:t>
      </w:r>
      <w:r w:rsidR="007F73FA" w:rsidRPr="00144B45">
        <w:rPr>
          <w:rFonts w:ascii="Times New Roman" w:eastAsia="Times New Roman" w:hAnsi="Times New Roman"/>
          <w:color w:val="000000"/>
          <w:sz w:val="24"/>
          <w:szCs w:val="24"/>
        </w:rPr>
        <w:t xml:space="preserve"> rješenjem će u</w:t>
      </w:r>
      <w:r w:rsidR="006827BC" w:rsidRPr="00144B45">
        <w:rPr>
          <w:rFonts w:ascii="Times New Roman" w:eastAsia="Times New Roman" w:hAnsi="Times New Roman"/>
          <w:color w:val="000000"/>
          <w:sz w:val="24"/>
          <w:szCs w:val="24"/>
        </w:rPr>
        <w:t>kinuti dozvolu</w:t>
      </w:r>
      <w:r w:rsidR="007F73FA" w:rsidRPr="00144B45">
        <w:rPr>
          <w:rFonts w:ascii="Times New Roman" w:eastAsia="Times New Roman" w:hAnsi="Times New Roman"/>
          <w:color w:val="000000"/>
          <w:sz w:val="24"/>
          <w:szCs w:val="24"/>
        </w:rPr>
        <w:t>.</w:t>
      </w:r>
    </w:p>
    <w:p w14:paraId="5E60627A" w14:textId="77777777" w:rsidR="00FF499C" w:rsidRPr="00144B45" w:rsidRDefault="00FF499C"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Pravni lijekovi</w:t>
      </w:r>
    </w:p>
    <w:p w14:paraId="32AECE41"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02654D" w:rsidRPr="00144B45">
        <w:rPr>
          <w:rFonts w:ascii="Times New Roman" w:hAnsi="Times New Roman"/>
          <w:b/>
          <w:sz w:val="24"/>
          <w:szCs w:val="24"/>
        </w:rPr>
        <w:t>3</w:t>
      </w:r>
      <w:r w:rsidR="006A33EC" w:rsidRPr="00144B45">
        <w:rPr>
          <w:rFonts w:ascii="Times New Roman" w:hAnsi="Times New Roman"/>
          <w:b/>
          <w:sz w:val="24"/>
          <w:szCs w:val="24"/>
        </w:rPr>
        <w:t>8</w:t>
      </w:r>
      <w:r w:rsidRPr="00144B45">
        <w:rPr>
          <w:rFonts w:ascii="Times New Roman" w:hAnsi="Times New Roman"/>
          <w:b/>
          <w:sz w:val="24"/>
          <w:szCs w:val="24"/>
        </w:rPr>
        <w:t>.</w:t>
      </w:r>
    </w:p>
    <w:p w14:paraId="772B735E"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Protiv dozvole i rješenja o ukidanju ili poništenju dozvole koje donosi nadležno tijelo županije</w:t>
      </w:r>
      <w:r w:rsidRPr="00144B45" w:rsidDel="00007249">
        <w:rPr>
          <w:rFonts w:ascii="Times New Roman" w:hAnsi="Times New Roman"/>
          <w:sz w:val="24"/>
          <w:szCs w:val="24"/>
        </w:rPr>
        <w:t xml:space="preserve"> </w:t>
      </w:r>
      <w:r w:rsidR="006F3476" w:rsidRPr="00144B45">
        <w:rPr>
          <w:rFonts w:ascii="Times New Roman" w:hAnsi="Times New Roman"/>
          <w:sz w:val="24"/>
          <w:szCs w:val="24"/>
        </w:rPr>
        <w:t xml:space="preserve">odnosno </w:t>
      </w:r>
      <w:r w:rsidR="00225928" w:rsidRPr="00144B45">
        <w:rPr>
          <w:rFonts w:ascii="Times New Roman" w:hAnsi="Times New Roman"/>
          <w:sz w:val="24"/>
          <w:szCs w:val="24"/>
        </w:rPr>
        <w:t>Grad</w:t>
      </w:r>
      <w:r w:rsidR="005E79AC" w:rsidRPr="00144B45">
        <w:rPr>
          <w:rFonts w:ascii="Times New Roman" w:hAnsi="Times New Roman"/>
          <w:sz w:val="24"/>
          <w:szCs w:val="24"/>
        </w:rPr>
        <w:t>a</w:t>
      </w:r>
      <w:r w:rsidR="00225928" w:rsidRPr="00144B45">
        <w:rPr>
          <w:rFonts w:ascii="Times New Roman" w:hAnsi="Times New Roman"/>
          <w:sz w:val="24"/>
          <w:szCs w:val="24"/>
        </w:rPr>
        <w:t xml:space="preserve"> Zagreb</w:t>
      </w:r>
      <w:r w:rsidR="005E79AC" w:rsidRPr="00144B45">
        <w:rPr>
          <w:rFonts w:ascii="Times New Roman" w:hAnsi="Times New Roman"/>
          <w:sz w:val="24"/>
          <w:szCs w:val="24"/>
        </w:rPr>
        <w:t>a</w:t>
      </w:r>
      <w:r w:rsidR="00225928" w:rsidRPr="00144B45">
        <w:rPr>
          <w:rFonts w:ascii="Times New Roman" w:hAnsi="Times New Roman"/>
          <w:sz w:val="24"/>
          <w:szCs w:val="24"/>
        </w:rPr>
        <w:t xml:space="preserve"> </w:t>
      </w:r>
      <w:r w:rsidRPr="00144B45">
        <w:rPr>
          <w:rFonts w:ascii="Times New Roman" w:hAnsi="Times New Roman"/>
          <w:sz w:val="24"/>
          <w:szCs w:val="24"/>
        </w:rPr>
        <w:t>može se izjaviti žalba Ministarstvu.</w:t>
      </w:r>
    </w:p>
    <w:p w14:paraId="58F5E298"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Protiv dozvole i rješenja o ukidanju ili poništenju dozvole koje donosi Ministarstvo žalba nije dopuštena, ali </w:t>
      </w:r>
      <w:r w:rsidR="004A44B5" w:rsidRPr="00144B45">
        <w:rPr>
          <w:rFonts w:ascii="Times New Roman" w:hAnsi="Times New Roman"/>
          <w:sz w:val="24"/>
          <w:szCs w:val="24"/>
        </w:rPr>
        <w:t>se može pokrenuti upravni spor.</w:t>
      </w:r>
    </w:p>
    <w:p w14:paraId="6C02CE63"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Odlaganje otpada</w:t>
      </w:r>
    </w:p>
    <w:p w14:paraId="42B49EC1" w14:textId="77777777" w:rsidR="00662F7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02654D" w:rsidRPr="00144B45">
        <w:rPr>
          <w:rFonts w:ascii="Times New Roman" w:hAnsi="Times New Roman"/>
          <w:b/>
          <w:sz w:val="24"/>
          <w:szCs w:val="24"/>
        </w:rPr>
        <w:t>3</w:t>
      </w:r>
      <w:r w:rsidR="006A33EC" w:rsidRPr="00144B45">
        <w:rPr>
          <w:rFonts w:ascii="Times New Roman" w:hAnsi="Times New Roman"/>
          <w:b/>
          <w:sz w:val="24"/>
          <w:szCs w:val="24"/>
        </w:rPr>
        <w:t>9</w:t>
      </w:r>
      <w:r w:rsidRPr="00144B45">
        <w:rPr>
          <w:rFonts w:ascii="Times New Roman" w:hAnsi="Times New Roman"/>
          <w:b/>
          <w:sz w:val="24"/>
          <w:szCs w:val="24"/>
        </w:rPr>
        <w:t>.</w:t>
      </w:r>
    </w:p>
    <w:p w14:paraId="263B3672" w14:textId="77777777" w:rsidR="00396CE8" w:rsidRPr="00144B45" w:rsidRDefault="00396CE8" w:rsidP="00144B45">
      <w:pPr>
        <w:spacing w:before="100" w:beforeAutospacing="1" w:after="100" w:afterAutospacing="1" w:line="240" w:lineRule="auto"/>
        <w:ind w:firstLine="720"/>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 xml:space="preserve">(1) Na odlagalištu otpada zabranjeno je odlaganje: </w:t>
      </w:r>
    </w:p>
    <w:p w14:paraId="48A46F35" w14:textId="77777777" w:rsidR="00396CE8" w:rsidRPr="00144B45" w:rsidRDefault="00396CE8"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lastRenderedPageBreak/>
        <w:t xml:space="preserve">1. tekućeg otpada, osim taloga/mulja iz uređaja za pročišćavanje procijednih voda sa tijela odlagališta </w:t>
      </w:r>
      <w:r w:rsidR="00785AB2">
        <w:rPr>
          <w:rFonts w:ascii="Times New Roman" w:hAnsi="Times New Roman"/>
          <w:sz w:val="24"/>
          <w:szCs w:val="24"/>
        </w:rPr>
        <w:t>s</w:t>
      </w:r>
      <w:r w:rsidRPr="00144B45">
        <w:rPr>
          <w:rFonts w:ascii="Times New Roman" w:hAnsi="Times New Roman"/>
          <w:sz w:val="24"/>
          <w:szCs w:val="24"/>
        </w:rPr>
        <w:t>a koje</w:t>
      </w:r>
      <w:r w:rsidR="00785AB2">
        <w:rPr>
          <w:rFonts w:ascii="Times New Roman" w:hAnsi="Times New Roman"/>
          <w:sz w:val="24"/>
          <w:szCs w:val="24"/>
        </w:rPr>
        <w:t>ga</w:t>
      </w:r>
      <w:r w:rsidRPr="00144B45">
        <w:rPr>
          <w:rFonts w:ascii="Times New Roman" w:hAnsi="Times New Roman"/>
          <w:sz w:val="24"/>
          <w:szCs w:val="24"/>
        </w:rPr>
        <w:t xml:space="preserve"> su </w:t>
      </w:r>
      <w:r w:rsidR="00785AB2">
        <w:rPr>
          <w:rFonts w:ascii="Times New Roman" w:hAnsi="Times New Roman"/>
          <w:sz w:val="24"/>
          <w:szCs w:val="24"/>
        </w:rPr>
        <w:t>p</w:t>
      </w:r>
      <w:r w:rsidRPr="00144B45">
        <w:rPr>
          <w:rFonts w:ascii="Times New Roman" w:hAnsi="Times New Roman"/>
          <w:sz w:val="24"/>
          <w:szCs w:val="24"/>
        </w:rPr>
        <w:t xml:space="preserve">rocjedne vode </w:t>
      </w:r>
      <w:r w:rsidR="00785AB2">
        <w:rPr>
          <w:rFonts w:ascii="Times New Roman" w:hAnsi="Times New Roman"/>
          <w:sz w:val="24"/>
          <w:szCs w:val="24"/>
        </w:rPr>
        <w:t xml:space="preserve">sakupljene </w:t>
      </w:r>
      <w:r w:rsidRPr="00144B45">
        <w:rPr>
          <w:rFonts w:ascii="Times New Roman" w:hAnsi="Times New Roman"/>
          <w:sz w:val="24"/>
          <w:szCs w:val="24"/>
        </w:rPr>
        <w:t>i pročišćene</w:t>
      </w:r>
    </w:p>
    <w:p w14:paraId="674B1C25" w14:textId="77777777" w:rsidR="00396CE8" w:rsidRPr="00144B45" w:rsidRDefault="00396CE8"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 otpada koji je u uvjetima odlagališta eksplozivan, nagrizajući, oksidirajući, lako zapaljiv ili zapaljiv prema odredbama posebnih propisa</w:t>
      </w:r>
    </w:p>
    <w:p w14:paraId="478393C1" w14:textId="77777777" w:rsidR="00396CE8" w:rsidRPr="00144B45" w:rsidRDefault="00396CE8"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3. bolničkog i drugog kliničkog otpada koji nastaje u medicinskim i/ili veterinarskim ustanovama i ima svojstva opasnog medicinskog otpada prema posebnim propisima</w:t>
      </w:r>
    </w:p>
    <w:p w14:paraId="1DC82490" w14:textId="77777777" w:rsidR="00396CE8" w:rsidRPr="00144B45" w:rsidRDefault="00396CE8"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4. otpadnih guma</w:t>
      </w:r>
    </w:p>
    <w:p w14:paraId="222F6CCD" w14:textId="77777777" w:rsidR="00396CE8" w:rsidRPr="00144B45" w:rsidRDefault="00396CE8"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5. animalnog i klaoničkog otpada, životinjskih trupla i životinjskih prerađevina ukoliko nisu termički obrađeni prema posebnim propisima</w:t>
      </w:r>
    </w:p>
    <w:p w14:paraId="106DA8B3" w14:textId="77777777" w:rsidR="00396CE8" w:rsidRPr="00144B45" w:rsidRDefault="00396CE8"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6. otpadnih industrijskih i automobilskih baterija i akumulatora</w:t>
      </w:r>
    </w:p>
    <w:p w14:paraId="59EDA5A8" w14:textId="77777777" w:rsidR="00396CE8" w:rsidRPr="00144B45" w:rsidRDefault="00396CE8"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7. otpadnih motornih vozila i njihovih neobrađenih sastavnih dijelova, koji nastaju u postupku obrade i oporabe otpadnih vozila</w:t>
      </w:r>
    </w:p>
    <w:p w14:paraId="0CF8F494" w14:textId="77777777" w:rsidR="00396CE8" w:rsidRPr="00144B45" w:rsidRDefault="00396CE8"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8. otpadnih električnih i elektroničkih uređaja i opreme i</w:t>
      </w:r>
    </w:p>
    <w:p w14:paraId="45CB7D60" w14:textId="77777777" w:rsidR="00396CE8" w:rsidRPr="00144B45" w:rsidRDefault="00396CE8"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9. odvojeno sakupljenog otpada u svrhu pripreme za ponovnu uporabu i recikliranje sukladno članku</w:t>
      </w:r>
      <w:r w:rsidR="00E32AAE" w:rsidRPr="00144B45">
        <w:rPr>
          <w:rFonts w:ascii="Times New Roman" w:hAnsi="Times New Roman"/>
          <w:sz w:val="24"/>
          <w:szCs w:val="24"/>
        </w:rPr>
        <w:t xml:space="preserve"> 22</w:t>
      </w:r>
      <w:r w:rsidRPr="00144B45">
        <w:rPr>
          <w:rFonts w:ascii="Times New Roman" w:hAnsi="Times New Roman"/>
          <w:sz w:val="24"/>
          <w:szCs w:val="24"/>
        </w:rPr>
        <w:t>. ovoga Zakona, osim otpada koji nastaje obradom odvojeno sakupljenoga otpada za kojega odlaganje daje najbolji ishod za okoliš sukladno hijerarhiji gospodarenja otpadom.</w:t>
      </w:r>
    </w:p>
    <w:p w14:paraId="2A959AC7" w14:textId="77777777" w:rsidR="00396CE8" w:rsidRPr="00144B45" w:rsidRDefault="00396CE8"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Na odlagalištu otpada dozvoljeno je odlaganje otpada koji je prošao prethodnu obradu otpada prije odlaganja. </w:t>
      </w:r>
    </w:p>
    <w:p w14:paraId="485F8209" w14:textId="77777777" w:rsidR="009456F7" w:rsidRPr="00144B45" w:rsidRDefault="00396CE8"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(3) </w:t>
      </w:r>
      <w:r w:rsidR="009456F7" w:rsidRPr="00144B45">
        <w:rPr>
          <w:rFonts w:ascii="Times New Roman" w:hAnsi="Times New Roman"/>
          <w:sz w:val="24"/>
          <w:szCs w:val="24"/>
        </w:rPr>
        <w:t xml:space="preserve">Iznimno od </w:t>
      </w:r>
      <w:r w:rsidR="00D82FB2">
        <w:rPr>
          <w:rFonts w:ascii="Times New Roman" w:hAnsi="Times New Roman"/>
          <w:sz w:val="24"/>
          <w:szCs w:val="24"/>
        </w:rPr>
        <w:t xml:space="preserve">odredbe </w:t>
      </w:r>
      <w:r w:rsidR="009456F7" w:rsidRPr="00144B45">
        <w:rPr>
          <w:rFonts w:ascii="Times New Roman" w:hAnsi="Times New Roman"/>
          <w:sz w:val="24"/>
          <w:szCs w:val="24"/>
        </w:rPr>
        <w:t xml:space="preserve">stavka 2. ovog članka, može se odobriti odlaganje otpada koji nije prošao prethodnu obradu prije odlaganja, ako takvo odlaganje ne bi bilo protivno mjerama za postizanje ciljeva gospodarenja otpadom iz članka 54. ovoga Zakona te bi se odlagao:  </w:t>
      </w:r>
    </w:p>
    <w:p w14:paraId="130C6086" w14:textId="77777777" w:rsidR="009456F7" w:rsidRPr="00144B45" w:rsidRDefault="009456F7" w:rsidP="00144B45">
      <w:pPr>
        <w:spacing w:line="240" w:lineRule="auto"/>
        <w:jc w:val="both"/>
        <w:rPr>
          <w:rFonts w:ascii="Times New Roman" w:hAnsi="Times New Roman"/>
          <w:sz w:val="24"/>
          <w:szCs w:val="24"/>
        </w:rPr>
      </w:pPr>
      <w:r w:rsidRPr="00144B45">
        <w:rPr>
          <w:rFonts w:ascii="Times New Roman" w:hAnsi="Times New Roman"/>
          <w:sz w:val="24"/>
          <w:szCs w:val="24"/>
        </w:rPr>
        <w:t xml:space="preserve">1. inertni otpad čija obrada nije tehnički izvediva i </w:t>
      </w:r>
    </w:p>
    <w:p w14:paraId="5CDFB292" w14:textId="77777777" w:rsidR="009456F7" w:rsidRPr="00144B45" w:rsidRDefault="009456F7" w:rsidP="00144B45">
      <w:pPr>
        <w:spacing w:line="240" w:lineRule="auto"/>
        <w:jc w:val="both"/>
        <w:rPr>
          <w:rFonts w:ascii="Times New Roman" w:hAnsi="Times New Roman"/>
          <w:sz w:val="24"/>
          <w:szCs w:val="24"/>
        </w:rPr>
      </w:pPr>
      <w:r w:rsidRPr="00144B45">
        <w:rPr>
          <w:rFonts w:ascii="Times New Roman" w:hAnsi="Times New Roman"/>
          <w:sz w:val="24"/>
          <w:szCs w:val="24"/>
        </w:rPr>
        <w:t xml:space="preserve">2. otpad, koji nije obuhvaćen točkom 1. ovoga stavka, ako: </w:t>
      </w:r>
    </w:p>
    <w:p w14:paraId="0CD2663B" w14:textId="77777777" w:rsidR="009456F7" w:rsidRPr="00144B45" w:rsidRDefault="009456F7" w:rsidP="00144B45">
      <w:pPr>
        <w:spacing w:line="240" w:lineRule="auto"/>
        <w:jc w:val="both"/>
        <w:rPr>
          <w:rFonts w:ascii="Times New Roman" w:hAnsi="Times New Roman"/>
          <w:sz w:val="24"/>
          <w:szCs w:val="24"/>
        </w:rPr>
      </w:pPr>
      <w:r w:rsidRPr="00144B45">
        <w:rPr>
          <w:rFonts w:ascii="Times New Roman" w:hAnsi="Times New Roman"/>
          <w:sz w:val="24"/>
          <w:szCs w:val="24"/>
        </w:rPr>
        <w:t xml:space="preserve">- prethodna obrada toga otpada ne bi doprinijela smanjenju količina otpada koji se odlaže, ili </w:t>
      </w:r>
    </w:p>
    <w:p w14:paraId="7EA89B14" w14:textId="77777777" w:rsidR="009456F7" w:rsidRPr="00144B45" w:rsidRDefault="009456F7" w:rsidP="00144B45">
      <w:pPr>
        <w:spacing w:line="240" w:lineRule="auto"/>
        <w:jc w:val="both"/>
        <w:rPr>
          <w:rFonts w:ascii="Times New Roman" w:hAnsi="Times New Roman"/>
          <w:sz w:val="24"/>
          <w:szCs w:val="24"/>
        </w:rPr>
      </w:pPr>
      <w:r w:rsidRPr="00144B45">
        <w:rPr>
          <w:rFonts w:ascii="Times New Roman" w:hAnsi="Times New Roman"/>
          <w:sz w:val="24"/>
          <w:szCs w:val="24"/>
        </w:rPr>
        <w:t xml:space="preserve">- se prethodnom obradom ne bi smanjio štetni utjecaj, uzrokovan svojstvima odloženog otpada, na okoliš, posebice onečišćenje površinskih voda, podzemnih voda, tla i zraka, kao i globalnog okoliša, uključujući </w:t>
      </w:r>
      <w:r w:rsidRPr="00144B45">
        <w:rPr>
          <w:rFonts w:ascii="Times New Roman" w:hAnsi="Times New Roman"/>
          <w:sz w:val="24"/>
          <w:szCs w:val="24"/>
        </w:rPr>
        <w:lastRenderedPageBreak/>
        <w:t>„učinak staklenika“, te svake opasnosti za zdravlje ljudi do koje bi moglo doći zbog odlaganja otpada tijekom cijelog životnog vijeka odlagališta.</w:t>
      </w:r>
    </w:p>
    <w:p w14:paraId="25525091" w14:textId="77777777" w:rsidR="00396CE8" w:rsidRPr="00144B45" w:rsidRDefault="00396CE8" w:rsidP="00144B45">
      <w:pPr>
        <w:spacing w:after="48" w:line="240" w:lineRule="auto"/>
        <w:ind w:firstLine="720"/>
        <w:jc w:val="both"/>
        <w:textAlignment w:val="baseline"/>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 xml:space="preserve">(4) Osoba koja upravlja odlagalištem dužna je određivati masu otpada odgovarajućim uređajem umjerenim za određivanje mase povezanim sa sustavom identifikacije vozila. </w:t>
      </w:r>
    </w:p>
    <w:p w14:paraId="61E99FB8" w14:textId="77777777" w:rsidR="00396CE8" w:rsidRPr="00144B45" w:rsidRDefault="00396CE8"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(5) Osoba koja upravlja odlagalištem dužna je Ministarstvu do 31. siječnja tekuće godine za prethodnu godinu dostaviti podatke o masi otpada odloženog na odlagalište putem obrasca objavljenoga na mrežnoj stranici Ministarstva.</w:t>
      </w:r>
    </w:p>
    <w:p w14:paraId="5AA135E7" w14:textId="77777777" w:rsidR="003A45F7" w:rsidRPr="00144B45" w:rsidRDefault="00396CE8"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(6) Osim otpada iz stavka 1. ovoga članka, vrste otpada koje ne ispunjavaju kriterije za prihvat otpada na odlagališta propisuje Ministar pravilniko</w:t>
      </w:r>
      <w:r w:rsidR="004A44B5" w:rsidRPr="00144B45">
        <w:rPr>
          <w:rFonts w:ascii="Times New Roman" w:hAnsi="Times New Roman"/>
          <w:sz w:val="24"/>
          <w:szCs w:val="24"/>
        </w:rPr>
        <w:t>m</w:t>
      </w:r>
      <w:r w:rsidR="000E1F89">
        <w:rPr>
          <w:rFonts w:ascii="Times New Roman" w:hAnsi="Times New Roman"/>
          <w:sz w:val="24"/>
          <w:szCs w:val="24"/>
        </w:rPr>
        <w:t xml:space="preserve"> </w:t>
      </w:r>
      <w:r w:rsidR="000E1F89" w:rsidRPr="00144B45">
        <w:rPr>
          <w:rFonts w:ascii="Times New Roman" w:hAnsi="Times New Roman"/>
          <w:sz w:val="24"/>
          <w:szCs w:val="24"/>
        </w:rPr>
        <w:t xml:space="preserve">uz prethodnu suglasnost ministra nadležnog za prostorno </w:t>
      </w:r>
      <w:r w:rsidR="00D06ECF">
        <w:rPr>
          <w:rFonts w:ascii="Times New Roman" w:hAnsi="Times New Roman"/>
          <w:sz w:val="24"/>
          <w:szCs w:val="24"/>
        </w:rPr>
        <w:t xml:space="preserve">uređenje i graditeljstvo </w:t>
      </w:r>
      <w:r w:rsidR="000E1F89" w:rsidRPr="00144B45">
        <w:rPr>
          <w:rFonts w:ascii="Times New Roman" w:hAnsi="Times New Roman"/>
          <w:sz w:val="24"/>
          <w:szCs w:val="24"/>
        </w:rPr>
        <w:t>i ministra nadležnog za vodno gospodarstvo</w:t>
      </w:r>
      <w:r w:rsidR="004A44B5" w:rsidRPr="00144B45">
        <w:rPr>
          <w:rFonts w:ascii="Times New Roman" w:hAnsi="Times New Roman"/>
          <w:sz w:val="24"/>
          <w:szCs w:val="24"/>
        </w:rPr>
        <w:t>.</w:t>
      </w:r>
    </w:p>
    <w:p w14:paraId="759DB382" w14:textId="77777777" w:rsidR="0031751E" w:rsidRPr="009617B4" w:rsidRDefault="0031751E" w:rsidP="00144B45">
      <w:pPr>
        <w:spacing w:before="100" w:beforeAutospacing="1" w:after="100" w:afterAutospacing="1" w:line="240" w:lineRule="auto"/>
        <w:jc w:val="center"/>
        <w:rPr>
          <w:rFonts w:ascii="Times New Roman" w:hAnsi="Times New Roman"/>
          <w:b/>
          <w:i/>
          <w:sz w:val="24"/>
          <w:szCs w:val="24"/>
        </w:rPr>
      </w:pPr>
      <w:r>
        <w:rPr>
          <w:rFonts w:ascii="Times New Roman" w:hAnsi="Times New Roman"/>
          <w:b/>
          <w:i/>
          <w:sz w:val="24"/>
          <w:szCs w:val="24"/>
        </w:rPr>
        <w:t>Rad odlagališta otpada</w:t>
      </w:r>
    </w:p>
    <w:p w14:paraId="3DFC8534"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40</w:t>
      </w:r>
      <w:r w:rsidRPr="00144B45">
        <w:rPr>
          <w:rFonts w:ascii="Times New Roman" w:hAnsi="Times New Roman"/>
          <w:b/>
          <w:sz w:val="24"/>
          <w:szCs w:val="24"/>
        </w:rPr>
        <w:t>.</w:t>
      </w:r>
    </w:p>
    <w:p w14:paraId="1B8EE2DA"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Redoslijed i dinamiku zatvaranja odlagališta i obvezu osobe koja upravlja odlagalištem da preuzima određeni miješani komunalni otpad određuje Ministar Odlukom</w:t>
      </w:r>
      <w:r w:rsidR="00480067" w:rsidRPr="00144B45">
        <w:rPr>
          <w:rFonts w:ascii="Times New Roman" w:hAnsi="Times New Roman"/>
          <w:sz w:val="24"/>
          <w:szCs w:val="24"/>
        </w:rPr>
        <w:t xml:space="preserve"> </w:t>
      </w:r>
      <w:r w:rsidR="009D1AB2" w:rsidRPr="00144B45">
        <w:rPr>
          <w:rFonts w:ascii="Times New Roman" w:hAnsi="Times New Roman"/>
          <w:sz w:val="24"/>
          <w:szCs w:val="24"/>
        </w:rPr>
        <w:t>sukladno Dinamici zatvaranja odlagališta neopasnog otpada, koja se objavljuje na mrežnoj stranici Ministarstva.</w:t>
      </w:r>
    </w:p>
    <w:p w14:paraId="53A17932" w14:textId="77777777" w:rsidR="001D496D"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3A45F7" w:rsidRPr="00144B45">
        <w:rPr>
          <w:rFonts w:ascii="Times New Roman" w:hAnsi="Times New Roman"/>
          <w:sz w:val="24"/>
          <w:szCs w:val="24"/>
        </w:rPr>
        <w:t>2</w:t>
      </w:r>
      <w:r w:rsidRPr="00144B45">
        <w:rPr>
          <w:rFonts w:ascii="Times New Roman" w:hAnsi="Times New Roman"/>
          <w:sz w:val="24"/>
          <w:szCs w:val="24"/>
        </w:rPr>
        <w:t xml:space="preserve">) </w:t>
      </w:r>
      <w:r w:rsidR="00574842" w:rsidRPr="00144B45">
        <w:rPr>
          <w:rFonts w:ascii="Times New Roman" w:hAnsi="Times New Roman"/>
          <w:sz w:val="24"/>
          <w:szCs w:val="24"/>
        </w:rPr>
        <w:t>Osoba koja upravlja odlagalištem otpada</w:t>
      </w:r>
      <w:r w:rsidR="00396CE8" w:rsidRPr="00144B45">
        <w:rPr>
          <w:rFonts w:ascii="Times New Roman" w:hAnsi="Times New Roman"/>
          <w:sz w:val="24"/>
          <w:szCs w:val="24"/>
        </w:rPr>
        <w:t xml:space="preserve"> </w:t>
      </w:r>
      <w:r w:rsidRPr="00144B45">
        <w:rPr>
          <w:rFonts w:ascii="Times New Roman" w:hAnsi="Times New Roman"/>
          <w:sz w:val="24"/>
          <w:szCs w:val="24"/>
        </w:rPr>
        <w:t>dužn</w:t>
      </w:r>
      <w:r w:rsidR="00396CE8" w:rsidRPr="00144B45">
        <w:rPr>
          <w:rFonts w:ascii="Times New Roman" w:hAnsi="Times New Roman"/>
          <w:sz w:val="24"/>
          <w:szCs w:val="24"/>
        </w:rPr>
        <w:t>a</w:t>
      </w:r>
      <w:r w:rsidRPr="00144B45">
        <w:rPr>
          <w:rFonts w:ascii="Times New Roman" w:hAnsi="Times New Roman"/>
          <w:sz w:val="24"/>
          <w:szCs w:val="24"/>
        </w:rPr>
        <w:t xml:space="preserve"> je</w:t>
      </w:r>
      <w:r w:rsidR="001D496D" w:rsidRPr="00144B45">
        <w:rPr>
          <w:rFonts w:ascii="Times New Roman" w:hAnsi="Times New Roman"/>
          <w:sz w:val="24"/>
          <w:szCs w:val="24"/>
        </w:rPr>
        <w:t xml:space="preserve">: </w:t>
      </w:r>
    </w:p>
    <w:p w14:paraId="74B34F3F" w14:textId="77777777" w:rsidR="001D496D" w:rsidRPr="00144B45" w:rsidRDefault="0002654D"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w:t>
      </w:r>
      <w:r w:rsidR="001D496D" w:rsidRPr="00144B45">
        <w:rPr>
          <w:rFonts w:ascii="Times New Roman" w:hAnsi="Times New Roman"/>
          <w:sz w:val="24"/>
          <w:szCs w:val="24"/>
        </w:rPr>
        <w:t xml:space="preserve"> </w:t>
      </w:r>
      <w:r w:rsidR="00FF499C" w:rsidRPr="00144B45">
        <w:rPr>
          <w:rFonts w:ascii="Times New Roman" w:hAnsi="Times New Roman"/>
          <w:sz w:val="24"/>
          <w:szCs w:val="24"/>
        </w:rPr>
        <w:t>u vrijeme i na način propisan Odlukom iz stavka 1. ovoga članka, obustaviti preuzimanje otpada na odlagalištu i zatvoriti odlagalište</w:t>
      </w:r>
    </w:p>
    <w:p w14:paraId="1DF42D28" w14:textId="77777777" w:rsidR="001D496D" w:rsidRPr="00144B45" w:rsidRDefault="0002654D"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w:t>
      </w:r>
      <w:r w:rsidR="001D496D" w:rsidRPr="00144B45">
        <w:rPr>
          <w:rFonts w:ascii="Times New Roman" w:hAnsi="Times New Roman"/>
          <w:sz w:val="24"/>
          <w:szCs w:val="24"/>
        </w:rPr>
        <w:t xml:space="preserve"> </w:t>
      </w:r>
      <w:r w:rsidR="00FF499C" w:rsidRPr="00144B45">
        <w:rPr>
          <w:rFonts w:ascii="Times New Roman" w:hAnsi="Times New Roman"/>
          <w:sz w:val="24"/>
          <w:szCs w:val="24"/>
        </w:rPr>
        <w:t>za vrijeme dok odlagalište još nije zatvoreno, preuzimati miješani komunalni otpad prikupljen iz određene jedinice lokalne samouprave pri čemu je dužan primjenjivati istu cijenu za preuzimanje miješanog komunalnog otpada po toni za sve davatelje javne usluge sakupljanja komunalnog otpada</w:t>
      </w:r>
      <w:r w:rsidR="001D496D" w:rsidRPr="00144B45">
        <w:rPr>
          <w:rFonts w:ascii="Times New Roman" w:hAnsi="Times New Roman"/>
          <w:sz w:val="24"/>
          <w:szCs w:val="24"/>
        </w:rPr>
        <w:t xml:space="preserve">. </w:t>
      </w:r>
    </w:p>
    <w:p w14:paraId="3B752861" w14:textId="77777777" w:rsidR="00FF499C" w:rsidRPr="00144B45" w:rsidRDefault="001D496D"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3A45F7" w:rsidRPr="00144B45">
        <w:rPr>
          <w:rFonts w:ascii="Times New Roman" w:hAnsi="Times New Roman"/>
          <w:sz w:val="24"/>
          <w:szCs w:val="24"/>
        </w:rPr>
        <w:t>3</w:t>
      </w:r>
      <w:r w:rsidRPr="00144B45">
        <w:rPr>
          <w:rFonts w:ascii="Times New Roman" w:hAnsi="Times New Roman"/>
          <w:sz w:val="24"/>
          <w:szCs w:val="24"/>
        </w:rPr>
        <w:t xml:space="preserve">) Kad je </w:t>
      </w:r>
      <w:r w:rsidR="00574842" w:rsidRPr="00144B45">
        <w:rPr>
          <w:rFonts w:ascii="Times New Roman" w:hAnsi="Times New Roman"/>
          <w:sz w:val="24"/>
          <w:szCs w:val="24"/>
        </w:rPr>
        <w:t>osoba koja upravlja odlagalištem</w:t>
      </w:r>
      <w:r w:rsidRPr="00144B45">
        <w:rPr>
          <w:rFonts w:ascii="Times New Roman" w:hAnsi="Times New Roman"/>
          <w:sz w:val="24"/>
          <w:szCs w:val="24"/>
        </w:rPr>
        <w:t xml:space="preserve"> </w:t>
      </w:r>
      <w:r w:rsidR="00FF499C" w:rsidRPr="00144B45">
        <w:rPr>
          <w:rFonts w:ascii="Times New Roman" w:hAnsi="Times New Roman"/>
          <w:sz w:val="24"/>
          <w:szCs w:val="24"/>
        </w:rPr>
        <w:t xml:space="preserve">ujedno i davatelj javne usluge </w:t>
      </w:r>
      <w:r w:rsidRPr="00144B45">
        <w:rPr>
          <w:rFonts w:ascii="Times New Roman" w:hAnsi="Times New Roman"/>
          <w:sz w:val="24"/>
          <w:szCs w:val="24"/>
        </w:rPr>
        <w:t>iz članka 6</w:t>
      </w:r>
      <w:r w:rsidR="007638E7" w:rsidRPr="00144B45">
        <w:rPr>
          <w:rFonts w:ascii="Times New Roman" w:hAnsi="Times New Roman"/>
          <w:sz w:val="24"/>
          <w:szCs w:val="24"/>
        </w:rPr>
        <w:t>8</w:t>
      </w:r>
      <w:r w:rsidRPr="00144B45">
        <w:rPr>
          <w:rFonts w:ascii="Times New Roman" w:hAnsi="Times New Roman"/>
          <w:sz w:val="24"/>
          <w:szCs w:val="24"/>
        </w:rPr>
        <w:t xml:space="preserve">. ovoga Zakona, </w:t>
      </w:r>
      <w:r w:rsidR="00FF499C" w:rsidRPr="00144B45">
        <w:rPr>
          <w:rFonts w:ascii="Times New Roman" w:hAnsi="Times New Roman"/>
          <w:sz w:val="24"/>
          <w:szCs w:val="24"/>
        </w:rPr>
        <w:t>cijena za preuzimanje miješanog komunalnog otpada po toni koju primjenjuje za druge davatelje javne usluge ne smije biti veća od troška po toni</w:t>
      </w:r>
      <w:r w:rsidRPr="00144B45">
        <w:rPr>
          <w:rFonts w:ascii="Times New Roman" w:hAnsi="Times New Roman"/>
          <w:sz w:val="24"/>
          <w:szCs w:val="24"/>
        </w:rPr>
        <w:t xml:space="preserve"> otpada </w:t>
      </w:r>
      <w:r w:rsidR="00FF499C" w:rsidRPr="00144B45">
        <w:rPr>
          <w:rFonts w:ascii="Times New Roman" w:hAnsi="Times New Roman"/>
          <w:sz w:val="24"/>
          <w:szCs w:val="24"/>
        </w:rPr>
        <w:t xml:space="preserve">kojim opterećuje vlastito poslovanje. </w:t>
      </w:r>
    </w:p>
    <w:p w14:paraId="189AEAB5"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w:t>
      </w:r>
      <w:r w:rsidR="003A45F7" w:rsidRPr="00144B45">
        <w:rPr>
          <w:rFonts w:ascii="Times New Roman" w:hAnsi="Times New Roman"/>
          <w:sz w:val="24"/>
          <w:szCs w:val="24"/>
        </w:rPr>
        <w:t>4</w:t>
      </w:r>
      <w:r w:rsidRPr="00144B45">
        <w:rPr>
          <w:rFonts w:ascii="Times New Roman" w:hAnsi="Times New Roman"/>
          <w:sz w:val="24"/>
          <w:szCs w:val="24"/>
        </w:rPr>
        <w:t xml:space="preserve">) </w:t>
      </w:r>
      <w:r w:rsidR="00C0748D" w:rsidRPr="00144B45">
        <w:rPr>
          <w:rFonts w:ascii="Times New Roman" w:hAnsi="Times New Roman"/>
          <w:sz w:val="24"/>
          <w:szCs w:val="24"/>
        </w:rPr>
        <w:t>Kriteriji za prihvat otpada na odlagalište</w:t>
      </w:r>
      <w:r w:rsidRPr="00144B45">
        <w:rPr>
          <w:rFonts w:ascii="Times New Roman" w:hAnsi="Times New Roman"/>
          <w:sz w:val="24"/>
          <w:szCs w:val="24"/>
        </w:rPr>
        <w:t>, granične vrijednosti emisija u okoliš kod odlaganja otpada, uvjeti i mjere u svezi s planiranjem, gradnjom, radom i zatvaranjem odlagališta i postupanjem nakon njihova zatvaranja, način utvrđivanja količine odloženog otpada na odlagalištu, način određivanja udjela biorazgradivog komunalnog otpada u komunalnom otpadu</w:t>
      </w:r>
      <w:r w:rsidR="00B93763" w:rsidRPr="00144B45">
        <w:rPr>
          <w:rFonts w:ascii="Times New Roman" w:hAnsi="Times New Roman"/>
          <w:sz w:val="24"/>
          <w:szCs w:val="24"/>
        </w:rPr>
        <w:t xml:space="preserve"> te uvjete za prethodnu obradu otpada prije odlaganja, </w:t>
      </w:r>
      <w:r w:rsidRPr="00144B45">
        <w:rPr>
          <w:rFonts w:ascii="Times New Roman" w:hAnsi="Times New Roman"/>
          <w:sz w:val="24"/>
          <w:szCs w:val="24"/>
        </w:rPr>
        <w:t xml:space="preserve">uz prethodnu suglasnost ministra nadležnog za prostorno </w:t>
      </w:r>
      <w:r w:rsidR="00D06ECF">
        <w:rPr>
          <w:rFonts w:ascii="Times New Roman" w:hAnsi="Times New Roman"/>
          <w:sz w:val="24"/>
          <w:szCs w:val="24"/>
        </w:rPr>
        <w:t>uređenje i graditeljstvo</w:t>
      </w:r>
      <w:r w:rsidRPr="00144B45">
        <w:rPr>
          <w:rFonts w:ascii="Times New Roman" w:hAnsi="Times New Roman"/>
          <w:sz w:val="24"/>
          <w:szCs w:val="24"/>
        </w:rPr>
        <w:t xml:space="preserve"> i ministra nadležnog za vodno gospodarstvo, propisuje Ministar pravilnikom iz članka </w:t>
      </w:r>
      <w:r w:rsidR="001355F7" w:rsidRPr="00144B45">
        <w:rPr>
          <w:rFonts w:ascii="Times New Roman" w:hAnsi="Times New Roman"/>
          <w:sz w:val="24"/>
          <w:szCs w:val="24"/>
        </w:rPr>
        <w:t>39</w:t>
      </w:r>
      <w:r w:rsidRPr="00144B45">
        <w:rPr>
          <w:rFonts w:ascii="Times New Roman" w:hAnsi="Times New Roman"/>
          <w:sz w:val="24"/>
          <w:szCs w:val="24"/>
        </w:rPr>
        <w:t xml:space="preserve">. stavka </w:t>
      </w:r>
      <w:r w:rsidR="001355F7" w:rsidRPr="00144B45">
        <w:rPr>
          <w:rFonts w:ascii="Times New Roman" w:hAnsi="Times New Roman"/>
          <w:sz w:val="24"/>
          <w:szCs w:val="24"/>
        </w:rPr>
        <w:t>6</w:t>
      </w:r>
      <w:r w:rsidRPr="00144B45">
        <w:rPr>
          <w:rFonts w:ascii="Times New Roman" w:hAnsi="Times New Roman"/>
          <w:sz w:val="24"/>
          <w:szCs w:val="24"/>
        </w:rPr>
        <w:t>. ovoga Zakona.</w:t>
      </w:r>
    </w:p>
    <w:p w14:paraId="0A2AD096" w14:textId="77777777" w:rsidR="00FF499C" w:rsidRPr="00144B45" w:rsidRDefault="0002654D"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Spaljivanje i suspaljivanje otpada</w:t>
      </w:r>
    </w:p>
    <w:p w14:paraId="2790D220" w14:textId="77777777" w:rsidR="00FF499C" w:rsidRPr="00144B45" w:rsidRDefault="00FF499C" w:rsidP="00144B45">
      <w:pPr>
        <w:spacing w:before="100" w:beforeAutospacing="1" w:after="100" w:afterAutospacing="1" w:line="240" w:lineRule="auto"/>
        <w:jc w:val="center"/>
        <w:rPr>
          <w:rFonts w:ascii="Times New Roman" w:hAnsi="Times New Roman"/>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41</w:t>
      </w:r>
      <w:r w:rsidRPr="00144B45">
        <w:rPr>
          <w:rFonts w:ascii="Times New Roman" w:hAnsi="Times New Roman"/>
          <w:b/>
          <w:sz w:val="24"/>
          <w:szCs w:val="24"/>
        </w:rPr>
        <w:t>.</w:t>
      </w:r>
      <w:r w:rsidRPr="00144B45">
        <w:rPr>
          <w:rFonts w:ascii="Times New Roman" w:hAnsi="Times New Roman"/>
          <w:sz w:val="24"/>
          <w:szCs w:val="24"/>
        </w:rPr>
        <w:t xml:space="preserve"> </w:t>
      </w:r>
    </w:p>
    <w:p w14:paraId="79D9E1F9"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Postupak energetske oporabe spaljivanjem ili suspaljivanjem mora se obavljati na način da se nastala energija koristi uz visoku razinu energetske učinkovitosti. </w:t>
      </w:r>
    </w:p>
    <w:p w14:paraId="36BF112F" w14:textId="77777777" w:rsidR="007317F2" w:rsidRPr="00144B45" w:rsidRDefault="00174AC4"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Način rada uključujući pokretanje i prekidanja rada postrojenja za spaljivanje odnosno suspaljivanje otpada, kontrola ulaznog otpada te gospodarenje otpadom koji nastaje u postrojenju za spaljivanje i suspaljivanje otpada </w:t>
      </w:r>
      <w:r w:rsidR="004A44B5" w:rsidRPr="00144B45">
        <w:rPr>
          <w:rFonts w:ascii="Times New Roman" w:hAnsi="Times New Roman"/>
          <w:sz w:val="24"/>
          <w:szCs w:val="24"/>
        </w:rPr>
        <w:t>propisuje Ministar pravilnikom.</w:t>
      </w:r>
    </w:p>
    <w:p w14:paraId="5B02F823"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Miješanje opasnog otpada</w:t>
      </w:r>
    </w:p>
    <w:p w14:paraId="1BF63C2C" w14:textId="77777777" w:rsidR="00FF499C" w:rsidRPr="00144B45" w:rsidRDefault="00FF499C" w:rsidP="00144B45">
      <w:pPr>
        <w:spacing w:before="100" w:beforeAutospacing="1" w:after="100" w:afterAutospacing="1" w:line="240" w:lineRule="auto"/>
        <w:jc w:val="center"/>
        <w:rPr>
          <w:rFonts w:ascii="Times New Roman" w:hAnsi="Times New Roman"/>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42</w:t>
      </w:r>
      <w:r w:rsidRPr="00144B45">
        <w:rPr>
          <w:rFonts w:ascii="Times New Roman" w:hAnsi="Times New Roman"/>
          <w:b/>
          <w:sz w:val="24"/>
          <w:szCs w:val="24"/>
        </w:rPr>
        <w:t>.</w:t>
      </w:r>
      <w:r w:rsidRPr="00144B45">
        <w:rPr>
          <w:rFonts w:ascii="Times New Roman" w:hAnsi="Times New Roman"/>
          <w:sz w:val="24"/>
          <w:szCs w:val="24"/>
        </w:rPr>
        <w:t xml:space="preserve"> </w:t>
      </w:r>
    </w:p>
    <w:p w14:paraId="506F1536" w14:textId="77777777" w:rsidR="00FF499C" w:rsidRDefault="00FF499C" w:rsidP="003B502A">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Zabranjeno je miješanje opasnog otpada s drugim vrstama opasnog otpada</w:t>
      </w:r>
      <w:r w:rsidR="00F563AD" w:rsidRPr="00144B45">
        <w:rPr>
          <w:rFonts w:ascii="Times New Roman" w:hAnsi="Times New Roman"/>
          <w:sz w:val="24"/>
          <w:szCs w:val="24"/>
        </w:rPr>
        <w:t>,</w:t>
      </w:r>
      <w:r w:rsidR="00EC7A86" w:rsidRPr="00144B45">
        <w:rPr>
          <w:rFonts w:ascii="Times New Roman" w:hAnsi="Times New Roman"/>
          <w:sz w:val="24"/>
          <w:szCs w:val="24"/>
        </w:rPr>
        <w:t xml:space="preserve"> </w:t>
      </w:r>
      <w:r w:rsidRPr="00144B45">
        <w:rPr>
          <w:rFonts w:ascii="Times New Roman" w:hAnsi="Times New Roman"/>
          <w:sz w:val="24"/>
          <w:szCs w:val="24"/>
        </w:rPr>
        <w:t>s drugim vrstama otpada</w:t>
      </w:r>
      <w:r w:rsidR="00F563AD" w:rsidRPr="00144B45">
        <w:rPr>
          <w:rFonts w:ascii="Times New Roman" w:hAnsi="Times New Roman"/>
          <w:sz w:val="24"/>
          <w:szCs w:val="24"/>
        </w:rPr>
        <w:t xml:space="preserve">, i s </w:t>
      </w:r>
      <w:r w:rsidRPr="00144B45">
        <w:rPr>
          <w:rFonts w:ascii="Times New Roman" w:hAnsi="Times New Roman"/>
          <w:sz w:val="24"/>
          <w:szCs w:val="24"/>
        </w:rPr>
        <w:t xml:space="preserve">drugim tvarima ili materijalima, </w:t>
      </w:r>
      <w:r w:rsidR="00EC7A86" w:rsidRPr="00144B45">
        <w:rPr>
          <w:rFonts w:ascii="Times New Roman" w:hAnsi="Times New Roman"/>
          <w:sz w:val="24"/>
          <w:szCs w:val="24"/>
        </w:rPr>
        <w:t xml:space="preserve">pri čemu miješanje uključuje i </w:t>
      </w:r>
      <w:r w:rsidRPr="00144B45">
        <w:rPr>
          <w:rFonts w:ascii="Times New Roman" w:hAnsi="Times New Roman"/>
          <w:sz w:val="24"/>
          <w:szCs w:val="24"/>
        </w:rPr>
        <w:t xml:space="preserve">razrjeđivanje opasnih tvari. </w:t>
      </w:r>
    </w:p>
    <w:p w14:paraId="508D9F6B" w14:textId="77777777" w:rsidR="00F74A93" w:rsidRPr="00144B45" w:rsidRDefault="00F74A93" w:rsidP="00F74A93">
      <w:pPr>
        <w:spacing w:after="120"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w:t>
      </w:r>
      <w:r>
        <w:rPr>
          <w:rFonts w:ascii="Times New Roman" w:hAnsi="Times New Roman"/>
          <w:sz w:val="24"/>
          <w:szCs w:val="24"/>
          <w:lang w:eastAsia="hr-HR"/>
        </w:rPr>
        <w:t>2</w:t>
      </w:r>
      <w:r w:rsidRPr="00144B45">
        <w:rPr>
          <w:rFonts w:ascii="Times New Roman" w:hAnsi="Times New Roman"/>
          <w:sz w:val="24"/>
          <w:szCs w:val="24"/>
          <w:lang w:eastAsia="hr-HR"/>
        </w:rPr>
        <w:t xml:space="preserve">) Iznimno od stavka 1. ovoga članka, dozvolom za gospodarenje otpadom može se dozvoliti miješanje opasnog otpada s drugim opasnim otpadom koji ima drugačija fizikalna, kemijska ili opasna svojstva ili s drugim otpadom i tvarima ili materijalima ako: </w:t>
      </w:r>
    </w:p>
    <w:p w14:paraId="6429ADCD" w14:textId="77777777" w:rsidR="00F74A93" w:rsidRPr="00144B45" w:rsidRDefault="00F74A93" w:rsidP="00F74A93">
      <w:pPr>
        <w:spacing w:after="120"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1. su ispunjeni zahtjevi iz članka 5. ovoga Zakona </w:t>
      </w:r>
    </w:p>
    <w:p w14:paraId="2DFD7AD3" w14:textId="77777777" w:rsidR="00F74A93" w:rsidRPr="00144B45" w:rsidRDefault="00F74A93" w:rsidP="00F74A93">
      <w:pPr>
        <w:spacing w:after="120" w:line="240" w:lineRule="auto"/>
        <w:jc w:val="both"/>
        <w:rPr>
          <w:rFonts w:ascii="Times New Roman" w:hAnsi="Times New Roman"/>
          <w:sz w:val="24"/>
          <w:szCs w:val="24"/>
          <w:lang w:eastAsia="hr-HR"/>
        </w:rPr>
      </w:pPr>
      <w:r w:rsidRPr="00144B45">
        <w:rPr>
          <w:rFonts w:ascii="Times New Roman" w:hAnsi="Times New Roman"/>
          <w:sz w:val="24"/>
          <w:szCs w:val="24"/>
          <w:lang w:eastAsia="hr-HR"/>
        </w:rPr>
        <w:t>2. postupak miješanja ne uzrokuje povećanje štetnog učinka gospodarenja otpadom na zdravlje ljudi i okoliš i</w:t>
      </w:r>
    </w:p>
    <w:p w14:paraId="705DB2F6" w14:textId="77777777" w:rsidR="00F74A93" w:rsidRPr="00144B45" w:rsidRDefault="00F74A93" w:rsidP="00F74A93">
      <w:pPr>
        <w:spacing w:after="120" w:line="240" w:lineRule="auto"/>
        <w:jc w:val="both"/>
        <w:rPr>
          <w:rFonts w:ascii="Times New Roman" w:hAnsi="Times New Roman"/>
          <w:sz w:val="24"/>
          <w:szCs w:val="24"/>
          <w:lang w:eastAsia="hr-HR"/>
        </w:rPr>
      </w:pPr>
      <w:r w:rsidRPr="00144B45">
        <w:rPr>
          <w:rFonts w:ascii="Times New Roman" w:hAnsi="Times New Roman"/>
          <w:sz w:val="24"/>
          <w:szCs w:val="24"/>
          <w:lang w:eastAsia="hr-HR"/>
        </w:rPr>
        <w:t>3. za postupak miješanja se primjenjuju najbolje raspoložive tehnike.</w:t>
      </w:r>
    </w:p>
    <w:p w14:paraId="55A77E0D" w14:textId="77777777" w:rsidR="00EC7A86" w:rsidRPr="00144B45" w:rsidRDefault="00FF499C" w:rsidP="003B502A">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F74A93">
        <w:rPr>
          <w:rFonts w:ascii="Times New Roman" w:hAnsi="Times New Roman"/>
          <w:sz w:val="24"/>
          <w:szCs w:val="24"/>
        </w:rPr>
        <w:t>3</w:t>
      </w:r>
      <w:r w:rsidRPr="00144B45">
        <w:rPr>
          <w:rFonts w:ascii="Times New Roman" w:hAnsi="Times New Roman"/>
          <w:sz w:val="24"/>
          <w:szCs w:val="24"/>
        </w:rPr>
        <w:t xml:space="preserve">) Kad je opasni otpad pomiješan protivno odredbama ovoga Zakona, posjednik otpada je dužan provesti izdvajanje opasnog otpada </w:t>
      </w:r>
      <w:r w:rsidRPr="00144B45">
        <w:rPr>
          <w:rFonts w:ascii="Times New Roman" w:hAnsi="Times New Roman"/>
          <w:sz w:val="24"/>
          <w:szCs w:val="24"/>
        </w:rPr>
        <w:lastRenderedPageBreak/>
        <w:t>ako je to tehnički izvedivo i nužno radi izvršenja zahtjeva iz članka 5. ovoga Zakona</w:t>
      </w:r>
      <w:r w:rsidR="0002654D" w:rsidRPr="00144B45">
        <w:rPr>
          <w:rFonts w:ascii="Times New Roman" w:hAnsi="Times New Roman"/>
          <w:sz w:val="24"/>
          <w:szCs w:val="24"/>
        </w:rPr>
        <w:t>.</w:t>
      </w:r>
    </w:p>
    <w:p w14:paraId="159BAE23" w14:textId="77777777" w:rsidR="00FF499C" w:rsidRPr="00144B45" w:rsidRDefault="00EC7A86" w:rsidP="003B502A">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F74A93">
        <w:rPr>
          <w:rFonts w:ascii="Times New Roman" w:hAnsi="Times New Roman"/>
          <w:sz w:val="24"/>
          <w:szCs w:val="24"/>
        </w:rPr>
        <w:t>4</w:t>
      </w:r>
      <w:r w:rsidRPr="00144B45">
        <w:rPr>
          <w:rFonts w:ascii="Times New Roman" w:hAnsi="Times New Roman"/>
          <w:sz w:val="24"/>
          <w:szCs w:val="24"/>
        </w:rPr>
        <w:t xml:space="preserve">) Kad obveza iz stavka </w:t>
      </w:r>
      <w:r w:rsidR="001C65BC">
        <w:rPr>
          <w:rFonts w:ascii="Times New Roman" w:hAnsi="Times New Roman"/>
          <w:sz w:val="24"/>
          <w:szCs w:val="24"/>
        </w:rPr>
        <w:t>3</w:t>
      </w:r>
      <w:r w:rsidRPr="00144B45">
        <w:rPr>
          <w:rFonts w:ascii="Times New Roman" w:hAnsi="Times New Roman"/>
          <w:sz w:val="24"/>
          <w:szCs w:val="24"/>
        </w:rPr>
        <w:t xml:space="preserve">. </w:t>
      </w:r>
      <w:r w:rsidR="00AC228D" w:rsidRPr="00144B45">
        <w:rPr>
          <w:rFonts w:ascii="Times New Roman" w:hAnsi="Times New Roman"/>
          <w:sz w:val="24"/>
          <w:szCs w:val="24"/>
        </w:rPr>
        <w:t xml:space="preserve">ovoga članka </w:t>
      </w:r>
      <w:r w:rsidR="00FF499C" w:rsidRPr="00144B45">
        <w:rPr>
          <w:rFonts w:ascii="Times New Roman" w:hAnsi="Times New Roman"/>
          <w:sz w:val="24"/>
          <w:szCs w:val="24"/>
        </w:rPr>
        <w:t xml:space="preserve">nije </w:t>
      </w:r>
      <w:r w:rsidRPr="00144B45">
        <w:rPr>
          <w:rFonts w:ascii="Times New Roman" w:hAnsi="Times New Roman"/>
          <w:sz w:val="24"/>
          <w:szCs w:val="24"/>
        </w:rPr>
        <w:t xml:space="preserve">provediva, </w:t>
      </w:r>
      <w:r w:rsidR="00FF499C" w:rsidRPr="00144B45">
        <w:rPr>
          <w:rFonts w:ascii="Times New Roman" w:hAnsi="Times New Roman"/>
          <w:sz w:val="24"/>
          <w:szCs w:val="24"/>
        </w:rPr>
        <w:t xml:space="preserve">otpad se mora obraditi u postrojenju za koju je izdana dozvola za gospodarenje otpadom za obradu takvih mješavina. </w:t>
      </w:r>
    </w:p>
    <w:p w14:paraId="10744065" w14:textId="77777777" w:rsidR="00FF499C" w:rsidRPr="00144B45" w:rsidRDefault="00FF499C" w:rsidP="003B502A">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F74A93">
        <w:rPr>
          <w:rFonts w:ascii="Times New Roman" w:hAnsi="Times New Roman"/>
          <w:sz w:val="24"/>
          <w:szCs w:val="24"/>
        </w:rPr>
        <w:t>5</w:t>
      </w:r>
      <w:r w:rsidRPr="00144B45">
        <w:rPr>
          <w:rFonts w:ascii="Times New Roman" w:hAnsi="Times New Roman"/>
          <w:sz w:val="24"/>
          <w:szCs w:val="24"/>
        </w:rPr>
        <w:t xml:space="preserve">) Obveza izdvajanja opasnog otpada iz stavka 2. ovoga članka ne odnosi se na otpad koji je odbačen u okoliš. </w:t>
      </w:r>
    </w:p>
    <w:p w14:paraId="56D727B3" w14:textId="77777777" w:rsidR="00FF499C" w:rsidRPr="00144B45" w:rsidRDefault="00F74A93" w:rsidP="003B502A">
      <w:pPr>
        <w:spacing w:before="100" w:beforeAutospacing="1" w:after="100" w:afterAutospacing="1" w:line="240" w:lineRule="auto"/>
        <w:ind w:firstLine="720"/>
        <w:jc w:val="both"/>
        <w:rPr>
          <w:rFonts w:ascii="Times New Roman" w:hAnsi="Times New Roman"/>
          <w:sz w:val="24"/>
          <w:szCs w:val="24"/>
        </w:rPr>
      </w:pPr>
      <w:r w:rsidRPr="00144B45" w:rsidDel="00F74A93">
        <w:rPr>
          <w:rFonts w:ascii="Times New Roman" w:hAnsi="Times New Roman"/>
          <w:sz w:val="24"/>
          <w:szCs w:val="24"/>
          <w:lang w:eastAsia="hr-HR"/>
        </w:rPr>
        <w:t xml:space="preserve"> </w:t>
      </w:r>
      <w:r w:rsidR="00FF499C" w:rsidRPr="00144B45">
        <w:rPr>
          <w:rFonts w:ascii="Times New Roman" w:hAnsi="Times New Roman"/>
          <w:sz w:val="24"/>
          <w:szCs w:val="24"/>
        </w:rPr>
        <w:t>(</w:t>
      </w:r>
      <w:r w:rsidR="008719C5" w:rsidRPr="00144B45">
        <w:rPr>
          <w:rFonts w:ascii="Times New Roman" w:hAnsi="Times New Roman"/>
          <w:sz w:val="24"/>
          <w:szCs w:val="24"/>
        </w:rPr>
        <w:t>6</w:t>
      </w:r>
      <w:r w:rsidR="00FF499C" w:rsidRPr="00144B45">
        <w:rPr>
          <w:rFonts w:ascii="Times New Roman" w:hAnsi="Times New Roman"/>
          <w:sz w:val="24"/>
          <w:szCs w:val="24"/>
        </w:rPr>
        <w:t xml:space="preserve">) Osoba koja obrađuje otpad dužna je prije obrade ili u tijeku obrade iz odvojeno sakupljenog otpada radi obrade otpada pripremom za ponovnu uporabu, recikliranjem ili oporabom, izdvojiti opasne tvari, smjese i komponente iz opasnog otpada kako bi se iste obradile u skladu s </w:t>
      </w:r>
      <w:r w:rsidR="00110F36" w:rsidRPr="00144B45">
        <w:rPr>
          <w:rFonts w:ascii="Times New Roman" w:hAnsi="Times New Roman"/>
          <w:sz w:val="24"/>
          <w:szCs w:val="24"/>
        </w:rPr>
        <w:t>član</w:t>
      </w:r>
      <w:r w:rsidR="00110F36">
        <w:rPr>
          <w:rFonts w:ascii="Times New Roman" w:hAnsi="Times New Roman"/>
          <w:sz w:val="24"/>
          <w:szCs w:val="24"/>
        </w:rPr>
        <w:t>cima</w:t>
      </w:r>
      <w:r w:rsidR="00110F36" w:rsidRPr="00144B45">
        <w:rPr>
          <w:rFonts w:ascii="Times New Roman" w:hAnsi="Times New Roman"/>
          <w:sz w:val="24"/>
          <w:szCs w:val="24"/>
        </w:rPr>
        <w:t xml:space="preserve"> </w:t>
      </w:r>
      <w:r w:rsidR="00FF499C" w:rsidRPr="00144B45">
        <w:rPr>
          <w:rFonts w:ascii="Times New Roman" w:hAnsi="Times New Roman"/>
          <w:sz w:val="24"/>
          <w:szCs w:val="24"/>
        </w:rPr>
        <w:t xml:space="preserve">5. i 6. ovoga Zakona. </w:t>
      </w:r>
    </w:p>
    <w:p w14:paraId="171AE309" w14:textId="77777777" w:rsidR="00FF499C" w:rsidRPr="00144B45" w:rsidRDefault="00FF499C" w:rsidP="003B502A">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8719C5" w:rsidRPr="00144B45">
        <w:rPr>
          <w:rFonts w:ascii="Times New Roman" w:hAnsi="Times New Roman"/>
          <w:sz w:val="24"/>
          <w:szCs w:val="24"/>
        </w:rPr>
        <w:t>7</w:t>
      </w:r>
      <w:r w:rsidRPr="00144B45">
        <w:rPr>
          <w:rFonts w:ascii="Times New Roman" w:hAnsi="Times New Roman"/>
          <w:sz w:val="24"/>
          <w:szCs w:val="24"/>
        </w:rPr>
        <w:t xml:space="preserve">) Otpadno ulje se mora obraditi pri čemu prioritet ima regeneracija otpadnog ulja ili drugi postupak recikliranja koji daje jednako vrijedni ili bolji ishod za okoliš od regeneracije, u skladu sa </w:t>
      </w:r>
      <w:r w:rsidR="00110F36" w:rsidRPr="00144B45">
        <w:rPr>
          <w:rFonts w:ascii="Times New Roman" w:hAnsi="Times New Roman"/>
          <w:sz w:val="24"/>
          <w:szCs w:val="24"/>
        </w:rPr>
        <w:t>član</w:t>
      </w:r>
      <w:r w:rsidR="00110F36">
        <w:rPr>
          <w:rFonts w:ascii="Times New Roman" w:hAnsi="Times New Roman"/>
          <w:sz w:val="24"/>
          <w:szCs w:val="24"/>
        </w:rPr>
        <w:t>cima</w:t>
      </w:r>
      <w:r w:rsidR="00110F36" w:rsidRPr="00144B45">
        <w:rPr>
          <w:rFonts w:ascii="Times New Roman" w:hAnsi="Times New Roman"/>
          <w:sz w:val="24"/>
          <w:szCs w:val="24"/>
        </w:rPr>
        <w:t xml:space="preserve"> </w:t>
      </w:r>
      <w:r w:rsidRPr="00144B45">
        <w:rPr>
          <w:rFonts w:ascii="Times New Roman" w:hAnsi="Times New Roman"/>
          <w:sz w:val="24"/>
          <w:szCs w:val="24"/>
        </w:rPr>
        <w:t xml:space="preserve">5. i 6. ovoga Zakona. </w:t>
      </w:r>
    </w:p>
    <w:p w14:paraId="7D847E0C" w14:textId="77777777" w:rsidR="00A81033" w:rsidRPr="00144B45" w:rsidRDefault="00FF499C" w:rsidP="003B502A">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8719C5" w:rsidRPr="00144B45">
        <w:rPr>
          <w:rFonts w:ascii="Times New Roman" w:hAnsi="Times New Roman"/>
          <w:sz w:val="24"/>
          <w:szCs w:val="24"/>
        </w:rPr>
        <w:t>8</w:t>
      </w:r>
      <w:r w:rsidRPr="00144B45">
        <w:rPr>
          <w:rFonts w:ascii="Times New Roman" w:hAnsi="Times New Roman"/>
          <w:sz w:val="24"/>
          <w:szCs w:val="24"/>
        </w:rPr>
        <w:t>) Zabranjeno je miješanje otpadnih ulja koja imaju različita svojstva te miješanje otpadnog ulja i drugog otpada ili tvari, ako takvo miješanje onemogućuje regeneraciju ili drugi postupak recikliranja koji rezultira jednako vrijedni ili bolji ishod za okoliš od regeneracije.</w:t>
      </w:r>
    </w:p>
    <w:p w14:paraId="5EE491E3" w14:textId="77777777" w:rsidR="00FF499C" w:rsidRPr="00144B45" w:rsidRDefault="00D62083" w:rsidP="003B502A">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(9) Odredbe stav</w:t>
      </w:r>
      <w:r w:rsidR="00AA4670" w:rsidRPr="00144B45">
        <w:rPr>
          <w:rFonts w:ascii="Times New Roman" w:hAnsi="Times New Roman"/>
          <w:sz w:val="24"/>
          <w:szCs w:val="24"/>
        </w:rPr>
        <w:t>a</w:t>
      </w:r>
      <w:r w:rsidRPr="00144B45">
        <w:rPr>
          <w:rFonts w:ascii="Times New Roman" w:hAnsi="Times New Roman"/>
          <w:sz w:val="24"/>
          <w:szCs w:val="24"/>
        </w:rPr>
        <w:t>ka 1.</w:t>
      </w:r>
      <w:r w:rsidR="00AA4670" w:rsidRPr="00144B45">
        <w:rPr>
          <w:rFonts w:ascii="Times New Roman" w:hAnsi="Times New Roman"/>
          <w:sz w:val="24"/>
          <w:szCs w:val="24"/>
        </w:rPr>
        <w:t xml:space="preserve"> do</w:t>
      </w:r>
      <w:r w:rsidRPr="00144B45">
        <w:rPr>
          <w:rFonts w:ascii="Times New Roman" w:hAnsi="Times New Roman"/>
          <w:sz w:val="24"/>
          <w:szCs w:val="24"/>
        </w:rPr>
        <w:t xml:space="preserve"> 5. ovoga članka ne primjenjuju se na miješani komunalni otpad iz kućanstva</w:t>
      </w:r>
      <w:r w:rsidR="00496F2A" w:rsidRPr="00144B45">
        <w:rPr>
          <w:rFonts w:ascii="Times New Roman" w:hAnsi="Times New Roman"/>
          <w:sz w:val="24"/>
          <w:szCs w:val="24"/>
        </w:rPr>
        <w:t>.</w:t>
      </w:r>
    </w:p>
    <w:p w14:paraId="01BD914D" w14:textId="77777777" w:rsidR="00FF499C" w:rsidRPr="00144B45" w:rsidRDefault="00FF499C" w:rsidP="00144B45">
      <w:pPr>
        <w:spacing w:before="100" w:beforeAutospacing="1" w:after="100" w:afterAutospacing="1" w:line="240" w:lineRule="auto"/>
        <w:ind w:firstLine="720"/>
        <w:jc w:val="center"/>
        <w:rPr>
          <w:rFonts w:ascii="Times New Roman" w:hAnsi="Times New Roman"/>
          <w:b/>
          <w:i/>
          <w:sz w:val="24"/>
          <w:szCs w:val="24"/>
        </w:rPr>
      </w:pPr>
      <w:r w:rsidRPr="00144B45">
        <w:rPr>
          <w:rFonts w:ascii="Times New Roman" w:hAnsi="Times New Roman"/>
          <w:b/>
          <w:i/>
          <w:sz w:val="24"/>
          <w:szCs w:val="24"/>
        </w:rPr>
        <w:t>Dozvola za gospodarenje otpadom za pokusni rad</w:t>
      </w:r>
    </w:p>
    <w:p w14:paraId="607BF6A9" w14:textId="77777777" w:rsidR="00FF499C" w:rsidRPr="00144B45" w:rsidRDefault="00FF499C" w:rsidP="00144B45">
      <w:pPr>
        <w:spacing w:before="100" w:beforeAutospacing="1" w:after="100" w:afterAutospacing="1" w:line="240" w:lineRule="auto"/>
        <w:jc w:val="center"/>
        <w:rPr>
          <w:rFonts w:ascii="Times New Roman" w:hAnsi="Times New Roman"/>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4</w:t>
      </w:r>
      <w:r w:rsidR="006A33EC" w:rsidRPr="00144B45">
        <w:rPr>
          <w:rFonts w:ascii="Times New Roman" w:hAnsi="Times New Roman"/>
          <w:b/>
          <w:sz w:val="24"/>
          <w:szCs w:val="24"/>
        </w:rPr>
        <w:t>3</w:t>
      </w:r>
      <w:r w:rsidRPr="00144B45">
        <w:rPr>
          <w:rFonts w:ascii="Times New Roman" w:hAnsi="Times New Roman"/>
          <w:b/>
          <w:sz w:val="24"/>
          <w:szCs w:val="24"/>
        </w:rPr>
        <w:t>.</w:t>
      </w:r>
      <w:r w:rsidRPr="00144B45">
        <w:rPr>
          <w:rFonts w:ascii="Times New Roman" w:hAnsi="Times New Roman"/>
          <w:sz w:val="24"/>
          <w:szCs w:val="24"/>
        </w:rPr>
        <w:t xml:space="preserve"> </w:t>
      </w:r>
    </w:p>
    <w:p w14:paraId="0EB29A60"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Iznimno od </w:t>
      </w:r>
      <w:r w:rsidR="00D601D7">
        <w:rPr>
          <w:rFonts w:ascii="Times New Roman" w:hAnsi="Times New Roman"/>
          <w:sz w:val="24"/>
          <w:szCs w:val="24"/>
        </w:rPr>
        <w:t xml:space="preserve">odredbe </w:t>
      </w:r>
      <w:r w:rsidRPr="00144B45">
        <w:rPr>
          <w:rFonts w:ascii="Times New Roman" w:hAnsi="Times New Roman"/>
          <w:sz w:val="24"/>
          <w:szCs w:val="24"/>
        </w:rPr>
        <w:t xml:space="preserve">članka </w:t>
      </w:r>
      <w:r w:rsidR="00D428AA" w:rsidRPr="00144B45">
        <w:rPr>
          <w:rFonts w:ascii="Times New Roman" w:hAnsi="Times New Roman"/>
          <w:sz w:val="24"/>
          <w:szCs w:val="24"/>
        </w:rPr>
        <w:t>30</w:t>
      </w:r>
      <w:r w:rsidRPr="00144B45">
        <w:rPr>
          <w:rFonts w:ascii="Times New Roman" w:hAnsi="Times New Roman"/>
          <w:sz w:val="24"/>
          <w:szCs w:val="24"/>
        </w:rPr>
        <w:t>. stavka 3. ovoga Zakona, za potrebe obavljanja pokusnog rada prema posebnom propisu kojim se uređuje gradnja, dozvola za gospodarenje otpadom može se izdati na rok kraći od deset godina i to na predviđeno vrijeme trajanja pokusnog rada prema aktu izdanom sukladno posebnom propisu kojim se uređuje gradnja.</w:t>
      </w:r>
    </w:p>
    <w:p w14:paraId="74D90B58"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Iznimno od </w:t>
      </w:r>
      <w:r w:rsidR="00D601D7">
        <w:rPr>
          <w:rFonts w:ascii="Times New Roman" w:hAnsi="Times New Roman"/>
          <w:sz w:val="24"/>
          <w:szCs w:val="24"/>
        </w:rPr>
        <w:t xml:space="preserve">odredbe </w:t>
      </w:r>
      <w:r w:rsidRPr="00144B45">
        <w:rPr>
          <w:rFonts w:ascii="Times New Roman" w:hAnsi="Times New Roman"/>
          <w:sz w:val="24"/>
          <w:szCs w:val="24"/>
        </w:rPr>
        <w:t xml:space="preserve">članka </w:t>
      </w:r>
      <w:r w:rsidR="00D428AA" w:rsidRPr="00144B45">
        <w:rPr>
          <w:rFonts w:ascii="Times New Roman" w:hAnsi="Times New Roman"/>
          <w:sz w:val="24"/>
          <w:szCs w:val="24"/>
        </w:rPr>
        <w:t>32</w:t>
      </w:r>
      <w:r w:rsidRPr="00144B45">
        <w:rPr>
          <w:rFonts w:ascii="Times New Roman" w:hAnsi="Times New Roman"/>
          <w:sz w:val="24"/>
          <w:szCs w:val="24"/>
        </w:rPr>
        <w:t xml:space="preserve">. stavka </w:t>
      </w:r>
      <w:r w:rsidR="003F2F91" w:rsidRPr="00144B45">
        <w:rPr>
          <w:rFonts w:ascii="Times New Roman" w:hAnsi="Times New Roman"/>
          <w:sz w:val="24"/>
          <w:szCs w:val="24"/>
        </w:rPr>
        <w:t>4</w:t>
      </w:r>
      <w:r w:rsidRPr="00144B45">
        <w:rPr>
          <w:rFonts w:ascii="Times New Roman" w:hAnsi="Times New Roman"/>
          <w:sz w:val="24"/>
          <w:szCs w:val="24"/>
        </w:rPr>
        <w:t>. točke 1. ovoga Zakona, zahtjevu za izdavanje dozvole za gospodarenje otpadom za pokusni rad iz stavka 1. ovoga članka, ne prilaže se akt o uporabi građevine.</w:t>
      </w:r>
    </w:p>
    <w:p w14:paraId="45953132"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 xml:space="preserve">(3) Iznimno od </w:t>
      </w:r>
      <w:r w:rsidR="00D601D7">
        <w:rPr>
          <w:rFonts w:ascii="Times New Roman" w:hAnsi="Times New Roman"/>
          <w:sz w:val="24"/>
          <w:szCs w:val="24"/>
        </w:rPr>
        <w:t xml:space="preserve">odredbe </w:t>
      </w:r>
      <w:r w:rsidRPr="00144B45">
        <w:rPr>
          <w:rFonts w:ascii="Times New Roman" w:hAnsi="Times New Roman"/>
          <w:sz w:val="24"/>
          <w:szCs w:val="24"/>
        </w:rPr>
        <w:t xml:space="preserve">članka </w:t>
      </w:r>
      <w:r w:rsidR="00D428AA" w:rsidRPr="00144B45">
        <w:rPr>
          <w:rFonts w:ascii="Times New Roman" w:hAnsi="Times New Roman"/>
          <w:sz w:val="24"/>
          <w:szCs w:val="24"/>
        </w:rPr>
        <w:t>33</w:t>
      </w:r>
      <w:r w:rsidRPr="00144B45">
        <w:rPr>
          <w:rFonts w:ascii="Times New Roman" w:hAnsi="Times New Roman"/>
          <w:sz w:val="24"/>
          <w:szCs w:val="24"/>
        </w:rPr>
        <w:t>. stavka 1. točke 2. ovoga Zakona, u postupku rješavanja o zahtjevu za dozvolu za gospodarenje otpadom za pokusni rad iz stavka 1. ovoga članka, ne utvrđuje se da je za građevinu izdan akt kojim se dozvoljava uporaba već se utvrđuje da je za građevinu izdan akt za građenje prema posebnom p</w:t>
      </w:r>
      <w:r w:rsidR="00496F2A" w:rsidRPr="00144B45">
        <w:rPr>
          <w:rFonts w:ascii="Times New Roman" w:hAnsi="Times New Roman"/>
          <w:sz w:val="24"/>
          <w:szCs w:val="24"/>
        </w:rPr>
        <w:t>ropisu koji se uređuje gradnja.</w:t>
      </w:r>
    </w:p>
    <w:p w14:paraId="078D1951"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Ukidanje statusa otpada</w:t>
      </w:r>
    </w:p>
    <w:p w14:paraId="4B10FD36" w14:textId="77777777" w:rsidR="00FF499C" w:rsidRPr="00144B45" w:rsidRDefault="00FF499C" w:rsidP="00144B45">
      <w:pPr>
        <w:spacing w:before="100" w:beforeAutospacing="1" w:after="100" w:afterAutospacing="1" w:line="240" w:lineRule="auto"/>
        <w:jc w:val="center"/>
        <w:rPr>
          <w:rFonts w:ascii="Times New Roman" w:hAnsi="Times New Roman"/>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4</w:t>
      </w:r>
      <w:r w:rsidR="006A33EC" w:rsidRPr="00144B45">
        <w:rPr>
          <w:rFonts w:ascii="Times New Roman" w:hAnsi="Times New Roman"/>
          <w:b/>
          <w:sz w:val="24"/>
          <w:szCs w:val="24"/>
        </w:rPr>
        <w:t>4</w:t>
      </w:r>
      <w:r w:rsidRPr="00144B45">
        <w:rPr>
          <w:rFonts w:ascii="Times New Roman" w:hAnsi="Times New Roman"/>
          <w:b/>
          <w:sz w:val="24"/>
          <w:szCs w:val="24"/>
        </w:rPr>
        <w:t>.</w:t>
      </w:r>
      <w:r w:rsidRPr="00144B45">
        <w:rPr>
          <w:rFonts w:ascii="Times New Roman" w:hAnsi="Times New Roman"/>
          <w:sz w:val="24"/>
          <w:szCs w:val="24"/>
        </w:rPr>
        <w:t xml:space="preserve"> </w:t>
      </w:r>
    </w:p>
    <w:p w14:paraId="65CED0B7" w14:textId="77777777" w:rsidR="00FF499C" w:rsidRPr="00144B45" w:rsidRDefault="00FF499C" w:rsidP="00144B45">
      <w:pPr>
        <w:pStyle w:val="box459642"/>
        <w:jc w:val="both"/>
      </w:pPr>
      <w:r w:rsidRPr="00144B45">
        <w:rPr>
          <w:b/>
        </w:rPr>
        <w:tab/>
      </w:r>
      <w:r w:rsidRPr="00144B45">
        <w:t xml:space="preserve">(1) Određenom otpadu može se ukinuti status otpada ako je upisan u Očevidnik ukidanja statusa otpada. </w:t>
      </w:r>
    </w:p>
    <w:p w14:paraId="4A29DCFD" w14:textId="77777777" w:rsidR="00FF499C" w:rsidRPr="00144B45" w:rsidRDefault="00FF499C" w:rsidP="00144B45">
      <w:pPr>
        <w:pStyle w:val="box459642"/>
        <w:ind w:firstLine="720"/>
        <w:jc w:val="both"/>
      </w:pPr>
      <w:r w:rsidRPr="00144B45">
        <w:t>(2) Zahtjev za upis u Očevidnik ukidanja statusa otpada podnosi se Ministarstvu.</w:t>
      </w:r>
    </w:p>
    <w:p w14:paraId="430FADF3" w14:textId="77777777" w:rsidR="00FF499C" w:rsidRPr="00144B45" w:rsidRDefault="00FF499C" w:rsidP="00144B45">
      <w:pPr>
        <w:pStyle w:val="box459642"/>
        <w:ind w:firstLine="720"/>
        <w:jc w:val="both"/>
      </w:pPr>
      <w:r w:rsidRPr="00144B45">
        <w:t>(3) O zahtjevu iz stavka 2. ovoga članka Ministarstvo donosi rješenje.</w:t>
      </w:r>
    </w:p>
    <w:p w14:paraId="4B912D86" w14:textId="77777777" w:rsidR="00D428AA" w:rsidRPr="00144B45" w:rsidRDefault="00FF499C" w:rsidP="00144B45">
      <w:pPr>
        <w:pStyle w:val="box459642"/>
        <w:ind w:firstLine="720"/>
        <w:jc w:val="both"/>
      </w:pPr>
      <w:r w:rsidRPr="00144B45">
        <w:t xml:space="preserve">(4) Protiv rješenja iz stavka 3. ovoga članka </w:t>
      </w:r>
      <w:r w:rsidR="000C12C9">
        <w:t xml:space="preserve">i članka </w:t>
      </w:r>
      <w:r w:rsidR="004F6F0F">
        <w:t>45</w:t>
      </w:r>
      <w:r w:rsidR="000C12C9">
        <w:t xml:space="preserve">. stavka 9. </w:t>
      </w:r>
      <w:r w:rsidR="00170341">
        <w:t xml:space="preserve">ovoga Zakona </w:t>
      </w:r>
      <w:r w:rsidRPr="00144B45">
        <w:t xml:space="preserve">žalba </w:t>
      </w:r>
      <w:r w:rsidR="00AC228D" w:rsidRPr="00144B45">
        <w:t xml:space="preserve">nije </w:t>
      </w:r>
      <w:r w:rsidRPr="00144B45">
        <w:t>dopuštena, ali se može pokrenuti upravni spor.</w:t>
      </w:r>
    </w:p>
    <w:p w14:paraId="1B8C5D40" w14:textId="77777777" w:rsidR="0031751E" w:rsidRPr="009617B4" w:rsidRDefault="0031751E" w:rsidP="00144B45">
      <w:pPr>
        <w:pStyle w:val="box459642"/>
        <w:jc w:val="center"/>
        <w:rPr>
          <w:b/>
          <w:i/>
        </w:rPr>
      </w:pPr>
      <w:r>
        <w:rPr>
          <w:b/>
          <w:i/>
        </w:rPr>
        <w:t>Uvjeti za ukidanje statusa otpada</w:t>
      </w:r>
    </w:p>
    <w:p w14:paraId="72E2257B" w14:textId="77777777" w:rsidR="00FF499C" w:rsidRPr="00144B45" w:rsidRDefault="00FF499C" w:rsidP="00144B45">
      <w:pPr>
        <w:pStyle w:val="box459642"/>
        <w:jc w:val="center"/>
        <w:rPr>
          <w:b/>
        </w:rPr>
      </w:pPr>
      <w:r w:rsidRPr="00144B45">
        <w:rPr>
          <w:b/>
        </w:rPr>
        <w:t xml:space="preserve">Članak </w:t>
      </w:r>
      <w:r w:rsidR="00A532E2" w:rsidRPr="00144B45">
        <w:rPr>
          <w:b/>
        </w:rPr>
        <w:t>4</w:t>
      </w:r>
      <w:r w:rsidR="006A33EC" w:rsidRPr="00144B45">
        <w:rPr>
          <w:b/>
        </w:rPr>
        <w:t>5</w:t>
      </w:r>
      <w:r w:rsidRPr="00144B45">
        <w:rPr>
          <w:b/>
        </w:rPr>
        <w:t>.</w:t>
      </w:r>
    </w:p>
    <w:p w14:paraId="68C4D997" w14:textId="77777777" w:rsidR="00FF499C" w:rsidRPr="00144B45" w:rsidRDefault="00FF499C" w:rsidP="00144B45">
      <w:pPr>
        <w:pStyle w:val="box459642"/>
        <w:ind w:firstLine="720"/>
        <w:jc w:val="both"/>
      </w:pPr>
      <w:r w:rsidRPr="00144B45">
        <w:t xml:space="preserve">(1) Tvar ili predmet, </w:t>
      </w:r>
      <w:r w:rsidR="007076CC" w:rsidRPr="00144B45">
        <w:t xml:space="preserve">koji </w:t>
      </w:r>
      <w:r w:rsidRPr="00144B45">
        <w:t>nastaje kao rezultat oporabe otpada, za koje kriteriji nisu utvrđeni na razini Europske unije, upisat će se u Očevidnik ukidanja statusa otpada ako se otpad reciklira ili na odgovarajući način oporabljuje i ako udovoljava posebnim kriterijima i sljedećim uvjetima:</w:t>
      </w:r>
    </w:p>
    <w:p w14:paraId="62DC6413" w14:textId="77777777" w:rsidR="00FF499C" w:rsidRPr="00144B45" w:rsidRDefault="00FF499C" w:rsidP="00144B45">
      <w:pPr>
        <w:pStyle w:val="box459642"/>
        <w:spacing w:after="225" w:afterAutospacing="0"/>
        <w:jc w:val="both"/>
      </w:pPr>
      <w:r w:rsidRPr="00144B45">
        <w:t xml:space="preserve">1. tvar ili predmet upotrebljavat će se za </w:t>
      </w:r>
      <w:r w:rsidR="005B371D" w:rsidRPr="00144B45">
        <w:t xml:space="preserve">određenu </w:t>
      </w:r>
      <w:r w:rsidRPr="00144B45">
        <w:t>namjen</w:t>
      </w:r>
      <w:r w:rsidR="005B371D" w:rsidRPr="00144B45">
        <w:t>u</w:t>
      </w:r>
    </w:p>
    <w:p w14:paraId="3BF80E29" w14:textId="77777777" w:rsidR="00FF499C" w:rsidRPr="00144B45" w:rsidRDefault="00FF499C" w:rsidP="00144B45">
      <w:pPr>
        <w:pStyle w:val="box459642"/>
        <w:spacing w:after="225" w:afterAutospacing="0"/>
        <w:jc w:val="both"/>
      </w:pPr>
      <w:r w:rsidRPr="00144B45">
        <w:t>2. za takvu tvar ili predmet postoji tržište i potražnja</w:t>
      </w:r>
    </w:p>
    <w:p w14:paraId="36440BE5" w14:textId="77777777" w:rsidR="00FF499C" w:rsidRPr="00144B45" w:rsidRDefault="00FF499C" w:rsidP="00144B45">
      <w:pPr>
        <w:pStyle w:val="box459642"/>
        <w:spacing w:after="225" w:afterAutospacing="0"/>
        <w:jc w:val="both"/>
      </w:pPr>
      <w:r w:rsidRPr="00144B45">
        <w:t>3. tvar ili predmet ispunjavaju tehničke zahtjeve za posebne namjene i zadovoljavaju postojeće propise i norme koji važe za proizvode i</w:t>
      </w:r>
    </w:p>
    <w:p w14:paraId="6B89113A" w14:textId="77777777" w:rsidR="00FF499C" w:rsidRPr="00144B45" w:rsidRDefault="00FF499C" w:rsidP="00144B45">
      <w:pPr>
        <w:pStyle w:val="box459642"/>
        <w:spacing w:after="225" w:afterAutospacing="0"/>
        <w:jc w:val="both"/>
      </w:pPr>
      <w:r w:rsidRPr="00144B45">
        <w:t>4. uporaba tvari ili predmeta neće dovesti do ukupnih štetnih učinaka na okoliš ili zdravlje ljudi.</w:t>
      </w:r>
    </w:p>
    <w:p w14:paraId="0466D164" w14:textId="77777777" w:rsidR="00FF499C" w:rsidRPr="00144B45" w:rsidRDefault="00F25B86" w:rsidP="00144B45">
      <w:pPr>
        <w:pStyle w:val="box459642"/>
        <w:ind w:firstLine="360"/>
        <w:jc w:val="both"/>
      </w:pPr>
      <w:r w:rsidRPr="00144B45">
        <w:t xml:space="preserve">   </w:t>
      </w:r>
      <w:r w:rsidR="00E064EA" w:rsidRPr="00144B45">
        <w:tab/>
      </w:r>
      <w:r w:rsidR="00FF499C" w:rsidRPr="00144B45">
        <w:t xml:space="preserve">(2) Tvar ili predmet, koji nastaje kao rezultat oporabe otpada, za koje su kriteriji utvrđeni na razini Europske unije, upisat će se </w:t>
      </w:r>
      <w:r w:rsidR="00FF499C" w:rsidRPr="00144B45">
        <w:lastRenderedPageBreak/>
        <w:t>u Očevidnik ukidanja statusa otpada ako se otpad reciklira ili na odgovarajući način oporabljuje i ako udovoljava kriterijima propisanim na razini Europske unije.</w:t>
      </w:r>
    </w:p>
    <w:p w14:paraId="777B8B6B" w14:textId="77777777" w:rsidR="00FF499C" w:rsidRPr="00144B45" w:rsidRDefault="00FF499C" w:rsidP="00144B45">
      <w:pPr>
        <w:pStyle w:val="box459642"/>
        <w:ind w:firstLine="360"/>
        <w:jc w:val="both"/>
      </w:pPr>
      <w:r w:rsidRPr="00144B45" w:rsidDel="00FF32F4">
        <w:t xml:space="preserve"> </w:t>
      </w:r>
      <w:r w:rsidR="00F25B86" w:rsidRPr="00144B45">
        <w:t xml:space="preserve">   </w:t>
      </w:r>
      <w:r w:rsidR="00E064EA" w:rsidRPr="00144B45">
        <w:tab/>
      </w:r>
      <w:r w:rsidRPr="00144B45">
        <w:t xml:space="preserve">(3) Posebni kriteriji iz stavka 1. ovoga članka kojima određena tvar ili predmet koja nastaje kao rezultat oporabe otpada treba udovoljavati za ukidanje statusa otpada uključuju sljedeće: </w:t>
      </w:r>
    </w:p>
    <w:p w14:paraId="59A07A83" w14:textId="77777777" w:rsidR="00FF499C" w:rsidRPr="00144B45" w:rsidRDefault="00FF499C" w:rsidP="00144B45">
      <w:pPr>
        <w:pStyle w:val="box459642"/>
        <w:spacing w:after="225" w:afterAutospacing="0"/>
        <w:jc w:val="both"/>
      </w:pPr>
      <w:r w:rsidRPr="00144B45">
        <w:t>1. vrste otpada koji ulaze u postupak oporabe</w:t>
      </w:r>
    </w:p>
    <w:p w14:paraId="7C88CA21" w14:textId="77777777" w:rsidR="00FF499C" w:rsidRPr="00144B45" w:rsidRDefault="00FF499C" w:rsidP="00144B45">
      <w:pPr>
        <w:pStyle w:val="box459642"/>
        <w:spacing w:after="225" w:afterAutospacing="0"/>
        <w:jc w:val="both"/>
      </w:pPr>
      <w:r w:rsidRPr="00144B45">
        <w:t>2. dozvoljene postupke i tehnike obrade</w:t>
      </w:r>
    </w:p>
    <w:p w14:paraId="26BF4C53" w14:textId="77777777" w:rsidR="00FF499C" w:rsidRPr="00144B45" w:rsidRDefault="00FF499C" w:rsidP="00144B45">
      <w:pPr>
        <w:pStyle w:val="box459642"/>
        <w:spacing w:after="225" w:afterAutospacing="0"/>
        <w:jc w:val="both"/>
      </w:pPr>
      <w:r w:rsidRPr="00144B45">
        <w:t>3. kriterije kvalitete sukladno standardima za proizvode za tvar ili predmet koji je nastao ukidanjem statusa otpada, nakon primjene odgovarajućeg postupka oporabe, što uključuje granične vrijednosti za onečišćujuće tvari, gdje je to potrebno</w:t>
      </w:r>
    </w:p>
    <w:p w14:paraId="13DFDB34" w14:textId="77777777" w:rsidR="00FF499C" w:rsidRPr="00144B45" w:rsidRDefault="00FF499C" w:rsidP="00144B45">
      <w:pPr>
        <w:pStyle w:val="box459642"/>
        <w:spacing w:after="225" w:afterAutospacing="0"/>
        <w:jc w:val="both"/>
      </w:pPr>
      <w:r w:rsidRPr="00144B45">
        <w:t>4. zahtjeve za sustave upravljanja kvalitetom o usklađenosti s kriterijima za ukidanje statusa otpada, što uključuje zahtjeve za kontrolu kvalitete, interni nadzor i sl.</w:t>
      </w:r>
      <w:r w:rsidR="001E60EF" w:rsidRPr="00144B45">
        <w:t xml:space="preserve"> i</w:t>
      </w:r>
    </w:p>
    <w:p w14:paraId="0DE92592" w14:textId="77777777" w:rsidR="00FF499C" w:rsidRPr="00144B45" w:rsidRDefault="00FF499C" w:rsidP="00144B45">
      <w:pPr>
        <w:pStyle w:val="box459642"/>
        <w:spacing w:after="225" w:afterAutospacing="0"/>
        <w:jc w:val="both"/>
      </w:pPr>
      <w:r w:rsidRPr="00144B45">
        <w:t>5. zahtjev za izjavu o sukladnosti.</w:t>
      </w:r>
    </w:p>
    <w:p w14:paraId="4453170C" w14:textId="77777777" w:rsidR="00725D87" w:rsidRPr="00144B45" w:rsidRDefault="00F25B86" w:rsidP="00144B45">
      <w:pPr>
        <w:pStyle w:val="box459642"/>
        <w:ind w:firstLine="360"/>
        <w:jc w:val="both"/>
      </w:pPr>
      <w:r w:rsidRPr="00144B45">
        <w:t xml:space="preserve">   </w:t>
      </w:r>
      <w:r w:rsidR="00E064EA" w:rsidRPr="00144B45">
        <w:tab/>
      </w:r>
      <w:r w:rsidR="00725D87" w:rsidRPr="00144B45">
        <w:t>(4) Iznimno od stavka 2. ovoga članka ,</w:t>
      </w:r>
      <w:r w:rsidRPr="00144B45">
        <w:t xml:space="preserve"> </w:t>
      </w:r>
      <w:r w:rsidR="00725D87" w:rsidRPr="00144B45">
        <w:t>ako za određenu tvar ili predmet nisu utvrđeni kriteriji za ukidanje statusa otpada, na razini Europske unije niti na razini Republike Hrvatske, tvar ili predmet će se upisati u Očevidnik ukidanja statusa otpada ako se utvrdi da su ispunjeni uvjeti iz stavka 1. ovoga članka.</w:t>
      </w:r>
    </w:p>
    <w:p w14:paraId="42A80C5D" w14:textId="77777777" w:rsidR="00FF499C" w:rsidRPr="00144B45" w:rsidRDefault="00F25B86" w:rsidP="00144B45">
      <w:pPr>
        <w:pStyle w:val="box459642"/>
        <w:ind w:firstLine="360"/>
        <w:jc w:val="both"/>
      </w:pPr>
      <w:r w:rsidRPr="00144B45">
        <w:t xml:space="preserve">   </w:t>
      </w:r>
      <w:r w:rsidR="00E064EA" w:rsidRPr="00144B45">
        <w:tab/>
      </w:r>
      <w:r w:rsidR="00FF499C" w:rsidRPr="00144B45">
        <w:t>(</w:t>
      </w:r>
      <w:r w:rsidR="00725D87" w:rsidRPr="00144B45">
        <w:t>5</w:t>
      </w:r>
      <w:r w:rsidR="00FF499C" w:rsidRPr="00144B45">
        <w:t xml:space="preserve">) Proizvođač tvari ili predmeta upisanog u Očevidnik za ukidanje statusa otpada dužan je osigurati da tvar ili predmet udovoljava propisanim zahtjevima za kemikalije odnosno proizvode, u trenutku korištenja po prvi put nakon što joj je ukinut status otpada ili u trenutku stavljanja na tržište po prvi put nakon što joj je ukinut status otpada. </w:t>
      </w:r>
    </w:p>
    <w:p w14:paraId="43EF1FEE" w14:textId="77777777" w:rsidR="00FF499C" w:rsidRPr="00144B45" w:rsidRDefault="00F25B86" w:rsidP="00144B45">
      <w:pPr>
        <w:pStyle w:val="box459642"/>
        <w:ind w:firstLine="360"/>
        <w:jc w:val="both"/>
      </w:pPr>
      <w:r w:rsidRPr="00144B45">
        <w:t xml:space="preserve">   </w:t>
      </w:r>
      <w:r w:rsidR="00E064EA" w:rsidRPr="00144B45">
        <w:tab/>
      </w:r>
      <w:r w:rsidR="00FF499C" w:rsidRPr="00144B45">
        <w:t>(</w:t>
      </w:r>
      <w:r w:rsidR="00725D87" w:rsidRPr="00144B45">
        <w:t>6</w:t>
      </w:r>
      <w:r w:rsidR="00FF499C" w:rsidRPr="00144B45">
        <w:t>) Proizvođač tvari ili predmeta upisanog u Očevidnik za ukidanje statusa otpada dužan je do 1. ožujka tekuće kalendarske godine za prethodnu kalendarsku godinu dostaviti Ministarstvu izvješće o ukidanju statusa otpada koje sadrži podatke o osobi koja ukida status otpada, o tvari ili predmetu koji je nastao i količini te tvari ili predmeta te vrsti i količini otpada koja je ušla u postupak oporabe i postupku oporabe.</w:t>
      </w:r>
      <w:r w:rsidR="00FF499C" w:rsidRPr="00144B45" w:rsidDel="009969EF">
        <w:t xml:space="preserve"> </w:t>
      </w:r>
    </w:p>
    <w:p w14:paraId="47A8C6A0" w14:textId="77777777" w:rsidR="00FF499C" w:rsidRPr="00144B45" w:rsidRDefault="00F25B86" w:rsidP="00144B45">
      <w:pPr>
        <w:pStyle w:val="box459642"/>
        <w:ind w:firstLine="360"/>
        <w:jc w:val="both"/>
      </w:pPr>
      <w:r w:rsidRPr="00144B45">
        <w:lastRenderedPageBreak/>
        <w:t xml:space="preserve">   </w:t>
      </w:r>
      <w:r w:rsidR="00E064EA" w:rsidRPr="00144B45">
        <w:tab/>
      </w:r>
      <w:r w:rsidR="00FF499C" w:rsidRPr="00144B45">
        <w:t>(</w:t>
      </w:r>
      <w:r w:rsidR="00725D87" w:rsidRPr="00144B45">
        <w:t>7</w:t>
      </w:r>
      <w:r w:rsidR="00FF499C" w:rsidRPr="00144B45">
        <w:t xml:space="preserve">) Proizvođač tvari ili predmeta upisanog u Očevidnik za ukidanje statusa otpada dužan je uz svaku pošiljku tvari ili predmeta kojoj je ukinut status otpada priložiti izjavu o sukladnosti. </w:t>
      </w:r>
    </w:p>
    <w:p w14:paraId="30D8C7CF" w14:textId="77777777" w:rsidR="0033268F" w:rsidRPr="00144B45" w:rsidRDefault="00F25B86" w:rsidP="00B100D1">
      <w:pPr>
        <w:pStyle w:val="box459642"/>
        <w:ind w:firstLine="360"/>
        <w:jc w:val="both"/>
      </w:pPr>
      <w:r w:rsidRPr="00144B45">
        <w:t xml:space="preserve">    </w:t>
      </w:r>
      <w:r w:rsidR="00E064EA" w:rsidRPr="00144B45">
        <w:tab/>
      </w:r>
      <w:r w:rsidR="00FF499C" w:rsidRPr="00144B45">
        <w:t xml:space="preserve"> </w:t>
      </w:r>
      <w:r w:rsidR="0033268F" w:rsidRPr="00144B45">
        <w:t>(</w:t>
      </w:r>
      <w:r w:rsidR="0055567E">
        <w:t>8</w:t>
      </w:r>
      <w:r w:rsidR="0033268F" w:rsidRPr="00144B45">
        <w:t xml:space="preserve">) U svrhu održavanja ažurnih podataka u očevidniku iz stavka 1. ovoga članka, osoba koja je upisala određenu tvar ili predmet u Očevidnik ukidanja statusa otpada dužna je: </w:t>
      </w:r>
    </w:p>
    <w:p w14:paraId="07762852" w14:textId="77777777" w:rsidR="0033268F" w:rsidRPr="00144B45" w:rsidRDefault="0033268F" w:rsidP="00144B45">
      <w:pPr>
        <w:pStyle w:val="box459642"/>
        <w:ind w:firstLine="360"/>
        <w:jc w:val="both"/>
      </w:pPr>
      <w:r w:rsidRPr="00144B45">
        <w:t>1. jednom godišnje potvrditi sukladnost tvari ili predmeta uvjetima na temelju kojih je ostvareno pravo upisa tvari ili predmeta u Očevidnik ukidanja statusa otpada</w:t>
      </w:r>
    </w:p>
    <w:p w14:paraId="5AF57647" w14:textId="77777777" w:rsidR="0033268F" w:rsidRPr="00144B45" w:rsidRDefault="0033268F" w:rsidP="00144B45">
      <w:pPr>
        <w:pStyle w:val="box459642"/>
        <w:ind w:firstLine="360"/>
        <w:jc w:val="both"/>
      </w:pPr>
      <w:r w:rsidRPr="00144B45">
        <w:t>2. dostaviti informacije o izmjeni podatka na temelju kojeg je ostvareno pravo upisa tvari ili predmeta u Očevidnik ukidanja statusa otpada u roku od 30 dana od dana nastanka promjene</w:t>
      </w:r>
      <w:r w:rsidR="003D53D7" w:rsidRPr="00144B45">
        <w:t>.</w:t>
      </w:r>
    </w:p>
    <w:p w14:paraId="15C76D3E" w14:textId="77777777" w:rsidR="0033268F" w:rsidRPr="00144B45" w:rsidRDefault="0033268F" w:rsidP="00144B45">
      <w:pPr>
        <w:pStyle w:val="box459642"/>
        <w:ind w:firstLine="720"/>
        <w:jc w:val="both"/>
      </w:pPr>
      <w:r w:rsidRPr="00144B45">
        <w:t>(</w:t>
      </w:r>
      <w:r w:rsidR="0055567E">
        <w:t>9</w:t>
      </w:r>
      <w:r w:rsidRPr="00144B45">
        <w:t xml:space="preserve">) </w:t>
      </w:r>
      <w:r w:rsidR="00383716">
        <w:t>Ministarstvo</w:t>
      </w:r>
      <w:r w:rsidRPr="00144B45">
        <w:t xml:space="preserve"> donosi rješenje kojim se briše određenu tvar ili predmet iz Očevidnika ukidanja statusa otpada kad:</w:t>
      </w:r>
    </w:p>
    <w:p w14:paraId="1EB6A922" w14:textId="77777777" w:rsidR="0033268F" w:rsidRPr="00144B45" w:rsidRDefault="0033268F" w:rsidP="00144B45">
      <w:pPr>
        <w:pStyle w:val="box459642"/>
        <w:ind w:firstLine="360"/>
        <w:jc w:val="both"/>
      </w:pPr>
      <w:r w:rsidRPr="00144B45">
        <w:t>1. zaprimi obavijest pravne ili fizičke osobe – obrtnika upisanog u očevidnik da ne ispunjava uvjete temeljem kojih je stekao pravo na upis određene tvari ili predmeta u Očevidnik ukidanja statusa otpada ili na drugi način utvrdi da pravna ili fizička osoba – obrtnik ne ispunjava uvjete temeljem kojih je stekao pravo na upis određene tvari ili predmeta u Očevidnik ukidanja statusa otpada</w:t>
      </w:r>
    </w:p>
    <w:p w14:paraId="60834D60" w14:textId="77777777" w:rsidR="0033268F" w:rsidRPr="00144B45" w:rsidRDefault="0033268F" w:rsidP="00144B45">
      <w:pPr>
        <w:pStyle w:val="box459642"/>
        <w:ind w:firstLine="360"/>
        <w:jc w:val="both"/>
      </w:pPr>
      <w:r w:rsidRPr="00144B45">
        <w:t xml:space="preserve">2. utvrdi da pravna ili fizička osoba – obrtnik nije izvršio propisanu obvezu potvrde sukladnosti tvari ili predmeta iz </w:t>
      </w:r>
      <w:r w:rsidR="003D53D7" w:rsidRPr="00144B45">
        <w:t>stavka 9. točke 1. ovoga članka</w:t>
      </w:r>
    </w:p>
    <w:p w14:paraId="283C356B" w14:textId="77777777" w:rsidR="00FF499C" w:rsidRDefault="0033268F" w:rsidP="00144B45">
      <w:pPr>
        <w:pStyle w:val="box459642"/>
        <w:ind w:firstLine="360"/>
        <w:jc w:val="both"/>
      </w:pPr>
      <w:r w:rsidRPr="00144B45">
        <w:t>3. zaprimi obavijest inspekcije nadležne za gospodarenje otpadom da pravna osoba – obrtnik ne ispunjava uvjete za upis određene tvari ili predmeta u Očevidnik ukidanja statusa otpada</w:t>
      </w:r>
      <w:r w:rsidR="003D53D7" w:rsidRPr="00144B45">
        <w:t>.</w:t>
      </w:r>
    </w:p>
    <w:p w14:paraId="28D9FFAC" w14:textId="77777777" w:rsidR="0055567E" w:rsidRPr="00144B45" w:rsidRDefault="0055567E" w:rsidP="0055567E">
      <w:pPr>
        <w:pStyle w:val="box459642"/>
        <w:ind w:firstLine="360"/>
        <w:jc w:val="both"/>
      </w:pPr>
      <w:r w:rsidRPr="00144B45">
        <w:t>(</w:t>
      </w:r>
      <w:r>
        <w:t>10</w:t>
      </w:r>
      <w:r w:rsidRPr="00144B45">
        <w:t>) Po</w:t>
      </w:r>
      <w:r w:rsidR="00CC4498">
        <w:t>jedinosti po</w:t>
      </w:r>
      <w:r w:rsidRPr="00144B45">
        <w:t>sebni</w:t>
      </w:r>
      <w:r w:rsidR="00CC4498">
        <w:t>h</w:t>
      </w:r>
      <w:r w:rsidRPr="00144B45">
        <w:t xml:space="preserve"> kriterij</w:t>
      </w:r>
      <w:r w:rsidR="00CC4498">
        <w:t>a</w:t>
      </w:r>
      <w:r w:rsidRPr="00144B45">
        <w:t xml:space="preserve"> za ukidanje statusa otpada za određenu tvar ili predmet iz stavka 3. ovoga članka, način provedbe propisa Europske unije kojima se utvrđuju kriteriji za ukidanje statusa pojedine vrste otpada, izvješće iz stavka 6. ovoga članka i sadržaj izjave iz stavka 7. ovoga članka propisuje Ministar pravilnikom. </w:t>
      </w:r>
    </w:p>
    <w:p w14:paraId="4E322CFF" w14:textId="77777777" w:rsidR="00FF499C" w:rsidRPr="00144B45" w:rsidRDefault="00FF499C"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Očevidnik sakupljača i oporabitelja</w:t>
      </w:r>
      <w:r w:rsidRPr="00144B45" w:rsidDel="00F06BA8">
        <w:rPr>
          <w:rFonts w:ascii="Times New Roman" w:hAnsi="Times New Roman"/>
          <w:b/>
          <w:i/>
          <w:sz w:val="24"/>
          <w:szCs w:val="24"/>
        </w:rPr>
        <w:t xml:space="preserve"> </w:t>
      </w:r>
    </w:p>
    <w:p w14:paraId="75F4FF5C"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4</w:t>
      </w:r>
      <w:r w:rsidR="006A33EC" w:rsidRPr="00144B45">
        <w:rPr>
          <w:rFonts w:ascii="Times New Roman" w:hAnsi="Times New Roman"/>
          <w:b/>
          <w:sz w:val="24"/>
          <w:szCs w:val="24"/>
        </w:rPr>
        <w:t>6</w:t>
      </w:r>
      <w:r w:rsidRPr="00144B45">
        <w:rPr>
          <w:rFonts w:ascii="Times New Roman" w:hAnsi="Times New Roman"/>
          <w:b/>
          <w:sz w:val="24"/>
          <w:szCs w:val="24"/>
        </w:rPr>
        <w:t>.</w:t>
      </w:r>
    </w:p>
    <w:p w14:paraId="52F56CA0" w14:textId="77777777" w:rsidR="00FF499C" w:rsidRPr="00144B45" w:rsidRDefault="00E064EA"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w:t>
      </w:r>
      <w:r w:rsidR="007638E7" w:rsidRPr="00144B45">
        <w:rPr>
          <w:rFonts w:ascii="Times New Roman" w:hAnsi="Times New Roman"/>
          <w:sz w:val="24"/>
          <w:szCs w:val="24"/>
        </w:rPr>
        <w:t>N</w:t>
      </w:r>
      <w:r w:rsidR="000B048C" w:rsidRPr="00144B45">
        <w:rPr>
          <w:rFonts w:ascii="Times New Roman" w:hAnsi="Times New Roman"/>
          <w:sz w:val="24"/>
          <w:szCs w:val="24"/>
        </w:rPr>
        <w:t xml:space="preserve">adležno </w:t>
      </w:r>
      <w:r w:rsidR="00FF499C" w:rsidRPr="00144B45">
        <w:rPr>
          <w:rFonts w:ascii="Times New Roman" w:hAnsi="Times New Roman"/>
          <w:sz w:val="24"/>
          <w:szCs w:val="24"/>
        </w:rPr>
        <w:t xml:space="preserve">tijelo županije </w:t>
      </w:r>
      <w:r w:rsidR="00870F67" w:rsidRPr="00144B45">
        <w:rPr>
          <w:rFonts w:ascii="Times New Roman" w:hAnsi="Times New Roman"/>
          <w:sz w:val="24"/>
          <w:szCs w:val="24"/>
        </w:rPr>
        <w:t xml:space="preserve">odnosno </w:t>
      </w:r>
      <w:r w:rsidR="00225928" w:rsidRPr="00144B45">
        <w:rPr>
          <w:rFonts w:ascii="Times New Roman" w:hAnsi="Times New Roman"/>
          <w:sz w:val="24"/>
          <w:szCs w:val="24"/>
        </w:rPr>
        <w:t>Grad</w:t>
      </w:r>
      <w:r w:rsidR="00870F67" w:rsidRPr="00144B45">
        <w:rPr>
          <w:rFonts w:ascii="Times New Roman" w:hAnsi="Times New Roman"/>
          <w:sz w:val="24"/>
          <w:szCs w:val="24"/>
        </w:rPr>
        <w:t>a</w:t>
      </w:r>
      <w:r w:rsidR="00225928" w:rsidRPr="00144B45">
        <w:rPr>
          <w:rFonts w:ascii="Times New Roman" w:hAnsi="Times New Roman"/>
          <w:sz w:val="24"/>
          <w:szCs w:val="24"/>
        </w:rPr>
        <w:t xml:space="preserve"> Zagreb</w:t>
      </w:r>
      <w:r w:rsidR="00870F67" w:rsidRPr="00144B45">
        <w:rPr>
          <w:rFonts w:ascii="Times New Roman" w:hAnsi="Times New Roman"/>
          <w:sz w:val="24"/>
          <w:szCs w:val="24"/>
        </w:rPr>
        <w:t>a</w:t>
      </w:r>
      <w:r w:rsidR="00225928" w:rsidRPr="00144B45">
        <w:rPr>
          <w:rFonts w:ascii="Times New Roman" w:hAnsi="Times New Roman"/>
          <w:sz w:val="24"/>
          <w:szCs w:val="24"/>
        </w:rPr>
        <w:t xml:space="preserve"> </w:t>
      </w:r>
      <w:r w:rsidR="00FF499C" w:rsidRPr="00144B45">
        <w:rPr>
          <w:rFonts w:ascii="Times New Roman" w:hAnsi="Times New Roman"/>
          <w:sz w:val="24"/>
          <w:szCs w:val="24"/>
        </w:rPr>
        <w:t xml:space="preserve">vodi Očevidnik sakupljača i oporabitelja. </w:t>
      </w:r>
    </w:p>
    <w:p w14:paraId="2C5507E0"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 xml:space="preserve">(2) </w:t>
      </w:r>
      <w:r w:rsidR="000B048C" w:rsidRPr="00144B45">
        <w:rPr>
          <w:rFonts w:ascii="Times New Roman" w:hAnsi="Times New Roman"/>
          <w:sz w:val="24"/>
          <w:szCs w:val="24"/>
        </w:rPr>
        <w:t>T</w:t>
      </w:r>
      <w:r w:rsidRPr="00144B45">
        <w:rPr>
          <w:rFonts w:ascii="Times New Roman" w:hAnsi="Times New Roman"/>
          <w:sz w:val="24"/>
          <w:szCs w:val="24"/>
        </w:rPr>
        <w:t>ijelo</w:t>
      </w:r>
      <w:r w:rsidR="000B048C" w:rsidRPr="00144B45">
        <w:rPr>
          <w:rFonts w:ascii="Times New Roman" w:hAnsi="Times New Roman"/>
          <w:sz w:val="24"/>
          <w:szCs w:val="24"/>
        </w:rPr>
        <w:t xml:space="preserve"> iz stavka 1. ovoga članka</w:t>
      </w:r>
      <w:r w:rsidRPr="00144B45">
        <w:rPr>
          <w:rFonts w:ascii="Times New Roman" w:hAnsi="Times New Roman"/>
          <w:sz w:val="24"/>
          <w:szCs w:val="24"/>
        </w:rPr>
        <w:t xml:space="preserve"> rješava o zahtjevu za upis u Očevidnik sakupljača i oporabitelja.</w:t>
      </w:r>
    </w:p>
    <w:p w14:paraId="551BD65E"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(3) Očevidnik iz stavka 1. ovoga članka sadrži podatke o osobama koje obavljaju djelatnost sakupljanja otpada i oporabe otpada postupkom oporabe za koji se ne izdaje dozvola</w:t>
      </w:r>
      <w:r w:rsidR="00D8566F" w:rsidRPr="00144B45">
        <w:rPr>
          <w:rFonts w:ascii="Times New Roman" w:hAnsi="Times New Roman"/>
          <w:sz w:val="24"/>
          <w:szCs w:val="24"/>
        </w:rPr>
        <w:t>, lokacijama gospodarenja otpadom</w:t>
      </w:r>
      <w:r w:rsidR="00C86747" w:rsidRPr="00144B45">
        <w:rPr>
          <w:rFonts w:ascii="Times New Roman" w:hAnsi="Times New Roman"/>
          <w:sz w:val="24"/>
          <w:szCs w:val="24"/>
        </w:rPr>
        <w:t xml:space="preserve"> </w:t>
      </w:r>
      <w:r w:rsidR="00D8566F" w:rsidRPr="00144B45">
        <w:rPr>
          <w:rFonts w:ascii="Times New Roman" w:hAnsi="Times New Roman"/>
          <w:sz w:val="24"/>
          <w:szCs w:val="24"/>
        </w:rPr>
        <w:t xml:space="preserve">te vrstama </w:t>
      </w:r>
      <w:r w:rsidR="000D348D" w:rsidRPr="00144B45">
        <w:rPr>
          <w:rFonts w:ascii="Times New Roman" w:hAnsi="Times New Roman"/>
          <w:sz w:val="24"/>
          <w:szCs w:val="24"/>
        </w:rPr>
        <w:t xml:space="preserve">i </w:t>
      </w:r>
      <w:r w:rsidR="00D8566F" w:rsidRPr="00144B45">
        <w:rPr>
          <w:rFonts w:ascii="Times New Roman" w:hAnsi="Times New Roman"/>
          <w:sz w:val="24"/>
          <w:szCs w:val="24"/>
        </w:rPr>
        <w:t xml:space="preserve">količinama </w:t>
      </w:r>
      <w:r w:rsidR="00C86747" w:rsidRPr="00144B45">
        <w:rPr>
          <w:rFonts w:ascii="Times New Roman" w:hAnsi="Times New Roman"/>
          <w:sz w:val="24"/>
          <w:szCs w:val="24"/>
        </w:rPr>
        <w:t>otpada</w:t>
      </w:r>
      <w:r w:rsidRPr="00144B45">
        <w:rPr>
          <w:rFonts w:ascii="Times New Roman" w:hAnsi="Times New Roman"/>
          <w:sz w:val="24"/>
          <w:szCs w:val="24"/>
        </w:rPr>
        <w:t>.</w:t>
      </w:r>
    </w:p>
    <w:p w14:paraId="27FBC49E"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(4) U očevidnik iz stavka 1. ovoga članka upisat će se</w:t>
      </w:r>
      <w:r w:rsidR="006D3C91" w:rsidRPr="00144B45">
        <w:rPr>
          <w:rFonts w:ascii="Times New Roman" w:hAnsi="Times New Roman"/>
          <w:sz w:val="24"/>
          <w:szCs w:val="24"/>
        </w:rPr>
        <w:t xml:space="preserve"> </w:t>
      </w:r>
      <w:r w:rsidR="006D3C91" w:rsidRPr="00144B45">
        <w:rPr>
          <w:rFonts w:ascii="Times New Roman" w:hAnsi="Times New Roman"/>
          <w:iCs/>
          <w:sz w:val="24"/>
          <w:szCs w:val="24"/>
        </w:rPr>
        <w:t>pravna osoba ili fizička osoba – obrtnik koja podnese zahtjev za upis putem mrežne aplikacij</w:t>
      </w:r>
      <w:r w:rsidR="00D60983">
        <w:rPr>
          <w:rFonts w:ascii="Times New Roman" w:hAnsi="Times New Roman"/>
          <w:iCs/>
          <w:sz w:val="24"/>
          <w:szCs w:val="24"/>
        </w:rPr>
        <w:t>e</w:t>
      </w:r>
      <w:r w:rsidR="006D3C91" w:rsidRPr="00144B45">
        <w:rPr>
          <w:rFonts w:ascii="Times New Roman" w:hAnsi="Times New Roman"/>
          <w:iCs/>
          <w:sz w:val="24"/>
          <w:szCs w:val="24"/>
        </w:rPr>
        <w:t xml:space="preserve"> Registra djelatnosti gospodarenja otpadom (u daljnjem tekstu: Registar) ili pisanim putem koja je</w:t>
      </w:r>
      <w:r w:rsidRPr="00144B45">
        <w:rPr>
          <w:rFonts w:ascii="Times New Roman" w:hAnsi="Times New Roman"/>
          <w:sz w:val="24"/>
          <w:szCs w:val="24"/>
        </w:rPr>
        <w:t>:</w:t>
      </w:r>
    </w:p>
    <w:p w14:paraId="00B2AD88"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1. sakupljač otpada </w:t>
      </w:r>
      <w:r w:rsidR="00E74B62" w:rsidRPr="00144B45">
        <w:rPr>
          <w:rFonts w:ascii="Times New Roman" w:hAnsi="Times New Roman"/>
          <w:sz w:val="24"/>
          <w:szCs w:val="24"/>
        </w:rPr>
        <w:t xml:space="preserve"> </w:t>
      </w:r>
      <w:r w:rsidR="00B93763" w:rsidRPr="00144B45">
        <w:rPr>
          <w:rFonts w:ascii="Times New Roman" w:hAnsi="Times New Roman"/>
          <w:sz w:val="24"/>
          <w:szCs w:val="24"/>
        </w:rPr>
        <w:t xml:space="preserve"> ako</w:t>
      </w:r>
      <w:r w:rsidRPr="00144B45">
        <w:rPr>
          <w:rFonts w:ascii="Times New Roman" w:hAnsi="Times New Roman"/>
          <w:sz w:val="24"/>
          <w:szCs w:val="24"/>
        </w:rPr>
        <w:t xml:space="preserve"> raspolaže skladištem otpada za koje je izdan akt kojim se dozvoljava uporaba i financijskim jamstvom u skladu s člankom </w:t>
      </w:r>
      <w:r w:rsidR="004278FD" w:rsidRPr="00144B45">
        <w:rPr>
          <w:rFonts w:ascii="Times New Roman" w:hAnsi="Times New Roman"/>
          <w:sz w:val="24"/>
          <w:szCs w:val="24"/>
        </w:rPr>
        <w:t>3</w:t>
      </w:r>
      <w:r w:rsidR="008E4BDF" w:rsidRPr="00144B45">
        <w:rPr>
          <w:rFonts w:ascii="Times New Roman" w:hAnsi="Times New Roman"/>
          <w:sz w:val="24"/>
          <w:szCs w:val="24"/>
        </w:rPr>
        <w:t>6</w:t>
      </w:r>
      <w:r w:rsidRPr="00144B45">
        <w:rPr>
          <w:rFonts w:ascii="Times New Roman" w:hAnsi="Times New Roman"/>
          <w:sz w:val="24"/>
          <w:szCs w:val="24"/>
        </w:rPr>
        <w:t>. ovoga Zakona i</w:t>
      </w:r>
    </w:p>
    <w:p w14:paraId="61B7DC7F"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2. oporabitelj </w:t>
      </w:r>
      <w:r w:rsidR="00B93763" w:rsidRPr="00144B45">
        <w:rPr>
          <w:rFonts w:ascii="Times New Roman" w:hAnsi="Times New Roman"/>
          <w:sz w:val="24"/>
          <w:szCs w:val="24"/>
        </w:rPr>
        <w:t>ako</w:t>
      </w:r>
      <w:r w:rsidRPr="00144B45">
        <w:rPr>
          <w:rFonts w:ascii="Times New Roman" w:hAnsi="Times New Roman"/>
          <w:sz w:val="24"/>
          <w:szCs w:val="24"/>
        </w:rPr>
        <w:t xml:space="preserve"> raspolaže uređajima i opremom za oporabu otpada, građevinom u kojoj se obavlja oporaba za koju je izdan akt za uporabu sukladno propisu kojim se uređuje gradnja te financijskim jamstvom sukladno članku </w:t>
      </w:r>
      <w:r w:rsidR="004278FD" w:rsidRPr="00144B45">
        <w:rPr>
          <w:rFonts w:ascii="Times New Roman" w:hAnsi="Times New Roman"/>
          <w:sz w:val="24"/>
          <w:szCs w:val="24"/>
        </w:rPr>
        <w:t>3</w:t>
      </w:r>
      <w:r w:rsidR="008E4BDF" w:rsidRPr="00144B45">
        <w:rPr>
          <w:rFonts w:ascii="Times New Roman" w:hAnsi="Times New Roman"/>
          <w:sz w:val="24"/>
          <w:szCs w:val="24"/>
        </w:rPr>
        <w:t>6</w:t>
      </w:r>
      <w:r w:rsidRPr="00144B45">
        <w:rPr>
          <w:rFonts w:ascii="Times New Roman" w:hAnsi="Times New Roman"/>
          <w:sz w:val="24"/>
          <w:szCs w:val="24"/>
        </w:rPr>
        <w:t>. ovoga Zakona.</w:t>
      </w:r>
    </w:p>
    <w:p w14:paraId="6592E6C7"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21260C" w:rsidRPr="00144B45">
        <w:rPr>
          <w:rFonts w:ascii="Times New Roman" w:hAnsi="Times New Roman"/>
          <w:sz w:val="24"/>
          <w:szCs w:val="24"/>
        </w:rPr>
        <w:t>5</w:t>
      </w:r>
      <w:r w:rsidRPr="00144B45">
        <w:rPr>
          <w:rFonts w:ascii="Times New Roman" w:hAnsi="Times New Roman"/>
          <w:sz w:val="24"/>
          <w:szCs w:val="24"/>
        </w:rPr>
        <w:t>) Zahtjev za upis u očevidnik iz stavka 1. ovoga članka rješava</w:t>
      </w:r>
      <w:r w:rsidR="00225928" w:rsidRPr="00144B45">
        <w:rPr>
          <w:rFonts w:ascii="Times New Roman" w:hAnsi="Times New Roman"/>
          <w:sz w:val="24"/>
          <w:szCs w:val="24"/>
        </w:rPr>
        <w:t xml:space="preserve"> </w:t>
      </w:r>
      <w:r w:rsidRPr="00144B45">
        <w:rPr>
          <w:rFonts w:ascii="Times New Roman" w:hAnsi="Times New Roman"/>
          <w:sz w:val="24"/>
          <w:szCs w:val="24"/>
        </w:rPr>
        <w:t>nadležno tijelo županije</w:t>
      </w:r>
      <w:r w:rsidRPr="00144B45" w:rsidDel="00007249">
        <w:rPr>
          <w:rFonts w:ascii="Times New Roman" w:hAnsi="Times New Roman"/>
          <w:sz w:val="24"/>
          <w:szCs w:val="24"/>
        </w:rPr>
        <w:t xml:space="preserve"> </w:t>
      </w:r>
      <w:r w:rsidR="00E45D11" w:rsidRPr="00144B45">
        <w:rPr>
          <w:rFonts w:ascii="Times New Roman" w:hAnsi="Times New Roman"/>
          <w:sz w:val="24"/>
          <w:szCs w:val="24"/>
        </w:rPr>
        <w:t>odnosno</w:t>
      </w:r>
      <w:r w:rsidR="00225928" w:rsidRPr="00144B45">
        <w:rPr>
          <w:rFonts w:ascii="Times New Roman" w:hAnsi="Times New Roman"/>
          <w:sz w:val="24"/>
          <w:szCs w:val="24"/>
        </w:rPr>
        <w:t xml:space="preserve"> Grada Zagreba </w:t>
      </w:r>
      <w:r w:rsidRPr="00144B45">
        <w:rPr>
          <w:rFonts w:ascii="Times New Roman" w:hAnsi="Times New Roman"/>
          <w:sz w:val="24"/>
          <w:szCs w:val="24"/>
        </w:rPr>
        <w:t>prema adresi skladišta odnosno građevine u kojoj se obavlja oporaba otpada.</w:t>
      </w:r>
    </w:p>
    <w:p w14:paraId="4FAC4226" w14:textId="77777777" w:rsidR="00FF499C" w:rsidRPr="00144B45" w:rsidRDefault="00FF499C" w:rsidP="00144B45">
      <w:pPr>
        <w:spacing w:before="100" w:beforeAutospacing="1" w:after="100" w:afterAutospacing="1" w:line="240" w:lineRule="auto"/>
        <w:jc w:val="both"/>
        <w:rPr>
          <w:rFonts w:ascii="Times New Roman" w:hAnsi="Times New Roman"/>
          <w:iCs/>
          <w:sz w:val="24"/>
          <w:szCs w:val="24"/>
        </w:rPr>
      </w:pPr>
      <w:r w:rsidRPr="00144B45">
        <w:rPr>
          <w:rFonts w:ascii="Times New Roman" w:hAnsi="Times New Roman"/>
          <w:iCs/>
          <w:sz w:val="24"/>
          <w:szCs w:val="24"/>
        </w:rPr>
        <w:tab/>
        <w:t>(</w:t>
      </w:r>
      <w:r w:rsidR="0021260C" w:rsidRPr="00144B45">
        <w:rPr>
          <w:rFonts w:ascii="Times New Roman" w:hAnsi="Times New Roman"/>
          <w:iCs/>
          <w:sz w:val="24"/>
          <w:szCs w:val="24"/>
        </w:rPr>
        <w:t>6</w:t>
      </w:r>
      <w:r w:rsidRPr="00144B45">
        <w:rPr>
          <w:rFonts w:ascii="Times New Roman" w:hAnsi="Times New Roman"/>
          <w:iCs/>
          <w:sz w:val="24"/>
          <w:szCs w:val="24"/>
        </w:rPr>
        <w:t>)</w:t>
      </w:r>
      <w:r w:rsidRPr="00144B45">
        <w:rPr>
          <w:rFonts w:ascii="Times New Roman" w:hAnsi="Times New Roman"/>
          <w:sz w:val="24"/>
          <w:szCs w:val="24"/>
        </w:rPr>
        <w:t xml:space="preserve"> Tijelo iz stavka 1. ovoga članka </w:t>
      </w:r>
      <w:r w:rsidRPr="00144B45">
        <w:rPr>
          <w:rFonts w:ascii="Times New Roman" w:hAnsi="Times New Roman"/>
          <w:iCs/>
          <w:sz w:val="24"/>
          <w:szCs w:val="24"/>
        </w:rPr>
        <w:t xml:space="preserve">o zahtjevu za upis u očevidnik iz stavka </w:t>
      </w:r>
      <w:r w:rsidR="00A33F01" w:rsidRPr="00144B45">
        <w:rPr>
          <w:rFonts w:ascii="Times New Roman" w:hAnsi="Times New Roman"/>
          <w:iCs/>
          <w:sz w:val="24"/>
          <w:szCs w:val="24"/>
        </w:rPr>
        <w:t>1</w:t>
      </w:r>
      <w:r w:rsidRPr="00144B45">
        <w:rPr>
          <w:rFonts w:ascii="Times New Roman" w:hAnsi="Times New Roman"/>
          <w:iCs/>
          <w:sz w:val="24"/>
          <w:szCs w:val="24"/>
        </w:rPr>
        <w:t xml:space="preserve">. ovoga članka donosi rješenje. </w:t>
      </w:r>
    </w:p>
    <w:p w14:paraId="1E728E30" w14:textId="77777777" w:rsidR="00FF499C" w:rsidRPr="00144B45" w:rsidRDefault="00FF499C" w:rsidP="00144B45">
      <w:pPr>
        <w:spacing w:before="100" w:beforeAutospacing="1" w:after="100" w:afterAutospacing="1" w:line="240" w:lineRule="auto"/>
        <w:ind w:firstLine="720"/>
        <w:jc w:val="both"/>
        <w:rPr>
          <w:rFonts w:ascii="Times New Roman" w:hAnsi="Times New Roman"/>
          <w:iCs/>
          <w:sz w:val="24"/>
          <w:szCs w:val="24"/>
        </w:rPr>
      </w:pPr>
      <w:r w:rsidRPr="00144B45">
        <w:rPr>
          <w:rFonts w:ascii="Times New Roman" w:hAnsi="Times New Roman"/>
          <w:iCs/>
          <w:sz w:val="24"/>
          <w:szCs w:val="24"/>
        </w:rPr>
        <w:t>(</w:t>
      </w:r>
      <w:r w:rsidR="0021260C" w:rsidRPr="00144B45">
        <w:rPr>
          <w:rFonts w:ascii="Times New Roman" w:hAnsi="Times New Roman"/>
          <w:iCs/>
          <w:sz w:val="24"/>
          <w:szCs w:val="24"/>
        </w:rPr>
        <w:t>7</w:t>
      </w:r>
      <w:r w:rsidRPr="00144B45">
        <w:rPr>
          <w:rFonts w:ascii="Times New Roman" w:hAnsi="Times New Roman"/>
          <w:iCs/>
          <w:sz w:val="24"/>
          <w:szCs w:val="24"/>
        </w:rPr>
        <w:t xml:space="preserve">) U svrhu održavanja ažurnih podataka u očevidniku iz stavka </w:t>
      </w:r>
      <w:r w:rsidR="00A33F01" w:rsidRPr="00144B45">
        <w:rPr>
          <w:rFonts w:ascii="Times New Roman" w:hAnsi="Times New Roman"/>
          <w:iCs/>
          <w:sz w:val="24"/>
          <w:szCs w:val="24"/>
        </w:rPr>
        <w:t>1</w:t>
      </w:r>
      <w:r w:rsidRPr="00144B45">
        <w:rPr>
          <w:rFonts w:ascii="Times New Roman" w:hAnsi="Times New Roman"/>
          <w:iCs/>
          <w:sz w:val="24"/>
          <w:szCs w:val="24"/>
        </w:rPr>
        <w:t xml:space="preserve">. ovoga članka, osoba upisana u očevidnik dužna je dostaviti: </w:t>
      </w:r>
    </w:p>
    <w:p w14:paraId="2BC58DDF" w14:textId="77777777" w:rsidR="00FF499C" w:rsidRPr="00144B45" w:rsidRDefault="00FF499C" w:rsidP="00144B45">
      <w:pPr>
        <w:spacing w:before="100" w:beforeAutospacing="1" w:after="100" w:afterAutospacing="1" w:line="240" w:lineRule="auto"/>
        <w:jc w:val="both"/>
        <w:rPr>
          <w:rFonts w:ascii="Times New Roman" w:hAnsi="Times New Roman"/>
          <w:iCs/>
          <w:sz w:val="24"/>
          <w:szCs w:val="24"/>
        </w:rPr>
      </w:pPr>
      <w:r w:rsidRPr="00144B45">
        <w:rPr>
          <w:rFonts w:ascii="Times New Roman" w:hAnsi="Times New Roman"/>
          <w:iCs/>
          <w:sz w:val="24"/>
          <w:szCs w:val="24"/>
        </w:rPr>
        <w:t xml:space="preserve">1. </w:t>
      </w:r>
      <w:r w:rsidR="005B371D" w:rsidRPr="00144B45">
        <w:rPr>
          <w:rFonts w:ascii="Times New Roman" w:hAnsi="Times New Roman"/>
          <w:iCs/>
          <w:sz w:val="24"/>
          <w:szCs w:val="24"/>
        </w:rPr>
        <w:t xml:space="preserve">jednom godišnje potvrditi namjeru obavljanja djelatnosti u narednoj godini </w:t>
      </w:r>
      <w:r w:rsidRPr="00144B45">
        <w:rPr>
          <w:rFonts w:ascii="Times New Roman" w:hAnsi="Times New Roman"/>
          <w:iCs/>
          <w:sz w:val="24"/>
          <w:szCs w:val="24"/>
        </w:rPr>
        <w:t xml:space="preserve">i </w:t>
      </w:r>
    </w:p>
    <w:p w14:paraId="54E073F6" w14:textId="77777777" w:rsidR="00FF499C" w:rsidRPr="00144B45" w:rsidRDefault="00FF499C" w:rsidP="00144B45">
      <w:pPr>
        <w:spacing w:before="100" w:beforeAutospacing="1" w:after="100" w:afterAutospacing="1" w:line="240" w:lineRule="auto"/>
        <w:jc w:val="both"/>
        <w:rPr>
          <w:rFonts w:ascii="Times New Roman" w:hAnsi="Times New Roman"/>
          <w:iCs/>
          <w:sz w:val="24"/>
          <w:szCs w:val="24"/>
        </w:rPr>
      </w:pPr>
      <w:r w:rsidRPr="00144B45">
        <w:rPr>
          <w:rFonts w:ascii="Times New Roman" w:hAnsi="Times New Roman"/>
          <w:iCs/>
          <w:sz w:val="24"/>
          <w:szCs w:val="24"/>
        </w:rPr>
        <w:t xml:space="preserve">2. informacije o izmjeni podatka koji je dostavila u očevidnik iz stavka </w:t>
      </w:r>
      <w:r w:rsidR="00A33F01" w:rsidRPr="00144B45">
        <w:rPr>
          <w:rFonts w:ascii="Times New Roman" w:hAnsi="Times New Roman"/>
          <w:iCs/>
          <w:sz w:val="24"/>
          <w:szCs w:val="24"/>
        </w:rPr>
        <w:t>1</w:t>
      </w:r>
      <w:r w:rsidRPr="00144B45">
        <w:rPr>
          <w:rFonts w:ascii="Times New Roman" w:hAnsi="Times New Roman"/>
          <w:iCs/>
          <w:sz w:val="24"/>
          <w:szCs w:val="24"/>
        </w:rPr>
        <w:t xml:space="preserve">. ovoga članka u roku od </w:t>
      </w:r>
      <w:r w:rsidR="000D348D" w:rsidRPr="00144B45">
        <w:rPr>
          <w:rFonts w:ascii="Times New Roman" w:hAnsi="Times New Roman"/>
          <w:iCs/>
          <w:sz w:val="24"/>
          <w:szCs w:val="24"/>
        </w:rPr>
        <w:t>30</w:t>
      </w:r>
      <w:r w:rsidRPr="00144B45">
        <w:rPr>
          <w:rFonts w:ascii="Times New Roman" w:hAnsi="Times New Roman"/>
          <w:iCs/>
          <w:sz w:val="24"/>
          <w:szCs w:val="24"/>
        </w:rPr>
        <w:t xml:space="preserve"> dana od dana nastanka promjene.</w:t>
      </w:r>
    </w:p>
    <w:p w14:paraId="41CD76F0" w14:textId="77777777" w:rsidR="005B371D" w:rsidRPr="00144B45" w:rsidRDefault="005B371D" w:rsidP="00144B45">
      <w:pPr>
        <w:spacing w:before="100" w:beforeAutospacing="1" w:after="100" w:afterAutospacing="1" w:line="240" w:lineRule="auto"/>
        <w:ind w:firstLine="720"/>
        <w:jc w:val="both"/>
        <w:rPr>
          <w:rFonts w:ascii="Times New Roman" w:hAnsi="Times New Roman"/>
          <w:iCs/>
          <w:sz w:val="24"/>
          <w:szCs w:val="24"/>
        </w:rPr>
      </w:pPr>
      <w:r w:rsidRPr="00144B45">
        <w:rPr>
          <w:rFonts w:ascii="Times New Roman" w:hAnsi="Times New Roman"/>
          <w:iCs/>
          <w:sz w:val="24"/>
          <w:szCs w:val="24"/>
        </w:rPr>
        <w:t>(</w:t>
      </w:r>
      <w:r w:rsidR="0021260C" w:rsidRPr="00144B45">
        <w:rPr>
          <w:rFonts w:ascii="Times New Roman" w:hAnsi="Times New Roman"/>
          <w:iCs/>
          <w:sz w:val="24"/>
          <w:szCs w:val="24"/>
        </w:rPr>
        <w:t>8</w:t>
      </w:r>
      <w:r w:rsidRPr="00144B45">
        <w:rPr>
          <w:rFonts w:ascii="Times New Roman" w:hAnsi="Times New Roman"/>
          <w:iCs/>
          <w:sz w:val="24"/>
          <w:szCs w:val="24"/>
        </w:rPr>
        <w:t xml:space="preserve">) Obveze iz stavka </w:t>
      </w:r>
      <w:r w:rsidR="008E4BDF" w:rsidRPr="00144B45">
        <w:rPr>
          <w:rFonts w:ascii="Times New Roman" w:hAnsi="Times New Roman"/>
          <w:iCs/>
          <w:sz w:val="24"/>
          <w:szCs w:val="24"/>
        </w:rPr>
        <w:t>7</w:t>
      </w:r>
      <w:r w:rsidRPr="00144B45">
        <w:rPr>
          <w:rFonts w:ascii="Times New Roman" w:hAnsi="Times New Roman"/>
          <w:iCs/>
          <w:sz w:val="24"/>
          <w:szCs w:val="24"/>
        </w:rPr>
        <w:t>. ovoga članka izvršavaju putem aplikacije Registra djelatnosti gospodarenja otpadom ili dostavom pismena tijelu koje je izvršilo upis u očevidnik iz stavka 1. ovoga članka.</w:t>
      </w:r>
    </w:p>
    <w:p w14:paraId="0258B579" w14:textId="77777777" w:rsidR="00FF499C" w:rsidRPr="00144B45" w:rsidRDefault="00FF499C" w:rsidP="00144B45">
      <w:pPr>
        <w:spacing w:before="100" w:beforeAutospacing="1" w:after="100" w:afterAutospacing="1" w:line="240" w:lineRule="auto"/>
        <w:ind w:firstLine="720"/>
        <w:jc w:val="both"/>
        <w:rPr>
          <w:rFonts w:ascii="Times New Roman" w:hAnsi="Times New Roman"/>
          <w:iCs/>
          <w:sz w:val="24"/>
          <w:szCs w:val="24"/>
        </w:rPr>
      </w:pPr>
      <w:r w:rsidRPr="00144B45">
        <w:rPr>
          <w:rFonts w:ascii="Times New Roman" w:hAnsi="Times New Roman"/>
          <w:iCs/>
          <w:sz w:val="24"/>
          <w:szCs w:val="24"/>
        </w:rPr>
        <w:t>(</w:t>
      </w:r>
      <w:r w:rsidR="0021260C" w:rsidRPr="00144B45">
        <w:rPr>
          <w:rFonts w:ascii="Times New Roman" w:hAnsi="Times New Roman"/>
          <w:iCs/>
          <w:sz w:val="24"/>
          <w:szCs w:val="24"/>
        </w:rPr>
        <w:t>9</w:t>
      </w:r>
      <w:r w:rsidRPr="00144B45">
        <w:rPr>
          <w:rFonts w:ascii="Times New Roman" w:hAnsi="Times New Roman"/>
          <w:iCs/>
          <w:sz w:val="24"/>
          <w:szCs w:val="24"/>
        </w:rPr>
        <w:t xml:space="preserve">) </w:t>
      </w:r>
      <w:r w:rsidRPr="00144B45">
        <w:rPr>
          <w:rFonts w:ascii="Times New Roman" w:hAnsi="Times New Roman"/>
          <w:sz w:val="24"/>
          <w:szCs w:val="24"/>
        </w:rPr>
        <w:t xml:space="preserve">Tijelo iz stavka 1. ovoga članka donijet će </w:t>
      </w:r>
      <w:r w:rsidRPr="00144B45">
        <w:rPr>
          <w:rFonts w:ascii="Times New Roman" w:hAnsi="Times New Roman"/>
          <w:iCs/>
          <w:sz w:val="24"/>
          <w:szCs w:val="24"/>
        </w:rPr>
        <w:t xml:space="preserve">rješenje kojim se briše pravna ili fizička osoba – obrtnik iz očevidnika iz stavka </w:t>
      </w:r>
      <w:r w:rsidR="00A33F01" w:rsidRPr="00144B45">
        <w:rPr>
          <w:rFonts w:ascii="Times New Roman" w:hAnsi="Times New Roman"/>
          <w:iCs/>
          <w:sz w:val="24"/>
          <w:szCs w:val="24"/>
        </w:rPr>
        <w:t>1</w:t>
      </w:r>
      <w:r w:rsidRPr="00144B45">
        <w:rPr>
          <w:rFonts w:ascii="Times New Roman" w:hAnsi="Times New Roman"/>
          <w:iCs/>
          <w:sz w:val="24"/>
          <w:szCs w:val="24"/>
        </w:rPr>
        <w:t>. ovoga članka kad:</w:t>
      </w:r>
    </w:p>
    <w:p w14:paraId="2036A618" w14:textId="77777777" w:rsidR="00FF499C" w:rsidRPr="00144B45" w:rsidRDefault="00FF499C" w:rsidP="00144B45">
      <w:pPr>
        <w:spacing w:before="100" w:beforeAutospacing="1" w:after="100" w:afterAutospacing="1" w:line="240" w:lineRule="auto"/>
        <w:jc w:val="both"/>
        <w:rPr>
          <w:rFonts w:ascii="Times New Roman" w:hAnsi="Times New Roman"/>
          <w:iCs/>
          <w:sz w:val="24"/>
          <w:szCs w:val="24"/>
        </w:rPr>
      </w:pPr>
      <w:r w:rsidRPr="00144B45">
        <w:rPr>
          <w:rFonts w:ascii="Times New Roman" w:hAnsi="Times New Roman"/>
          <w:iCs/>
          <w:sz w:val="24"/>
          <w:szCs w:val="24"/>
        </w:rPr>
        <w:lastRenderedPageBreak/>
        <w:t>1. zaprimi obavijest pravne ili fizičke osobe – obrtnika da prestaje obavljati djelatnost ili na drugi način utvrdi prestanak obavljanja djelatnosti ili</w:t>
      </w:r>
    </w:p>
    <w:p w14:paraId="6B8EB6F8" w14:textId="77777777" w:rsidR="00FF499C" w:rsidRPr="00144B45" w:rsidRDefault="00FF499C" w:rsidP="00144B45">
      <w:pPr>
        <w:spacing w:before="100" w:beforeAutospacing="1" w:after="100" w:afterAutospacing="1" w:line="240" w:lineRule="auto"/>
        <w:jc w:val="both"/>
        <w:rPr>
          <w:rFonts w:ascii="Times New Roman" w:hAnsi="Times New Roman"/>
          <w:iCs/>
          <w:sz w:val="24"/>
          <w:szCs w:val="24"/>
        </w:rPr>
      </w:pPr>
      <w:r w:rsidRPr="00144B45">
        <w:rPr>
          <w:rFonts w:ascii="Times New Roman" w:hAnsi="Times New Roman"/>
          <w:iCs/>
          <w:sz w:val="24"/>
          <w:szCs w:val="24"/>
        </w:rPr>
        <w:t>2. utvrdi da pravna ili fizička osoba – obrtnik nije izvršio propisanu obvezu dostave obrasca o statusu obavljanja djelatnosti.</w:t>
      </w:r>
    </w:p>
    <w:p w14:paraId="5D0E272D" w14:textId="77777777" w:rsidR="00FF499C" w:rsidRPr="00144B45" w:rsidRDefault="00FF499C" w:rsidP="00144B45">
      <w:pPr>
        <w:spacing w:before="100" w:beforeAutospacing="1" w:after="100" w:afterAutospacing="1" w:line="240" w:lineRule="auto"/>
        <w:jc w:val="both"/>
        <w:rPr>
          <w:rFonts w:ascii="Times New Roman" w:hAnsi="Times New Roman"/>
          <w:iCs/>
          <w:sz w:val="24"/>
          <w:szCs w:val="24"/>
        </w:rPr>
      </w:pPr>
      <w:r w:rsidRPr="00144B45">
        <w:rPr>
          <w:rFonts w:ascii="Times New Roman" w:hAnsi="Times New Roman"/>
          <w:iCs/>
          <w:sz w:val="24"/>
          <w:szCs w:val="24"/>
        </w:rPr>
        <w:tab/>
        <w:t>(</w:t>
      </w:r>
      <w:r w:rsidR="0021260C" w:rsidRPr="00144B45">
        <w:rPr>
          <w:rFonts w:ascii="Times New Roman" w:hAnsi="Times New Roman"/>
          <w:iCs/>
          <w:sz w:val="24"/>
          <w:szCs w:val="24"/>
        </w:rPr>
        <w:t>10</w:t>
      </w:r>
      <w:r w:rsidRPr="00144B45">
        <w:rPr>
          <w:rFonts w:ascii="Times New Roman" w:hAnsi="Times New Roman"/>
          <w:iCs/>
          <w:sz w:val="24"/>
          <w:szCs w:val="24"/>
        </w:rPr>
        <w:t xml:space="preserve">) Protiv rješenja iz stavaka </w:t>
      </w:r>
      <w:r w:rsidR="008E4BDF" w:rsidRPr="00144B45">
        <w:rPr>
          <w:rFonts w:ascii="Times New Roman" w:hAnsi="Times New Roman"/>
          <w:iCs/>
          <w:sz w:val="24"/>
          <w:szCs w:val="24"/>
        </w:rPr>
        <w:t>6</w:t>
      </w:r>
      <w:r w:rsidRPr="00144B45">
        <w:rPr>
          <w:rFonts w:ascii="Times New Roman" w:hAnsi="Times New Roman"/>
          <w:iCs/>
          <w:sz w:val="24"/>
          <w:szCs w:val="24"/>
        </w:rPr>
        <w:t xml:space="preserve">. i </w:t>
      </w:r>
      <w:r w:rsidR="008E4BDF" w:rsidRPr="00144B45">
        <w:rPr>
          <w:rFonts w:ascii="Times New Roman" w:hAnsi="Times New Roman"/>
          <w:iCs/>
          <w:sz w:val="24"/>
          <w:szCs w:val="24"/>
        </w:rPr>
        <w:t>9</w:t>
      </w:r>
      <w:r w:rsidRPr="00144B45">
        <w:rPr>
          <w:rFonts w:ascii="Times New Roman" w:hAnsi="Times New Roman"/>
          <w:iCs/>
          <w:sz w:val="24"/>
          <w:szCs w:val="24"/>
        </w:rPr>
        <w:t>. ovoga članka može se izjaviti žalba Ministarstvu.</w:t>
      </w:r>
    </w:p>
    <w:p w14:paraId="0301D686" w14:textId="77777777" w:rsidR="00FF499C" w:rsidRPr="00144B45" w:rsidRDefault="00FF499C" w:rsidP="00144B45">
      <w:pPr>
        <w:spacing w:before="100" w:beforeAutospacing="1" w:after="100" w:afterAutospacing="1" w:line="240" w:lineRule="auto"/>
        <w:ind w:firstLine="720"/>
        <w:jc w:val="both"/>
        <w:rPr>
          <w:rFonts w:ascii="Times New Roman" w:hAnsi="Times New Roman"/>
          <w:iCs/>
          <w:sz w:val="24"/>
          <w:szCs w:val="24"/>
        </w:rPr>
      </w:pPr>
      <w:r w:rsidRPr="00144B45">
        <w:rPr>
          <w:rFonts w:ascii="Times New Roman" w:hAnsi="Times New Roman"/>
          <w:sz w:val="24"/>
          <w:szCs w:val="24"/>
        </w:rPr>
        <w:t>(</w:t>
      </w:r>
      <w:r w:rsidR="0021260C" w:rsidRPr="00144B45">
        <w:rPr>
          <w:rFonts w:ascii="Times New Roman" w:hAnsi="Times New Roman"/>
          <w:sz w:val="24"/>
          <w:szCs w:val="24"/>
        </w:rPr>
        <w:t>11</w:t>
      </w:r>
      <w:r w:rsidRPr="00144B45">
        <w:rPr>
          <w:rFonts w:ascii="Times New Roman" w:hAnsi="Times New Roman"/>
          <w:sz w:val="24"/>
          <w:szCs w:val="24"/>
        </w:rPr>
        <w:t>) Vrste i količine otpada</w:t>
      </w:r>
      <w:r w:rsidR="000D348D" w:rsidRPr="00144B45">
        <w:rPr>
          <w:rFonts w:ascii="Times New Roman" w:hAnsi="Times New Roman"/>
          <w:sz w:val="24"/>
          <w:szCs w:val="24"/>
        </w:rPr>
        <w:t>, postupke</w:t>
      </w:r>
      <w:r w:rsidRPr="00144B45">
        <w:rPr>
          <w:rFonts w:ascii="Times New Roman" w:hAnsi="Times New Roman"/>
          <w:sz w:val="24"/>
          <w:szCs w:val="24"/>
        </w:rPr>
        <w:t xml:space="preserve"> </w:t>
      </w:r>
      <w:r w:rsidR="000D348D" w:rsidRPr="00144B45">
        <w:rPr>
          <w:rFonts w:ascii="Times New Roman" w:hAnsi="Times New Roman"/>
          <w:sz w:val="24"/>
          <w:szCs w:val="24"/>
        </w:rPr>
        <w:t>i</w:t>
      </w:r>
      <w:r w:rsidRPr="00144B45">
        <w:rPr>
          <w:rFonts w:ascii="Times New Roman" w:hAnsi="Times New Roman"/>
          <w:sz w:val="24"/>
          <w:szCs w:val="24"/>
        </w:rPr>
        <w:t xml:space="preserve"> način izvođenja postupaka </w:t>
      </w:r>
      <w:r w:rsidR="000D348D" w:rsidRPr="00144B45">
        <w:rPr>
          <w:rFonts w:ascii="Times New Roman" w:hAnsi="Times New Roman"/>
          <w:sz w:val="24"/>
          <w:szCs w:val="24"/>
        </w:rPr>
        <w:t xml:space="preserve">sakupljanja i </w:t>
      </w:r>
      <w:r w:rsidRPr="00144B45">
        <w:rPr>
          <w:rFonts w:ascii="Times New Roman" w:hAnsi="Times New Roman"/>
          <w:sz w:val="24"/>
          <w:szCs w:val="24"/>
        </w:rPr>
        <w:t>oporabe za koje nije potrebno ishoditi dozvolu za gospodarenje otpadom</w:t>
      </w:r>
      <w:r w:rsidR="004821EF" w:rsidRPr="00144B45">
        <w:rPr>
          <w:rFonts w:ascii="Times New Roman" w:hAnsi="Times New Roman"/>
          <w:sz w:val="24"/>
          <w:szCs w:val="24"/>
        </w:rPr>
        <w:t>,</w:t>
      </w:r>
      <w:r w:rsidR="004C6002" w:rsidRPr="00144B45">
        <w:rPr>
          <w:rFonts w:ascii="Times New Roman" w:hAnsi="Times New Roman"/>
          <w:sz w:val="24"/>
          <w:szCs w:val="24"/>
        </w:rPr>
        <w:t xml:space="preserve"> </w:t>
      </w:r>
      <w:r w:rsidR="000D348D" w:rsidRPr="00144B45">
        <w:rPr>
          <w:rFonts w:ascii="Times New Roman" w:hAnsi="Times New Roman"/>
          <w:sz w:val="24"/>
          <w:szCs w:val="24"/>
        </w:rPr>
        <w:t xml:space="preserve">sadržaj zahtjeva </w:t>
      </w:r>
      <w:r w:rsidR="004821EF" w:rsidRPr="00144B45">
        <w:rPr>
          <w:rFonts w:ascii="Times New Roman" w:hAnsi="Times New Roman"/>
          <w:sz w:val="24"/>
          <w:szCs w:val="24"/>
        </w:rPr>
        <w:t>i način potvrđivanja namjere obavlj</w:t>
      </w:r>
      <w:r w:rsidR="0021260C" w:rsidRPr="00144B45">
        <w:rPr>
          <w:rFonts w:ascii="Times New Roman" w:hAnsi="Times New Roman"/>
          <w:sz w:val="24"/>
          <w:szCs w:val="24"/>
        </w:rPr>
        <w:t>a</w:t>
      </w:r>
      <w:r w:rsidR="004821EF" w:rsidRPr="00144B45">
        <w:rPr>
          <w:rFonts w:ascii="Times New Roman" w:hAnsi="Times New Roman"/>
          <w:sz w:val="24"/>
          <w:szCs w:val="24"/>
        </w:rPr>
        <w:t xml:space="preserve">nja djelatnosti </w:t>
      </w:r>
      <w:r w:rsidRPr="00144B45">
        <w:rPr>
          <w:rFonts w:ascii="Times New Roman" w:hAnsi="Times New Roman"/>
          <w:sz w:val="24"/>
          <w:szCs w:val="24"/>
        </w:rPr>
        <w:t xml:space="preserve">propisuje Ministar pravilnikom iz članka </w:t>
      </w:r>
      <w:r w:rsidR="00133102" w:rsidRPr="00144B45">
        <w:rPr>
          <w:rFonts w:ascii="Times New Roman" w:hAnsi="Times New Roman"/>
          <w:sz w:val="24"/>
          <w:szCs w:val="24"/>
        </w:rPr>
        <w:t xml:space="preserve">5. stavka </w:t>
      </w:r>
      <w:r w:rsidR="002945D6" w:rsidRPr="00144B45">
        <w:rPr>
          <w:rFonts w:ascii="Times New Roman" w:hAnsi="Times New Roman"/>
          <w:sz w:val="24"/>
          <w:szCs w:val="24"/>
        </w:rPr>
        <w:t>5</w:t>
      </w:r>
      <w:r w:rsidR="00133102" w:rsidRPr="00144B45">
        <w:rPr>
          <w:rFonts w:ascii="Times New Roman" w:hAnsi="Times New Roman"/>
          <w:sz w:val="24"/>
          <w:szCs w:val="24"/>
        </w:rPr>
        <w:t xml:space="preserve">. </w:t>
      </w:r>
      <w:r w:rsidRPr="00144B45">
        <w:rPr>
          <w:rFonts w:ascii="Times New Roman" w:hAnsi="Times New Roman"/>
          <w:sz w:val="24"/>
          <w:szCs w:val="24"/>
        </w:rPr>
        <w:t xml:space="preserve">ovoga Zakona. </w:t>
      </w:r>
    </w:p>
    <w:p w14:paraId="788F78BD" w14:textId="77777777" w:rsidR="00496F2A" w:rsidRPr="00144B45" w:rsidRDefault="00FF499C" w:rsidP="00144B45">
      <w:pPr>
        <w:spacing w:after="0" w:line="240" w:lineRule="auto"/>
        <w:jc w:val="center"/>
        <w:rPr>
          <w:rFonts w:ascii="Times New Roman" w:hAnsi="Times New Roman"/>
          <w:b/>
          <w:i/>
          <w:iCs/>
          <w:sz w:val="24"/>
          <w:szCs w:val="24"/>
        </w:rPr>
      </w:pPr>
      <w:r w:rsidRPr="00144B45">
        <w:rPr>
          <w:rFonts w:ascii="Times New Roman" w:hAnsi="Times New Roman"/>
          <w:b/>
          <w:i/>
          <w:iCs/>
          <w:sz w:val="24"/>
          <w:szCs w:val="24"/>
        </w:rPr>
        <w:t xml:space="preserve">Evidencija prijevoznika otpada, posrednika otpadom, trgovaca </w:t>
      </w:r>
      <w:r w:rsidR="00496F2A" w:rsidRPr="00144B45">
        <w:rPr>
          <w:rFonts w:ascii="Times New Roman" w:hAnsi="Times New Roman"/>
          <w:b/>
          <w:i/>
          <w:iCs/>
          <w:sz w:val="24"/>
          <w:szCs w:val="24"/>
        </w:rPr>
        <w:t xml:space="preserve">otpadom i </w:t>
      </w:r>
    </w:p>
    <w:p w14:paraId="3317F55B" w14:textId="77777777" w:rsidR="00FF499C" w:rsidRPr="00144B45" w:rsidRDefault="00496F2A" w:rsidP="00144B45">
      <w:pPr>
        <w:spacing w:after="0" w:line="240" w:lineRule="auto"/>
        <w:jc w:val="center"/>
        <w:rPr>
          <w:rFonts w:ascii="Times New Roman" w:hAnsi="Times New Roman"/>
          <w:b/>
          <w:i/>
          <w:iCs/>
          <w:sz w:val="24"/>
          <w:szCs w:val="24"/>
        </w:rPr>
      </w:pPr>
      <w:r w:rsidRPr="00144B45">
        <w:rPr>
          <w:rFonts w:ascii="Times New Roman" w:hAnsi="Times New Roman"/>
          <w:b/>
          <w:i/>
          <w:iCs/>
          <w:sz w:val="24"/>
          <w:szCs w:val="24"/>
        </w:rPr>
        <w:t>reciklažnih dvorišta</w:t>
      </w:r>
    </w:p>
    <w:p w14:paraId="392C76DB"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4</w:t>
      </w:r>
      <w:r w:rsidR="006A33EC" w:rsidRPr="00144B45">
        <w:rPr>
          <w:rFonts w:ascii="Times New Roman" w:hAnsi="Times New Roman"/>
          <w:b/>
          <w:sz w:val="24"/>
          <w:szCs w:val="24"/>
        </w:rPr>
        <w:t>7</w:t>
      </w:r>
      <w:r w:rsidRPr="00144B45">
        <w:rPr>
          <w:rFonts w:ascii="Times New Roman" w:hAnsi="Times New Roman"/>
          <w:b/>
          <w:sz w:val="24"/>
          <w:szCs w:val="24"/>
        </w:rPr>
        <w:t>.</w:t>
      </w:r>
    </w:p>
    <w:p w14:paraId="79D87E61"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w:t>
      </w:r>
      <w:r w:rsidR="007638E7" w:rsidRPr="00144B45">
        <w:rPr>
          <w:rFonts w:ascii="Times New Roman" w:hAnsi="Times New Roman"/>
          <w:sz w:val="24"/>
          <w:szCs w:val="24"/>
        </w:rPr>
        <w:t>N</w:t>
      </w:r>
      <w:r w:rsidR="008302A1" w:rsidRPr="00144B45">
        <w:rPr>
          <w:rFonts w:ascii="Times New Roman" w:hAnsi="Times New Roman"/>
          <w:sz w:val="24"/>
          <w:szCs w:val="24"/>
        </w:rPr>
        <w:t xml:space="preserve">adležno </w:t>
      </w:r>
      <w:r w:rsidRPr="00144B45">
        <w:rPr>
          <w:rFonts w:ascii="Times New Roman" w:hAnsi="Times New Roman"/>
          <w:sz w:val="24"/>
          <w:szCs w:val="24"/>
        </w:rPr>
        <w:t xml:space="preserve">tijelo županije </w:t>
      </w:r>
      <w:r w:rsidR="005A1DAF" w:rsidRPr="00144B45">
        <w:rPr>
          <w:rFonts w:ascii="Times New Roman" w:hAnsi="Times New Roman"/>
          <w:sz w:val="24"/>
          <w:szCs w:val="24"/>
        </w:rPr>
        <w:t>odnosno</w:t>
      </w:r>
      <w:r w:rsidR="00225928" w:rsidRPr="00144B45">
        <w:rPr>
          <w:rFonts w:ascii="Times New Roman" w:hAnsi="Times New Roman"/>
          <w:sz w:val="24"/>
          <w:szCs w:val="24"/>
        </w:rPr>
        <w:t xml:space="preserve"> Grada Zagreba </w:t>
      </w:r>
      <w:r w:rsidRPr="00144B45">
        <w:rPr>
          <w:rFonts w:ascii="Times New Roman" w:hAnsi="Times New Roman"/>
          <w:sz w:val="24"/>
          <w:szCs w:val="24"/>
        </w:rPr>
        <w:t>vodi Evidenciju prijevoznika otpada, posrednika otpadom, trgovaca otpadom i reciklažnih dvorišta.</w:t>
      </w:r>
    </w:p>
    <w:p w14:paraId="017552BE"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(2) Evidencija iz stavka 1. ovoga članka sadrži podatke o osobama koje obavljaju djelatnost prijevoza otpada, posredovanja u gospodarenju otpadom</w:t>
      </w:r>
      <w:r w:rsidR="00B93763" w:rsidRPr="00144B45">
        <w:rPr>
          <w:rFonts w:ascii="Times New Roman" w:hAnsi="Times New Roman"/>
          <w:sz w:val="24"/>
          <w:szCs w:val="24"/>
        </w:rPr>
        <w:t>,</w:t>
      </w:r>
      <w:r w:rsidRPr="00144B45">
        <w:rPr>
          <w:rFonts w:ascii="Times New Roman" w:hAnsi="Times New Roman"/>
          <w:sz w:val="24"/>
          <w:szCs w:val="24"/>
        </w:rPr>
        <w:t xml:space="preserve"> trgovanja otpadom</w:t>
      </w:r>
      <w:r w:rsidR="00B93763" w:rsidRPr="00144B45">
        <w:rPr>
          <w:rFonts w:ascii="Times New Roman" w:hAnsi="Times New Roman"/>
          <w:sz w:val="24"/>
          <w:szCs w:val="24"/>
        </w:rPr>
        <w:t xml:space="preserve"> i sakupljanja otpada u reciklažnom dvorištu</w:t>
      </w:r>
      <w:r w:rsidRPr="00144B45">
        <w:rPr>
          <w:rFonts w:ascii="Times New Roman" w:hAnsi="Times New Roman"/>
          <w:sz w:val="24"/>
          <w:szCs w:val="24"/>
        </w:rPr>
        <w:t>.</w:t>
      </w:r>
    </w:p>
    <w:p w14:paraId="0CF3EE1C" w14:textId="77777777" w:rsidR="00FF499C" w:rsidRPr="00144B45" w:rsidRDefault="00FF499C" w:rsidP="00144B45">
      <w:pPr>
        <w:spacing w:before="100" w:beforeAutospacing="1" w:after="100" w:afterAutospacing="1" w:line="240" w:lineRule="auto"/>
        <w:jc w:val="both"/>
        <w:rPr>
          <w:rFonts w:ascii="Times New Roman" w:hAnsi="Times New Roman"/>
          <w:iCs/>
          <w:sz w:val="24"/>
          <w:szCs w:val="24"/>
        </w:rPr>
      </w:pPr>
      <w:r w:rsidRPr="00144B45">
        <w:rPr>
          <w:rFonts w:ascii="Times New Roman" w:hAnsi="Times New Roman"/>
          <w:sz w:val="24"/>
          <w:szCs w:val="24"/>
        </w:rPr>
        <w:tab/>
      </w:r>
      <w:r w:rsidRPr="00144B45">
        <w:rPr>
          <w:rFonts w:ascii="Times New Roman" w:hAnsi="Times New Roman"/>
          <w:iCs/>
          <w:sz w:val="24"/>
          <w:szCs w:val="24"/>
        </w:rPr>
        <w:t>(3) U evidenciju</w:t>
      </w:r>
      <w:r w:rsidRPr="00144B45">
        <w:rPr>
          <w:rFonts w:ascii="Times New Roman" w:hAnsi="Times New Roman"/>
          <w:sz w:val="24"/>
          <w:szCs w:val="24"/>
        </w:rPr>
        <w:t xml:space="preserve"> </w:t>
      </w:r>
      <w:r w:rsidRPr="00144B45">
        <w:rPr>
          <w:rFonts w:ascii="Times New Roman" w:hAnsi="Times New Roman"/>
          <w:iCs/>
          <w:sz w:val="24"/>
          <w:szCs w:val="24"/>
        </w:rPr>
        <w:t>iz stavka 1. ovoga članka upisuje se pravna osoba ili fizička osoba – obrtnik koja podnese zahtjev za upis putem mrežne aplikacij</w:t>
      </w:r>
      <w:r w:rsidR="00783BBB" w:rsidRPr="00144B45">
        <w:rPr>
          <w:rFonts w:ascii="Times New Roman" w:hAnsi="Times New Roman"/>
          <w:iCs/>
          <w:sz w:val="24"/>
          <w:szCs w:val="24"/>
        </w:rPr>
        <w:t>e</w:t>
      </w:r>
      <w:r w:rsidRPr="00144B45">
        <w:rPr>
          <w:rFonts w:ascii="Times New Roman" w:hAnsi="Times New Roman"/>
          <w:iCs/>
          <w:sz w:val="24"/>
          <w:szCs w:val="24"/>
        </w:rPr>
        <w:t xml:space="preserve"> Registra djelatnosti gospodarenja otpadom (u daljnjem tekstu: Registar) ili pisanim putem. </w:t>
      </w:r>
    </w:p>
    <w:p w14:paraId="05026CA9" w14:textId="77777777" w:rsidR="00FF499C" w:rsidRPr="00144B45" w:rsidRDefault="00FF499C" w:rsidP="00144B45">
      <w:pPr>
        <w:spacing w:before="100" w:beforeAutospacing="1" w:after="100" w:afterAutospacing="1" w:line="240" w:lineRule="auto"/>
        <w:ind w:firstLine="720"/>
        <w:jc w:val="both"/>
        <w:rPr>
          <w:rFonts w:ascii="Times New Roman" w:hAnsi="Times New Roman"/>
          <w:iCs/>
          <w:sz w:val="24"/>
          <w:szCs w:val="24"/>
        </w:rPr>
      </w:pPr>
      <w:r w:rsidRPr="00144B45">
        <w:rPr>
          <w:rFonts w:ascii="Times New Roman" w:hAnsi="Times New Roman"/>
          <w:iCs/>
          <w:sz w:val="24"/>
          <w:szCs w:val="24"/>
        </w:rPr>
        <w:t xml:space="preserve">(4) Upis u evidenciju iz stavka 1. ovoga članka obavlja </w:t>
      </w:r>
      <w:r w:rsidR="008302A1" w:rsidRPr="00144B45">
        <w:rPr>
          <w:rFonts w:ascii="Times New Roman" w:hAnsi="Times New Roman"/>
          <w:iCs/>
          <w:sz w:val="24"/>
          <w:szCs w:val="24"/>
        </w:rPr>
        <w:t xml:space="preserve">tijelo iz stavka 1. ovoga članka </w:t>
      </w:r>
      <w:r w:rsidRPr="00144B45">
        <w:rPr>
          <w:rFonts w:ascii="Times New Roman" w:hAnsi="Times New Roman"/>
          <w:iCs/>
          <w:sz w:val="24"/>
          <w:szCs w:val="24"/>
        </w:rPr>
        <w:t>prema adresi sjedišta podnositelja zahtjeva.</w:t>
      </w:r>
    </w:p>
    <w:p w14:paraId="490F4F1F" w14:textId="77777777" w:rsidR="00FF499C" w:rsidRPr="00144B45" w:rsidRDefault="00FF499C" w:rsidP="00144B45">
      <w:pPr>
        <w:spacing w:before="100" w:beforeAutospacing="1" w:after="100" w:afterAutospacing="1" w:line="240" w:lineRule="auto"/>
        <w:ind w:firstLine="720"/>
        <w:jc w:val="both"/>
        <w:rPr>
          <w:rFonts w:ascii="Times New Roman" w:hAnsi="Times New Roman"/>
          <w:iCs/>
          <w:sz w:val="24"/>
          <w:szCs w:val="24"/>
        </w:rPr>
      </w:pPr>
      <w:r w:rsidRPr="00144B45">
        <w:rPr>
          <w:rFonts w:ascii="Times New Roman" w:hAnsi="Times New Roman"/>
          <w:iCs/>
          <w:sz w:val="24"/>
          <w:szCs w:val="24"/>
        </w:rPr>
        <w:t>(5) Upis u evidenciju iz stavka 1. ovoga članka nije upravni postupak.</w:t>
      </w:r>
    </w:p>
    <w:p w14:paraId="6B5B3189" w14:textId="77777777" w:rsidR="00FF499C" w:rsidRPr="00144B45" w:rsidRDefault="00FF499C" w:rsidP="00144B45">
      <w:pPr>
        <w:spacing w:before="100" w:beforeAutospacing="1" w:after="100" w:afterAutospacing="1" w:line="240" w:lineRule="auto"/>
        <w:ind w:firstLine="720"/>
        <w:jc w:val="both"/>
        <w:rPr>
          <w:rFonts w:ascii="Times New Roman" w:hAnsi="Times New Roman"/>
          <w:iCs/>
          <w:sz w:val="24"/>
          <w:szCs w:val="24"/>
        </w:rPr>
      </w:pPr>
      <w:r w:rsidRPr="00144B45">
        <w:rPr>
          <w:rFonts w:ascii="Times New Roman" w:hAnsi="Times New Roman"/>
          <w:iCs/>
          <w:sz w:val="24"/>
          <w:szCs w:val="24"/>
        </w:rPr>
        <w:t>(6) U svrhu održavanja ažurnih podataka u evidenciji iz stavka 1. ovoga članka, osoba upisana u evidenciju dužna</w:t>
      </w:r>
      <w:r w:rsidR="00E729C4" w:rsidRPr="00144B45">
        <w:rPr>
          <w:rFonts w:ascii="Times New Roman" w:hAnsi="Times New Roman"/>
          <w:iCs/>
          <w:sz w:val="24"/>
          <w:szCs w:val="24"/>
        </w:rPr>
        <w:t xml:space="preserve"> je</w:t>
      </w:r>
      <w:r w:rsidRPr="00144B45">
        <w:rPr>
          <w:rFonts w:ascii="Times New Roman" w:hAnsi="Times New Roman"/>
          <w:iCs/>
          <w:sz w:val="24"/>
          <w:szCs w:val="24"/>
        </w:rPr>
        <w:t xml:space="preserve">: </w:t>
      </w:r>
    </w:p>
    <w:p w14:paraId="2488520D" w14:textId="77777777" w:rsidR="00FF499C" w:rsidRPr="00144B45" w:rsidRDefault="00FF499C" w:rsidP="00144B45">
      <w:pPr>
        <w:spacing w:before="100" w:beforeAutospacing="1" w:after="100" w:afterAutospacing="1" w:line="240" w:lineRule="auto"/>
        <w:jc w:val="both"/>
        <w:rPr>
          <w:rFonts w:ascii="Times New Roman" w:hAnsi="Times New Roman"/>
          <w:iCs/>
          <w:sz w:val="24"/>
          <w:szCs w:val="24"/>
        </w:rPr>
      </w:pPr>
      <w:r w:rsidRPr="00144B45">
        <w:rPr>
          <w:rFonts w:ascii="Times New Roman" w:hAnsi="Times New Roman"/>
          <w:iCs/>
          <w:sz w:val="24"/>
          <w:szCs w:val="24"/>
        </w:rPr>
        <w:lastRenderedPageBreak/>
        <w:t>1. jednom godišnje potvr</w:t>
      </w:r>
      <w:r w:rsidR="00E729C4" w:rsidRPr="00144B45">
        <w:rPr>
          <w:rFonts w:ascii="Times New Roman" w:hAnsi="Times New Roman"/>
          <w:iCs/>
          <w:sz w:val="24"/>
          <w:szCs w:val="24"/>
        </w:rPr>
        <w:t>diti</w:t>
      </w:r>
      <w:r w:rsidRPr="00144B45">
        <w:rPr>
          <w:rFonts w:ascii="Times New Roman" w:hAnsi="Times New Roman"/>
          <w:iCs/>
          <w:sz w:val="24"/>
          <w:szCs w:val="24"/>
        </w:rPr>
        <w:t xml:space="preserve"> namjer</w:t>
      </w:r>
      <w:r w:rsidR="00E729C4" w:rsidRPr="00144B45">
        <w:rPr>
          <w:rFonts w:ascii="Times New Roman" w:hAnsi="Times New Roman"/>
          <w:iCs/>
          <w:sz w:val="24"/>
          <w:szCs w:val="24"/>
        </w:rPr>
        <w:t>u</w:t>
      </w:r>
      <w:r w:rsidRPr="00144B45">
        <w:rPr>
          <w:rFonts w:ascii="Times New Roman" w:hAnsi="Times New Roman"/>
          <w:iCs/>
          <w:sz w:val="24"/>
          <w:szCs w:val="24"/>
        </w:rPr>
        <w:t xml:space="preserve"> obavljanja djelatnosti u narednoj godini i </w:t>
      </w:r>
    </w:p>
    <w:p w14:paraId="1CC08B2D" w14:textId="77777777" w:rsidR="00FF499C" w:rsidRPr="00144B45" w:rsidRDefault="00FF499C" w:rsidP="00144B45">
      <w:pPr>
        <w:spacing w:before="100" w:beforeAutospacing="1" w:after="100" w:afterAutospacing="1" w:line="240" w:lineRule="auto"/>
        <w:jc w:val="both"/>
        <w:rPr>
          <w:rFonts w:ascii="Times New Roman" w:hAnsi="Times New Roman"/>
          <w:iCs/>
          <w:sz w:val="24"/>
          <w:szCs w:val="24"/>
        </w:rPr>
      </w:pPr>
      <w:r w:rsidRPr="00144B45">
        <w:rPr>
          <w:rFonts w:ascii="Times New Roman" w:hAnsi="Times New Roman"/>
          <w:iCs/>
          <w:sz w:val="24"/>
          <w:szCs w:val="24"/>
        </w:rPr>
        <w:t xml:space="preserve">2. </w:t>
      </w:r>
      <w:r w:rsidR="00E729C4" w:rsidRPr="00144B45">
        <w:rPr>
          <w:rFonts w:ascii="Times New Roman" w:hAnsi="Times New Roman"/>
          <w:iCs/>
          <w:sz w:val="24"/>
          <w:szCs w:val="24"/>
        </w:rPr>
        <w:t>u slučaju izmjene podataka  na tem</w:t>
      </w:r>
      <w:r w:rsidR="00DE4EF4" w:rsidRPr="00144B45">
        <w:rPr>
          <w:rFonts w:ascii="Times New Roman" w:hAnsi="Times New Roman"/>
          <w:iCs/>
          <w:sz w:val="24"/>
          <w:szCs w:val="24"/>
        </w:rPr>
        <w:t>elju kojih je upisana u Eviden</w:t>
      </w:r>
      <w:r w:rsidR="00E729C4" w:rsidRPr="00144B45">
        <w:rPr>
          <w:rFonts w:ascii="Times New Roman" w:hAnsi="Times New Roman"/>
          <w:iCs/>
          <w:sz w:val="24"/>
          <w:szCs w:val="24"/>
        </w:rPr>
        <w:t>c</w:t>
      </w:r>
      <w:r w:rsidR="00DE4EF4" w:rsidRPr="00144B45">
        <w:rPr>
          <w:rFonts w:ascii="Times New Roman" w:hAnsi="Times New Roman"/>
          <w:iCs/>
          <w:sz w:val="24"/>
          <w:szCs w:val="24"/>
        </w:rPr>
        <w:t>i</w:t>
      </w:r>
      <w:r w:rsidR="00E729C4" w:rsidRPr="00144B45">
        <w:rPr>
          <w:rFonts w:ascii="Times New Roman" w:hAnsi="Times New Roman"/>
          <w:iCs/>
          <w:sz w:val="24"/>
          <w:szCs w:val="24"/>
        </w:rPr>
        <w:t xml:space="preserve">ju iz stavka 1. ovoga članka </w:t>
      </w:r>
      <w:r w:rsidR="00B93763" w:rsidRPr="00144B45">
        <w:rPr>
          <w:rFonts w:ascii="Times New Roman" w:hAnsi="Times New Roman"/>
          <w:iCs/>
          <w:sz w:val="24"/>
          <w:szCs w:val="24"/>
        </w:rPr>
        <w:t>izmijeniti</w:t>
      </w:r>
      <w:r w:rsidRPr="00144B45">
        <w:rPr>
          <w:rFonts w:ascii="Times New Roman" w:hAnsi="Times New Roman"/>
          <w:iCs/>
          <w:sz w:val="24"/>
          <w:szCs w:val="24"/>
        </w:rPr>
        <w:t xml:space="preserve"> podatk</w:t>
      </w:r>
      <w:r w:rsidR="00E729C4" w:rsidRPr="00144B45">
        <w:rPr>
          <w:rFonts w:ascii="Times New Roman" w:hAnsi="Times New Roman"/>
          <w:iCs/>
          <w:sz w:val="24"/>
          <w:szCs w:val="24"/>
        </w:rPr>
        <w:t>e</w:t>
      </w:r>
      <w:r w:rsidRPr="00144B45">
        <w:rPr>
          <w:rFonts w:ascii="Times New Roman" w:hAnsi="Times New Roman"/>
          <w:iCs/>
          <w:sz w:val="24"/>
          <w:szCs w:val="24"/>
        </w:rPr>
        <w:t xml:space="preserve"> u roku od </w:t>
      </w:r>
      <w:r w:rsidR="00E729C4" w:rsidRPr="00144B45">
        <w:rPr>
          <w:rFonts w:ascii="Times New Roman" w:hAnsi="Times New Roman"/>
          <w:iCs/>
          <w:sz w:val="24"/>
          <w:szCs w:val="24"/>
        </w:rPr>
        <w:t>30</w:t>
      </w:r>
      <w:r w:rsidRPr="00144B45">
        <w:rPr>
          <w:rFonts w:ascii="Times New Roman" w:hAnsi="Times New Roman"/>
          <w:iCs/>
          <w:sz w:val="24"/>
          <w:szCs w:val="24"/>
        </w:rPr>
        <w:t xml:space="preserve"> dana od dana nastanka promjene. </w:t>
      </w:r>
    </w:p>
    <w:p w14:paraId="21A7F7A5" w14:textId="77777777" w:rsidR="00FF499C" w:rsidRPr="00144B45" w:rsidRDefault="00FF499C" w:rsidP="00144B45">
      <w:pPr>
        <w:spacing w:before="100" w:beforeAutospacing="1" w:after="100" w:afterAutospacing="1" w:line="240" w:lineRule="auto"/>
        <w:ind w:firstLine="720"/>
        <w:jc w:val="both"/>
        <w:rPr>
          <w:rFonts w:ascii="Times New Roman" w:hAnsi="Times New Roman"/>
          <w:iCs/>
          <w:sz w:val="24"/>
          <w:szCs w:val="24"/>
        </w:rPr>
      </w:pPr>
      <w:r w:rsidRPr="00144B45">
        <w:rPr>
          <w:rFonts w:ascii="Times New Roman" w:hAnsi="Times New Roman"/>
          <w:iCs/>
          <w:sz w:val="24"/>
          <w:szCs w:val="24"/>
        </w:rPr>
        <w:t xml:space="preserve">(7) </w:t>
      </w:r>
      <w:r w:rsidR="00DE4EF4" w:rsidRPr="00144B45">
        <w:rPr>
          <w:rFonts w:ascii="Times New Roman" w:hAnsi="Times New Roman"/>
          <w:iCs/>
          <w:sz w:val="24"/>
          <w:szCs w:val="24"/>
        </w:rPr>
        <w:t>T</w:t>
      </w:r>
      <w:r w:rsidRPr="00144B45">
        <w:rPr>
          <w:rFonts w:ascii="Times New Roman" w:hAnsi="Times New Roman"/>
          <w:iCs/>
          <w:sz w:val="24"/>
          <w:szCs w:val="24"/>
        </w:rPr>
        <w:t xml:space="preserve">ijelo iz stavka </w:t>
      </w:r>
      <w:r w:rsidR="008302A1" w:rsidRPr="00144B45">
        <w:rPr>
          <w:rFonts w:ascii="Times New Roman" w:hAnsi="Times New Roman"/>
          <w:iCs/>
          <w:sz w:val="24"/>
          <w:szCs w:val="24"/>
        </w:rPr>
        <w:t>1</w:t>
      </w:r>
      <w:r w:rsidRPr="00144B45">
        <w:rPr>
          <w:rFonts w:ascii="Times New Roman" w:hAnsi="Times New Roman"/>
          <w:iCs/>
          <w:sz w:val="24"/>
          <w:szCs w:val="24"/>
        </w:rPr>
        <w:t xml:space="preserve">. ovoga članka </w:t>
      </w:r>
      <w:r w:rsidR="00DE4EF4" w:rsidRPr="00144B45">
        <w:rPr>
          <w:rFonts w:ascii="Times New Roman" w:hAnsi="Times New Roman"/>
          <w:iCs/>
          <w:sz w:val="24"/>
          <w:szCs w:val="24"/>
        </w:rPr>
        <w:t xml:space="preserve">će brisati iz Evidencije upisanu osobu </w:t>
      </w:r>
      <w:r w:rsidRPr="00144B45">
        <w:rPr>
          <w:rFonts w:ascii="Times New Roman" w:hAnsi="Times New Roman"/>
          <w:iCs/>
          <w:sz w:val="24"/>
          <w:szCs w:val="24"/>
        </w:rPr>
        <w:t>kad:</w:t>
      </w:r>
    </w:p>
    <w:p w14:paraId="43D4348E" w14:textId="77777777" w:rsidR="00FF499C" w:rsidRPr="00144B45" w:rsidRDefault="00FF499C" w:rsidP="00144B45">
      <w:pPr>
        <w:spacing w:before="100" w:beforeAutospacing="1" w:after="100" w:afterAutospacing="1" w:line="240" w:lineRule="auto"/>
        <w:jc w:val="both"/>
        <w:rPr>
          <w:rFonts w:ascii="Times New Roman" w:hAnsi="Times New Roman"/>
          <w:iCs/>
          <w:sz w:val="24"/>
          <w:szCs w:val="24"/>
        </w:rPr>
      </w:pPr>
      <w:r w:rsidRPr="00144B45">
        <w:rPr>
          <w:rFonts w:ascii="Times New Roman" w:hAnsi="Times New Roman"/>
          <w:iCs/>
          <w:sz w:val="24"/>
          <w:szCs w:val="24"/>
        </w:rPr>
        <w:t xml:space="preserve">1. zaprimi obavijest pravne ili fizičke osobe – obrtnika upisane u evidenciju iz stavka 1. ovoga članka da prestaje obavljati djelatnost ili na drugi način utvrdi prestanak obavljanja djelatnosti ili </w:t>
      </w:r>
    </w:p>
    <w:p w14:paraId="3EF10D98" w14:textId="77777777" w:rsidR="00FF499C" w:rsidRPr="00144B45" w:rsidRDefault="00FF499C" w:rsidP="00144B45">
      <w:pPr>
        <w:spacing w:before="100" w:beforeAutospacing="1" w:after="100" w:afterAutospacing="1" w:line="240" w:lineRule="auto"/>
        <w:jc w:val="both"/>
        <w:rPr>
          <w:rFonts w:ascii="Times New Roman" w:hAnsi="Times New Roman"/>
          <w:iCs/>
          <w:sz w:val="24"/>
          <w:szCs w:val="24"/>
        </w:rPr>
      </w:pPr>
      <w:r w:rsidRPr="00144B45">
        <w:rPr>
          <w:rFonts w:ascii="Times New Roman" w:hAnsi="Times New Roman"/>
          <w:iCs/>
          <w:sz w:val="24"/>
          <w:szCs w:val="24"/>
        </w:rPr>
        <w:t xml:space="preserve">2. utvrdi da pravna ili fizička osoba – obrtnik nije izvršio propisanu obvezu </w:t>
      </w:r>
      <w:r w:rsidR="00DE4EF4" w:rsidRPr="00144B45">
        <w:rPr>
          <w:rFonts w:ascii="Times New Roman" w:hAnsi="Times New Roman"/>
          <w:iCs/>
          <w:sz w:val="24"/>
          <w:szCs w:val="24"/>
        </w:rPr>
        <w:t xml:space="preserve">iz stavka 6. točke 1. </w:t>
      </w:r>
      <w:r w:rsidR="005C2AFA" w:rsidRPr="00144B45">
        <w:rPr>
          <w:rFonts w:ascii="Times New Roman" w:hAnsi="Times New Roman"/>
          <w:iCs/>
          <w:sz w:val="24"/>
          <w:szCs w:val="24"/>
        </w:rPr>
        <w:t>ovoga članka.</w:t>
      </w:r>
    </w:p>
    <w:p w14:paraId="40A34A2C" w14:textId="77777777" w:rsidR="00496F2A" w:rsidRPr="00144B45" w:rsidRDefault="00FF499C" w:rsidP="00433471">
      <w:pPr>
        <w:spacing w:after="0" w:line="240" w:lineRule="auto"/>
        <w:jc w:val="both"/>
        <w:rPr>
          <w:rFonts w:ascii="Times New Roman" w:hAnsi="Times New Roman"/>
          <w:iCs/>
          <w:sz w:val="24"/>
          <w:szCs w:val="24"/>
        </w:rPr>
      </w:pPr>
      <w:r w:rsidRPr="00144B45">
        <w:rPr>
          <w:rFonts w:ascii="Times New Roman" w:hAnsi="Times New Roman"/>
          <w:iCs/>
          <w:sz w:val="24"/>
          <w:szCs w:val="24"/>
        </w:rPr>
        <w:tab/>
        <w:t>(</w:t>
      </w:r>
      <w:r w:rsidR="0002654D" w:rsidRPr="00144B45">
        <w:rPr>
          <w:rFonts w:ascii="Times New Roman" w:hAnsi="Times New Roman"/>
          <w:iCs/>
          <w:sz w:val="24"/>
          <w:szCs w:val="24"/>
        </w:rPr>
        <w:t>8</w:t>
      </w:r>
      <w:r w:rsidRPr="00144B45">
        <w:rPr>
          <w:rFonts w:ascii="Times New Roman" w:hAnsi="Times New Roman"/>
          <w:iCs/>
          <w:sz w:val="24"/>
          <w:szCs w:val="24"/>
        </w:rPr>
        <w:t>) Podatke koji se vode u evidenciji iz stavka 1. ovoga članka i način vođenja evidenci</w:t>
      </w:r>
      <w:r w:rsidR="00496F2A" w:rsidRPr="00144B45">
        <w:rPr>
          <w:rFonts w:ascii="Times New Roman" w:hAnsi="Times New Roman"/>
          <w:iCs/>
          <w:sz w:val="24"/>
          <w:szCs w:val="24"/>
        </w:rPr>
        <w:t>je propisuje Ministar naputkom.</w:t>
      </w:r>
    </w:p>
    <w:p w14:paraId="53615E8A" w14:textId="77777777" w:rsidR="00433471" w:rsidRDefault="00433471" w:rsidP="00433471">
      <w:pPr>
        <w:spacing w:after="0" w:line="240" w:lineRule="auto"/>
        <w:jc w:val="center"/>
        <w:rPr>
          <w:rFonts w:ascii="Times New Roman" w:hAnsi="Times New Roman"/>
          <w:b/>
          <w:sz w:val="24"/>
          <w:szCs w:val="24"/>
        </w:rPr>
      </w:pPr>
    </w:p>
    <w:p w14:paraId="5974A4D4" w14:textId="77777777" w:rsidR="00433471" w:rsidRDefault="00433471" w:rsidP="00433471">
      <w:pPr>
        <w:spacing w:after="0" w:line="240" w:lineRule="auto"/>
        <w:jc w:val="center"/>
        <w:rPr>
          <w:rFonts w:ascii="Times New Roman" w:hAnsi="Times New Roman"/>
          <w:b/>
          <w:sz w:val="24"/>
          <w:szCs w:val="24"/>
        </w:rPr>
      </w:pPr>
    </w:p>
    <w:p w14:paraId="6AE44AE8" w14:textId="77777777" w:rsidR="00FF499C" w:rsidRPr="00144B45" w:rsidRDefault="00FF499C" w:rsidP="00433471">
      <w:pPr>
        <w:spacing w:after="0" w:line="240" w:lineRule="auto"/>
        <w:jc w:val="center"/>
        <w:rPr>
          <w:rFonts w:ascii="Times New Roman" w:hAnsi="Times New Roman"/>
          <w:b/>
          <w:sz w:val="24"/>
          <w:szCs w:val="24"/>
        </w:rPr>
      </w:pPr>
      <w:r w:rsidRPr="00144B45">
        <w:rPr>
          <w:rFonts w:ascii="Times New Roman" w:hAnsi="Times New Roman"/>
          <w:b/>
          <w:sz w:val="24"/>
          <w:szCs w:val="24"/>
        </w:rPr>
        <w:t>VI. OTPAD IZ RUDARSKE INDUSTRIJE</w:t>
      </w:r>
    </w:p>
    <w:p w14:paraId="531A83B7"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Plan gospodarenja otpadom iz rudarske industrije</w:t>
      </w:r>
    </w:p>
    <w:p w14:paraId="3B3BF0CD"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4441A" w:rsidRPr="00144B45">
        <w:rPr>
          <w:rFonts w:ascii="Times New Roman" w:hAnsi="Times New Roman"/>
          <w:b/>
          <w:sz w:val="24"/>
          <w:szCs w:val="24"/>
        </w:rPr>
        <w:t>4</w:t>
      </w:r>
      <w:r w:rsidR="006A33EC" w:rsidRPr="00144B45">
        <w:rPr>
          <w:rFonts w:ascii="Times New Roman" w:hAnsi="Times New Roman"/>
          <w:b/>
          <w:sz w:val="24"/>
          <w:szCs w:val="24"/>
        </w:rPr>
        <w:t>8</w:t>
      </w:r>
      <w:r w:rsidRPr="00144B45">
        <w:rPr>
          <w:rFonts w:ascii="Times New Roman" w:hAnsi="Times New Roman"/>
          <w:b/>
          <w:sz w:val="24"/>
          <w:szCs w:val="24"/>
        </w:rPr>
        <w:t>.</w:t>
      </w:r>
    </w:p>
    <w:p w14:paraId="0591C2D7"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Postrojenje za gospodarenje otpadom iz rudarske industrije je svako područje namijenjeno akumulaciji ili pohrani otpada iz rudarske industrije u krutom ili tekućem stanju, u otopini ili suspenziji otopine, u sljedećim razdobljima:</w:t>
      </w:r>
    </w:p>
    <w:p w14:paraId="43EC67D4"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 bez vremenskog ograničenja za postrojenja za gospodarenje otpadom kategorije A</w:t>
      </w:r>
      <w:r w:rsidR="006854BF">
        <w:rPr>
          <w:rFonts w:ascii="Times New Roman" w:hAnsi="Times New Roman"/>
          <w:sz w:val="24"/>
          <w:szCs w:val="24"/>
        </w:rPr>
        <w:t xml:space="preserve"> iz stavka 3. ovoga članka </w:t>
      </w:r>
      <w:r w:rsidRPr="00144B45">
        <w:rPr>
          <w:rFonts w:ascii="Times New Roman" w:hAnsi="Times New Roman"/>
          <w:sz w:val="24"/>
          <w:szCs w:val="24"/>
        </w:rPr>
        <w:t xml:space="preserve"> i postrojenja za gospodarenje opasnim otpadom, koja su navedena u planu gospodarenja otpadom iz rudarske industrije</w:t>
      </w:r>
    </w:p>
    <w:p w14:paraId="5F5812EB" w14:textId="77777777" w:rsidR="00FF499C" w:rsidRPr="00144B45" w:rsidRDefault="00FF499C" w:rsidP="00144B45">
      <w:pPr>
        <w:pStyle w:val="box459872"/>
        <w:spacing w:before="0" w:beforeAutospacing="0" w:after="48" w:afterAutospacing="0"/>
        <w:textAlignment w:val="baseline"/>
      </w:pPr>
      <w:r w:rsidRPr="00144B45">
        <w:t xml:space="preserve">2. dulje od šest mjeseci za postrojenja na kojima se zbrinjava neočekivano </w:t>
      </w:r>
      <w:r w:rsidR="008D0FD5" w:rsidRPr="00144B45">
        <w:t xml:space="preserve">proizvedeni </w:t>
      </w:r>
      <w:r w:rsidRPr="00144B45">
        <w:t>opasni otpad</w:t>
      </w:r>
    </w:p>
    <w:p w14:paraId="50DAB895" w14:textId="77777777" w:rsidR="005C753F"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3. dulje od jedne godine za postrojenja za zbrinjavanje neopasnog otpada i otpada koji nema svojstvo inertnog otpada</w:t>
      </w:r>
      <w:r w:rsidR="00980F43" w:rsidRPr="00144B45">
        <w:rPr>
          <w:rFonts w:ascii="Times New Roman" w:hAnsi="Times New Roman"/>
          <w:sz w:val="24"/>
          <w:szCs w:val="24"/>
        </w:rPr>
        <w:t>, koje se klasificira kao postrojenje za gospodarenje neopasnim otpadom iz rudarske industrije</w:t>
      </w:r>
    </w:p>
    <w:p w14:paraId="71E80597"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lastRenderedPageBreak/>
        <w:t xml:space="preserve">4. dulje od tri godine za postrojenja za zbrinjavanje tla koje nije onečišćeno, neopasnog otpada </w:t>
      </w:r>
      <w:r w:rsidR="008D0FD5" w:rsidRPr="00144B45">
        <w:rPr>
          <w:rFonts w:ascii="Times New Roman" w:hAnsi="Times New Roman"/>
          <w:sz w:val="24"/>
          <w:szCs w:val="24"/>
        </w:rPr>
        <w:t xml:space="preserve">proizvedenog </w:t>
      </w:r>
      <w:r w:rsidRPr="00144B45">
        <w:rPr>
          <w:rFonts w:ascii="Times New Roman" w:hAnsi="Times New Roman"/>
          <w:sz w:val="24"/>
          <w:szCs w:val="24"/>
        </w:rPr>
        <w:t xml:space="preserve">istraživanjem, otpada </w:t>
      </w:r>
      <w:r w:rsidR="008D0FD5" w:rsidRPr="00144B45">
        <w:rPr>
          <w:rFonts w:ascii="Times New Roman" w:hAnsi="Times New Roman"/>
          <w:sz w:val="24"/>
          <w:szCs w:val="24"/>
        </w:rPr>
        <w:t xml:space="preserve">proizvedenog </w:t>
      </w:r>
      <w:r w:rsidRPr="00144B45">
        <w:rPr>
          <w:rFonts w:ascii="Times New Roman" w:hAnsi="Times New Roman"/>
          <w:sz w:val="24"/>
          <w:szCs w:val="24"/>
        </w:rPr>
        <w:t>vađenjem, obradom ili skladištenjem treseta i inertnog otpada</w:t>
      </w:r>
      <w:r w:rsidR="00620D05" w:rsidRPr="00144B45">
        <w:rPr>
          <w:rFonts w:ascii="Times New Roman" w:hAnsi="Times New Roman"/>
          <w:sz w:val="24"/>
          <w:szCs w:val="24"/>
        </w:rPr>
        <w:t>, koje se klasificira kao postrojenje za gospodarenje inertnim otpadom iz rudarske industrije</w:t>
      </w:r>
    </w:p>
    <w:p w14:paraId="6D2B6D69"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w:t>
      </w:r>
      <w:r w:rsidR="00CE70B2" w:rsidRPr="00144B45">
        <w:rPr>
          <w:rFonts w:ascii="Times New Roman" w:hAnsi="Times New Roman"/>
          <w:sz w:val="24"/>
          <w:szCs w:val="24"/>
        </w:rPr>
        <w:t>P</w:t>
      </w:r>
      <w:r w:rsidRPr="00144B45">
        <w:rPr>
          <w:rFonts w:ascii="Times New Roman" w:hAnsi="Times New Roman"/>
          <w:sz w:val="24"/>
          <w:szCs w:val="24"/>
        </w:rPr>
        <w:t xml:space="preserve">ostrojenja za gospodarenje otpadom iz rudarske industrije </w:t>
      </w:r>
      <w:r w:rsidR="00CE70B2" w:rsidRPr="00144B45">
        <w:rPr>
          <w:rFonts w:ascii="Times New Roman" w:hAnsi="Times New Roman"/>
          <w:sz w:val="24"/>
          <w:szCs w:val="24"/>
        </w:rPr>
        <w:t xml:space="preserve">uključuju </w:t>
      </w:r>
      <w:r w:rsidRPr="00144B45">
        <w:rPr>
          <w:rFonts w:ascii="Times New Roman" w:hAnsi="Times New Roman"/>
          <w:sz w:val="24"/>
          <w:szCs w:val="24"/>
        </w:rPr>
        <w:t>akumulacije, otpadna jalovišta, brane i sve građevine koje služe zadržavanju, spremanju ili osiguravaju stabilnosti postrojenja</w:t>
      </w:r>
      <w:r w:rsidR="001706EC" w:rsidRPr="00144B45">
        <w:rPr>
          <w:rFonts w:ascii="Times New Roman" w:hAnsi="Times New Roman"/>
          <w:sz w:val="24"/>
          <w:szCs w:val="24"/>
        </w:rPr>
        <w:t>,</w:t>
      </w:r>
      <w:r w:rsidRPr="00144B45">
        <w:rPr>
          <w:rFonts w:ascii="Times New Roman" w:hAnsi="Times New Roman"/>
          <w:sz w:val="24"/>
          <w:szCs w:val="24"/>
        </w:rPr>
        <w:t xml:space="preserve"> međutim, </w:t>
      </w:r>
      <w:r w:rsidR="00CE70B2" w:rsidRPr="00144B45">
        <w:rPr>
          <w:rFonts w:ascii="Times New Roman" w:hAnsi="Times New Roman"/>
          <w:sz w:val="24"/>
          <w:szCs w:val="24"/>
        </w:rPr>
        <w:t xml:space="preserve">ne uključuju </w:t>
      </w:r>
      <w:r w:rsidRPr="00144B45">
        <w:rPr>
          <w:rFonts w:ascii="Times New Roman" w:hAnsi="Times New Roman"/>
          <w:sz w:val="24"/>
          <w:szCs w:val="24"/>
        </w:rPr>
        <w:t>rudarskim radovima otkopan</w:t>
      </w:r>
      <w:r w:rsidR="0074320C" w:rsidRPr="00144B45">
        <w:rPr>
          <w:rFonts w:ascii="Times New Roman" w:hAnsi="Times New Roman"/>
          <w:sz w:val="24"/>
          <w:szCs w:val="24"/>
        </w:rPr>
        <w:t>e</w:t>
      </w:r>
      <w:r w:rsidRPr="00144B45">
        <w:rPr>
          <w:rFonts w:ascii="Times New Roman" w:hAnsi="Times New Roman"/>
          <w:sz w:val="24"/>
          <w:szCs w:val="24"/>
        </w:rPr>
        <w:t xml:space="preserve"> prostor</w:t>
      </w:r>
      <w:r w:rsidR="0074320C" w:rsidRPr="00144B45">
        <w:rPr>
          <w:rFonts w:ascii="Times New Roman" w:hAnsi="Times New Roman"/>
          <w:sz w:val="24"/>
          <w:szCs w:val="24"/>
        </w:rPr>
        <w:t>e</w:t>
      </w:r>
      <w:r w:rsidRPr="00144B45">
        <w:rPr>
          <w:rFonts w:ascii="Times New Roman" w:hAnsi="Times New Roman"/>
          <w:sz w:val="24"/>
          <w:szCs w:val="24"/>
        </w:rPr>
        <w:t xml:space="preserve"> u koje se otpad vraća nakon otkopavanja i pridobivanja mineralnih sirovina, radi njihova saniranja ili u svrhu građenja.</w:t>
      </w:r>
    </w:p>
    <w:p w14:paraId="36114337" w14:textId="77777777" w:rsidR="00A5671E" w:rsidRPr="00144B45" w:rsidRDefault="00A5671E" w:rsidP="00144B45">
      <w:pPr>
        <w:spacing w:before="100" w:beforeAutospacing="1" w:after="100" w:afterAutospacing="1" w:line="240" w:lineRule="auto"/>
        <w:ind w:firstLine="720"/>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 xml:space="preserve">(3) Postrojenje za gospodarenje otpadom </w:t>
      </w:r>
      <w:r w:rsidR="000704D4" w:rsidRPr="00144B45">
        <w:rPr>
          <w:rFonts w:ascii="Times New Roman" w:eastAsia="Times New Roman" w:hAnsi="Times New Roman"/>
          <w:sz w:val="24"/>
          <w:szCs w:val="24"/>
          <w:lang w:eastAsia="hr-HR"/>
        </w:rPr>
        <w:t xml:space="preserve">iz rudarske industrije </w:t>
      </w:r>
      <w:r w:rsidRPr="00144B45">
        <w:rPr>
          <w:rFonts w:ascii="Times New Roman" w:eastAsia="Times New Roman" w:hAnsi="Times New Roman"/>
          <w:sz w:val="24"/>
          <w:szCs w:val="24"/>
          <w:lang w:eastAsia="hr-HR"/>
        </w:rPr>
        <w:t>klasificira se kao kategorija A u sljedećim slučajevima:</w:t>
      </w:r>
    </w:p>
    <w:p w14:paraId="4F4C6860" w14:textId="77777777" w:rsidR="00A5671E" w:rsidRPr="00144B45" w:rsidRDefault="00496F2A" w:rsidP="00144B45">
      <w:pPr>
        <w:spacing w:before="100" w:beforeAutospacing="1" w:after="100" w:afterAutospacing="1" w:line="240" w:lineRule="auto"/>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 xml:space="preserve">1. </w:t>
      </w:r>
      <w:r w:rsidR="00A5671E" w:rsidRPr="00144B45">
        <w:rPr>
          <w:rFonts w:ascii="Times New Roman" w:eastAsia="Times New Roman" w:hAnsi="Times New Roman"/>
          <w:sz w:val="24"/>
          <w:szCs w:val="24"/>
          <w:lang w:eastAsia="hr-HR"/>
        </w:rPr>
        <w:t>ako se temeljem prethodne procjene opasnosti ustanovi da propust ili pogrešna izvedba, kao npr. urušavanje otpadnog jalovišta ili pucanje brane može prouzročiti veliku nesreću, uzimajući u obzir čimbenike kao što su trenutna ili buduća veličina postrojenja za gospodarenje otpadom</w:t>
      </w:r>
      <w:r w:rsidR="005F1527" w:rsidRPr="00144B45">
        <w:rPr>
          <w:rFonts w:ascii="Times New Roman" w:eastAsia="Times New Roman" w:hAnsi="Times New Roman"/>
          <w:sz w:val="24"/>
          <w:szCs w:val="24"/>
          <w:lang w:eastAsia="hr-HR"/>
        </w:rPr>
        <w:t xml:space="preserve"> iz rudarske industrije</w:t>
      </w:r>
      <w:r w:rsidR="00A5671E" w:rsidRPr="00144B45">
        <w:rPr>
          <w:rFonts w:ascii="Times New Roman" w:eastAsia="Times New Roman" w:hAnsi="Times New Roman"/>
          <w:sz w:val="24"/>
          <w:szCs w:val="24"/>
          <w:lang w:eastAsia="hr-HR"/>
        </w:rPr>
        <w:t>, količina otpada, lokacija postrojenja i utjecaj postrojenja na okoliš</w:t>
      </w:r>
    </w:p>
    <w:p w14:paraId="414D0B15" w14:textId="77777777" w:rsidR="00A5671E" w:rsidRPr="00144B45" w:rsidRDefault="00A5671E" w:rsidP="00144B45">
      <w:pPr>
        <w:spacing w:before="100" w:beforeAutospacing="1" w:after="100" w:afterAutospacing="1" w:line="240" w:lineRule="auto"/>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 xml:space="preserve">2. ako se u postrojenju za gospodarenje otpadom </w:t>
      </w:r>
      <w:r w:rsidR="005F1527" w:rsidRPr="00144B45">
        <w:rPr>
          <w:rFonts w:ascii="Times New Roman" w:eastAsia="Times New Roman" w:hAnsi="Times New Roman"/>
          <w:sz w:val="24"/>
          <w:szCs w:val="24"/>
          <w:lang w:eastAsia="hr-HR"/>
        </w:rPr>
        <w:t xml:space="preserve">iz rudarske industrije </w:t>
      </w:r>
      <w:r w:rsidRPr="00144B45">
        <w:rPr>
          <w:rFonts w:ascii="Times New Roman" w:eastAsia="Times New Roman" w:hAnsi="Times New Roman"/>
          <w:sz w:val="24"/>
          <w:szCs w:val="24"/>
          <w:lang w:eastAsia="hr-HR"/>
        </w:rPr>
        <w:t>pohranjuje i/ili akumulira opasni otpad</w:t>
      </w:r>
    </w:p>
    <w:p w14:paraId="43AF0729" w14:textId="77777777" w:rsidR="00A5671E" w:rsidRPr="00144B45" w:rsidRDefault="00A5671E" w:rsidP="00144B45">
      <w:pPr>
        <w:spacing w:before="100" w:beforeAutospacing="1" w:after="100" w:afterAutospacing="1" w:line="240" w:lineRule="auto"/>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 xml:space="preserve">3. ako sadrži tvari ili pripravke </w:t>
      </w:r>
      <w:r w:rsidR="005514A8" w:rsidRPr="00144B45">
        <w:rPr>
          <w:rFonts w:ascii="Times New Roman" w:eastAsia="Times New Roman" w:hAnsi="Times New Roman"/>
          <w:sz w:val="24"/>
          <w:szCs w:val="24"/>
          <w:lang w:eastAsia="hr-HR"/>
        </w:rPr>
        <w:t xml:space="preserve">u koncentraciji većoj od propisane granične vrijednosti te se zbog toga </w:t>
      </w:r>
      <w:r w:rsidRPr="00144B45">
        <w:rPr>
          <w:rFonts w:ascii="Times New Roman" w:eastAsia="Times New Roman" w:hAnsi="Times New Roman"/>
          <w:sz w:val="24"/>
          <w:szCs w:val="24"/>
          <w:lang w:eastAsia="hr-HR"/>
        </w:rPr>
        <w:t xml:space="preserve">smatraju opasnim </w:t>
      </w:r>
      <w:r w:rsidR="005514A8" w:rsidRPr="00144B45">
        <w:rPr>
          <w:rFonts w:ascii="Times New Roman" w:eastAsia="Times New Roman" w:hAnsi="Times New Roman"/>
          <w:sz w:val="24"/>
          <w:szCs w:val="24"/>
          <w:lang w:eastAsia="hr-HR"/>
        </w:rPr>
        <w:t xml:space="preserve">sukladno posebnom </w:t>
      </w:r>
      <w:r w:rsidRPr="00144B45">
        <w:rPr>
          <w:rFonts w:ascii="Times New Roman" w:eastAsia="Times New Roman" w:hAnsi="Times New Roman"/>
          <w:sz w:val="24"/>
          <w:szCs w:val="24"/>
          <w:lang w:eastAsia="hr-HR"/>
        </w:rPr>
        <w:t>propisu koji uređuje kemikalije.</w:t>
      </w:r>
    </w:p>
    <w:p w14:paraId="2CB28444"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A5671E" w:rsidRPr="00144B45">
        <w:rPr>
          <w:rFonts w:ascii="Times New Roman" w:hAnsi="Times New Roman"/>
          <w:sz w:val="24"/>
          <w:szCs w:val="24"/>
        </w:rPr>
        <w:t>4</w:t>
      </w:r>
      <w:r w:rsidRPr="00144B45">
        <w:rPr>
          <w:rFonts w:ascii="Times New Roman" w:hAnsi="Times New Roman"/>
          <w:sz w:val="24"/>
          <w:szCs w:val="24"/>
        </w:rPr>
        <w:t>) Operater</w:t>
      </w:r>
      <w:r w:rsidR="00736D5D" w:rsidRPr="00144B45">
        <w:rPr>
          <w:rFonts w:ascii="Times New Roman" w:hAnsi="Times New Roman"/>
          <w:sz w:val="24"/>
          <w:szCs w:val="24"/>
        </w:rPr>
        <w:t xml:space="preserve"> je</w:t>
      </w:r>
      <w:r w:rsidR="00815B90">
        <w:rPr>
          <w:rFonts w:ascii="Times New Roman" w:hAnsi="Times New Roman"/>
          <w:sz w:val="24"/>
          <w:szCs w:val="24"/>
        </w:rPr>
        <w:t xml:space="preserve"> </w:t>
      </w:r>
      <w:r w:rsidRPr="00144B45">
        <w:rPr>
          <w:rFonts w:ascii="Times New Roman" w:hAnsi="Times New Roman"/>
          <w:sz w:val="24"/>
          <w:szCs w:val="24"/>
        </w:rPr>
        <w:t xml:space="preserve">dužan izraditi Plan gospodarenja otpadom iz rudarske industrije u skladu s podacima iz rudarskog projekta i uz poštivanje načela održivog razvoja. </w:t>
      </w:r>
    </w:p>
    <w:p w14:paraId="5788EC69"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A5671E" w:rsidRPr="00144B45">
        <w:rPr>
          <w:rFonts w:ascii="Times New Roman" w:hAnsi="Times New Roman"/>
          <w:sz w:val="24"/>
          <w:szCs w:val="24"/>
        </w:rPr>
        <w:t>5</w:t>
      </w:r>
      <w:r w:rsidRPr="00144B45">
        <w:rPr>
          <w:rFonts w:ascii="Times New Roman" w:hAnsi="Times New Roman"/>
          <w:sz w:val="24"/>
          <w:szCs w:val="24"/>
        </w:rPr>
        <w:t xml:space="preserve">) Osoba iz stavka </w:t>
      </w:r>
      <w:r w:rsidR="005C2AFA" w:rsidRPr="00144B45">
        <w:rPr>
          <w:rFonts w:ascii="Times New Roman" w:hAnsi="Times New Roman"/>
          <w:sz w:val="24"/>
          <w:szCs w:val="24"/>
        </w:rPr>
        <w:t>4</w:t>
      </w:r>
      <w:r w:rsidRPr="00144B45">
        <w:rPr>
          <w:rFonts w:ascii="Times New Roman" w:hAnsi="Times New Roman"/>
          <w:sz w:val="24"/>
          <w:szCs w:val="24"/>
        </w:rPr>
        <w:t xml:space="preserve">. ovoga članka dužna je </w:t>
      </w:r>
      <w:r w:rsidR="00011264" w:rsidRPr="00144B45">
        <w:rPr>
          <w:rFonts w:ascii="Times New Roman" w:hAnsi="Times New Roman"/>
          <w:sz w:val="24"/>
          <w:szCs w:val="24"/>
        </w:rPr>
        <w:t>15</w:t>
      </w:r>
      <w:r w:rsidR="0089760F" w:rsidRPr="00144B45">
        <w:rPr>
          <w:rFonts w:ascii="Times New Roman" w:hAnsi="Times New Roman"/>
          <w:sz w:val="24"/>
          <w:szCs w:val="24"/>
        </w:rPr>
        <w:t xml:space="preserve"> </w:t>
      </w:r>
      <w:r w:rsidRPr="00144B45">
        <w:rPr>
          <w:rFonts w:ascii="Times New Roman" w:hAnsi="Times New Roman"/>
          <w:sz w:val="24"/>
          <w:szCs w:val="24"/>
        </w:rPr>
        <w:t>dana prije početka rada i u slučaju značajne izmjene u radu postrojenja za gospodarenjem otpadom iz rudarske industrije ishoditi suglasnost nadležnog tijela županije</w:t>
      </w:r>
      <w:r w:rsidRPr="00144B45" w:rsidDel="00007249">
        <w:rPr>
          <w:rFonts w:ascii="Times New Roman" w:hAnsi="Times New Roman"/>
          <w:sz w:val="24"/>
          <w:szCs w:val="24"/>
        </w:rPr>
        <w:t xml:space="preserve"> </w:t>
      </w:r>
      <w:r w:rsidRPr="00144B45">
        <w:rPr>
          <w:rFonts w:ascii="Times New Roman" w:hAnsi="Times New Roman"/>
          <w:sz w:val="24"/>
          <w:szCs w:val="24"/>
        </w:rPr>
        <w:t xml:space="preserve">na plan iz stavka </w:t>
      </w:r>
      <w:r w:rsidR="005C2AFA" w:rsidRPr="00144B45">
        <w:rPr>
          <w:rFonts w:ascii="Times New Roman" w:hAnsi="Times New Roman"/>
          <w:sz w:val="24"/>
          <w:szCs w:val="24"/>
        </w:rPr>
        <w:t>4</w:t>
      </w:r>
      <w:r w:rsidRPr="00144B45">
        <w:rPr>
          <w:rFonts w:ascii="Times New Roman" w:hAnsi="Times New Roman"/>
          <w:sz w:val="24"/>
          <w:szCs w:val="24"/>
        </w:rPr>
        <w:t xml:space="preserve">. ovoga članka. </w:t>
      </w:r>
    </w:p>
    <w:p w14:paraId="3AE24B77"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A5671E" w:rsidRPr="00144B45">
        <w:rPr>
          <w:rFonts w:ascii="Times New Roman" w:hAnsi="Times New Roman"/>
          <w:sz w:val="24"/>
          <w:szCs w:val="24"/>
        </w:rPr>
        <w:t>6</w:t>
      </w:r>
      <w:r w:rsidRPr="00144B45">
        <w:rPr>
          <w:rFonts w:ascii="Times New Roman" w:hAnsi="Times New Roman"/>
          <w:sz w:val="24"/>
          <w:szCs w:val="24"/>
        </w:rPr>
        <w:t>) Nadležno tijelo županije</w:t>
      </w:r>
      <w:r w:rsidR="005A1DAF" w:rsidRPr="00144B45">
        <w:rPr>
          <w:rFonts w:ascii="Times New Roman" w:hAnsi="Times New Roman"/>
          <w:sz w:val="24"/>
          <w:szCs w:val="24"/>
        </w:rPr>
        <w:t xml:space="preserve"> odnosno</w:t>
      </w:r>
      <w:r w:rsidR="008211F4" w:rsidRPr="00144B45">
        <w:rPr>
          <w:rFonts w:ascii="Times New Roman" w:hAnsi="Times New Roman"/>
          <w:sz w:val="24"/>
          <w:szCs w:val="24"/>
        </w:rPr>
        <w:t xml:space="preserve"> Grada Zagreba</w:t>
      </w:r>
      <w:r w:rsidRPr="00144B45" w:rsidDel="00007249">
        <w:rPr>
          <w:rFonts w:ascii="Times New Roman" w:hAnsi="Times New Roman"/>
          <w:sz w:val="24"/>
          <w:szCs w:val="24"/>
        </w:rPr>
        <w:t xml:space="preserve"> </w:t>
      </w:r>
      <w:r w:rsidRPr="00144B45">
        <w:rPr>
          <w:rFonts w:ascii="Times New Roman" w:hAnsi="Times New Roman"/>
          <w:sz w:val="24"/>
          <w:szCs w:val="24"/>
        </w:rPr>
        <w:t>će po zaprimljenom zahtjevu za ishođenje suglasnosti na Plan gospodarenja otpadom iz rudarske industrije dostaviti prijedlog Plana gospodarenja otpadom iz rudarske industrije na očitovanje ministarstvu nadležnom za rudarstvo odnosno energetiku.</w:t>
      </w:r>
    </w:p>
    <w:p w14:paraId="1675ED79"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w:t>
      </w:r>
      <w:r w:rsidR="00A5671E" w:rsidRPr="00144B45">
        <w:rPr>
          <w:rFonts w:ascii="Times New Roman" w:hAnsi="Times New Roman"/>
          <w:sz w:val="24"/>
          <w:szCs w:val="24"/>
        </w:rPr>
        <w:t>7</w:t>
      </w:r>
      <w:r w:rsidRPr="00144B45">
        <w:rPr>
          <w:rFonts w:ascii="Times New Roman" w:hAnsi="Times New Roman"/>
          <w:sz w:val="24"/>
          <w:szCs w:val="24"/>
        </w:rPr>
        <w:t xml:space="preserve">) Nadležno tijelo županije </w:t>
      </w:r>
      <w:r w:rsidR="005A1DAF" w:rsidRPr="00144B45">
        <w:rPr>
          <w:rFonts w:ascii="Times New Roman" w:hAnsi="Times New Roman"/>
          <w:sz w:val="24"/>
          <w:szCs w:val="24"/>
        </w:rPr>
        <w:t>odnosno</w:t>
      </w:r>
      <w:r w:rsidR="008211F4" w:rsidRPr="00144B45">
        <w:rPr>
          <w:rFonts w:ascii="Times New Roman" w:hAnsi="Times New Roman"/>
          <w:sz w:val="24"/>
          <w:szCs w:val="24"/>
        </w:rPr>
        <w:t xml:space="preserve"> Grada Zagreba </w:t>
      </w:r>
      <w:r w:rsidRPr="00144B45">
        <w:rPr>
          <w:rFonts w:ascii="Times New Roman" w:hAnsi="Times New Roman"/>
          <w:sz w:val="24"/>
          <w:szCs w:val="24"/>
        </w:rPr>
        <w:t xml:space="preserve">će u roku od 30 dana od dana podnošenja urednog zahtjeva izdati suglasnost iz stavka </w:t>
      </w:r>
      <w:r w:rsidR="00114EBB" w:rsidRPr="00144B45">
        <w:rPr>
          <w:rFonts w:ascii="Times New Roman" w:hAnsi="Times New Roman"/>
          <w:sz w:val="24"/>
          <w:szCs w:val="24"/>
        </w:rPr>
        <w:t>5</w:t>
      </w:r>
      <w:r w:rsidRPr="00144B45">
        <w:rPr>
          <w:rFonts w:ascii="Times New Roman" w:hAnsi="Times New Roman"/>
          <w:sz w:val="24"/>
          <w:szCs w:val="24"/>
        </w:rPr>
        <w:t xml:space="preserve">. ovoga članka ako ministarstvo nadležno za rudarstvo odnosno energetiku ocijeni da je prijedlog Plana gospodarenja otpadom iz rudarske industrije prihvatljiv te ako ocijeni da su odabrane metode i postupci istraživanja, eksploatacije i obrade mineralnih sirovina prihvatljivi u svrhu ispunjenja ciljeva plana te da je osoba iz stavka </w:t>
      </w:r>
      <w:r w:rsidR="00114EBB" w:rsidRPr="00144B45">
        <w:rPr>
          <w:rFonts w:ascii="Times New Roman" w:hAnsi="Times New Roman"/>
          <w:sz w:val="24"/>
          <w:szCs w:val="24"/>
        </w:rPr>
        <w:t>4</w:t>
      </w:r>
      <w:r w:rsidRPr="00144B45">
        <w:rPr>
          <w:rFonts w:ascii="Times New Roman" w:hAnsi="Times New Roman"/>
          <w:sz w:val="24"/>
          <w:szCs w:val="24"/>
        </w:rPr>
        <w:t xml:space="preserve">. ovoga članka sposobna ispuniti ciljeve plana i obveze propisane ovim Zakonom i pravilnikom iz stavka </w:t>
      </w:r>
      <w:r w:rsidR="00126130" w:rsidRPr="00144B45">
        <w:rPr>
          <w:rFonts w:ascii="Times New Roman" w:hAnsi="Times New Roman"/>
          <w:sz w:val="24"/>
          <w:szCs w:val="24"/>
        </w:rPr>
        <w:t>11</w:t>
      </w:r>
      <w:r w:rsidRPr="00144B45">
        <w:rPr>
          <w:rFonts w:ascii="Times New Roman" w:hAnsi="Times New Roman"/>
          <w:sz w:val="24"/>
          <w:szCs w:val="24"/>
        </w:rPr>
        <w:t>. ovoga članka, da je Plan gospodarenja otpadom iz rudarske industrije sukladan ovom Zakonu i propisima donesenim temeljem ovoga Zakona.</w:t>
      </w:r>
    </w:p>
    <w:p w14:paraId="4523FB3F"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A5671E" w:rsidRPr="00144B45">
        <w:rPr>
          <w:rFonts w:ascii="Times New Roman" w:hAnsi="Times New Roman"/>
          <w:sz w:val="24"/>
          <w:szCs w:val="24"/>
        </w:rPr>
        <w:t>8</w:t>
      </w:r>
      <w:r w:rsidRPr="00144B45">
        <w:rPr>
          <w:rFonts w:ascii="Times New Roman" w:hAnsi="Times New Roman"/>
          <w:sz w:val="24"/>
          <w:szCs w:val="24"/>
        </w:rPr>
        <w:t>) Suglasnost na Plan gospodarenja otpadom iz rudarske industrije je upravni akt.</w:t>
      </w:r>
    </w:p>
    <w:p w14:paraId="106A73E2"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A5671E" w:rsidRPr="00144B45">
        <w:rPr>
          <w:rFonts w:ascii="Times New Roman" w:hAnsi="Times New Roman"/>
          <w:sz w:val="24"/>
          <w:szCs w:val="24"/>
        </w:rPr>
        <w:t>9</w:t>
      </w:r>
      <w:r w:rsidRPr="00144B45">
        <w:rPr>
          <w:rFonts w:ascii="Times New Roman" w:hAnsi="Times New Roman"/>
          <w:sz w:val="24"/>
          <w:szCs w:val="24"/>
        </w:rPr>
        <w:t>) Suglasnost na Plan gospodarenja otpadom iz rudarske industrije izdaje se na rok od pet godina.</w:t>
      </w:r>
    </w:p>
    <w:p w14:paraId="5EEC7054"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A5671E" w:rsidRPr="00144B45">
        <w:rPr>
          <w:rFonts w:ascii="Times New Roman" w:hAnsi="Times New Roman"/>
          <w:sz w:val="24"/>
          <w:szCs w:val="24"/>
        </w:rPr>
        <w:t>10</w:t>
      </w:r>
      <w:r w:rsidRPr="00144B45">
        <w:rPr>
          <w:rFonts w:ascii="Times New Roman" w:hAnsi="Times New Roman"/>
          <w:sz w:val="24"/>
          <w:szCs w:val="24"/>
        </w:rPr>
        <w:t xml:space="preserve">) Protiv rješenja kojim je odlučeno o zahtjevu za izdavanje suglasnosti na Plan gospodarenja otpadom iz rudarske industrije iz stavka </w:t>
      </w:r>
      <w:r w:rsidR="00114EBB" w:rsidRPr="00144B45">
        <w:rPr>
          <w:rFonts w:ascii="Times New Roman" w:hAnsi="Times New Roman"/>
          <w:sz w:val="24"/>
          <w:szCs w:val="24"/>
        </w:rPr>
        <w:t>7</w:t>
      </w:r>
      <w:r w:rsidRPr="00144B45">
        <w:rPr>
          <w:rFonts w:ascii="Times New Roman" w:hAnsi="Times New Roman"/>
          <w:sz w:val="24"/>
          <w:szCs w:val="24"/>
        </w:rPr>
        <w:t>. ovoga članka može se izjaviti žalba Ministarstvu.</w:t>
      </w:r>
    </w:p>
    <w:p w14:paraId="2F9E2E71" w14:textId="77777777" w:rsidR="00732B86"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A5671E" w:rsidRPr="00144B45">
        <w:rPr>
          <w:rFonts w:ascii="Times New Roman" w:hAnsi="Times New Roman"/>
          <w:sz w:val="24"/>
          <w:szCs w:val="24"/>
        </w:rPr>
        <w:t>11</w:t>
      </w:r>
      <w:r w:rsidRPr="00144B45">
        <w:rPr>
          <w:rFonts w:ascii="Times New Roman" w:hAnsi="Times New Roman"/>
          <w:sz w:val="24"/>
          <w:szCs w:val="24"/>
        </w:rPr>
        <w:t xml:space="preserve">) </w:t>
      </w:r>
      <w:r w:rsidR="00732B86" w:rsidRPr="00144B45">
        <w:rPr>
          <w:rFonts w:ascii="Times New Roman" w:hAnsi="Times New Roman"/>
          <w:sz w:val="24"/>
          <w:szCs w:val="24"/>
        </w:rPr>
        <w:t>Sadržaj, ciljeve i obrazac plana gospodarenja otpadom iz rudarske industrije, način izgradnje, upravljanja i zatvaranja postrojenja za gospodarenje otpadom iz rudarske industrije, postupke sprječavanja onečišćenja vode, zraka i tla, način uporabe rudarskim radovima otkopanih prostora, način izrade sustava upravljanja sigurnošću i pripadajućih planova, te informiranje javnosti u sprječavanju velikih nesreća, učestalost nadzora, obrazac dozvole za gospodarenje otpadom iz rudarske industrije, sadržaj i popis potrebnih evidencija, te način izvještavanja propisuje Ministar pravilnikom.</w:t>
      </w:r>
    </w:p>
    <w:p w14:paraId="62687C6A" w14:textId="77777777" w:rsidR="0031751E" w:rsidRPr="009617B4" w:rsidRDefault="0031751E" w:rsidP="00144B45">
      <w:pPr>
        <w:spacing w:before="100" w:beforeAutospacing="1" w:after="100" w:afterAutospacing="1" w:line="240" w:lineRule="auto"/>
        <w:jc w:val="center"/>
        <w:rPr>
          <w:rFonts w:ascii="Times New Roman" w:hAnsi="Times New Roman"/>
          <w:b/>
          <w:i/>
          <w:sz w:val="24"/>
          <w:szCs w:val="24"/>
        </w:rPr>
      </w:pPr>
      <w:r>
        <w:rPr>
          <w:rFonts w:ascii="Times New Roman" w:hAnsi="Times New Roman"/>
          <w:b/>
          <w:i/>
          <w:sz w:val="24"/>
          <w:szCs w:val="24"/>
        </w:rPr>
        <w:t>Planovi za slučaj velike nesreće</w:t>
      </w:r>
    </w:p>
    <w:p w14:paraId="5D79E6C4"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4</w:t>
      </w:r>
      <w:r w:rsidR="006A33EC" w:rsidRPr="00144B45">
        <w:rPr>
          <w:rFonts w:ascii="Times New Roman" w:hAnsi="Times New Roman"/>
          <w:b/>
          <w:sz w:val="24"/>
          <w:szCs w:val="24"/>
        </w:rPr>
        <w:t>9</w:t>
      </w:r>
      <w:r w:rsidRPr="00144B45">
        <w:rPr>
          <w:rFonts w:ascii="Times New Roman" w:hAnsi="Times New Roman"/>
          <w:b/>
          <w:sz w:val="24"/>
          <w:szCs w:val="24"/>
        </w:rPr>
        <w:t>.</w:t>
      </w:r>
    </w:p>
    <w:p w14:paraId="2896DB80"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Osoba iz članka </w:t>
      </w:r>
      <w:r w:rsidR="008E4BDF" w:rsidRPr="00144B45">
        <w:rPr>
          <w:rFonts w:ascii="Times New Roman" w:hAnsi="Times New Roman"/>
          <w:sz w:val="24"/>
          <w:szCs w:val="24"/>
        </w:rPr>
        <w:t>48</w:t>
      </w:r>
      <w:r w:rsidRPr="00144B45">
        <w:rPr>
          <w:rFonts w:ascii="Times New Roman" w:hAnsi="Times New Roman"/>
          <w:sz w:val="24"/>
          <w:szCs w:val="24"/>
        </w:rPr>
        <w:t xml:space="preserve">. stavka </w:t>
      </w:r>
      <w:r w:rsidR="00FD2CD3" w:rsidRPr="00144B45">
        <w:rPr>
          <w:rFonts w:ascii="Times New Roman" w:hAnsi="Times New Roman"/>
          <w:sz w:val="24"/>
          <w:szCs w:val="24"/>
        </w:rPr>
        <w:t>4</w:t>
      </w:r>
      <w:r w:rsidRPr="00144B45">
        <w:rPr>
          <w:rFonts w:ascii="Times New Roman" w:hAnsi="Times New Roman"/>
          <w:sz w:val="24"/>
          <w:szCs w:val="24"/>
        </w:rPr>
        <w:t>. ovoga Zakona koja je ishodila suglasnost na Plan gospodarenja otpadom iz rudarske industrije dužna je u roku od 60 dana prije dana isteka suglasnosti na Plan gospodarenja otpadom iz rudarske industrije, a</w:t>
      </w:r>
      <w:r w:rsidR="005F6A67" w:rsidRPr="00144B45">
        <w:rPr>
          <w:rFonts w:ascii="Times New Roman" w:hAnsi="Times New Roman"/>
          <w:sz w:val="24"/>
          <w:szCs w:val="24"/>
        </w:rPr>
        <w:t>ko</w:t>
      </w:r>
      <w:r w:rsidRPr="00144B45">
        <w:rPr>
          <w:rFonts w:ascii="Times New Roman" w:hAnsi="Times New Roman"/>
          <w:sz w:val="24"/>
          <w:szCs w:val="24"/>
        </w:rPr>
        <w:t xml:space="preserve"> nema značajne izmjene u radu postrojenja za gospodarenje otpadom iz rudarske industrije, dostaviti nadležnom tijelu zahtjev za produženje suglasnosti. </w:t>
      </w:r>
    </w:p>
    <w:p w14:paraId="3E6F7F5D"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(2) Nadležno tijelo županije</w:t>
      </w:r>
      <w:r w:rsidRPr="00144B45" w:rsidDel="00007249">
        <w:rPr>
          <w:rFonts w:ascii="Times New Roman" w:hAnsi="Times New Roman"/>
          <w:sz w:val="24"/>
          <w:szCs w:val="24"/>
        </w:rPr>
        <w:t xml:space="preserve"> </w:t>
      </w:r>
      <w:r w:rsidR="005A1DAF" w:rsidRPr="00144B45">
        <w:rPr>
          <w:rFonts w:ascii="Times New Roman" w:hAnsi="Times New Roman"/>
          <w:sz w:val="24"/>
          <w:szCs w:val="24"/>
        </w:rPr>
        <w:t>odnosno</w:t>
      </w:r>
      <w:r w:rsidR="0009236B" w:rsidRPr="00144B45">
        <w:rPr>
          <w:rFonts w:ascii="Times New Roman" w:hAnsi="Times New Roman"/>
          <w:sz w:val="24"/>
          <w:szCs w:val="24"/>
        </w:rPr>
        <w:t xml:space="preserve"> Grada Zagreba </w:t>
      </w:r>
      <w:r w:rsidRPr="00144B45">
        <w:rPr>
          <w:rFonts w:ascii="Times New Roman" w:hAnsi="Times New Roman"/>
          <w:sz w:val="24"/>
          <w:szCs w:val="24"/>
        </w:rPr>
        <w:t>dostavlja izdanu suglasnost i Plan gospodarenja otpadom iz rudarske industrije Ministarstvu i ministarstvu nadležnom za rudarstvo.</w:t>
      </w:r>
    </w:p>
    <w:p w14:paraId="5675DFA9"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(3) Ministarstvo vodi Evidenciju gospodarenja otpadom iz rudarske industrije.</w:t>
      </w:r>
    </w:p>
    <w:p w14:paraId="03123E2D"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(4) </w:t>
      </w:r>
      <w:r w:rsidR="00574842" w:rsidRPr="00144B45">
        <w:rPr>
          <w:rFonts w:ascii="Times New Roman" w:hAnsi="Times New Roman"/>
          <w:sz w:val="24"/>
          <w:szCs w:val="24"/>
        </w:rPr>
        <w:t>O</w:t>
      </w:r>
      <w:r w:rsidR="00BD16CD" w:rsidRPr="00144B45">
        <w:rPr>
          <w:rFonts w:ascii="Times New Roman" w:hAnsi="Times New Roman"/>
          <w:sz w:val="24"/>
          <w:szCs w:val="24"/>
        </w:rPr>
        <w:t xml:space="preserve">perater </w:t>
      </w:r>
      <w:r w:rsidRPr="00144B45">
        <w:rPr>
          <w:rFonts w:ascii="Times New Roman" w:hAnsi="Times New Roman"/>
          <w:sz w:val="24"/>
          <w:szCs w:val="24"/>
        </w:rPr>
        <w:t>postrojenja za gospodarenje otpadom iz rudarske industrije kategorije A</w:t>
      </w:r>
      <w:r w:rsidR="006D7B6B">
        <w:rPr>
          <w:rFonts w:ascii="Times New Roman" w:hAnsi="Times New Roman"/>
          <w:sz w:val="24"/>
          <w:szCs w:val="24"/>
        </w:rPr>
        <w:t xml:space="preserve"> iz članka 48. stavka 3. ovoga Zakona</w:t>
      </w:r>
      <w:r w:rsidR="006D7B6B" w:rsidRPr="00144B45">
        <w:rPr>
          <w:rFonts w:ascii="Times New Roman" w:hAnsi="Times New Roman"/>
          <w:sz w:val="24"/>
          <w:szCs w:val="24"/>
        </w:rPr>
        <w:t xml:space="preserve"> </w:t>
      </w:r>
      <w:r w:rsidRPr="00144B45">
        <w:rPr>
          <w:rFonts w:ascii="Times New Roman" w:hAnsi="Times New Roman"/>
          <w:sz w:val="24"/>
          <w:szCs w:val="24"/>
        </w:rPr>
        <w:t>osim postrojenja za gospodarenje otpadom na koje se primjenjuje propis o sprječavanju velikih nesreća koje uključuju opasne tvari, dužan je prije početka rada izraditi sustav upravljanja sigurnošću, plan sprječavanja velikih nesreća, unutarnji plan za hitne slučajeve i imenovati osobu odgovornu za uvođenje i nadzor sustava upravljanja sigurnošću.</w:t>
      </w:r>
    </w:p>
    <w:p w14:paraId="6DE7E769"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(5) </w:t>
      </w:r>
      <w:r w:rsidR="00574842" w:rsidRPr="00144B45">
        <w:rPr>
          <w:rFonts w:ascii="Times New Roman" w:hAnsi="Times New Roman"/>
          <w:sz w:val="24"/>
          <w:szCs w:val="24"/>
        </w:rPr>
        <w:t>O</w:t>
      </w:r>
      <w:r w:rsidR="00BD16CD" w:rsidRPr="00144B45">
        <w:rPr>
          <w:rFonts w:ascii="Times New Roman" w:hAnsi="Times New Roman"/>
          <w:sz w:val="24"/>
          <w:szCs w:val="24"/>
        </w:rPr>
        <w:t xml:space="preserve">perater koji upravlja postrojenjem </w:t>
      </w:r>
      <w:r w:rsidRPr="00144B45">
        <w:rPr>
          <w:rFonts w:ascii="Times New Roman" w:hAnsi="Times New Roman"/>
          <w:sz w:val="24"/>
          <w:szCs w:val="24"/>
        </w:rPr>
        <w:t>za gospodarenje otpadom iz rudarske industrije kategorije A dužan je nadležnom tijelu županije</w:t>
      </w:r>
      <w:r w:rsidRPr="00144B45" w:rsidDel="00007249">
        <w:rPr>
          <w:rFonts w:ascii="Times New Roman" w:hAnsi="Times New Roman"/>
          <w:sz w:val="24"/>
          <w:szCs w:val="24"/>
        </w:rPr>
        <w:t xml:space="preserve"> </w:t>
      </w:r>
      <w:r w:rsidRPr="00144B45">
        <w:rPr>
          <w:rFonts w:ascii="Times New Roman" w:hAnsi="Times New Roman"/>
          <w:sz w:val="24"/>
          <w:szCs w:val="24"/>
        </w:rPr>
        <w:t>prije početka rada postrojenja dostaviti plan sprječavanja velikih nesreća, unutarnji plan za hitne slučajeve i dokaz o uspostavi sustava upravljanja sigurnošću i sve podatke nužne za izradu Plana za slučaj velike nesreće izvan lokacije postrojenja za gospodarenje otpadom iz rudarske industrije kategorije A.</w:t>
      </w:r>
    </w:p>
    <w:p w14:paraId="74A5A7A5"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(6) Nadležno tijelo županije</w:t>
      </w:r>
      <w:r w:rsidRPr="00144B45" w:rsidDel="00007249">
        <w:rPr>
          <w:rFonts w:ascii="Times New Roman" w:hAnsi="Times New Roman"/>
          <w:sz w:val="24"/>
          <w:szCs w:val="24"/>
        </w:rPr>
        <w:t xml:space="preserve"> </w:t>
      </w:r>
      <w:r w:rsidR="00764A81" w:rsidRPr="00144B45">
        <w:rPr>
          <w:rFonts w:ascii="Times New Roman" w:hAnsi="Times New Roman"/>
          <w:sz w:val="24"/>
          <w:szCs w:val="24"/>
        </w:rPr>
        <w:t>odnosno</w:t>
      </w:r>
      <w:r w:rsidR="0009236B" w:rsidRPr="00144B45">
        <w:rPr>
          <w:rFonts w:ascii="Times New Roman" w:hAnsi="Times New Roman"/>
          <w:sz w:val="24"/>
          <w:szCs w:val="24"/>
        </w:rPr>
        <w:t xml:space="preserve"> Grada Zagreba </w:t>
      </w:r>
      <w:r w:rsidRPr="00144B45">
        <w:rPr>
          <w:rFonts w:ascii="Times New Roman" w:hAnsi="Times New Roman"/>
          <w:sz w:val="24"/>
          <w:szCs w:val="24"/>
        </w:rPr>
        <w:t>izrađuje i svake tri godine razmatra, po potrebi mijenja i dostavlja tijelu državne uprave nadležnom za civilnu zaštitu Plan za slučaj velike nesreće izvan lokacije postrojenja za gospodarenje otpadom iz rudarske industrije kategorije A, osim za postrojenja za gospodarenje otpadom na koje se primjenjuje propis o sprječavanju velikih nesreća koje uključuju opasne tvari.</w:t>
      </w:r>
    </w:p>
    <w:p w14:paraId="121D697E"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(7) U slučaju velike nesreće, </w:t>
      </w:r>
      <w:r w:rsidR="00574842" w:rsidRPr="00144B45">
        <w:rPr>
          <w:rFonts w:ascii="Times New Roman" w:hAnsi="Times New Roman"/>
          <w:sz w:val="24"/>
          <w:szCs w:val="24"/>
        </w:rPr>
        <w:t>o</w:t>
      </w:r>
      <w:r w:rsidRPr="00144B45">
        <w:rPr>
          <w:rFonts w:ascii="Times New Roman" w:hAnsi="Times New Roman"/>
          <w:sz w:val="24"/>
          <w:szCs w:val="24"/>
        </w:rPr>
        <w:t xml:space="preserve">perater mora tijelu državne uprave nadležnom za civilnu zaštitu dostaviti sve bitne informacije kako bi se mogle umanjiti posljedice po ljudsko zdravlje, te procijeniti i smanjiti opseg stvarnog ili mogućeg onečišćenja okoliša i ispuniti sve zahtjeve i mjere propisane unutarnjim planom za hitne slučajeve i Planom za slučaj velike nesreće izvan lokacije postrojenja za gospodarenje otpadom iz rudarske industrije kategorije A. </w:t>
      </w:r>
    </w:p>
    <w:p w14:paraId="0D64C6B1"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(8) Ciljeve, sadržaj, način izrade i obveznike izrade Plana gospodarenja otpadom iz rudarske industrije, dostupnost i način vođenja Evidencije gospodarenja otpadom iz rudarske industrije, pojedinosti plana sprječavanja velikih nesreća i unutarnjeg plana za hitne slučajeve te informiranje javnosti o tome propisuje Ministar pravilnikom iz članka </w:t>
      </w:r>
      <w:r w:rsidR="001355F7" w:rsidRPr="00144B45">
        <w:rPr>
          <w:rFonts w:ascii="Times New Roman" w:hAnsi="Times New Roman"/>
          <w:sz w:val="24"/>
          <w:szCs w:val="24"/>
        </w:rPr>
        <w:t>48</w:t>
      </w:r>
      <w:r w:rsidRPr="00144B45">
        <w:rPr>
          <w:rFonts w:ascii="Times New Roman" w:hAnsi="Times New Roman"/>
          <w:sz w:val="24"/>
          <w:szCs w:val="24"/>
        </w:rPr>
        <w:t>. stavka 1</w:t>
      </w:r>
      <w:r w:rsidR="00A40DF2" w:rsidRPr="00144B45">
        <w:rPr>
          <w:rFonts w:ascii="Times New Roman" w:hAnsi="Times New Roman"/>
          <w:sz w:val="24"/>
          <w:szCs w:val="24"/>
        </w:rPr>
        <w:t>1</w:t>
      </w:r>
      <w:r w:rsidR="00496F2A" w:rsidRPr="00144B45">
        <w:rPr>
          <w:rFonts w:ascii="Times New Roman" w:hAnsi="Times New Roman"/>
          <w:sz w:val="24"/>
          <w:szCs w:val="24"/>
        </w:rPr>
        <w:t xml:space="preserve">. ovoga Zakona. </w:t>
      </w:r>
    </w:p>
    <w:p w14:paraId="6E272574" w14:textId="77777777" w:rsidR="00FF499C" w:rsidRPr="00144B45" w:rsidRDefault="00FF499C" w:rsidP="00144B45">
      <w:pPr>
        <w:spacing w:line="240" w:lineRule="auto"/>
        <w:jc w:val="center"/>
        <w:rPr>
          <w:rFonts w:ascii="Times New Roman" w:hAnsi="Times New Roman"/>
          <w:b/>
          <w:i/>
          <w:iCs/>
          <w:sz w:val="24"/>
          <w:szCs w:val="24"/>
        </w:rPr>
      </w:pPr>
      <w:r w:rsidRPr="00144B45">
        <w:rPr>
          <w:rFonts w:ascii="Times New Roman" w:hAnsi="Times New Roman"/>
          <w:b/>
          <w:i/>
          <w:iCs/>
          <w:sz w:val="24"/>
          <w:szCs w:val="24"/>
        </w:rPr>
        <w:lastRenderedPageBreak/>
        <w:t>Dozvola za gospodarenje otpadom iz rudarske industrije</w:t>
      </w:r>
    </w:p>
    <w:p w14:paraId="6ED4B2F9"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50</w:t>
      </w:r>
      <w:r w:rsidRPr="00144B45">
        <w:rPr>
          <w:rFonts w:ascii="Times New Roman" w:hAnsi="Times New Roman"/>
          <w:b/>
          <w:sz w:val="24"/>
          <w:szCs w:val="24"/>
        </w:rPr>
        <w:t>.</w:t>
      </w:r>
    </w:p>
    <w:p w14:paraId="70E2E095" w14:textId="77777777" w:rsidR="00FF499C" w:rsidRPr="00144B45" w:rsidRDefault="00FF499C" w:rsidP="00A13EC0">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w:t>
      </w:r>
      <w:r w:rsidR="00574842" w:rsidRPr="00144B45">
        <w:rPr>
          <w:rFonts w:ascii="Times New Roman" w:hAnsi="Times New Roman"/>
          <w:sz w:val="24"/>
          <w:szCs w:val="24"/>
        </w:rPr>
        <w:t>O</w:t>
      </w:r>
      <w:r w:rsidR="00BD16CD" w:rsidRPr="00144B45">
        <w:rPr>
          <w:rFonts w:ascii="Times New Roman" w:hAnsi="Times New Roman"/>
          <w:sz w:val="24"/>
          <w:szCs w:val="24"/>
        </w:rPr>
        <w:t>perater</w:t>
      </w:r>
      <w:r w:rsidRPr="00144B45">
        <w:rPr>
          <w:rFonts w:ascii="Times New Roman" w:hAnsi="Times New Roman"/>
          <w:sz w:val="24"/>
          <w:szCs w:val="24"/>
        </w:rPr>
        <w:t xml:space="preserve">, koji upravlja postrojenjem za gospodarenje otpadom iz rudarske industrije, može, nakon što ishodi dozvolu za gospodarenje otpadom iz rudarske industrije, početi s radom postrojenja za gospodarenje otpadom iz rudarske industrije. </w:t>
      </w:r>
    </w:p>
    <w:p w14:paraId="4ACEA425" w14:textId="77777777" w:rsidR="00FF499C" w:rsidRPr="00144B45" w:rsidRDefault="00FF499C" w:rsidP="00A13EC0">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Nadležno tijelo županije </w:t>
      </w:r>
      <w:r w:rsidR="005D0751" w:rsidRPr="00144B45">
        <w:rPr>
          <w:rFonts w:ascii="Times New Roman" w:hAnsi="Times New Roman"/>
          <w:sz w:val="24"/>
          <w:szCs w:val="24"/>
        </w:rPr>
        <w:t>odnosno</w:t>
      </w:r>
      <w:r w:rsidR="0009236B" w:rsidRPr="00144B45">
        <w:rPr>
          <w:rFonts w:ascii="Times New Roman" w:hAnsi="Times New Roman"/>
          <w:sz w:val="24"/>
          <w:szCs w:val="24"/>
        </w:rPr>
        <w:t xml:space="preserve"> Grada Zagreba </w:t>
      </w:r>
      <w:r w:rsidRPr="00144B45">
        <w:rPr>
          <w:rFonts w:ascii="Times New Roman" w:hAnsi="Times New Roman"/>
          <w:sz w:val="24"/>
          <w:szCs w:val="24"/>
        </w:rPr>
        <w:t>rješava o zahtjevu za izdavanje dozvole za gospodarenje otpadom iz rudarske industrije.</w:t>
      </w:r>
    </w:p>
    <w:p w14:paraId="747C0E8F" w14:textId="77777777" w:rsidR="00FF499C" w:rsidRPr="00144B45" w:rsidRDefault="00FF499C" w:rsidP="00A13EC0">
      <w:pPr>
        <w:spacing w:line="240" w:lineRule="auto"/>
        <w:ind w:firstLine="720"/>
        <w:jc w:val="both"/>
        <w:rPr>
          <w:rFonts w:ascii="Times New Roman" w:hAnsi="Times New Roman"/>
          <w:sz w:val="24"/>
          <w:szCs w:val="24"/>
        </w:rPr>
      </w:pPr>
      <w:r w:rsidRPr="00144B45">
        <w:rPr>
          <w:rFonts w:ascii="Times New Roman" w:hAnsi="Times New Roman"/>
          <w:sz w:val="24"/>
          <w:szCs w:val="24"/>
        </w:rPr>
        <w:t>(3) Dozvolom za gospodarenje otpadom iz rudarske industrije određuje se:</w:t>
      </w:r>
    </w:p>
    <w:p w14:paraId="56476C19" w14:textId="77777777" w:rsidR="00FF499C" w:rsidRPr="00144B45"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144B45">
        <w:rPr>
          <w:rFonts w:ascii="Times New Roman" w:hAnsi="Times New Roman"/>
          <w:sz w:val="24"/>
          <w:szCs w:val="24"/>
        </w:rPr>
        <w:t>operater postrojenja za gospodarenje otpadom iz rudarske industrije</w:t>
      </w:r>
    </w:p>
    <w:p w14:paraId="0D0AE782" w14:textId="77777777" w:rsidR="00FF499C" w:rsidRPr="00144B45"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144B45">
        <w:rPr>
          <w:rFonts w:ascii="Times New Roman" w:hAnsi="Times New Roman"/>
          <w:sz w:val="24"/>
          <w:szCs w:val="24"/>
        </w:rPr>
        <w:t>naziv eksploatacijskog polja</w:t>
      </w:r>
    </w:p>
    <w:p w14:paraId="76601355" w14:textId="77777777" w:rsidR="00FF499C" w:rsidRPr="00144B45"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144B45">
        <w:rPr>
          <w:rFonts w:ascii="Times New Roman" w:hAnsi="Times New Roman"/>
          <w:sz w:val="24"/>
          <w:szCs w:val="24"/>
        </w:rPr>
        <w:t>vrsta otpada</w:t>
      </w:r>
      <w:r w:rsidR="004E09BB" w:rsidRPr="00144B45">
        <w:rPr>
          <w:rFonts w:ascii="Times New Roman" w:hAnsi="Times New Roman"/>
          <w:sz w:val="24"/>
          <w:szCs w:val="24"/>
        </w:rPr>
        <w:t xml:space="preserve">, </w:t>
      </w:r>
      <w:r w:rsidRPr="00144B45">
        <w:rPr>
          <w:rFonts w:ascii="Times New Roman" w:hAnsi="Times New Roman"/>
          <w:sz w:val="24"/>
          <w:szCs w:val="24"/>
        </w:rPr>
        <w:t xml:space="preserve">postupak </w:t>
      </w:r>
      <w:r w:rsidR="004E09BB" w:rsidRPr="00144B45">
        <w:rPr>
          <w:rFonts w:ascii="Times New Roman" w:hAnsi="Times New Roman"/>
          <w:sz w:val="24"/>
          <w:szCs w:val="24"/>
        </w:rPr>
        <w:t xml:space="preserve">i kapacitet </w:t>
      </w:r>
      <w:r w:rsidRPr="00144B45">
        <w:rPr>
          <w:rFonts w:ascii="Times New Roman" w:hAnsi="Times New Roman"/>
          <w:sz w:val="24"/>
          <w:szCs w:val="24"/>
        </w:rPr>
        <w:t>zbrinjavanja otpada</w:t>
      </w:r>
    </w:p>
    <w:p w14:paraId="5ED28B0E" w14:textId="77777777" w:rsidR="00FF499C" w:rsidRPr="00144B45"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144B45">
        <w:rPr>
          <w:rFonts w:ascii="Times New Roman" w:hAnsi="Times New Roman"/>
          <w:sz w:val="24"/>
          <w:szCs w:val="24"/>
        </w:rPr>
        <w:t>primjena najboljih raspoloživih tehnika, uzimajući u obzir tehničko-tehnološke karakteristike postrojenja za gospodarenje otpadom iz rudarske industrije, geografski položaj i stanje okoliša</w:t>
      </w:r>
    </w:p>
    <w:p w14:paraId="4E2D7692" w14:textId="77777777" w:rsidR="00FF499C" w:rsidRPr="00144B45"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144B45">
        <w:rPr>
          <w:rFonts w:ascii="Times New Roman" w:hAnsi="Times New Roman"/>
          <w:sz w:val="24"/>
          <w:szCs w:val="24"/>
        </w:rPr>
        <w:t>klasifikacija postrojenja za gospodarenje otpadom iz rudarske industrije</w:t>
      </w:r>
    </w:p>
    <w:p w14:paraId="412A9AC0" w14:textId="77777777" w:rsidR="00FF499C" w:rsidRPr="00144B45"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144B45">
        <w:rPr>
          <w:rFonts w:ascii="Times New Roman" w:hAnsi="Times New Roman"/>
          <w:sz w:val="24"/>
          <w:szCs w:val="24"/>
        </w:rPr>
        <w:t>lokacija postrojenja za gospodarenje otpadom iz rudarske industrije</w:t>
      </w:r>
    </w:p>
    <w:p w14:paraId="1A7F9E2E" w14:textId="77777777" w:rsidR="00FF499C" w:rsidRPr="00144B45"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144B45">
        <w:rPr>
          <w:rFonts w:ascii="Times New Roman" w:hAnsi="Times New Roman"/>
          <w:sz w:val="24"/>
          <w:szCs w:val="24"/>
        </w:rPr>
        <w:t>obveze operatera postrojenja za gospodarenje otpadom iz rudarske industrije</w:t>
      </w:r>
    </w:p>
    <w:p w14:paraId="2CE409CD" w14:textId="77777777" w:rsidR="00FF499C" w:rsidRPr="00144B45"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144B45">
        <w:rPr>
          <w:rFonts w:ascii="Times New Roman" w:hAnsi="Times New Roman"/>
          <w:sz w:val="24"/>
          <w:szCs w:val="24"/>
        </w:rPr>
        <w:t xml:space="preserve">iznos financijskog jamstva propisanog člankom </w:t>
      </w:r>
      <w:r w:rsidR="00FD2CD3" w:rsidRPr="00144B45">
        <w:rPr>
          <w:rFonts w:ascii="Times New Roman" w:hAnsi="Times New Roman"/>
          <w:sz w:val="24"/>
          <w:szCs w:val="24"/>
        </w:rPr>
        <w:t>5</w:t>
      </w:r>
      <w:r w:rsidR="00114EBB" w:rsidRPr="00144B45">
        <w:rPr>
          <w:rFonts w:ascii="Times New Roman" w:hAnsi="Times New Roman"/>
          <w:sz w:val="24"/>
          <w:szCs w:val="24"/>
        </w:rPr>
        <w:t>3</w:t>
      </w:r>
      <w:r w:rsidRPr="00144B45">
        <w:rPr>
          <w:rFonts w:ascii="Times New Roman" w:hAnsi="Times New Roman"/>
          <w:sz w:val="24"/>
          <w:szCs w:val="24"/>
        </w:rPr>
        <w:t>. ovoga Zakona i</w:t>
      </w:r>
    </w:p>
    <w:p w14:paraId="4358D510" w14:textId="77777777" w:rsidR="00FF499C" w:rsidRPr="00144B45"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144B45">
        <w:rPr>
          <w:rFonts w:ascii="Times New Roman" w:hAnsi="Times New Roman"/>
          <w:sz w:val="24"/>
          <w:szCs w:val="24"/>
        </w:rPr>
        <w:t>rok važenja dozvole za gospodarenje otpadom iz rudarske industrije.</w:t>
      </w:r>
    </w:p>
    <w:p w14:paraId="41F2AD9D" w14:textId="77777777" w:rsidR="00FF499C" w:rsidRPr="00144B45" w:rsidRDefault="00FF499C" w:rsidP="00A13EC0">
      <w:pPr>
        <w:spacing w:line="240" w:lineRule="auto"/>
        <w:ind w:firstLine="720"/>
        <w:jc w:val="both"/>
        <w:rPr>
          <w:rFonts w:ascii="Times New Roman" w:hAnsi="Times New Roman"/>
          <w:sz w:val="24"/>
          <w:szCs w:val="24"/>
        </w:rPr>
      </w:pPr>
      <w:r w:rsidRPr="00144B45">
        <w:rPr>
          <w:rFonts w:ascii="Times New Roman" w:hAnsi="Times New Roman"/>
          <w:sz w:val="24"/>
          <w:szCs w:val="24"/>
        </w:rPr>
        <w:t>(4) Dozvola za gospodarenje otpadom iz rudarske industrije je upravni akt.</w:t>
      </w:r>
    </w:p>
    <w:p w14:paraId="15FB41F8" w14:textId="77777777" w:rsidR="00FF499C" w:rsidRPr="00144B45" w:rsidRDefault="00FF499C" w:rsidP="00A13EC0">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(5) Rok važenja dozvole za gospodarenje otpadom iz rudarske industrije je </w:t>
      </w:r>
      <w:r w:rsidR="007D7ADC" w:rsidRPr="00144B45">
        <w:rPr>
          <w:rFonts w:ascii="Times New Roman" w:hAnsi="Times New Roman"/>
          <w:sz w:val="24"/>
          <w:szCs w:val="24"/>
        </w:rPr>
        <w:t>pet</w:t>
      </w:r>
      <w:r w:rsidRPr="00144B45">
        <w:rPr>
          <w:rFonts w:ascii="Times New Roman" w:hAnsi="Times New Roman"/>
          <w:sz w:val="24"/>
          <w:szCs w:val="24"/>
        </w:rPr>
        <w:t xml:space="preserve"> godina.</w:t>
      </w:r>
    </w:p>
    <w:p w14:paraId="631E8A14" w14:textId="77777777" w:rsidR="00FF499C" w:rsidRPr="00144B45" w:rsidRDefault="00FF499C" w:rsidP="00A13EC0">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(6) Plan gospodarenja otpadom iz rudarske industrije iz članka </w:t>
      </w:r>
      <w:r w:rsidR="008E4BDF" w:rsidRPr="00144B45">
        <w:rPr>
          <w:rFonts w:ascii="Times New Roman" w:hAnsi="Times New Roman"/>
          <w:sz w:val="24"/>
          <w:szCs w:val="24"/>
        </w:rPr>
        <w:t>48</w:t>
      </w:r>
      <w:r w:rsidRPr="00144B45">
        <w:rPr>
          <w:rFonts w:ascii="Times New Roman" w:hAnsi="Times New Roman"/>
          <w:sz w:val="24"/>
          <w:szCs w:val="24"/>
        </w:rPr>
        <w:t>. ovoga Zakona sastavni je dio dozvole za gospodarenje otpadom iz rudarske industrije.</w:t>
      </w:r>
    </w:p>
    <w:p w14:paraId="25A409F1" w14:textId="77777777" w:rsidR="00FF499C" w:rsidRPr="00144B45" w:rsidRDefault="00FF499C" w:rsidP="00A13EC0">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 xml:space="preserve">(7) Pravna i fizička osoba – obrtnik koja posjeduje dozvolu za gospodarenje otpadom iz rudarske industrije dužna je gospodariti otpadom sukladno člancima 5. i 6. ovoga Zakona. </w:t>
      </w:r>
    </w:p>
    <w:p w14:paraId="211E32E0" w14:textId="77777777" w:rsidR="00FF499C" w:rsidRPr="00144B45" w:rsidRDefault="00FF499C" w:rsidP="00A13EC0">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(8) Osoba odgovorna za izvođenje rudarskih radova, određena sukladno posebnom propisu koji uređuje rudarstvo, je osoba odgovorna za gospodarenje otpadom iz rudarske industrije.</w:t>
      </w:r>
    </w:p>
    <w:p w14:paraId="1E928A6D" w14:textId="77777777" w:rsidR="00FF499C" w:rsidRPr="00144B45" w:rsidRDefault="00FF499C" w:rsidP="00A13EC0">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(9) Protiv rješenja o zahtjevu za ishođenje dozvole za gospodarenje otpadom iz rudarske industrije može se izjaviti žalba Ministarstvu.</w:t>
      </w:r>
    </w:p>
    <w:p w14:paraId="76D54346" w14:textId="77777777" w:rsidR="00635F21" w:rsidRPr="00A13EC0" w:rsidRDefault="00FF499C" w:rsidP="00A13EC0">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(10) Poslove koje je dužna obavljati osoba odgovorna za gospodarenje otpadom iz rudarske industrije propisuje Ministar pravilnikom iz članka </w:t>
      </w:r>
      <w:r w:rsidR="001355F7" w:rsidRPr="00144B45">
        <w:rPr>
          <w:rFonts w:ascii="Times New Roman" w:hAnsi="Times New Roman"/>
          <w:sz w:val="24"/>
          <w:szCs w:val="24"/>
        </w:rPr>
        <w:t>48</w:t>
      </w:r>
      <w:r w:rsidRPr="00144B45">
        <w:rPr>
          <w:rFonts w:ascii="Times New Roman" w:hAnsi="Times New Roman"/>
          <w:sz w:val="24"/>
          <w:szCs w:val="24"/>
        </w:rPr>
        <w:t xml:space="preserve">. stavka </w:t>
      </w:r>
      <w:r w:rsidR="00A40DF2" w:rsidRPr="00144B45">
        <w:rPr>
          <w:rFonts w:ascii="Times New Roman" w:hAnsi="Times New Roman"/>
          <w:sz w:val="24"/>
          <w:szCs w:val="24"/>
        </w:rPr>
        <w:t>11</w:t>
      </w:r>
      <w:r w:rsidR="00965DE0" w:rsidRPr="00144B45">
        <w:rPr>
          <w:rFonts w:ascii="Times New Roman" w:hAnsi="Times New Roman"/>
          <w:sz w:val="24"/>
          <w:szCs w:val="24"/>
        </w:rPr>
        <w:t xml:space="preserve">. ovoga Zakona. </w:t>
      </w:r>
    </w:p>
    <w:p w14:paraId="6E82BFCD" w14:textId="77777777" w:rsidR="00FF499C" w:rsidRPr="00144B45" w:rsidRDefault="00FF499C" w:rsidP="00144B45">
      <w:pPr>
        <w:spacing w:line="240" w:lineRule="auto"/>
        <w:jc w:val="center"/>
        <w:rPr>
          <w:rFonts w:ascii="Times New Roman" w:hAnsi="Times New Roman"/>
          <w:b/>
          <w:i/>
          <w:sz w:val="24"/>
          <w:szCs w:val="24"/>
        </w:rPr>
      </w:pPr>
      <w:r w:rsidRPr="00144B45">
        <w:rPr>
          <w:rFonts w:ascii="Times New Roman" w:hAnsi="Times New Roman"/>
          <w:b/>
          <w:i/>
          <w:sz w:val="24"/>
          <w:szCs w:val="24"/>
        </w:rPr>
        <w:t>Zahtjev za ishođenje dozvole za gospodarenje otpadom iz rudarske industrije</w:t>
      </w:r>
    </w:p>
    <w:p w14:paraId="2905008D"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51</w:t>
      </w:r>
      <w:r w:rsidRPr="00144B45">
        <w:rPr>
          <w:rFonts w:ascii="Times New Roman" w:hAnsi="Times New Roman"/>
          <w:b/>
          <w:sz w:val="24"/>
          <w:szCs w:val="24"/>
        </w:rPr>
        <w:t>.</w:t>
      </w:r>
    </w:p>
    <w:p w14:paraId="3FF2FC69" w14:textId="77777777" w:rsidR="00FF499C" w:rsidRPr="00144B45" w:rsidRDefault="00FF499C"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(1) Zahtjev za dozvolu za gospodarenje otpadom iz rudarske industrije sadrži:</w:t>
      </w:r>
    </w:p>
    <w:p w14:paraId="67CA2428" w14:textId="77777777" w:rsidR="00FF499C" w:rsidRPr="00144B45" w:rsidRDefault="00FF499C" w:rsidP="00144B45">
      <w:pPr>
        <w:pStyle w:val="ListParagraph"/>
        <w:numPr>
          <w:ilvl w:val="0"/>
          <w:numId w:val="2"/>
        </w:numPr>
        <w:spacing w:line="240" w:lineRule="auto"/>
        <w:jc w:val="both"/>
        <w:rPr>
          <w:rFonts w:ascii="Times New Roman" w:hAnsi="Times New Roman"/>
          <w:sz w:val="24"/>
          <w:szCs w:val="24"/>
        </w:rPr>
      </w:pPr>
      <w:r w:rsidRPr="00144B45">
        <w:rPr>
          <w:rFonts w:ascii="Times New Roman" w:hAnsi="Times New Roman"/>
          <w:sz w:val="24"/>
          <w:szCs w:val="24"/>
        </w:rPr>
        <w:t>podatke o operateru postrojenja za gospodarenje otpadom iz rudarske industrije</w:t>
      </w:r>
    </w:p>
    <w:p w14:paraId="50D9EE78" w14:textId="77777777" w:rsidR="00FF499C" w:rsidRPr="00144B45" w:rsidRDefault="00FF499C" w:rsidP="00144B45">
      <w:pPr>
        <w:pStyle w:val="ListParagraph"/>
        <w:numPr>
          <w:ilvl w:val="0"/>
          <w:numId w:val="2"/>
        </w:numPr>
        <w:spacing w:line="240" w:lineRule="auto"/>
        <w:jc w:val="both"/>
        <w:rPr>
          <w:rFonts w:ascii="Times New Roman" w:hAnsi="Times New Roman"/>
          <w:sz w:val="24"/>
          <w:szCs w:val="24"/>
        </w:rPr>
      </w:pPr>
      <w:r w:rsidRPr="00144B45">
        <w:rPr>
          <w:rFonts w:ascii="Times New Roman" w:hAnsi="Times New Roman"/>
          <w:sz w:val="24"/>
          <w:szCs w:val="24"/>
        </w:rPr>
        <w:t>naziv istražnog prostora ili eksploatacijskog polja</w:t>
      </w:r>
    </w:p>
    <w:p w14:paraId="539E4690" w14:textId="77777777" w:rsidR="00FF499C" w:rsidRPr="00144B45" w:rsidRDefault="00FF499C" w:rsidP="00144B45">
      <w:pPr>
        <w:pStyle w:val="ListParagraph"/>
        <w:numPr>
          <w:ilvl w:val="0"/>
          <w:numId w:val="2"/>
        </w:numPr>
        <w:spacing w:line="240" w:lineRule="auto"/>
        <w:jc w:val="both"/>
        <w:rPr>
          <w:rFonts w:ascii="Times New Roman" w:hAnsi="Times New Roman"/>
          <w:sz w:val="24"/>
          <w:szCs w:val="24"/>
        </w:rPr>
      </w:pPr>
      <w:r w:rsidRPr="00144B45">
        <w:rPr>
          <w:rFonts w:ascii="Times New Roman" w:hAnsi="Times New Roman"/>
          <w:sz w:val="24"/>
          <w:szCs w:val="24"/>
        </w:rPr>
        <w:t>vrstu otpada i postupak zbrinjavanja otpada</w:t>
      </w:r>
    </w:p>
    <w:p w14:paraId="7A05DB66" w14:textId="77777777" w:rsidR="00FF499C" w:rsidRPr="00144B45" w:rsidRDefault="00FF499C" w:rsidP="00144B45">
      <w:pPr>
        <w:pStyle w:val="ListParagraph"/>
        <w:numPr>
          <w:ilvl w:val="0"/>
          <w:numId w:val="2"/>
        </w:numPr>
        <w:spacing w:line="240" w:lineRule="auto"/>
        <w:jc w:val="both"/>
        <w:rPr>
          <w:rFonts w:ascii="Times New Roman" w:hAnsi="Times New Roman"/>
          <w:sz w:val="24"/>
          <w:szCs w:val="24"/>
        </w:rPr>
      </w:pPr>
      <w:r w:rsidRPr="00144B45">
        <w:rPr>
          <w:rFonts w:ascii="Times New Roman" w:hAnsi="Times New Roman"/>
          <w:sz w:val="24"/>
          <w:szCs w:val="24"/>
        </w:rPr>
        <w:t>prijedlog lokacija postrojenja za gospodarenje otpadom iz rudarske industrije</w:t>
      </w:r>
    </w:p>
    <w:p w14:paraId="4DBED722" w14:textId="77777777" w:rsidR="00FF499C" w:rsidRPr="00144B45" w:rsidRDefault="00FF499C" w:rsidP="00144B45">
      <w:pPr>
        <w:pStyle w:val="ListParagraph"/>
        <w:numPr>
          <w:ilvl w:val="0"/>
          <w:numId w:val="2"/>
        </w:numPr>
        <w:spacing w:line="240" w:lineRule="auto"/>
        <w:jc w:val="both"/>
        <w:rPr>
          <w:rFonts w:ascii="Times New Roman" w:hAnsi="Times New Roman"/>
          <w:sz w:val="24"/>
          <w:szCs w:val="24"/>
        </w:rPr>
      </w:pPr>
      <w:r w:rsidRPr="00144B45">
        <w:rPr>
          <w:rFonts w:ascii="Times New Roman" w:hAnsi="Times New Roman"/>
          <w:sz w:val="24"/>
          <w:szCs w:val="24"/>
        </w:rPr>
        <w:t>plan gospodarenja otpadom iz rudarske industrije</w:t>
      </w:r>
    </w:p>
    <w:p w14:paraId="2D500F97" w14:textId="77777777" w:rsidR="00FF499C" w:rsidRPr="00144B45" w:rsidRDefault="00FF499C" w:rsidP="00144B45">
      <w:pPr>
        <w:pStyle w:val="ListParagraph"/>
        <w:numPr>
          <w:ilvl w:val="0"/>
          <w:numId w:val="2"/>
        </w:numPr>
        <w:spacing w:line="240" w:lineRule="auto"/>
        <w:jc w:val="both"/>
        <w:rPr>
          <w:rFonts w:ascii="Times New Roman" w:hAnsi="Times New Roman"/>
          <w:sz w:val="24"/>
          <w:szCs w:val="24"/>
        </w:rPr>
      </w:pPr>
      <w:r w:rsidRPr="00144B45">
        <w:rPr>
          <w:rFonts w:ascii="Times New Roman" w:hAnsi="Times New Roman"/>
          <w:sz w:val="24"/>
          <w:szCs w:val="24"/>
        </w:rPr>
        <w:t>rješenje o prihvatljivosti zahvata za okoliš s mjerama zaštite okoliša i programom praćenja stanja okoliša za zahvat za koji je propisana obvezna procjena utjecaja zahvata na okoliš</w:t>
      </w:r>
    </w:p>
    <w:p w14:paraId="7372DE55" w14:textId="77777777" w:rsidR="00FF499C" w:rsidRPr="00144B45" w:rsidRDefault="00FF499C" w:rsidP="00144B45">
      <w:pPr>
        <w:pStyle w:val="ListParagraph"/>
        <w:numPr>
          <w:ilvl w:val="0"/>
          <w:numId w:val="2"/>
        </w:numPr>
        <w:spacing w:line="240" w:lineRule="auto"/>
        <w:jc w:val="both"/>
        <w:rPr>
          <w:rFonts w:ascii="Times New Roman" w:hAnsi="Times New Roman"/>
          <w:sz w:val="24"/>
          <w:szCs w:val="24"/>
        </w:rPr>
      </w:pPr>
      <w:r w:rsidRPr="00144B45">
        <w:rPr>
          <w:rFonts w:ascii="Times New Roman" w:hAnsi="Times New Roman"/>
          <w:sz w:val="24"/>
          <w:szCs w:val="24"/>
        </w:rPr>
        <w:t>opis primjene najboljih raspoloživih tehnika, uzimajući u obzir tehničko-tehnološke karakteristike postrojenja, geografski položaj i stanje okoliša</w:t>
      </w:r>
    </w:p>
    <w:p w14:paraId="18C851DA" w14:textId="77777777" w:rsidR="00FF499C" w:rsidRPr="00144B45" w:rsidRDefault="00FF499C" w:rsidP="00144B45">
      <w:pPr>
        <w:pStyle w:val="ListParagraph"/>
        <w:numPr>
          <w:ilvl w:val="0"/>
          <w:numId w:val="2"/>
        </w:numPr>
        <w:spacing w:line="240" w:lineRule="auto"/>
        <w:jc w:val="both"/>
        <w:rPr>
          <w:rFonts w:ascii="Times New Roman" w:hAnsi="Times New Roman"/>
          <w:sz w:val="24"/>
          <w:szCs w:val="24"/>
        </w:rPr>
      </w:pPr>
      <w:r w:rsidRPr="00144B45">
        <w:rPr>
          <w:rFonts w:ascii="Times New Roman" w:hAnsi="Times New Roman"/>
          <w:sz w:val="24"/>
          <w:szCs w:val="24"/>
        </w:rPr>
        <w:t>plan sprječavanja velikih nesreća</w:t>
      </w:r>
    </w:p>
    <w:p w14:paraId="57F8CC1F" w14:textId="77777777" w:rsidR="00FF499C" w:rsidRPr="00144B45" w:rsidRDefault="00FF499C" w:rsidP="00144B45">
      <w:pPr>
        <w:pStyle w:val="ListParagraph"/>
        <w:numPr>
          <w:ilvl w:val="0"/>
          <w:numId w:val="2"/>
        </w:numPr>
        <w:spacing w:line="240" w:lineRule="auto"/>
        <w:jc w:val="both"/>
        <w:rPr>
          <w:rFonts w:ascii="Times New Roman" w:hAnsi="Times New Roman"/>
          <w:sz w:val="24"/>
          <w:szCs w:val="24"/>
        </w:rPr>
      </w:pPr>
      <w:r w:rsidRPr="00144B45">
        <w:rPr>
          <w:rFonts w:ascii="Times New Roman" w:hAnsi="Times New Roman"/>
          <w:sz w:val="24"/>
          <w:szCs w:val="24"/>
        </w:rPr>
        <w:t>unutarnji plan za hitne slučajeve</w:t>
      </w:r>
    </w:p>
    <w:p w14:paraId="7EBB9660" w14:textId="77777777" w:rsidR="00FF499C" w:rsidRPr="00144B45" w:rsidRDefault="00FF499C" w:rsidP="00144B45">
      <w:pPr>
        <w:pStyle w:val="ListParagraph"/>
        <w:numPr>
          <w:ilvl w:val="0"/>
          <w:numId w:val="2"/>
        </w:numPr>
        <w:spacing w:line="240" w:lineRule="auto"/>
        <w:jc w:val="both"/>
        <w:rPr>
          <w:rFonts w:ascii="Times New Roman" w:hAnsi="Times New Roman"/>
          <w:sz w:val="24"/>
          <w:szCs w:val="24"/>
        </w:rPr>
      </w:pPr>
      <w:r w:rsidRPr="00144B45">
        <w:rPr>
          <w:rFonts w:ascii="Times New Roman" w:hAnsi="Times New Roman"/>
          <w:sz w:val="24"/>
          <w:szCs w:val="24"/>
        </w:rPr>
        <w:lastRenderedPageBreak/>
        <w:t xml:space="preserve">dokaz o uspostavi sustava upravljanja sigurnošću ako je tako propisano pravilnikom iz članka </w:t>
      </w:r>
      <w:r w:rsidR="001355F7" w:rsidRPr="00144B45">
        <w:rPr>
          <w:rFonts w:ascii="Times New Roman" w:hAnsi="Times New Roman"/>
          <w:sz w:val="24"/>
          <w:szCs w:val="24"/>
        </w:rPr>
        <w:t>48</w:t>
      </w:r>
      <w:r w:rsidRPr="00144B45">
        <w:rPr>
          <w:rFonts w:ascii="Times New Roman" w:hAnsi="Times New Roman"/>
          <w:sz w:val="24"/>
          <w:szCs w:val="24"/>
        </w:rPr>
        <w:t xml:space="preserve">. stavka </w:t>
      </w:r>
      <w:r w:rsidR="00A40DF2" w:rsidRPr="00144B45">
        <w:rPr>
          <w:rFonts w:ascii="Times New Roman" w:hAnsi="Times New Roman"/>
          <w:sz w:val="24"/>
          <w:szCs w:val="24"/>
        </w:rPr>
        <w:t>11</w:t>
      </w:r>
      <w:r w:rsidRPr="00144B45">
        <w:rPr>
          <w:rFonts w:ascii="Times New Roman" w:hAnsi="Times New Roman"/>
          <w:sz w:val="24"/>
          <w:szCs w:val="24"/>
        </w:rPr>
        <w:t>. ovoga Zakona</w:t>
      </w:r>
    </w:p>
    <w:p w14:paraId="7D84EE43" w14:textId="77777777" w:rsidR="00FF499C" w:rsidRPr="00144B45" w:rsidRDefault="00FF499C" w:rsidP="00144B45">
      <w:pPr>
        <w:pStyle w:val="ListParagraph"/>
        <w:numPr>
          <w:ilvl w:val="0"/>
          <w:numId w:val="2"/>
        </w:numPr>
        <w:spacing w:line="240" w:lineRule="auto"/>
        <w:jc w:val="both"/>
        <w:rPr>
          <w:rFonts w:ascii="Times New Roman" w:hAnsi="Times New Roman"/>
          <w:sz w:val="24"/>
          <w:szCs w:val="24"/>
        </w:rPr>
      </w:pPr>
      <w:r w:rsidRPr="00144B45">
        <w:rPr>
          <w:rFonts w:ascii="Times New Roman" w:hAnsi="Times New Roman"/>
          <w:sz w:val="24"/>
          <w:szCs w:val="24"/>
        </w:rPr>
        <w:t xml:space="preserve">dokaz o financijskom jamstvu iz članka </w:t>
      </w:r>
      <w:r w:rsidR="008E4BDF" w:rsidRPr="00144B45">
        <w:rPr>
          <w:rFonts w:ascii="Times New Roman" w:hAnsi="Times New Roman"/>
          <w:sz w:val="24"/>
          <w:szCs w:val="24"/>
        </w:rPr>
        <w:t>53</w:t>
      </w:r>
      <w:r w:rsidRPr="00144B45">
        <w:rPr>
          <w:rFonts w:ascii="Times New Roman" w:hAnsi="Times New Roman"/>
          <w:sz w:val="24"/>
          <w:szCs w:val="24"/>
        </w:rPr>
        <w:t>. ovoga Zakona i</w:t>
      </w:r>
    </w:p>
    <w:p w14:paraId="6FB57740" w14:textId="77777777" w:rsidR="00FF499C" w:rsidRPr="00144B45" w:rsidRDefault="00FF499C" w:rsidP="00144B45">
      <w:pPr>
        <w:pStyle w:val="ListParagraph"/>
        <w:numPr>
          <w:ilvl w:val="0"/>
          <w:numId w:val="2"/>
        </w:numPr>
        <w:spacing w:line="240" w:lineRule="auto"/>
        <w:jc w:val="both"/>
        <w:rPr>
          <w:rFonts w:ascii="Times New Roman" w:hAnsi="Times New Roman"/>
          <w:sz w:val="24"/>
          <w:szCs w:val="24"/>
        </w:rPr>
      </w:pPr>
      <w:r w:rsidRPr="00144B45">
        <w:rPr>
          <w:rFonts w:ascii="Times New Roman" w:hAnsi="Times New Roman"/>
          <w:sz w:val="24"/>
          <w:szCs w:val="24"/>
        </w:rPr>
        <w:t xml:space="preserve">podatke propisane pravilnikom iz članka </w:t>
      </w:r>
      <w:r w:rsidR="001355F7" w:rsidRPr="00144B45">
        <w:rPr>
          <w:rFonts w:ascii="Times New Roman" w:hAnsi="Times New Roman"/>
          <w:sz w:val="24"/>
          <w:szCs w:val="24"/>
        </w:rPr>
        <w:t>48</w:t>
      </w:r>
      <w:r w:rsidRPr="00144B45">
        <w:rPr>
          <w:rFonts w:ascii="Times New Roman" w:hAnsi="Times New Roman"/>
          <w:sz w:val="24"/>
          <w:szCs w:val="24"/>
        </w:rPr>
        <w:t xml:space="preserve">. stavka </w:t>
      </w:r>
      <w:r w:rsidR="00A40DF2" w:rsidRPr="00144B45">
        <w:rPr>
          <w:rFonts w:ascii="Times New Roman" w:hAnsi="Times New Roman"/>
          <w:sz w:val="24"/>
          <w:szCs w:val="24"/>
        </w:rPr>
        <w:t>11</w:t>
      </w:r>
      <w:r w:rsidRPr="00144B45">
        <w:rPr>
          <w:rFonts w:ascii="Times New Roman" w:hAnsi="Times New Roman"/>
          <w:sz w:val="24"/>
          <w:szCs w:val="24"/>
        </w:rPr>
        <w:t>. ovoga Zakona.</w:t>
      </w:r>
    </w:p>
    <w:p w14:paraId="1FACB648" w14:textId="77777777" w:rsidR="00FF499C" w:rsidRPr="00144B45" w:rsidRDefault="00FF499C" w:rsidP="00A13EC0">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(2) </w:t>
      </w:r>
      <w:r w:rsidR="008E4BDF" w:rsidRPr="00144B45">
        <w:rPr>
          <w:rFonts w:ascii="Times New Roman" w:hAnsi="Times New Roman"/>
          <w:sz w:val="24"/>
          <w:szCs w:val="24"/>
        </w:rPr>
        <w:t>T</w:t>
      </w:r>
      <w:r w:rsidRPr="00144B45">
        <w:rPr>
          <w:rFonts w:ascii="Times New Roman" w:hAnsi="Times New Roman"/>
          <w:sz w:val="24"/>
          <w:szCs w:val="24"/>
        </w:rPr>
        <w:t xml:space="preserve">ijelo iz članka </w:t>
      </w:r>
      <w:r w:rsidR="003A2D31" w:rsidRPr="00144B45">
        <w:rPr>
          <w:rFonts w:ascii="Times New Roman" w:hAnsi="Times New Roman"/>
          <w:sz w:val="24"/>
          <w:szCs w:val="24"/>
        </w:rPr>
        <w:t>4</w:t>
      </w:r>
      <w:r w:rsidR="008E4BDF" w:rsidRPr="00144B45">
        <w:rPr>
          <w:rFonts w:ascii="Times New Roman" w:hAnsi="Times New Roman"/>
          <w:sz w:val="24"/>
          <w:szCs w:val="24"/>
        </w:rPr>
        <w:t>9</w:t>
      </w:r>
      <w:r w:rsidRPr="00144B45">
        <w:rPr>
          <w:rFonts w:ascii="Times New Roman" w:hAnsi="Times New Roman"/>
          <w:sz w:val="24"/>
          <w:szCs w:val="24"/>
        </w:rPr>
        <w:t>. stavka 2. ovoga Zakona pribavit će po službenoj dužnosti plan gospodarenja otpadom iz rudarske industrije i rješenje iz stavka 1. točke 6. ovoga članka.</w:t>
      </w:r>
    </w:p>
    <w:p w14:paraId="3FD9AE84" w14:textId="77777777" w:rsidR="00FF499C" w:rsidRPr="00144B45" w:rsidRDefault="00FF499C" w:rsidP="00A13EC0">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(3) Zahtjevu za dozvolu za gospodarenje otpadom iz rudarske industrije prilaže se odobrenje za istraživanje mineralne sirovine ili ugovor o koncesiji za eksploataciju mineralne sirovine.</w:t>
      </w:r>
    </w:p>
    <w:p w14:paraId="1D08C6F0" w14:textId="77777777" w:rsidR="00FF499C" w:rsidRPr="00144B45" w:rsidRDefault="00FF499C" w:rsidP="00A13EC0">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(4) Dozvola za gospodarenje otpadom iz rudarske industrije ne može se izdati ako operater ne ispunjava zahtjeve propisane pravilnikom iz članka </w:t>
      </w:r>
      <w:r w:rsidR="001355F7" w:rsidRPr="00144B45">
        <w:rPr>
          <w:rFonts w:ascii="Times New Roman" w:hAnsi="Times New Roman"/>
          <w:sz w:val="24"/>
          <w:szCs w:val="24"/>
        </w:rPr>
        <w:t>48</w:t>
      </w:r>
      <w:r w:rsidRPr="00144B45">
        <w:rPr>
          <w:rFonts w:ascii="Times New Roman" w:hAnsi="Times New Roman"/>
          <w:sz w:val="24"/>
          <w:szCs w:val="24"/>
        </w:rPr>
        <w:t xml:space="preserve">. stavka </w:t>
      </w:r>
      <w:r w:rsidR="00CA6601" w:rsidRPr="00144B45">
        <w:rPr>
          <w:rFonts w:ascii="Times New Roman" w:hAnsi="Times New Roman"/>
          <w:sz w:val="24"/>
          <w:szCs w:val="24"/>
        </w:rPr>
        <w:t>11</w:t>
      </w:r>
      <w:r w:rsidRPr="00144B45">
        <w:rPr>
          <w:rFonts w:ascii="Times New Roman" w:hAnsi="Times New Roman"/>
          <w:sz w:val="24"/>
          <w:szCs w:val="24"/>
        </w:rPr>
        <w:t>. ovoga Zakona i ako bi takva dozvola bila protivna Planu gospodarenja otpadom Republike Hrvatske.</w:t>
      </w:r>
    </w:p>
    <w:p w14:paraId="74C49583" w14:textId="77777777" w:rsidR="00FF499C" w:rsidRPr="00144B45" w:rsidRDefault="00FF499C" w:rsidP="00A13EC0">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(5) Kad nadležno tijelo iz članka </w:t>
      </w:r>
      <w:r w:rsidR="003A2D31" w:rsidRPr="00144B45">
        <w:rPr>
          <w:rFonts w:ascii="Times New Roman" w:hAnsi="Times New Roman"/>
          <w:sz w:val="24"/>
          <w:szCs w:val="24"/>
        </w:rPr>
        <w:t>4</w:t>
      </w:r>
      <w:r w:rsidR="008E4BDF" w:rsidRPr="00144B45">
        <w:rPr>
          <w:rFonts w:ascii="Times New Roman" w:hAnsi="Times New Roman"/>
          <w:sz w:val="24"/>
          <w:szCs w:val="24"/>
        </w:rPr>
        <w:t>9</w:t>
      </w:r>
      <w:r w:rsidRPr="00144B45">
        <w:rPr>
          <w:rFonts w:ascii="Times New Roman" w:hAnsi="Times New Roman"/>
          <w:sz w:val="24"/>
          <w:szCs w:val="24"/>
        </w:rPr>
        <w:t>. stavka 2. ovoga Zakona, u postupku rješavanja o zahtjevu za izdavanje dozvole za gospodarenje otpadom iz rudarske industrije za postrojenje za gospodarenje otpadom kategorije A, ocjeni da bi rad postrojenja za gospodarenje otpadom iz rudarske industrije mogao imati značajan utjecaj na okoliš i zdravlje ljudi u drugoj državi ili na zahtjev druge države, nadležno tijelo županije</w:t>
      </w:r>
      <w:r w:rsidRPr="00144B45" w:rsidDel="00007249">
        <w:rPr>
          <w:rFonts w:ascii="Times New Roman" w:hAnsi="Times New Roman"/>
          <w:sz w:val="24"/>
          <w:szCs w:val="24"/>
        </w:rPr>
        <w:t xml:space="preserve"> </w:t>
      </w:r>
      <w:r w:rsidR="00351FFE" w:rsidRPr="00144B45">
        <w:rPr>
          <w:rFonts w:ascii="Times New Roman" w:hAnsi="Times New Roman"/>
          <w:sz w:val="24"/>
          <w:szCs w:val="24"/>
        </w:rPr>
        <w:t>odnosno</w:t>
      </w:r>
      <w:r w:rsidR="00207E9A" w:rsidRPr="00144B45">
        <w:rPr>
          <w:rFonts w:ascii="Times New Roman" w:hAnsi="Times New Roman"/>
          <w:sz w:val="24"/>
          <w:szCs w:val="24"/>
        </w:rPr>
        <w:t xml:space="preserve"> Grada Zagreba </w:t>
      </w:r>
      <w:r w:rsidRPr="00144B45">
        <w:rPr>
          <w:rFonts w:ascii="Times New Roman" w:hAnsi="Times New Roman"/>
          <w:sz w:val="24"/>
          <w:szCs w:val="24"/>
        </w:rPr>
        <w:t>putem Ministarstva obavještava nadležno tijelo druge države u isto vrijeme kada je pokrenuto javno savjetovanje iz stavka 9. ovoga članka o zahtjevu za izdavanje dozvole za gospodarenje otpadom iz rudarske industrije i dostavlja sve pribavljene podatke u okviru zahtjeva za dozvolu za gospodarenje otpadom iz rudarske industrije.</w:t>
      </w:r>
    </w:p>
    <w:p w14:paraId="34A8C8DD" w14:textId="77777777" w:rsidR="00FF499C" w:rsidRPr="00144B45" w:rsidRDefault="00FF499C" w:rsidP="00A13EC0">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(6) Podaci koje Ministarstvo dostavi drugoj državi u sklopu obavijesti iz stavka 5. ovoga članka čine osnovu svih potrebnih savjetovanja u okviru bilateralnih odnosa dviju država na temelju uzajamnosti i istovrijednosti.</w:t>
      </w:r>
    </w:p>
    <w:p w14:paraId="4A2E8CF1" w14:textId="77777777" w:rsidR="00FF499C" w:rsidRPr="00144B45" w:rsidRDefault="00FF499C" w:rsidP="00A13EC0">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(7) Postupak informiranja i sudjelovanja javnosti druge države, koja bi mogla biti izložena značajnom utjecaju na okoliš zbog rada postrojenja za gospodarenje otpadom iz rudarske industrije kategorije A, provodi nadležno tijelo druge države tijekom postupka rješavanja o zahtjevu za izdavanja ili izmjenu dozvole za gospodarenje otpadom iz rudarske industrije prije donošenja rješenja.</w:t>
      </w:r>
    </w:p>
    <w:p w14:paraId="76E1DE67" w14:textId="77777777" w:rsidR="00FF499C" w:rsidRPr="00144B45" w:rsidRDefault="00FF499C" w:rsidP="00A13EC0">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(8) U slučaju nesreće u koju je bilo uključeno postrojenje za gospodarenje otpadom iz stavka 5. ovoga članka nadležno tijelo putem Ministarstva dostavlja drugoj državi podatke koje je operater dužan dostaviti nadležnom tijelu u slučaju velike nesreće kako bi se na najmanju mjeru smanjile posljedice nesreće na ljudsko zdravlje te procijenio i na najmanju mjeru smanjio opseg stvarne i moguće štete za okoliš.</w:t>
      </w:r>
    </w:p>
    <w:p w14:paraId="521E01FD" w14:textId="77777777" w:rsidR="00FF499C" w:rsidRPr="00144B45" w:rsidRDefault="00FF499C" w:rsidP="00A13EC0">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(9) Tijelo iz članka </w:t>
      </w:r>
      <w:r w:rsidR="008E4BDF" w:rsidRPr="00144B45">
        <w:rPr>
          <w:rFonts w:ascii="Times New Roman" w:hAnsi="Times New Roman"/>
          <w:sz w:val="24"/>
          <w:szCs w:val="24"/>
        </w:rPr>
        <w:t>49</w:t>
      </w:r>
      <w:r w:rsidRPr="00144B45">
        <w:rPr>
          <w:rFonts w:ascii="Times New Roman" w:hAnsi="Times New Roman"/>
          <w:sz w:val="24"/>
          <w:szCs w:val="24"/>
        </w:rPr>
        <w:t>. stavka 2. ovoga Zakona provodi postupak informiranja i sudjelovanja javnosti o podnesenom zahtjevu za izdavanje dozvole za gospodarenje otpadom iz rudarske industrije kojim se javnosti daje pravo na:</w:t>
      </w:r>
    </w:p>
    <w:p w14:paraId="643F2864" w14:textId="77777777" w:rsidR="00FF499C" w:rsidRPr="00144B45" w:rsidRDefault="00FF499C" w:rsidP="00144B45">
      <w:pPr>
        <w:pStyle w:val="ListParagraph"/>
        <w:numPr>
          <w:ilvl w:val="0"/>
          <w:numId w:val="3"/>
        </w:numPr>
        <w:tabs>
          <w:tab w:val="left" w:pos="284"/>
        </w:tabs>
        <w:spacing w:line="240" w:lineRule="auto"/>
        <w:ind w:left="0" w:firstLine="0"/>
        <w:jc w:val="both"/>
        <w:rPr>
          <w:rFonts w:ascii="Times New Roman" w:hAnsi="Times New Roman"/>
          <w:sz w:val="24"/>
          <w:szCs w:val="24"/>
        </w:rPr>
      </w:pPr>
      <w:r w:rsidRPr="00144B45">
        <w:rPr>
          <w:rFonts w:ascii="Times New Roman" w:hAnsi="Times New Roman"/>
          <w:sz w:val="24"/>
          <w:szCs w:val="24"/>
        </w:rPr>
        <w:t>informacije da je podnesen zahtjev za dozvolu za gospodarenje otpadom iz rudarske industrije, podaci o operateru i lokaciji postrojenja</w:t>
      </w:r>
    </w:p>
    <w:p w14:paraId="65FD6A3B" w14:textId="77777777" w:rsidR="00FF499C" w:rsidRPr="00144B45" w:rsidRDefault="00FF499C" w:rsidP="00144B45">
      <w:pPr>
        <w:pStyle w:val="ListParagraph"/>
        <w:numPr>
          <w:ilvl w:val="0"/>
          <w:numId w:val="3"/>
        </w:numPr>
        <w:tabs>
          <w:tab w:val="left" w:pos="284"/>
        </w:tabs>
        <w:spacing w:line="240" w:lineRule="auto"/>
        <w:ind w:left="0" w:firstLine="0"/>
        <w:jc w:val="both"/>
        <w:rPr>
          <w:rFonts w:ascii="Times New Roman" w:hAnsi="Times New Roman"/>
          <w:sz w:val="24"/>
          <w:szCs w:val="24"/>
        </w:rPr>
      </w:pPr>
      <w:r w:rsidRPr="00144B45">
        <w:rPr>
          <w:rFonts w:ascii="Times New Roman" w:hAnsi="Times New Roman"/>
          <w:sz w:val="24"/>
          <w:szCs w:val="24"/>
        </w:rPr>
        <w:t>informaciju da je o zahtjevu za dozvolu za gospodarenje otpadom iz rudarske industrije obaviještena druga država radi mogućeg prekograničnog utjecaja rada postrojenja za gospodarenje otpadom iz rudarske industrije</w:t>
      </w:r>
    </w:p>
    <w:p w14:paraId="45E13479" w14:textId="77777777" w:rsidR="00FF499C" w:rsidRPr="00144B45" w:rsidRDefault="00FF499C" w:rsidP="00144B45">
      <w:pPr>
        <w:pStyle w:val="ListParagraph"/>
        <w:numPr>
          <w:ilvl w:val="0"/>
          <w:numId w:val="3"/>
        </w:numPr>
        <w:tabs>
          <w:tab w:val="left" w:pos="284"/>
        </w:tabs>
        <w:spacing w:line="240" w:lineRule="auto"/>
        <w:ind w:left="0" w:firstLine="0"/>
        <w:jc w:val="both"/>
        <w:rPr>
          <w:rFonts w:ascii="Times New Roman" w:hAnsi="Times New Roman"/>
          <w:sz w:val="24"/>
          <w:szCs w:val="24"/>
        </w:rPr>
      </w:pPr>
      <w:r w:rsidRPr="00144B45">
        <w:rPr>
          <w:rFonts w:ascii="Times New Roman" w:hAnsi="Times New Roman"/>
          <w:sz w:val="24"/>
          <w:szCs w:val="24"/>
        </w:rPr>
        <w:t>sve podatke koji su u skladu s propisom o zaštiti okoliša, a prema mišljenju nadležnog tijela, relevantni za izdavanje ili izmjenu predmetne dozvole</w:t>
      </w:r>
    </w:p>
    <w:p w14:paraId="6BA6D408" w14:textId="77777777" w:rsidR="00FF499C" w:rsidRPr="00144B45" w:rsidRDefault="00FF499C" w:rsidP="00144B45">
      <w:pPr>
        <w:pStyle w:val="ListParagraph"/>
        <w:numPr>
          <w:ilvl w:val="0"/>
          <w:numId w:val="3"/>
        </w:numPr>
        <w:tabs>
          <w:tab w:val="left" w:pos="284"/>
        </w:tabs>
        <w:spacing w:line="240" w:lineRule="auto"/>
        <w:ind w:left="0" w:firstLine="0"/>
        <w:jc w:val="both"/>
        <w:rPr>
          <w:rFonts w:ascii="Times New Roman" w:hAnsi="Times New Roman"/>
          <w:sz w:val="24"/>
          <w:szCs w:val="24"/>
        </w:rPr>
      </w:pPr>
      <w:r w:rsidRPr="00144B45">
        <w:rPr>
          <w:rFonts w:ascii="Times New Roman" w:hAnsi="Times New Roman"/>
          <w:sz w:val="24"/>
          <w:szCs w:val="24"/>
        </w:rPr>
        <w:t>podatke o nadležnom tijelu za rješavanje zahtjeva i dostavljanje primjedbi ili pitanja te rokove za dostavu istih</w:t>
      </w:r>
    </w:p>
    <w:p w14:paraId="7A211B15" w14:textId="77777777" w:rsidR="00FF499C" w:rsidRPr="00144B45" w:rsidRDefault="00FF499C" w:rsidP="00144B45">
      <w:pPr>
        <w:pStyle w:val="ListParagraph"/>
        <w:numPr>
          <w:ilvl w:val="0"/>
          <w:numId w:val="3"/>
        </w:numPr>
        <w:tabs>
          <w:tab w:val="left" w:pos="284"/>
        </w:tabs>
        <w:spacing w:line="240" w:lineRule="auto"/>
        <w:ind w:left="0" w:firstLine="0"/>
        <w:jc w:val="both"/>
        <w:rPr>
          <w:rFonts w:ascii="Times New Roman" w:hAnsi="Times New Roman"/>
          <w:sz w:val="24"/>
          <w:szCs w:val="24"/>
        </w:rPr>
      </w:pPr>
      <w:r w:rsidRPr="00144B45">
        <w:rPr>
          <w:rFonts w:ascii="Times New Roman" w:hAnsi="Times New Roman"/>
          <w:sz w:val="24"/>
          <w:szCs w:val="24"/>
        </w:rPr>
        <w:t>informaciju o prirodi mogućih odluka</w:t>
      </w:r>
    </w:p>
    <w:p w14:paraId="6318EF49" w14:textId="77777777" w:rsidR="00FF499C" w:rsidRPr="00144B45" w:rsidRDefault="00FF499C" w:rsidP="00144B45">
      <w:pPr>
        <w:pStyle w:val="ListParagraph"/>
        <w:numPr>
          <w:ilvl w:val="0"/>
          <w:numId w:val="3"/>
        </w:numPr>
        <w:tabs>
          <w:tab w:val="left" w:pos="284"/>
        </w:tabs>
        <w:spacing w:line="240" w:lineRule="auto"/>
        <w:ind w:left="0" w:firstLine="0"/>
        <w:jc w:val="both"/>
        <w:rPr>
          <w:rFonts w:ascii="Times New Roman" w:hAnsi="Times New Roman"/>
          <w:sz w:val="24"/>
          <w:szCs w:val="24"/>
        </w:rPr>
      </w:pPr>
      <w:r w:rsidRPr="00144B45">
        <w:rPr>
          <w:rFonts w:ascii="Times New Roman" w:hAnsi="Times New Roman"/>
          <w:sz w:val="24"/>
          <w:szCs w:val="24"/>
        </w:rPr>
        <w:t>informacije o zahtjevu za izmjenu i dopunu dozvole za gospodarenje otpadom iz rudarske industrije, ako je primjenjivo</w:t>
      </w:r>
    </w:p>
    <w:p w14:paraId="4EA0AAB2" w14:textId="77777777" w:rsidR="00FF499C" w:rsidRPr="00144B45" w:rsidRDefault="00FF499C" w:rsidP="00144B45">
      <w:pPr>
        <w:pStyle w:val="ListParagraph"/>
        <w:numPr>
          <w:ilvl w:val="0"/>
          <w:numId w:val="3"/>
        </w:numPr>
        <w:tabs>
          <w:tab w:val="left" w:pos="284"/>
        </w:tabs>
        <w:spacing w:line="240" w:lineRule="auto"/>
        <w:ind w:left="0" w:firstLine="0"/>
        <w:jc w:val="both"/>
        <w:rPr>
          <w:rFonts w:ascii="Times New Roman" w:hAnsi="Times New Roman"/>
          <w:sz w:val="24"/>
          <w:szCs w:val="24"/>
        </w:rPr>
      </w:pPr>
      <w:r w:rsidRPr="00144B45">
        <w:rPr>
          <w:rFonts w:ascii="Times New Roman" w:hAnsi="Times New Roman"/>
          <w:sz w:val="24"/>
          <w:szCs w:val="24"/>
        </w:rPr>
        <w:t>informaciju o rokovima, mjestu ili mediju gdje će se podaci objaviti i</w:t>
      </w:r>
    </w:p>
    <w:p w14:paraId="04C14D14" w14:textId="77777777" w:rsidR="00FF499C" w:rsidRPr="00144B45" w:rsidRDefault="00FF499C" w:rsidP="00144B45">
      <w:pPr>
        <w:pStyle w:val="ListParagraph"/>
        <w:numPr>
          <w:ilvl w:val="0"/>
          <w:numId w:val="3"/>
        </w:numPr>
        <w:tabs>
          <w:tab w:val="left" w:pos="284"/>
        </w:tabs>
        <w:spacing w:line="240" w:lineRule="auto"/>
        <w:ind w:left="0" w:firstLine="0"/>
        <w:jc w:val="both"/>
        <w:rPr>
          <w:rFonts w:ascii="Times New Roman" w:hAnsi="Times New Roman"/>
          <w:sz w:val="24"/>
          <w:szCs w:val="24"/>
        </w:rPr>
      </w:pPr>
      <w:r w:rsidRPr="00144B45">
        <w:rPr>
          <w:rFonts w:ascii="Times New Roman" w:hAnsi="Times New Roman"/>
          <w:sz w:val="24"/>
          <w:szCs w:val="24"/>
        </w:rPr>
        <w:t>detaljne podatke o načinu sudjelovanja javnosti.</w:t>
      </w:r>
    </w:p>
    <w:p w14:paraId="06B6A6A6" w14:textId="77777777" w:rsidR="00FF499C" w:rsidRPr="00144B45" w:rsidRDefault="00FF499C" w:rsidP="00A13EC0">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(10) </w:t>
      </w:r>
      <w:r w:rsidR="008E4BDF" w:rsidRPr="00144B45">
        <w:rPr>
          <w:rFonts w:ascii="Times New Roman" w:hAnsi="Times New Roman"/>
          <w:sz w:val="24"/>
          <w:szCs w:val="24"/>
        </w:rPr>
        <w:t>T</w:t>
      </w:r>
      <w:r w:rsidRPr="00144B45">
        <w:rPr>
          <w:rFonts w:ascii="Times New Roman" w:hAnsi="Times New Roman"/>
          <w:sz w:val="24"/>
          <w:szCs w:val="24"/>
        </w:rPr>
        <w:t xml:space="preserve">ijelo iz članka </w:t>
      </w:r>
      <w:r w:rsidR="008E4BDF" w:rsidRPr="00144B45">
        <w:rPr>
          <w:rFonts w:ascii="Times New Roman" w:hAnsi="Times New Roman"/>
          <w:sz w:val="24"/>
          <w:szCs w:val="24"/>
        </w:rPr>
        <w:t>49</w:t>
      </w:r>
      <w:r w:rsidRPr="00144B45">
        <w:rPr>
          <w:rFonts w:ascii="Times New Roman" w:hAnsi="Times New Roman"/>
          <w:sz w:val="24"/>
          <w:szCs w:val="24"/>
        </w:rPr>
        <w:t>. stavka 2. ovoga Zakona u skladu s informacijom o podnesenom zahtjevu za ishođenje dozvole za gospodarenje otpadom iz rudarske industrije omogućit će javnosti uvid u dokumentaciju zahtjeva za izdavanje, izmjenu i dopunu predmetne dozvole i u dokumentaciju zahtjeva zaprimljenu nakon objave podataka.</w:t>
      </w:r>
    </w:p>
    <w:p w14:paraId="2823F27E" w14:textId="77777777" w:rsidR="00FF499C" w:rsidRPr="00144B45" w:rsidRDefault="00FF499C" w:rsidP="00A13EC0">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(11) </w:t>
      </w:r>
      <w:r w:rsidR="008E4BDF" w:rsidRPr="00144B45">
        <w:rPr>
          <w:rFonts w:ascii="Times New Roman" w:hAnsi="Times New Roman"/>
          <w:sz w:val="24"/>
          <w:szCs w:val="24"/>
        </w:rPr>
        <w:t>T</w:t>
      </w:r>
      <w:r w:rsidRPr="00144B45">
        <w:rPr>
          <w:rFonts w:ascii="Times New Roman" w:hAnsi="Times New Roman"/>
          <w:sz w:val="24"/>
          <w:szCs w:val="24"/>
        </w:rPr>
        <w:t xml:space="preserve">ijelo iz članka </w:t>
      </w:r>
      <w:r w:rsidR="008E4BDF" w:rsidRPr="00144B45">
        <w:rPr>
          <w:rFonts w:ascii="Times New Roman" w:hAnsi="Times New Roman"/>
          <w:sz w:val="24"/>
          <w:szCs w:val="24"/>
        </w:rPr>
        <w:t>49</w:t>
      </w:r>
      <w:r w:rsidRPr="00144B45">
        <w:rPr>
          <w:rFonts w:ascii="Times New Roman" w:hAnsi="Times New Roman"/>
          <w:sz w:val="24"/>
          <w:szCs w:val="24"/>
        </w:rPr>
        <w:t xml:space="preserve">. stavka 2. ovoga Zakona dužno je razmotriti zaprimljene komentare u postupku rješavanja o zahtjevu za izdavanje dozvole za gospodarenje otpadom iz rudarske industrije, </w:t>
      </w:r>
      <w:r w:rsidR="007076CC" w:rsidRPr="00144B45">
        <w:rPr>
          <w:rFonts w:ascii="Times New Roman" w:hAnsi="Times New Roman"/>
          <w:sz w:val="24"/>
          <w:szCs w:val="24"/>
        </w:rPr>
        <w:t xml:space="preserve">i </w:t>
      </w:r>
      <w:r w:rsidRPr="00144B45">
        <w:rPr>
          <w:rFonts w:ascii="Times New Roman" w:hAnsi="Times New Roman"/>
          <w:sz w:val="24"/>
          <w:szCs w:val="24"/>
        </w:rPr>
        <w:t>oči</w:t>
      </w:r>
      <w:r w:rsidRPr="00144B45">
        <w:rPr>
          <w:rFonts w:ascii="Times New Roman" w:hAnsi="Times New Roman"/>
          <w:sz w:val="24"/>
          <w:szCs w:val="24"/>
        </w:rPr>
        <w:lastRenderedPageBreak/>
        <w:t>tovanje o prihvatljivosti istih objav</w:t>
      </w:r>
      <w:r w:rsidR="007076CC" w:rsidRPr="00144B45">
        <w:rPr>
          <w:rFonts w:ascii="Times New Roman" w:hAnsi="Times New Roman"/>
          <w:sz w:val="24"/>
          <w:szCs w:val="24"/>
        </w:rPr>
        <w:t>iti</w:t>
      </w:r>
      <w:r w:rsidRPr="00144B45">
        <w:rPr>
          <w:rFonts w:ascii="Times New Roman" w:hAnsi="Times New Roman"/>
          <w:sz w:val="24"/>
          <w:szCs w:val="24"/>
        </w:rPr>
        <w:t xml:space="preserve"> na mrežnoj stranici</w:t>
      </w:r>
      <w:r w:rsidR="00DD1588" w:rsidRPr="00144B45">
        <w:rPr>
          <w:rFonts w:ascii="Times New Roman" w:hAnsi="Times New Roman"/>
          <w:sz w:val="24"/>
          <w:szCs w:val="24"/>
        </w:rPr>
        <w:t xml:space="preserve"> zajedno s rješenjem o rješavanju upravne stvari o zahtjevu za izdavanje dozvole za gospodarenje otpadom iz rudarske industrije</w:t>
      </w:r>
      <w:r w:rsidR="00965DE0" w:rsidRPr="00144B45">
        <w:rPr>
          <w:rFonts w:ascii="Times New Roman" w:hAnsi="Times New Roman"/>
          <w:sz w:val="24"/>
          <w:szCs w:val="24"/>
        </w:rPr>
        <w:t>.</w:t>
      </w:r>
    </w:p>
    <w:p w14:paraId="061A8A7E" w14:textId="77777777" w:rsidR="00FF499C" w:rsidRPr="00144B45" w:rsidRDefault="00FF499C" w:rsidP="00A13EC0">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(12) Javno savjetovanje o zahtjevu za izdavanje dozvole za gospodarenje otpadom iz rudarske industrije provodi se putem središnjeg državnog internetskog port</w:t>
      </w:r>
      <w:r w:rsidR="00965DE0" w:rsidRPr="00144B45">
        <w:rPr>
          <w:rFonts w:ascii="Times New Roman" w:hAnsi="Times New Roman"/>
          <w:sz w:val="24"/>
          <w:szCs w:val="24"/>
        </w:rPr>
        <w:t>ala za savjetovanje s javnošću.</w:t>
      </w:r>
    </w:p>
    <w:p w14:paraId="433FB886" w14:textId="77777777" w:rsidR="0031751E" w:rsidRPr="00436134" w:rsidRDefault="0031751E" w:rsidP="00A13EC0">
      <w:pPr>
        <w:spacing w:after="0" w:line="240" w:lineRule="auto"/>
        <w:jc w:val="center"/>
        <w:rPr>
          <w:rFonts w:ascii="Times New Roman" w:hAnsi="Times New Roman"/>
          <w:b/>
          <w:i/>
          <w:sz w:val="24"/>
          <w:szCs w:val="24"/>
        </w:rPr>
      </w:pPr>
      <w:r w:rsidRPr="00436134">
        <w:rPr>
          <w:rFonts w:ascii="Times New Roman" w:hAnsi="Times New Roman"/>
          <w:b/>
          <w:i/>
          <w:sz w:val="24"/>
          <w:szCs w:val="24"/>
        </w:rPr>
        <w:t>Izmjena dozvole</w:t>
      </w:r>
      <w:r w:rsidR="00427A42" w:rsidRPr="00436134">
        <w:rPr>
          <w:rFonts w:ascii="Times New Roman" w:hAnsi="Times New Roman"/>
          <w:b/>
          <w:i/>
          <w:sz w:val="24"/>
          <w:szCs w:val="24"/>
        </w:rPr>
        <w:t xml:space="preserve"> </w:t>
      </w:r>
      <w:r w:rsidR="00436134" w:rsidRPr="009617B4">
        <w:rPr>
          <w:rFonts w:ascii="Times New Roman" w:hAnsi="Times New Roman"/>
          <w:b/>
          <w:i/>
          <w:sz w:val="24"/>
          <w:szCs w:val="24"/>
        </w:rPr>
        <w:t>za gospodarenje otpadom iz rudarske industrije</w:t>
      </w:r>
    </w:p>
    <w:p w14:paraId="7E96C1B8" w14:textId="77777777" w:rsidR="00427A42" w:rsidRPr="009617B4" w:rsidRDefault="00427A42" w:rsidP="00A13EC0">
      <w:pPr>
        <w:spacing w:after="0" w:line="240" w:lineRule="auto"/>
        <w:jc w:val="center"/>
        <w:rPr>
          <w:rFonts w:ascii="Times New Roman" w:hAnsi="Times New Roman"/>
          <w:b/>
          <w:i/>
          <w:sz w:val="24"/>
          <w:szCs w:val="24"/>
        </w:rPr>
      </w:pPr>
    </w:p>
    <w:p w14:paraId="7892B643" w14:textId="77777777" w:rsidR="00FF499C" w:rsidRPr="00144B45" w:rsidRDefault="00FF499C" w:rsidP="00A13EC0">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5</w:t>
      </w:r>
      <w:r w:rsidR="006A33EC" w:rsidRPr="00144B45">
        <w:rPr>
          <w:rFonts w:ascii="Times New Roman" w:hAnsi="Times New Roman"/>
          <w:b/>
          <w:sz w:val="24"/>
          <w:szCs w:val="24"/>
        </w:rPr>
        <w:t>2</w:t>
      </w:r>
      <w:r w:rsidRPr="00144B45">
        <w:rPr>
          <w:rFonts w:ascii="Times New Roman" w:hAnsi="Times New Roman"/>
          <w:b/>
          <w:sz w:val="24"/>
          <w:szCs w:val="24"/>
        </w:rPr>
        <w:t>.</w:t>
      </w:r>
    </w:p>
    <w:p w14:paraId="2F672373" w14:textId="77777777" w:rsidR="00965DE0" w:rsidRPr="00144B45" w:rsidRDefault="00965DE0" w:rsidP="00A13EC0">
      <w:pPr>
        <w:spacing w:after="0" w:line="240" w:lineRule="auto"/>
        <w:jc w:val="center"/>
        <w:rPr>
          <w:rFonts w:ascii="Times New Roman" w:hAnsi="Times New Roman"/>
          <w:b/>
          <w:sz w:val="24"/>
          <w:szCs w:val="24"/>
        </w:rPr>
      </w:pPr>
    </w:p>
    <w:p w14:paraId="22C7B70A" w14:textId="77777777" w:rsidR="00965DE0" w:rsidRPr="00A13EC0" w:rsidRDefault="00A13EC0" w:rsidP="00A13EC0">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00574842" w:rsidRPr="00144B45">
        <w:rPr>
          <w:rFonts w:ascii="Times New Roman" w:hAnsi="Times New Roman"/>
          <w:sz w:val="24"/>
          <w:szCs w:val="24"/>
        </w:rPr>
        <w:t>O</w:t>
      </w:r>
      <w:r w:rsidR="00BD16CD" w:rsidRPr="00144B45">
        <w:rPr>
          <w:rFonts w:ascii="Times New Roman" w:hAnsi="Times New Roman"/>
          <w:sz w:val="24"/>
          <w:szCs w:val="24"/>
        </w:rPr>
        <w:t>perater</w:t>
      </w:r>
      <w:r w:rsidR="00FF499C" w:rsidRPr="00144B45">
        <w:rPr>
          <w:rFonts w:ascii="Times New Roman" w:hAnsi="Times New Roman"/>
          <w:sz w:val="24"/>
          <w:szCs w:val="24"/>
        </w:rPr>
        <w:t xml:space="preserve"> </w:t>
      </w:r>
      <w:r w:rsidR="00353C02" w:rsidRPr="00144B45">
        <w:rPr>
          <w:rFonts w:ascii="Times New Roman" w:hAnsi="Times New Roman"/>
          <w:sz w:val="24"/>
          <w:szCs w:val="24"/>
        </w:rPr>
        <w:t xml:space="preserve">je </w:t>
      </w:r>
      <w:r w:rsidR="00FF499C" w:rsidRPr="00144B45">
        <w:rPr>
          <w:rFonts w:ascii="Times New Roman" w:hAnsi="Times New Roman"/>
          <w:sz w:val="24"/>
          <w:szCs w:val="24"/>
        </w:rPr>
        <w:t>dužan</w:t>
      </w:r>
      <w:r w:rsidR="00BD16CD" w:rsidRPr="00144B45">
        <w:rPr>
          <w:rFonts w:ascii="Times New Roman" w:hAnsi="Times New Roman"/>
          <w:sz w:val="24"/>
          <w:szCs w:val="24"/>
        </w:rPr>
        <w:t xml:space="preserve"> </w:t>
      </w:r>
      <w:r w:rsidR="00FF499C" w:rsidRPr="00144B45">
        <w:rPr>
          <w:rFonts w:ascii="Times New Roman" w:hAnsi="Times New Roman"/>
          <w:sz w:val="24"/>
          <w:szCs w:val="24"/>
        </w:rPr>
        <w:t>podnijeti prijedlog za izmjenu dozvole za gospodarenje otpadom</w:t>
      </w:r>
      <w:r w:rsidR="00353C02" w:rsidRPr="00144B45">
        <w:rPr>
          <w:rFonts w:ascii="Times New Roman" w:hAnsi="Times New Roman"/>
          <w:sz w:val="24"/>
          <w:szCs w:val="24"/>
        </w:rPr>
        <w:t xml:space="preserve"> iz rudarske industrije</w:t>
      </w:r>
      <w:r w:rsidR="00FF499C" w:rsidRPr="00144B45">
        <w:rPr>
          <w:rFonts w:ascii="Times New Roman" w:hAnsi="Times New Roman"/>
          <w:sz w:val="24"/>
          <w:szCs w:val="24"/>
        </w:rPr>
        <w:t xml:space="preserve"> tijelu iz članka </w:t>
      </w:r>
      <w:r w:rsidR="008E4BDF" w:rsidRPr="00144B45">
        <w:rPr>
          <w:rFonts w:ascii="Times New Roman" w:hAnsi="Times New Roman"/>
          <w:sz w:val="24"/>
          <w:szCs w:val="24"/>
        </w:rPr>
        <w:t>49</w:t>
      </w:r>
      <w:r w:rsidR="00FF499C" w:rsidRPr="00144B45">
        <w:rPr>
          <w:rFonts w:ascii="Times New Roman" w:hAnsi="Times New Roman"/>
          <w:sz w:val="24"/>
          <w:szCs w:val="24"/>
        </w:rPr>
        <w:t>. stavka 2. ovoga Zakona ako su se promijenile okolnosti koje utječu na ostvarivanje prava dodijeljenih dozvolom za gospodarenje otpadom iz rudarske industrije.</w:t>
      </w:r>
      <w:r w:rsidR="00FF499C" w:rsidRPr="00144B45" w:rsidDel="007C16D4">
        <w:rPr>
          <w:rFonts w:ascii="Times New Roman" w:hAnsi="Times New Roman"/>
          <w:sz w:val="24"/>
          <w:szCs w:val="24"/>
        </w:rPr>
        <w:t xml:space="preserve"> </w:t>
      </w:r>
    </w:p>
    <w:p w14:paraId="62C5C050" w14:textId="77777777" w:rsidR="00A13EC0" w:rsidRDefault="00A13EC0" w:rsidP="00A13EC0">
      <w:pPr>
        <w:spacing w:after="0" w:line="240" w:lineRule="auto"/>
        <w:ind w:firstLine="720"/>
        <w:jc w:val="both"/>
        <w:rPr>
          <w:rFonts w:ascii="Times New Roman" w:hAnsi="Times New Roman"/>
          <w:sz w:val="24"/>
          <w:szCs w:val="24"/>
        </w:rPr>
      </w:pPr>
    </w:p>
    <w:p w14:paraId="576FBA6B" w14:textId="77777777" w:rsidR="00AA0607" w:rsidRPr="00144B45" w:rsidRDefault="00A13EC0" w:rsidP="00A13EC0">
      <w:pPr>
        <w:spacing w:after="0" w:line="240" w:lineRule="auto"/>
        <w:ind w:firstLine="720"/>
        <w:jc w:val="both"/>
        <w:rPr>
          <w:rFonts w:ascii="Times New Roman" w:hAnsi="Times New Roman"/>
          <w:sz w:val="24"/>
          <w:szCs w:val="24"/>
        </w:rPr>
      </w:pPr>
      <w:r>
        <w:rPr>
          <w:rFonts w:ascii="Times New Roman" w:hAnsi="Times New Roman"/>
          <w:sz w:val="24"/>
          <w:szCs w:val="24"/>
        </w:rPr>
        <w:t xml:space="preserve">(2) </w:t>
      </w:r>
      <w:r w:rsidR="00AA0607" w:rsidRPr="00144B45">
        <w:rPr>
          <w:rFonts w:ascii="Times New Roman" w:hAnsi="Times New Roman"/>
          <w:sz w:val="24"/>
          <w:szCs w:val="24"/>
        </w:rPr>
        <w:t>Promijenjene okolnosti koje utječu na ostvarivanje prava dodijeljenih dozvolom za gospodarenje otpadom iz rudarske industrije iz stavka 1. ovoga članka uključuju sljedeće: značajne promjene u svezi rada postrojenja i gospodarenja otpadom iz rudarske industrije, rezultate praćenja i mjerenja koji su propisani dozvolom za gospodarenje otpadom iz rudarske industrije, rezultate inspekcijskog nadzora, značajne promjene u najbolje raspoloživim tehnikama koje se primjenjuju dozvolom, promjene u iznosu financijskog jamstva određenog dozvolom povezanih s radovima nužnim za sanaciju zemljišta onečišćenog radom postrojenja za gospodarenje otpadom iz rudarske industrije sukladno Planu gospodarenja otpadom iz rudarske industrije</w:t>
      </w:r>
      <w:r w:rsidR="006E677B" w:rsidRPr="00144B45">
        <w:rPr>
          <w:rFonts w:ascii="Times New Roman" w:hAnsi="Times New Roman"/>
          <w:sz w:val="24"/>
          <w:szCs w:val="24"/>
        </w:rPr>
        <w:t>.</w:t>
      </w:r>
    </w:p>
    <w:p w14:paraId="744F7049" w14:textId="77777777" w:rsidR="00FF499C" w:rsidRPr="00144B45" w:rsidRDefault="00FF499C" w:rsidP="00144B45">
      <w:pPr>
        <w:spacing w:after="0" w:line="240" w:lineRule="auto"/>
        <w:jc w:val="both"/>
        <w:rPr>
          <w:rFonts w:ascii="Times New Roman" w:hAnsi="Times New Roman"/>
          <w:sz w:val="24"/>
          <w:szCs w:val="24"/>
        </w:rPr>
      </w:pPr>
    </w:p>
    <w:p w14:paraId="2693A36C"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Financijsko jamstvo za gospodarenje otpadom iz rudarske industrije</w:t>
      </w:r>
    </w:p>
    <w:p w14:paraId="08F1264D" w14:textId="77777777" w:rsidR="00965DE0" w:rsidRPr="00144B45" w:rsidRDefault="00965DE0" w:rsidP="00144B45">
      <w:pPr>
        <w:spacing w:after="0" w:line="240" w:lineRule="auto"/>
        <w:jc w:val="center"/>
        <w:rPr>
          <w:rFonts w:ascii="Times New Roman" w:hAnsi="Times New Roman"/>
          <w:b/>
          <w:sz w:val="24"/>
          <w:szCs w:val="24"/>
        </w:rPr>
      </w:pPr>
    </w:p>
    <w:p w14:paraId="26571710"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5</w:t>
      </w:r>
      <w:r w:rsidR="006A33EC" w:rsidRPr="00144B45">
        <w:rPr>
          <w:rFonts w:ascii="Times New Roman" w:hAnsi="Times New Roman"/>
          <w:b/>
          <w:sz w:val="24"/>
          <w:szCs w:val="24"/>
        </w:rPr>
        <w:t>3</w:t>
      </w:r>
      <w:r w:rsidRPr="00144B45">
        <w:rPr>
          <w:rFonts w:ascii="Times New Roman" w:hAnsi="Times New Roman"/>
          <w:b/>
          <w:sz w:val="24"/>
          <w:szCs w:val="24"/>
        </w:rPr>
        <w:t>.</w:t>
      </w:r>
    </w:p>
    <w:p w14:paraId="761C9867" w14:textId="77777777" w:rsidR="00965DE0" w:rsidRPr="00144B45" w:rsidRDefault="00965DE0" w:rsidP="00144B45">
      <w:pPr>
        <w:spacing w:after="0" w:line="240" w:lineRule="auto"/>
        <w:ind w:firstLine="720"/>
        <w:jc w:val="both"/>
        <w:rPr>
          <w:rFonts w:ascii="Times New Roman" w:hAnsi="Times New Roman"/>
          <w:sz w:val="24"/>
          <w:szCs w:val="24"/>
        </w:rPr>
      </w:pPr>
    </w:p>
    <w:p w14:paraId="420F8E38" w14:textId="77777777" w:rsidR="00FF499C" w:rsidRPr="00144B45" w:rsidRDefault="0025796F"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w:t>
      </w:r>
      <w:r w:rsidR="00FF499C" w:rsidRPr="00144B45">
        <w:rPr>
          <w:rFonts w:ascii="Times New Roman" w:hAnsi="Times New Roman"/>
          <w:sz w:val="24"/>
          <w:szCs w:val="24"/>
        </w:rPr>
        <w:t xml:space="preserve">Pravna i fizička osoba – obrtnik koja je ishodila dozvolu za gospodarenje otpadom iz rudarske industrije </w:t>
      </w:r>
      <w:r w:rsidR="00FF499C" w:rsidRPr="00144B45">
        <w:rPr>
          <w:rFonts w:ascii="Times New Roman" w:hAnsi="Times New Roman"/>
          <w:color w:val="000000" w:themeColor="text1"/>
          <w:sz w:val="24"/>
          <w:szCs w:val="24"/>
        </w:rPr>
        <w:t xml:space="preserve">dužna je prije početka i za svo vrijeme obavljanja postupaka odobrenih dozvolom </w:t>
      </w:r>
      <w:r w:rsidR="00AD2A64" w:rsidRPr="00144B45">
        <w:rPr>
          <w:rFonts w:ascii="Times New Roman" w:hAnsi="Times New Roman"/>
          <w:color w:val="000000" w:themeColor="text1"/>
          <w:sz w:val="24"/>
          <w:szCs w:val="24"/>
        </w:rPr>
        <w:t xml:space="preserve">za gospodarenje otpadom iz rudarske industrije </w:t>
      </w:r>
      <w:r w:rsidR="00FF499C" w:rsidRPr="00144B45">
        <w:rPr>
          <w:rFonts w:ascii="Times New Roman" w:hAnsi="Times New Roman"/>
          <w:color w:val="000000" w:themeColor="text1"/>
          <w:sz w:val="24"/>
          <w:szCs w:val="24"/>
        </w:rPr>
        <w:t xml:space="preserve">raspolagati financijskim jamstvom (financijski polog, što uključuje i zajednički industrijski garancijski fond) ili odgovarajućim ekvivalentnim financijskim instrumentom određenim u skladu s Odlukom Komisije 2009/335/EZ od 20. travnja 2009. o tehničkim smjernicama za uspostavljanje financijskog jamstva u skladu s Direktivom 2006/21/EZ Europskog parlamenta i Vijeća o gospodarenju otpadom od industrija vađenja minerala </w:t>
      </w:r>
      <w:r w:rsidR="0038783F" w:rsidRPr="00144B45">
        <w:rPr>
          <w:rFonts w:ascii="Times New Roman" w:hAnsi="Times New Roman"/>
          <w:color w:val="000000" w:themeColor="text1"/>
          <w:sz w:val="24"/>
          <w:szCs w:val="24"/>
        </w:rPr>
        <w:t xml:space="preserve">(priopćena pod </w:t>
      </w:r>
      <w:r w:rsidR="0038783F" w:rsidRPr="00144B45">
        <w:rPr>
          <w:rFonts w:ascii="Times New Roman" w:hAnsi="Times New Roman"/>
          <w:color w:val="000000" w:themeColor="text1"/>
          <w:sz w:val="24"/>
          <w:szCs w:val="24"/>
        </w:rPr>
        <w:lastRenderedPageBreak/>
        <w:t xml:space="preserve">brojem dokumenta C(2009) 2798) (SL L 101, 21.4.2009.), </w:t>
      </w:r>
      <w:r w:rsidR="00FF499C" w:rsidRPr="00144B45">
        <w:rPr>
          <w:rFonts w:ascii="Times New Roman" w:hAnsi="Times New Roman"/>
          <w:color w:val="000000" w:themeColor="text1"/>
          <w:sz w:val="24"/>
          <w:szCs w:val="24"/>
        </w:rPr>
        <w:t>kojim nadležno tijelo županije</w:t>
      </w:r>
      <w:r w:rsidR="003B1E11" w:rsidRPr="00144B45">
        <w:rPr>
          <w:rFonts w:ascii="Times New Roman" w:hAnsi="Times New Roman"/>
          <w:color w:val="000000" w:themeColor="text1"/>
          <w:sz w:val="24"/>
          <w:szCs w:val="24"/>
        </w:rPr>
        <w:t xml:space="preserve"> odnosno</w:t>
      </w:r>
      <w:r w:rsidR="00057076" w:rsidRPr="00144B45">
        <w:rPr>
          <w:rFonts w:ascii="Times New Roman" w:hAnsi="Times New Roman"/>
          <w:color w:val="000000" w:themeColor="text1"/>
          <w:sz w:val="24"/>
          <w:szCs w:val="24"/>
        </w:rPr>
        <w:t xml:space="preserve"> </w:t>
      </w:r>
      <w:r w:rsidR="00057076" w:rsidRPr="00144B45">
        <w:rPr>
          <w:rFonts w:ascii="Times New Roman" w:hAnsi="Times New Roman"/>
          <w:sz w:val="24"/>
          <w:szCs w:val="24"/>
        </w:rPr>
        <w:t>Grada Zagreba</w:t>
      </w:r>
      <w:r w:rsidR="00FF499C" w:rsidRPr="00144B45" w:rsidDel="00007249">
        <w:rPr>
          <w:rFonts w:ascii="Times New Roman" w:hAnsi="Times New Roman"/>
          <w:sz w:val="24"/>
          <w:szCs w:val="24"/>
        </w:rPr>
        <w:t xml:space="preserve"> </w:t>
      </w:r>
      <w:r w:rsidR="00FF499C" w:rsidRPr="00144B45">
        <w:rPr>
          <w:rFonts w:ascii="Times New Roman" w:hAnsi="Times New Roman"/>
          <w:sz w:val="24"/>
          <w:szCs w:val="24"/>
        </w:rPr>
        <w:t>osigurava:</w:t>
      </w:r>
    </w:p>
    <w:p w14:paraId="69CFDC46"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1. izvršenje obveza propisanih dozvolom za gospodarenje otpadom iz rudarske industrije, što uključuje svako obvezno postupanje na postrojenju za gospodarenje otpadom iz rudarske industrije nakon njegovog zatvaranja i</w:t>
      </w:r>
    </w:p>
    <w:p w14:paraId="664252C7" w14:textId="77777777" w:rsidR="00AD2A64" w:rsidRPr="00144B45" w:rsidRDefault="00AD2A64" w:rsidP="00144B45">
      <w:pPr>
        <w:spacing w:after="0" w:line="240" w:lineRule="auto"/>
        <w:jc w:val="both"/>
        <w:rPr>
          <w:rFonts w:ascii="Times New Roman" w:hAnsi="Times New Roman"/>
          <w:sz w:val="24"/>
          <w:szCs w:val="24"/>
        </w:rPr>
      </w:pPr>
    </w:p>
    <w:p w14:paraId="196E84F8"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2. da su za sve vrijeme rada postrojenja za gospodarenje otpadom iz rudarske industrije dostupna sredstva za sanaciju zemljišta onečišćenog radom postrojenja sukladno Planu gospodarenja otpadom iz rudarske industrije i dozvoli za gospodarenje otpadom iz rudarske industrije.</w:t>
      </w:r>
    </w:p>
    <w:p w14:paraId="3FEFEE6B" w14:textId="77777777" w:rsidR="00965DE0" w:rsidRPr="00144B45" w:rsidRDefault="00965DE0" w:rsidP="00144B45">
      <w:pPr>
        <w:pStyle w:val="box459872"/>
        <w:spacing w:before="0" w:beforeAutospacing="0" w:after="0" w:afterAutospacing="0"/>
        <w:jc w:val="both"/>
      </w:pPr>
    </w:p>
    <w:p w14:paraId="729A4DEB" w14:textId="77777777" w:rsidR="0025796F" w:rsidRDefault="00AD2A64" w:rsidP="00144B45">
      <w:pPr>
        <w:pStyle w:val="box459872"/>
        <w:spacing w:before="0" w:beforeAutospacing="0" w:after="0" w:afterAutospacing="0"/>
        <w:ind w:firstLine="720"/>
        <w:jc w:val="both"/>
      </w:pPr>
      <w:r w:rsidRPr="00144B45">
        <w:t>(2) Iznos</w:t>
      </w:r>
      <w:r w:rsidR="0025796F" w:rsidRPr="00144B45">
        <w:t xml:space="preserve"> financijskog jamstva se utvrđuje na temelju:</w:t>
      </w:r>
    </w:p>
    <w:p w14:paraId="24AC226A" w14:textId="77777777" w:rsidR="00A13EC0" w:rsidRPr="00144B45" w:rsidRDefault="00A13EC0" w:rsidP="00144B45">
      <w:pPr>
        <w:pStyle w:val="box459872"/>
        <w:spacing w:before="0" w:beforeAutospacing="0" w:after="0" w:afterAutospacing="0"/>
        <w:ind w:firstLine="720"/>
        <w:jc w:val="both"/>
        <w:rPr>
          <w:rFonts w:eastAsiaTheme="minorHAnsi"/>
        </w:rPr>
      </w:pPr>
    </w:p>
    <w:p w14:paraId="7AB101AA" w14:textId="77777777" w:rsidR="0025796F" w:rsidRPr="00144B45" w:rsidRDefault="0025796F" w:rsidP="00144B45">
      <w:pPr>
        <w:pStyle w:val="box459872"/>
        <w:spacing w:before="0" w:beforeAutospacing="0" w:after="0" w:afterAutospacing="0"/>
        <w:jc w:val="both"/>
      </w:pPr>
      <w:r w:rsidRPr="00144B45">
        <w:t>– mogućih utjecaja postrojenja za gospodarenje otpadom iz rudarske industrije na oko</w:t>
      </w:r>
      <w:r w:rsidR="00AD2A64" w:rsidRPr="00144B45">
        <w:t xml:space="preserve">liš, uzimajući u obzir </w:t>
      </w:r>
      <w:r w:rsidRPr="00144B45">
        <w:t>kategoriju postrojenja za gospodarenje otpadom iz rudarske industrije, svojstva otpada i buduću namjenu saniranog zemljišta</w:t>
      </w:r>
    </w:p>
    <w:p w14:paraId="7399C9B2" w14:textId="77777777" w:rsidR="0025796F" w:rsidRDefault="0025796F" w:rsidP="00144B45">
      <w:pPr>
        <w:spacing w:after="0" w:line="240" w:lineRule="auto"/>
        <w:jc w:val="both"/>
        <w:rPr>
          <w:rFonts w:ascii="Times New Roman" w:hAnsi="Times New Roman"/>
          <w:sz w:val="24"/>
          <w:szCs w:val="24"/>
        </w:rPr>
      </w:pPr>
      <w:r w:rsidRPr="00144B45">
        <w:rPr>
          <w:rFonts w:ascii="Times New Roman" w:hAnsi="Times New Roman"/>
          <w:sz w:val="24"/>
          <w:szCs w:val="24"/>
        </w:rPr>
        <w:t>– pretpostavke da će procjenu i izvršenje svih potrebnih radova za sanaciju izraditi neovisni stručni procjenitelj</w:t>
      </w:r>
      <w:r w:rsidR="00AD2A64" w:rsidRPr="00144B45">
        <w:rPr>
          <w:rFonts w:ascii="Times New Roman" w:hAnsi="Times New Roman"/>
          <w:sz w:val="24"/>
          <w:szCs w:val="24"/>
        </w:rPr>
        <w:t>.</w:t>
      </w:r>
      <w:r w:rsidRPr="00144B45">
        <w:rPr>
          <w:rFonts w:ascii="Times New Roman" w:hAnsi="Times New Roman"/>
          <w:sz w:val="24"/>
          <w:szCs w:val="24"/>
        </w:rPr>
        <w:t xml:space="preserve">  </w:t>
      </w:r>
    </w:p>
    <w:p w14:paraId="6DDBA414" w14:textId="77777777" w:rsidR="00427A42" w:rsidRDefault="00427A42" w:rsidP="00144B45">
      <w:pPr>
        <w:spacing w:after="0" w:line="240" w:lineRule="auto"/>
        <w:jc w:val="both"/>
        <w:rPr>
          <w:rFonts w:ascii="Times New Roman" w:hAnsi="Times New Roman"/>
          <w:sz w:val="24"/>
          <w:szCs w:val="24"/>
        </w:rPr>
      </w:pPr>
    </w:p>
    <w:p w14:paraId="1E327B32" w14:textId="77777777" w:rsidR="00427A42" w:rsidRPr="00144B45" w:rsidRDefault="00427A42" w:rsidP="00144B45">
      <w:pPr>
        <w:spacing w:after="0" w:line="240" w:lineRule="auto"/>
        <w:jc w:val="both"/>
        <w:rPr>
          <w:rFonts w:ascii="Times New Roman" w:hAnsi="Times New Roman"/>
          <w:sz w:val="24"/>
          <w:szCs w:val="24"/>
        </w:rPr>
      </w:pPr>
    </w:p>
    <w:p w14:paraId="11ACDE3F"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VII. CILJEVI GOSPODARENJA OTPADOM</w:t>
      </w:r>
    </w:p>
    <w:p w14:paraId="2FD6C964" w14:textId="77777777" w:rsidR="00965DE0" w:rsidRPr="00144B45" w:rsidRDefault="00965DE0" w:rsidP="00144B45">
      <w:pPr>
        <w:spacing w:after="0" w:line="240" w:lineRule="auto"/>
        <w:jc w:val="center"/>
        <w:rPr>
          <w:rFonts w:ascii="Times New Roman" w:hAnsi="Times New Roman"/>
          <w:b/>
          <w:sz w:val="24"/>
          <w:szCs w:val="24"/>
        </w:rPr>
      </w:pPr>
    </w:p>
    <w:p w14:paraId="5DF8C523"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Ciljevi za komunalni</w:t>
      </w:r>
      <w:r w:rsidR="00BF5D61" w:rsidRPr="00144B45">
        <w:rPr>
          <w:rFonts w:ascii="Times New Roman" w:hAnsi="Times New Roman"/>
          <w:b/>
          <w:i/>
          <w:sz w:val="24"/>
          <w:szCs w:val="24"/>
        </w:rPr>
        <w:t xml:space="preserve"> i građevni</w:t>
      </w:r>
      <w:r w:rsidRPr="00144B45">
        <w:rPr>
          <w:rFonts w:ascii="Times New Roman" w:hAnsi="Times New Roman"/>
          <w:b/>
          <w:i/>
          <w:sz w:val="24"/>
          <w:szCs w:val="24"/>
        </w:rPr>
        <w:t xml:space="preserve"> otpad</w:t>
      </w:r>
    </w:p>
    <w:p w14:paraId="2BAFB851" w14:textId="77777777" w:rsidR="00965DE0" w:rsidRPr="00144B45" w:rsidRDefault="00965DE0" w:rsidP="00144B45">
      <w:pPr>
        <w:spacing w:after="0" w:line="240" w:lineRule="auto"/>
        <w:jc w:val="center"/>
        <w:rPr>
          <w:rFonts w:ascii="Times New Roman" w:hAnsi="Times New Roman"/>
          <w:b/>
          <w:sz w:val="24"/>
          <w:szCs w:val="24"/>
        </w:rPr>
      </w:pPr>
    </w:p>
    <w:p w14:paraId="0F3EC4C9"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5</w:t>
      </w:r>
      <w:r w:rsidR="006A33EC" w:rsidRPr="00144B45">
        <w:rPr>
          <w:rFonts w:ascii="Times New Roman" w:hAnsi="Times New Roman"/>
          <w:b/>
          <w:sz w:val="24"/>
          <w:szCs w:val="24"/>
        </w:rPr>
        <w:t>4</w:t>
      </w:r>
      <w:r w:rsidRPr="00144B45">
        <w:rPr>
          <w:rFonts w:ascii="Times New Roman" w:hAnsi="Times New Roman"/>
          <w:b/>
          <w:sz w:val="24"/>
          <w:szCs w:val="24"/>
        </w:rPr>
        <w:t>.</w:t>
      </w:r>
    </w:p>
    <w:p w14:paraId="760FFFD3" w14:textId="77777777" w:rsidR="00965DE0" w:rsidRPr="00144B45" w:rsidRDefault="00965DE0" w:rsidP="00144B45">
      <w:pPr>
        <w:spacing w:after="0" w:line="240" w:lineRule="auto"/>
        <w:ind w:firstLine="720"/>
        <w:jc w:val="both"/>
        <w:rPr>
          <w:rFonts w:ascii="Times New Roman" w:hAnsi="Times New Roman"/>
          <w:sz w:val="24"/>
          <w:szCs w:val="24"/>
        </w:rPr>
      </w:pPr>
    </w:p>
    <w:p w14:paraId="5ED63351"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Ciljevi gospodarenja otpadom propisuju se radi poticanja prelaska na gospodarstvo koje je u većoj mjeri kružno i u kojem se što dulje zadržava vrijednost proizvoda, materijala i resursa, a stvaranje otpada se svodi na najmanju moguću mjeru.</w:t>
      </w:r>
    </w:p>
    <w:p w14:paraId="5A7B9965" w14:textId="77777777" w:rsidR="00965DE0" w:rsidRPr="00144B45" w:rsidRDefault="00965DE0" w:rsidP="00144B45">
      <w:pPr>
        <w:spacing w:after="0" w:line="240" w:lineRule="auto"/>
        <w:ind w:firstLine="720"/>
        <w:jc w:val="both"/>
        <w:rPr>
          <w:rFonts w:ascii="Times New Roman" w:hAnsi="Times New Roman"/>
          <w:sz w:val="24"/>
          <w:szCs w:val="24"/>
        </w:rPr>
      </w:pPr>
    </w:p>
    <w:p w14:paraId="52B891E7"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(2) U svrhu doprinosa kružnom gospodarstvu Europske unije, Republika Hrvatska treba ostvariti sljedeće ciljeve:</w:t>
      </w:r>
    </w:p>
    <w:p w14:paraId="0DC23F6F" w14:textId="77777777" w:rsidR="00965DE0" w:rsidRPr="00144B45" w:rsidRDefault="00965DE0" w:rsidP="00144B45">
      <w:pPr>
        <w:spacing w:after="0" w:line="240" w:lineRule="auto"/>
        <w:jc w:val="both"/>
        <w:rPr>
          <w:rFonts w:ascii="Times New Roman" w:hAnsi="Times New Roman"/>
          <w:sz w:val="24"/>
          <w:szCs w:val="24"/>
        </w:rPr>
      </w:pPr>
    </w:p>
    <w:p w14:paraId="70084A1B"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1. najmanje 50 % </w:t>
      </w:r>
      <w:r w:rsidR="000352B3" w:rsidRPr="00144B45">
        <w:rPr>
          <w:rFonts w:ascii="Times New Roman" w:hAnsi="Times New Roman"/>
          <w:sz w:val="24"/>
          <w:szCs w:val="24"/>
        </w:rPr>
        <w:t xml:space="preserve">ukupne </w:t>
      </w:r>
      <w:r w:rsidRPr="00144B45">
        <w:rPr>
          <w:rFonts w:ascii="Times New Roman" w:hAnsi="Times New Roman"/>
          <w:sz w:val="24"/>
          <w:szCs w:val="24"/>
        </w:rPr>
        <w:t xml:space="preserve">mase otpada </w:t>
      </w:r>
      <w:r w:rsidR="008D0FD5" w:rsidRPr="00144B45">
        <w:rPr>
          <w:rFonts w:ascii="Times New Roman" w:hAnsi="Times New Roman"/>
          <w:sz w:val="24"/>
          <w:szCs w:val="24"/>
        </w:rPr>
        <w:t>proizvedenog</w:t>
      </w:r>
      <w:r w:rsidR="000352B3" w:rsidRPr="00144B45">
        <w:rPr>
          <w:rFonts w:ascii="Times New Roman" w:hAnsi="Times New Roman"/>
          <w:sz w:val="24"/>
          <w:szCs w:val="24"/>
        </w:rPr>
        <w:t xml:space="preserve"> u kućanstvima </w:t>
      </w:r>
      <w:r w:rsidRPr="00144B45">
        <w:rPr>
          <w:rFonts w:ascii="Times New Roman" w:hAnsi="Times New Roman"/>
          <w:sz w:val="24"/>
          <w:szCs w:val="24"/>
        </w:rPr>
        <w:t xml:space="preserve">i otpada iz drugih izvora čiji tokovi otpada su slični toku otpada iz kućanstva, uključujući barem papir, metal, plastiku i staklo, mora se oporabiti recikliranjem i pripremom za ponovnu uporabu </w:t>
      </w:r>
    </w:p>
    <w:p w14:paraId="090FE446" w14:textId="77777777" w:rsidR="00FF499C" w:rsidRPr="00144B45" w:rsidRDefault="00AC228D" w:rsidP="00144B45">
      <w:pPr>
        <w:spacing w:after="0" w:line="240" w:lineRule="auto"/>
        <w:jc w:val="both"/>
        <w:rPr>
          <w:rFonts w:ascii="Times New Roman" w:hAnsi="Times New Roman"/>
          <w:sz w:val="24"/>
          <w:szCs w:val="24"/>
        </w:rPr>
      </w:pPr>
      <w:r w:rsidRPr="00144B45">
        <w:rPr>
          <w:rFonts w:ascii="Times New Roman" w:hAnsi="Times New Roman"/>
          <w:sz w:val="24"/>
          <w:szCs w:val="24"/>
        </w:rPr>
        <w:t>2</w:t>
      </w:r>
      <w:r w:rsidR="00FF499C" w:rsidRPr="00144B45">
        <w:rPr>
          <w:rFonts w:ascii="Times New Roman" w:hAnsi="Times New Roman"/>
          <w:sz w:val="24"/>
          <w:szCs w:val="24"/>
        </w:rPr>
        <w:t>. najmanje 55 % mase komunalnog otpada mora se oporabiti recikliranjem i pripremom za ponovnu uporabu do 2025. godine</w:t>
      </w:r>
    </w:p>
    <w:p w14:paraId="41B50BA6" w14:textId="77777777" w:rsidR="00FF499C" w:rsidRPr="00144B45" w:rsidRDefault="00AC228D" w:rsidP="00144B45">
      <w:pPr>
        <w:spacing w:after="0" w:line="240" w:lineRule="auto"/>
        <w:jc w:val="both"/>
        <w:rPr>
          <w:rFonts w:ascii="Times New Roman" w:hAnsi="Times New Roman"/>
          <w:sz w:val="24"/>
          <w:szCs w:val="24"/>
        </w:rPr>
      </w:pPr>
      <w:r w:rsidRPr="00144B45">
        <w:rPr>
          <w:rFonts w:ascii="Times New Roman" w:hAnsi="Times New Roman"/>
          <w:sz w:val="24"/>
          <w:szCs w:val="24"/>
        </w:rPr>
        <w:t>3</w:t>
      </w:r>
      <w:r w:rsidR="00FF499C" w:rsidRPr="00144B45">
        <w:rPr>
          <w:rFonts w:ascii="Times New Roman" w:hAnsi="Times New Roman"/>
          <w:sz w:val="24"/>
          <w:szCs w:val="24"/>
        </w:rPr>
        <w:t>. najmanje 60 % mase komunalnog otpada mora se oporabiti recikliranjem i pripremom za ponovnu uporabu do 2030. godine i</w:t>
      </w:r>
    </w:p>
    <w:p w14:paraId="598CBE50" w14:textId="77777777" w:rsidR="00FF499C" w:rsidRPr="00144B45" w:rsidRDefault="00AC228D" w:rsidP="00144B45">
      <w:pPr>
        <w:spacing w:after="0" w:line="240" w:lineRule="auto"/>
        <w:jc w:val="both"/>
        <w:rPr>
          <w:rFonts w:ascii="Times New Roman" w:hAnsi="Times New Roman"/>
          <w:sz w:val="24"/>
          <w:szCs w:val="24"/>
        </w:rPr>
      </w:pPr>
      <w:r w:rsidRPr="00144B45">
        <w:rPr>
          <w:rFonts w:ascii="Times New Roman" w:hAnsi="Times New Roman"/>
          <w:sz w:val="24"/>
          <w:szCs w:val="24"/>
        </w:rPr>
        <w:lastRenderedPageBreak/>
        <w:t>4</w:t>
      </w:r>
      <w:r w:rsidR="00FF499C" w:rsidRPr="00144B45">
        <w:rPr>
          <w:rFonts w:ascii="Times New Roman" w:hAnsi="Times New Roman"/>
          <w:sz w:val="24"/>
          <w:szCs w:val="24"/>
        </w:rPr>
        <w:t>. najmanje 65 % mase komunalnog otpada mora se oporabiti recikliranjem i pripremom za ponovnu uporabu do 2035. godine.</w:t>
      </w:r>
    </w:p>
    <w:p w14:paraId="076DE932" w14:textId="77777777" w:rsidR="00965DE0" w:rsidRPr="00144B45" w:rsidRDefault="00BF5D61"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1E97C662" w14:textId="77777777" w:rsidR="00BF5D61" w:rsidRPr="00144B45" w:rsidRDefault="00BF5D61"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DF6E68" w:rsidRPr="00144B45">
        <w:rPr>
          <w:rFonts w:ascii="Times New Roman" w:hAnsi="Times New Roman"/>
          <w:sz w:val="24"/>
          <w:szCs w:val="24"/>
        </w:rPr>
        <w:t>3</w:t>
      </w:r>
      <w:r w:rsidRPr="00144B45">
        <w:rPr>
          <w:rFonts w:ascii="Times New Roman" w:hAnsi="Times New Roman"/>
          <w:sz w:val="24"/>
          <w:szCs w:val="24"/>
        </w:rPr>
        <w:t>) Najmanje 70 % mase neopasnog građevnog otpada, osim materijala iz prirode određenog ključnim brojem otpada 17 05 04 – zemlja i kamenje koji nisu navedeni pod 17 05 03, mora se oporabiti recikliranjem, pripremom za ponovnu uporabu i drugim postupcima materijalne oporabe, uključujući postupak nasipavanja, kod kojih se otpad koristi kao zamjena za druge materijale.</w:t>
      </w:r>
    </w:p>
    <w:p w14:paraId="3FA25F50" w14:textId="77777777" w:rsidR="00FF499C" w:rsidRPr="00144B45" w:rsidRDefault="00FF499C" w:rsidP="00144B45">
      <w:pPr>
        <w:spacing w:after="0" w:line="240" w:lineRule="auto"/>
        <w:jc w:val="both"/>
        <w:rPr>
          <w:rFonts w:ascii="Times New Roman" w:hAnsi="Times New Roman"/>
          <w:sz w:val="24"/>
          <w:szCs w:val="24"/>
        </w:rPr>
      </w:pPr>
    </w:p>
    <w:p w14:paraId="532F655D"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Ciljevi za odlaganje otpada</w:t>
      </w:r>
    </w:p>
    <w:p w14:paraId="5C5090CD" w14:textId="77777777" w:rsidR="00965DE0" w:rsidRPr="00144B45" w:rsidRDefault="00965DE0" w:rsidP="00144B45">
      <w:pPr>
        <w:spacing w:after="0" w:line="240" w:lineRule="auto"/>
        <w:jc w:val="center"/>
        <w:rPr>
          <w:rFonts w:ascii="Times New Roman" w:hAnsi="Times New Roman"/>
          <w:b/>
          <w:sz w:val="24"/>
          <w:szCs w:val="24"/>
        </w:rPr>
      </w:pPr>
    </w:p>
    <w:p w14:paraId="19CFF785"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5</w:t>
      </w:r>
      <w:r w:rsidR="006A33EC" w:rsidRPr="00144B45">
        <w:rPr>
          <w:rFonts w:ascii="Times New Roman" w:hAnsi="Times New Roman"/>
          <w:b/>
          <w:sz w:val="24"/>
          <w:szCs w:val="24"/>
        </w:rPr>
        <w:t>5</w:t>
      </w:r>
      <w:r w:rsidRPr="00144B45">
        <w:rPr>
          <w:rFonts w:ascii="Times New Roman" w:hAnsi="Times New Roman"/>
          <w:b/>
          <w:sz w:val="24"/>
          <w:szCs w:val="24"/>
        </w:rPr>
        <w:t>.</w:t>
      </w:r>
    </w:p>
    <w:p w14:paraId="5A576422" w14:textId="77777777" w:rsidR="00965DE0" w:rsidRPr="00144B45" w:rsidRDefault="00965DE0" w:rsidP="00144B45">
      <w:pPr>
        <w:spacing w:after="0" w:line="240" w:lineRule="auto"/>
        <w:ind w:firstLine="720"/>
        <w:jc w:val="both"/>
        <w:rPr>
          <w:rFonts w:ascii="Times New Roman" w:hAnsi="Times New Roman"/>
          <w:sz w:val="24"/>
          <w:szCs w:val="24"/>
        </w:rPr>
      </w:pPr>
    </w:p>
    <w:p w14:paraId="65A95CBE"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Najveća dopuštena masa biorazgradivog komunalnog otpada čije odlaganje u kalendarskoj godini se može dopustiti svim dozvolama za gospodarenje otpadom u Republici Hrvatskoj je 264.661 tona, što je 35% mase biorazgradivog komunalnog otpada proizvedenog</w:t>
      </w:r>
      <w:r w:rsidR="009F65AC">
        <w:rPr>
          <w:rFonts w:ascii="Times New Roman" w:hAnsi="Times New Roman"/>
          <w:sz w:val="24"/>
          <w:szCs w:val="24"/>
        </w:rPr>
        <w:t xml:space="preserve"> </w:t>
      </w:r>
      <w:r w:rsidR="00934608" w:rsidRPr="00144B45">
        <w:rPr>
          <w:rFonts w:ascii="Times New Roman" w:hAnsi="Times New Roman"/>
          <w:sz w:val="24"/>
          <w:szCs w:val="24"/>
        </w:rPr>
        <w:t xml:space="preserve">u </w:t>
      </w:r>
      <w:r w:rsidRPr="00144B45">
        <w:rPr>
          <w:rFonts w:ascii="Times New Roman" w:hAnsi="Times New Roman"/>
          <w:sz w:val="24"/>
          <w:szCs w:val="24"/>
        </w:rPr>
        <w:t xml:space="preserve">1997. </w:t>
      </w:r>
      <w:r w:rsidR="00934608" w:rsidRPr="00144B45">
        <w:rPr>
          <w:rFonts w:ascii="Times New Roman" w:hAnsi="Times New Roman"/>
          <w:sz w:val="24"/>
          <w:szCs w:val="24"/>
        </w:rPr>
        <w:t>godini</w:t>
      </w:r>
      <w:r w:rsidRPr="00144B45">
        <w:rPr>
          <w:rFonts w:ascii="Times New Roman" w:hAnsi="Times New Roman"/>
          <w:sz w:val="24"/>
          <w:szCs w:val="24"/>
        </w:rPr>
        <w:t>.</w:t>
      </w:r>
    </w:p>
    <w:p w14:paraId="2D57D08C" w14:textId="77777777" w:rsidR="00965DE0" w:rsidRPr="00144B45" w:rsidRDefault="00965DE0" w:rsidP="00144B45">
      <w:pPr>
        <w:spacing w:after="0" w:line="240" w:lineRule="auto"/>
        <w:ind w:firstLine="720"/>
        <w:jc w:val="both"/>
        <w:rPr>
          <w:rFonts w:ascii="Times New Roman" w:hAnsi="Times New Roman"/>
          <w:sz w:val="24"/>
          <w:szCs w:val="24"/>
        </w:rPr>
      </w:pPr>
    </w:p>
    <w:p w14:paraId="1CE85770"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(2) Količina komunalnog otpada odloženog na odlagališta otpada </w:t>
      </w:r>
      <w:r w:rsidR="00CB2811" w:rsidRPr="00144B45">
        <w:rPr>
          <w:rFonts w:ascii="Times New Roman" w:hAnsi="Times New Roman"/>
          <w:sz w:val="24"/>
          <w:szCs w:val="24"/>
        </w:rPr>
        <w:t xml:space="preserve">može </w:t>
      </w:r>
      <w:r w:rsidRPr="00144B45">
        <w:rPr>
          <w:rFonts w:ascii="Times New Roman" w:hAnsi="Times New Roman"/>
          <w:sz w:val="24"/>
          <w:szCs w:val="24"/>
        </w:rPr>
        <w:t>biti najviše 10</w:t>
      </w:r>
      <w:r w:rsidR="00412D0B">
        <w:rPr>
          <w:rFonts w:ascii="Times New Roman" w:hAnsi="Times New Roman"/>
          <w:sz w:val="24"/>
          <w:szCs w:val="24"/>
        </w:rPr>
        <w:t xml:space="preserve"> </w:t>
      </w:r>
      <w:r w:rsidRPr="00144B45">
        <w:rPr>
          <w:rFonts w:ascii="Times New Roman" w:hAnsi="Times New Roman"/>
          <w:sz w:val="24"/>
          <w:szCs w:val="24"/>
        </w:rPr>
        <w:t>% mase ukupno</w:t>
      </w:r>
      <w:r w:rsidR="00D37D9A" w:rsidRPr="00144B45">
        <w:rPr>
          <w:rFonts w:ascii="Times New Roman" w:hAnsi="Times New Roman"/>
          <w:sz w:val="24"/>
          <w:szCs w:val="24"/>
        </w:rPr>
        <w:t xml:space="preserve"> </w:t>
      </w:r>
      <w:r w:rsidRPr="00144B45">
        <w:rPr>
          <w:rFonts w:ascii="Times New Roman" w:hAnsi="Times New Roman"/>
          <w:sz w:val="24"/>
          <w:szCs w:val="24"/>
        </w:rPr>
        <w:t>proizvedenog</w:t>
      </w:r>
      <w:r w:rsidR="001D769D" w:rsidRPr="00144B45">
        <w:rPr>
          <w:rFonts w:ascii="Times New Roman" w:hAnsi="Times New Roman"/>
          <w:sz w:val="24"/>
          <w:szCs w:val="24"/>
        </w:rPr>
        <w:t xml:space="preserve"> </w:t>
      </w:r>
      <w:r w:rsidRPr="00144B45">
        <w:rPr>
          <w:rFonts w:ascii="Times New Roman" w:hAnsi="Times New Roman"/>
          <w:sz w:val="24"/>
          <w:szCs w:val="24"/>
        </w:rPr>
        <w:t xml:space="preserve">komunalnog otpada do 2035. godine. </w:t>
      </w:r>
    </w:p>
    <w:p w14:paraId="186F2F98" w14:textId="77777777" w:rsidR="00965DE0" w:rsidRPr="00144B45" w:rsidRDefault="00370B87"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7C818DC4"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Ciljevi za otpadne plastične proizvode za jednokratnu uporabu</w:t>
      </w:r>
    </w:p>
    <w:p w14:paraId="11289736" w14:textId="77777777" w:rsidR="00965DE0" w:rsidRPr="00144B45" w:rsidRDefault="00965DE0" w:rsidP="00144B45">
      <w:pPr>
        <w:spacing w:after="0" w:line="240" w:lineRule="auto"/>
        <w:jc w:val="center"/>
        <w:rPr>
          <w:rFonts w:ascii="Times New Roman" w:hAnsi="Times New Roman"/>
          <w:b/>
          <w:sz w:val="24"/>
          <w:szCs w:val="24"/>
        </w:rPr>
      </w:pPr>
    </w:p>
    <w:p w14:paraId="5D3DA199" w14:textId="77777777" w:rsidR="00FF499C" w:rsidRPr="00144B45" w:rsidRDefault="00FF499C" w:rsidP="00144B45">
      <w:pPr>
        <w:spacing w:after="0" w:line="240" w:lineRule="auto"/>
        <w:jc w:val="center"/>
        <w:rPr>
          <w:rFonts w:ascii="Times New Roman" w:hAnsi="Times New Roman"/>
          <w:sz w:val="24"/>
          <w:szCs w:val="24"/>
        </w:rPr>
      </w:pPr>
      <w:r w:rsidRPr="00144B45">
        <w:rPr>
          <w:rFonts w:ascii="Times New Roman" w:hAnsi="Times New Roman"/>
          <w:b/>
          <w:sz w:val="24"/>
          <w:szCs w:val="24"/>
        </w:rPr>
        <w:t xml:space="preserve">Članak </w:t>
      </w:r>
      <w:r w:rsidR="00DF6E68" w:rsidRPr="00144B45">
        <w:rPr>
          <w:rFonts w:ascii="Times New Roman" w:hAnsi="Times New Roman"/>
          <w:b/>
          <w:sz w:val="24"/>
          <w:szCs w:val="24"/>
        </w:rPr>
        <w:t>5</w:t>
      </w:r>
      <w:r w:rsidR="006A33EC" w:rsidRPr="00144B45">
        <w:rPr>
          <w:rFonts w:ascii="Times New Roman" w:hAnsi="Times New Roman"/>
          <w:b/>
          <w:sz w:val="24"/>
          <w:szCs w:val="24"/>
        </w:rPr>
        <w:t>6</w:t>
      </w:r>
      <w:r w:rsidRPr="00144B45">
        <w:rPr>
          <w:rFonts w:ascii="Times New Roman" w:hAnsi="Times New Roman"/>
          <w:b/>
          <w:sz w:val="24"/>
          <w:szCs w:val="24"/>
        </w:rPr>
        <w:t>.</w:t>
      </w:r>
    </w:p>
    <w:p w14:paraId="206D4027" w14:textId="77777777" w:rsidR="00965DE0" w:rsidRPr="00144B45" w:rsidRDefault="00965DE0" w:rsidP="00144B45">
      <w:pPr>
        <w:spacing w:after="0" w:line="240" w:lineRule="auto"/>
        <w:ind w:firstLine="720"/>
        <w:jc w:val="both"/>
        <w:rPr>
          <w:rFonts w:ascii="Times New Roman" w:hAnsi="Times New Roman"/>
          <w:sz w:val="24"/>
          <w:szCs w:val="24"/>
        </w:rPr>
      </w:pPr>
    </w:p>
    <w:p w14:paraId="1A42DC48" w14:textId="77777777" w:rsidR="00FF499C" w:rsidRPr="00144B45" w:rsidRDefault="00C736A7"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w:t>
      </w:r>
      <w:r w:rsidR="00BD4D32" w:rsidRPr="00144B45">
        <w:rPr>
          <w:rFonts w:ascii="Times New Roman" w:hAnsi="Times New Roman"/>
          <w:sz w:val="24"/>
          <w:szCs w:val="24"/>
        </w:rPr>
        <w:t>O</w:t>
      </w:r>
      <w:r w:rsidR="00FF499C" w:rsidRPr="00144B45">
        <w:rPr>
          <w:rFonts w:ascii="Times New Roman" w:hAnsi="Times New Roman"/>
          <w:sz w:val="24"/>
          <w:szCs w:val="24"/>
        </w:rPr>
        <w:t>dvojeno se moraju sakupiti</w:t>
      </w:r>
      <w:r w:rsidR="00BD4D32" w:rsidRPr="00144B45">
        <w:rPr>
          <w:rFonts w:ascii="Times New Roman" w:hAnsi="Times New Roman"/>
          <w:sz w:val="24"/>
          <w:szCs w:val="24"/>
        </w:rPr>
        <w:t>, radi recikliranja,</w:t>
      </w:r>
      <w:r w:rsidR="00FF499C" w:rsidRPr="00144B45">
        <w:rPr>
          <w:rFonts w:ascii="Times New Roman" w:hAnsi="Times New Roman"/>
          <w:sz w:val="24"/>
          <w:szCs w:val="24"/>
        </w:rPr>
        <w:t xml:space="preserve"> slijedeć</w:t>
      </w:r>
      <w:r w:rsidR="00A148F1">
        <w:rPr>
          <w:rFonts w:ascii="Times New Roman" w:hAnsi="Times New Roman"/>
          <w:sz w:val="24"/>
          <w:szCs w:val="24"/>
        </w:rPr>
        <w:t>i</w:t>
      </w:r>
      <w:r w:rsidR="00FF499C" w:rsidRPr="00144B45">
        <w:rPr>
          <w:rFonts w:ascii="Times New Roman" w:hAnsi="Times New Roman"/>
          <w:sz w:val="24"/>
          <w:szCs w:val="24"/>
        </w:rPr>
        <w:t xml:space="preserve"> </w:t>
      </w:r>
      <w:r w:rsidR="00BD4D32" w:rsidRPr="00144B45">
        <w:rPr>
          <w:rFonts w:ascii="Times New Roman" w:hAnsi="Times New Roman"/>
          <w:sz w:val="24"/>
          <w:szCs w:val="24"/>
        </w:rPr>
        <w:t>maseni udjeli</w:t>
      </w:r>
      <w:r w:rsidR="00FF499C" w:rsidRPr="00144B45">
        <w:rPr>
          <w:rFonts w:ascii="Times New Roman" w:hAnsi="Times New Roman"/>
          <w:sz w:val="24"/>
          <w:szCs w:val="24"/>
        </w:rPr>
        <w:t xml:space="preserve"> </w:t>
      </w:r>
      <w:r w:rsidR="00054820" w:rsidRPr="00144B45">
        <w:rPr>
          <w:rFonts w:ascii="Times New Roman" w:hAnsi="Times New Roman"/>
          <w:sz w:val="24"/>
          <w:szCs w:val="24"/>
        </w:rPr>
        <w:t xml:space="preserve">plastičnih proizvoda za jednokratnu uporabu iz Popisa F Dodatka </w:t>
      </w:r>
      <w:r w:rsidR="0021260C" w:rsidRPr="00144B45">
        <w:rPr>
          <w:rFonts w:ascii="Times New Roman" w:hAnsi="Times New Roman"/>
          <w:sz w:val="24"/>
          <w:szCs w:val="24"/>
        </w:rPr>
        <w:t>III</w:t>
      </w:r>
      <w:r w:rsidR="00BF75CF">
        <w:rPr>
          <w:rFonts w:ascii="Times New Roman" w:hAnsi="Times New Roman"/>
          <w:sz w:val="24"/>
          <w:szCs w:val="24"/>
        </w:rPr>
        <w:t>.</w:t>
      </w:r>
      <w:r w:rsidR="0021260C" w:rsidRPr="00144B45">
        <w:rPr>
          <w:rFonts w:ascii="Times New Roman" w:hAnsi="Times New Roman"/>
          <w:sz w:val="24"/>
          <w:szCs w:val="24"/>
        </w:rPr>
        <w:t xml:space="preserve"> </w:t>
      </w:r>
      <w:r w:rsidR="00054820" w:rsidRPr="00144B45">
        <w:rPr>
          <w:rFonts w:ascii="Times New Roman" w:hAnsi="Times New Roman"/>
          <w:sz w:val="24"/>
          <w:szCs w:val="24"/>
        </w:rPr>
        <w:t>ovoga Zakona</w:t>
      </w:r>
      <w:r w:rsidR="00FF499C" w:rsidRPr="00144B45">
        <w:rPr>
          <w:rFonts w:ascii="Times New Roman" w:hAnsi="Times New Roman"/>
          <w:sz w:val="24"/>
          <w:szCs w:val="24"/>
        </w:rPr>
        <w:t xml:space="preserve">, stavljenih na tržište u godini dana: </w:t>
      </w:r>
    </w:p>
    <w:p w14:paraId="12096DE8" w14:textId="77777777" w:rsidR="00FF499C" w:rsidRPr="00144B45" w:rsidRDefault="00FF499C" w:rsidP="00144B45">
      <w:pPr>
        <w:spacing w:after="0" w:line="240" w:lineRule="auto"/>
        <w:jc w:val="both"/>
        <w:rPr>
          <w:rFonts w:ascii="Times New Roman" w:hAnsi="Times New Roman"/>
          <w:color w:val="000000" w:themeColor="text1"/>
          <w:sz w:val="24"/>
          <w:szCs w:val="24"/>
        </w:rPr>
      </w:pPr>
      <w:r w:rsidRPr="00144B45">
        <w:rPr>
          <w:rFonts w:ascii="Times New Roman" w:hAnsi="Times New Roman"/>
          <w:sz w:val="24"/>
          <w:szCs w:val="24"/>
        </w:rPr>
        <w:t>- 77 % mase</w:t>
      </w:r>
      <w:r w:rsidR="00BD4D32" w:rsidRPr="00144B45">
        <w:rPr>
          <w:rFonts w:ascii="Times New Roman" w:hAnsi="Times New Roman"/>
          <w:sz w:val="24"/>
          <w:szCs w:val="24"/>
        </w:rPr>
        <w:t>nog udjela</w:t>
      </w:r>
      <w:r w:rsidR="00054820" w:rsidRPr="00144B45">
        <w:rPr>
          <w:rFonts w:ascii="Times New Roman" w:hAnsi="Times New Roman"/>
          <w:sz w:val="24"/>
          <w:szCs w:val="24"/>
        </w:rPr>
        <w:t xml:space="preserve"> </w:t>
      </w:r>
      <w:r w:rsidR="00054820" w:rsidRPr="00144B45">
        <w:rPr>
          <w:rFonts w:ascii="Times New Roman" w:hAnsi="Times New Roman"/>
          <w:color w:val="000000" w:themeColor="text1"/>
          <w:sz w:val="24"/>
          <w:szCs w:val="24"/>
        </w:rPr>
        <w:t>proizvoda</w:t>
      </w:r>
      <w:r w:rsidRPr="00144B45">
        <w:rPr>
          <w:rFonts w:ascii="Times New Roman" w:hAnsi="Times New Roman"/>
          <w:color w:val="000000" w:themeColor="text1"/>
          <w:sz w:val="24"/>
          <w:szCs w:val="24"/>
        </w:rPr>
        <w:t xml:space="preserve"> stavljenih na tržište u godini dana, do 2025. godine i</w:t>
      </w:r>
    </w:p>
    <w:p w14:paraId="0ECA1628" w14:textId="77777777" w:rsidR="00FF499C" w:rsidRPr="00144B45" w:rsidRDefault="00FF499C" w:rsidP="00144B45">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- 90 % mase </w:t>
      </w:r>
      <w:r w:rsidR="00BD4D32" w:rsidRPr="00144B45">
        <w:rPr>
          <w:rFonts w:ascii="Times New Roman" w:hAnsi="Times New Roman"/>
          <w:color w:val="000000" w:themeColor="text1"/>
          <w:sz w:val="24"/>
          <w:szCs w:val="24"/>
        </w:rPr>
        <w:t xml:space="preserve">udjela </w:t>
      </w:r>
      <w:r w:rsidR="00054820" w:rsidRPr="00144B45">
        <w:rPr>
          <w:rFonts w:ascii="Times New Roman" w:hAnsi="Times New Roman"/>
          <w:color w:val="000000" w:themeColor="text1"/>
          <w:sz w:val="24"/>
          <w:szCs w:val="24"/>
        </w:rPr>
        <w:t>proizvoda</w:t>
      </w:r>
      <w:r w:rsidRPr="00144B45">
        <w:rPr>
          <w:rFonts w:ascii="Times New Roman" w:hAnsi="Times New Roman"/>
          <w:color w:val="000000" w:themeColor="text1"/>
          <w:sz w:val="24"/>
          <w:szCs w:val="24"/>
        </w:rPr>
        <w:t xml:space="preserve"> stavljenih na tržište u godini dana, do 2029. godine.</w:t>
      </w:r>
    </w:p>
    <w:p w14:paraId="79C0AAD5" w14:textId="77777777" w:rsidR="00965DE0" w:rsidRPr="00144B45" w:rsidRDefault="00965DE0" w:rsidP="00144B45">
      <w:pPr>
        <w:spacing w:after="0" w:line="240" w:lineRule="auto"/>
        <w:ind w:firstLine="720"/>
        <w:rPr>
          <w:rFonts w:ascii="Times New Roman" w:hAnsi="Times New Roman"/>
          <w:color w:val="000000" w:themeColor="text1"/>
          <w:sz w:val="24"/>
          <w:szCs w:val="24"/>
        </w:rPr>
      </w:pPr>
    </w:p>
    <w:p w14:paraId="6F66B752" w14:textId="77777777" w:rsidR="00113932" w:rsidRPr="00144B45" w:rsidRDefault="00ED2182" w:rsidP="00144B45">
      <w:pPr>
        <w:spacing w:after="0" w:line="240" w:lineRule="auto"/>
        <w:ind w:firstLine="720"/>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(2) </w:t>
      </w:r>
      <w:r w:rsidR="00113932" w:rsidRPr="00144B45">
        <w:rPr>
          <w:rFonts w:ascii="Times New Roman" w:hAnsi="Times New Roman"/>
          <w:color w:val="000000" w:themeColor="text1"/>
          <w:sz w:val="24"/>
          <w:szCs w:val="24"/>
        </w:rPr>
        <w:t>Boce za napitke navedene Popisom F Dodatka III</w:t>
      </w:r>
      <w:r w:rsidR="00BF75CF">
        <w:rPr>
          <w:rFonts w:ascii="Times New Roman" w:hAnsi="Times New Roman"/>
          <w:color w:val="000000" w:themeColor="text1"/>
          <w:sz w:val="24"/>
          <w:szCs w:val="24"/>
        </w:rPr>
        <w:t>.</w:t>
      </w:r>
      <w:r w:rsidR="00113932" w:rsidRPr="00144B45">
        <w:rPr>
          <w:rFonts w:ascii="Times New Roman" w:hAnsi="Times New Roman"/>
          <w:color w:val="000000" w:themeColor="text1"/>
          <w:sz w:val="24"/>
          <w:szCs w:val="24"/>
        </w:rPr>
        <w:t xml:space="preserve"> ovoga Zakona:</w:t>
      </w:r>
    </w:p>
    <w:p w14:paraId="5293AE10" w14:textId="77777777" w:rsidR="004E36B3" w:rsidRPr="00144B45" w:rsidRDefault="00113932" w:rsidP="00144B45">
      <w:pPr>
        <w:spacing w:after="0" w:line="240" w:lineRule="auto"/>
        <w:rPr>
          <w:rFonts w:ascii="Times New Roman" w:hAnsi="Times New Roman"/>
          <w:color w:val="000000" w:themeColor="text1"/>
          <w:sz w:val="24"/>
          <w:szCs w:val="24"/>
        </w:rPr>
      </w:pPr>
      <w:r w:rsidRPr="00144B45">
        <w:rPr>
          <w:rFonts w:ascii="Times New Roman" w:hAnsi="Times New Roman"/>
          <w:color w:val="000000" w:themeColor="text1"/>
          <w:sz w:val="24"/>
          <w:szCs w:val="24"/>
        </w:rPr>
        <w:t>- koje su načinjene od polietilen-tereftalata kao glavne sastavnice boce (PET boce),</w:t>
      </w:r>
      <w:r w:rsidR="00CF3865" w:rsidRPr="00144B45">
        <w:rPr>
          <w:rFonts w:ascii="Times New Roman" w:hAnsi="Times New Roman"/>
          <w:color w:val="000000" w:themeColor="text1"/>
          <w:sz w:val="24"/>
          <w:szCs w:val="24"/>
        </w:rPr>
        <w:t xml:space="preserve"> trebaju sadržavati najmanje 25</w:t>
      </w:r>
      <w:r w:rsidRPr="00144B45">
        <w:rPr>
          <w:rFonts w:ascii="Times New Roman" w:hAnsi="Times New Roman"/>
          <w:color w:val="000000" w:themeColor="text1"/>
          <w:sz w:val="24"/>
          <w:szCs w:val="24"/>
        </w:rPr>
        <w:t>% recik</w:t>
      </w:r>
      <w:r w:rsidR="004E36B3" w:rsidRPr="00144B45">
        <w:rPr>
          <w:rFonts w:ascii="Times New Roman" w:hAnsi="Times New Roman"/>
          <w:color w:val="000000" w:themeColor="text1"/>
          <w:sz w:val="24"/>
          <w:szCs w:val="24"/>
        </w:rPr>
        <w:t>lirane plastike od 2025. godine, izračunato kao prosjek za sve PET boce stavljene na tržište u Republici Hrvatskoj i</w:t>
      </w:r>
    </w:p>
    <w:p w14:paraId="06897D99" w14:textId="77777777" w:rsidR="00113932" w:rsidRPr="00144B45" w:rsidRDefault="00113932" w:rsidP="00144B45">
      <w:pPr>
        <w:spacing w:after="0" w:line="240" w:lineRule="auto"/>
        <w:rPr>
          <w:rFonts w:ascii="Times New Roman" w:hAnsi="Times New Roman"/>
          <w:color w:val="000000" w:themeColor="text1"/>
          <w:sz w:val="24"/>
          <w:szCs w:val="24"/>
        </w:rPr>
      </w:pPr>
      <w:r w:rsidRPr="00144B45">
        <w:rPr>
          <w:rFonts w:ascii="Times New Roman" w:hAnsi="Times New Roman"/>
          <w:color w:val="000000" w:themeColor="text1"/>
          <w:sz w:val="24"/>
          <w:szCs w:val="24"/>
        </w:rPr>
        <w:t>i</w:t>
      </w:r>
    </w:p>
    <w:p w14:paraId="63A40BA1" w14:textId="77777777" w:rsidR="00113932" w:rsidRPr="00144B45" w:rsidRDefault="00113932" w:rsidP="00144B45">
      <w:pPr>
        <w:spacing w:after="0" w:line="240" w:lineRule="auto"/>
        <w:rPr>
          <w:rFonts w:ascii="Times New Roman" w:hAnsi="Times New Roman"/>
          <w:color w:val="000000" w:themeColor="text1"/>
          <w:sz w:val="24"/>
          <w:szCs w:val="24"/>
        </w:rPr>
      </w:pPr>
      <w:r w:rsidRPr="00144B45">
        <w:rPr>
          <w:rFonts w:ascii="Times New Roman" w:hAnsi="Times New Roman"/>
          <w:color w:val="000000" w:themeColor="text1"/>
          <w:sz w:val="24"/>
          <w:szCs w:val="24"/>
        </w:rPr>
        <w:lastRenderedPageBreak/>
        <w:t>-</w:t>
      </w:r>
      <w:r w:rsidR="00CF3865" w:rsidRPr="00144B45">
        <w:rPr>
          <w:rFonts w:ascii="Times New Roman" w:hAnsi="Times New Roman"/>
          <w:color w:val="000000" w:themeColor="text1"/>
          <w:sz w:val="24"/>
          <w:szCs w:val="24"/>
        </w:rPr>
        <w:t xml:space="preserve"> trebaju sadržavati najmanje 30</w:t>
      </w:r>
      <w:r w:rsidRPr="00144B45">
        <w:rPr>
          <w:rFonts w:ascii="Times New Roman" w:hAnsi="Times New Roman"/>
          <w:color w:val="000000" w:themeColor="text1"/>
          <w:sz w:val="24"/>
          <w:szCs w:val="24"/>
        </w:rPr>
        <w:t>% reciklirane plastike od 2030. godine</w:t>
      </w:r>
      <w:r w:rsidR="004E36B3" w:rsidRPr="00144B45">
        <w:rPr>
          <w:rFonts w:ascii="Times New Roman" w:hAnsi="Times New Roman"/>
          <w:color w:val="000000" w:themeColor="text1"/>
          <w:sz w:val="24"/>
          <w:szCs w:val="24"/>
        </w:rPr>
        <w:t>, izračunato kao prosjek za sve takve boce za napitke stavljene na tržište u Republici Hrvatskoj</w:t>
      </w:r>
      <w:r w:rsidRPr="00144B45">
        <w:rPr>
          <w:rFonts w:ascii="Times New Roman" w:hAnsi="Times New Roman"/>
          <w:color w:val="000000" w:themeColor="text1"/>
          <w:sz w:val="24"/>
          <w:szCs w:val="24"/>
        </w:rPr>
        <w:t>.</w:t>
      </w:r>
    </w:p>
    <w:p w14:paraId="275F1068" w14:textId="77777777" w:rsidR="00965DE0" w:rsidRPr="00144B45" w:rsidRDefault="00965DE0" w:rsidP="00144B45">
      <w:pPr>
        <w:spacing w:after="0" w:line="240" w:lineRule="auto"/>
        <w:ind w:firstLine="720"/>
        <w:jc w:val="both"/>
        <w:rPr>
          <w:rFonts w:ascii="Times New Roman" w:hAnsi="Times New Roman"/>
          <w:sz w:val="24"/>
          <w:szCs w:val="24"/>
        </w:rPr>
      </w:pPr>
    </w:p>
    <w:p w14:paraId="0505355C" w14:textId="77777777" w:rsidR="00CB7E07" w:rsidRPr="00144B45" w:rsidRDefault="00CB7E07"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(3) </w:t>
      </w:r>
      <w:r w:rsidR="001A10D4" w:rsidRPr="00144B45">
        <w:rPr>
          <w:rFonts w:ascii="Times New Roman" w:hAnsi="Times New Roman"/>
          <w:sz w:val="24"/>
          <w:szCs w:val="24"/>
        </w:rPr>
        <w:t>Potrebno je postići m</w:t>
      </w:r>
      <w:r w:rsidRPr="00144B45">
        <w:rPr>
          <w:rFonts w:ascii="Times New Roman" w:hAnsi="Times New Roman"/>
          <w:sz w:val="24"/>
          <w:szCs w:val="24"/>
        </w:rPr>
        <w:t>jerljivo kvantitativno smanjenje potrošnje</w:t>
      </w:r>
      <w:r w:rsidR="001A10D4" w:rsidRPr="00144B45">
        <w:rPr>
          <w:rFonts w:ascii="Times New Roman" w:hAnsi="Times New Roman"/>
          <w:sz w:val="24"/>
          <w:szCs w:val="24"/>
        </w:rPr>
        <w:t xml:space="preserve"> plastičnih proizvoda za jednokratnu uporabu</w:t>
      </w:r>
      <w:r w:rsidRPr="00144B45">
        <w:rPr>
          <w:rFonts w:ascii="Times New Roman" w:hAnsi="Times New Roman"/>
          <w:sz w:val="24"/>
          <w:szCs w:val="24"/>
        </w:rPr>
        <w:t xml:space="preserve"> </w:t>
      </w:r>
      <w:r w:rsidR="001A10D4" w:rsidRPr="00144B45">
        <w:rPr>
          <w:rFonts w:ascii="Times New Roman" w:hAnsi="Times New Roman"/>
          <w:sz w:val="24"/>
          <w:szCs w:val="24"/>
        </w:rPr>
        <w:t>iz Popisa A Dodatk</w:t>
      </w:r>
      <w:r w:rsidR="00AB78DE" w:rsidRPr="00144B45">
        <w:rPr>
          <w:rFonts w:ascii="Times New Roman" w:hAnsi="Times New Roman"/>
          <w:sz w:val="24"/>
          <w:szCs w:val="24"/>
        </w:rPr>
        <w:t>a</w:t>
      </w:r>
      <w:r w:rsidR="001A10D4" w:rsidRPr="00144B45">
        <w:rPr>
          <w:rFonts w:ascii="Times New Roman" w:hAnsi="Times New Roman"/>
          <w:sz w:val="24"/>
          <w:szCs w:val="24"/>
        </w:rPr>
        <w:t xml:space="preserve"> </w:t>
      </w:r>
      <w:r w:rsidR="0021260C" w:rsidRPr="00144B45">
        <w:rPr>
          <w:rFonts w:ascii="Times New Roman" w:hAnsi="Times New Roman"/>
          <w:sz w:val="24"/>
          <w:szCs w:val="24"/>
        </w:rPr>
        <w:t>III</w:t>
      </w:r>
      <w:r w:rsidR="00BF75CF">
        <w:rPr>
          <w:rFonts w:ascii="Times New Roman" w:hAnsi="Times New Roman"/>
          <w:sz w:val="24"/>
          <w:szCs w:val="24"/>
        </w:rPr>
        <w:t>.</w:t>
      </w:r>
      <w:r w:rsidR="0021260C" w:rsidRPr="00144B45">
        <w:rPr>
          <w:rFonts w:ascii="Times New Roman" w:hAnsi="Times New Roman"/>
          <w:sz w:val="24"/>
          <w:szCs w:val="24"/>
        </w:rPr>
        <w:t xml:space="preserve"> </w:t>
      </w:r>
      <w:r w:rsidR="001A10D4" w:rsidRPr="00144B45">
        <w:rPr>
          <w:rFonts w:ascii="Times New Roman" w:hAnsi="Times New Roman"/>
          <w:sz w:val="24"/>
          <w:szCs w:val="24"/>
        </w:rPr>
        <w:t xml:space="preserve">ovoga Zakona </w:t>
      </w:r>
      <w:r w:rsidRPr="00144B45">
        <w:rPr>
          <w:rFonts w:ascii="Times New Roman" w:hAnsi="Times New Roman"/>
          <w:sz w:val="24"/>
          <w:szCs w:val="24"/>
        </w:rPr>
        <w:t>do 2026. godine u usporedbi s 2022. godinom.</w:t>
      </w:r>
    </w:p>
    <w:p w14:paraId="33DCBA27" w14:textId="77777777" w:rsidR="00965DE0" w:rsidRPr="00144B45" w:rsidRDefault="00965DE0" w:rsidP="00144B45">
      <w:pPr>
        <w:spacing w:after="0" w:line="240" w:lineRule="auto"/>
        <w:ind w:firstLine="720"/>
        <w:jc w:val="both"/>
        <w:rPr>
          <w:rFonts w:ascii="Times New Roman" w:hAnsi="Times New Roman"/>
          <w:sz w:val="24"/>
          <w:szCs w:val="24"/>
        </w:rPr>
      </w:pPr>
    </w:p>
    <w:p w14:paraId="35DE38B2" w14:textId="77777777" w:rsidR="00AB78DE" w:rsidRPr="00144B45" w:rsidRDefault="00AB78DE"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(4) Minimaln</w:t>
      </w:r>
      <w:r w:rsidR="001C3FC4">
        <w:rPr>
          <w:rFonts w:ascii="Times New Roman" w:hAnsi="Times New Roman"/>
          <w:sz w:val="24"/>
          <w:szCs w:val="24"/>
        </w:rPr>
        <w:t>u</w:t>
      </w:r>
      <w:r w:rsidRPr="00144B45">
        <w:rPr>
          <w:rFonts w:ascii="Times New Roman" w:hAnsi="Times New Roman"/>
          <w:sz w:val="24"/>
          <w:szCs w:val="24"/>
        </w:rPr>
        <w:t xml:space="preserve"> godišnj</w:t>
      </w:r>
      <w:r w:rsidR="001C3FC4">
        <w:rPr>
          <w:rFonts w:ascii="Times New Roman" w:hAnsi="Times New Roman"/>
          <w:sz w:val="24"/>
          <w:szCs w:val="24"/>
        </w:rPr>
        <w:t>u</w:t>
      </w:r>
      <w:r w:rsidRPr="00144B45">
        <w:rPr>
          <w:rFonts w:ascii="Times New Roman" w:hAnsi="Times New Roman"/>
          <w:sz w:val="24"/>
          <w:szCs w:val="24"/>
        </w:rPr>
        <w:t xml:space="preserve"> stop</w:t>
      </w:r>
      <w:r w:rsidR="001C3FC4">
        <w:rPr>
          <w:rFonts w:ascii="Times New Roman" w:hAnsi="Times New Roman"/>
          <w:sz w:val="24"/>
          <w:szCs w:val="24"/>
        </w:rPr>
        <w:t>u</w:t>
      </w:r>
      <w:r w:rsidRPr="00144B45">
        <w:rPr>
          <w:rFonts w:ascii="Times New Roman" w:hAnsi="Times New Roman"/>
          <w:sz w:val="24"/>
          <w:szCs w:val="24"/>
        </w:rPr>
        <w:t xml:space="preserve"> sakupljanja ribolovnog alata koji sadrži plastiku i koji je namijenjen recikliranju propisuje Vlada uredbom.</w:t>
      </w:r>
    </w:p>
    <w:p w14:paraId="2931C5EE" w14:textId="77777777" w:rsidR="00FF499C" w:rsidRPr="00144B45" w:rsidRDefault="00FF499C" w:rsidP="00144B45">
      <w:pPr>
        <w:spacing w:after="0" w:line="240" w:lineRule="auto"/>
        <w:jc w:val="both"/>
        <w:rPr>
          <w:rFonts w:ascii="Times New Roman" w:hAnsi="Times New Roman"/>
          <w:sz w:val="24"/>
          <w:szCs w:val="24"/>
        </w:rPr>
      </w:pPr>
    </w:p>
    <w:p w14:paraId="7582F6F3"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Ciljevi za otpadna vozila</w:t>
      </w:r>
    </w:p>
    <w:p w14:paraId="3C48D106" w14:textId="77777777" w:rsidR="00965DE0" w:rsidRPr="00144B45" w:rsidRDefault="00965DE0" w:rsidP="00144B45">
      <w:pPr>
        <w:spacing w:after="0" w:line="240" w:lineRule="auto"/>
        <w:jc w:val="center"/>
        <w:rPr>
          <w:rFonts w:ascii="Times New Roman" w:hAnsi="Times New Roman"/>
          <w:b/>
          <w:sz w:val="24"/>
          <w:szCs w:val="24"/>
        </w:rPr>
      </w:pPr>
    </w:p>
    <w:p w14:paraId="508799B0"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DF6E68" w:rsidRPr="00144B45">
        <w:rPr>
          <w:rFonts w:ascii="Times New Roman" w:hAnsi="Times New Roman"/>
          <w:b/>
          <w:sz w:val="24"/>
          <w:szCs w:val="24"/>
        </w:rPr>
        <w:t>5</w:t>
      </w:r>
      <w:r w:rsidR="006A33EC" w:rsidRPr="00144B45">
        <w:rPr>
          <w:rFonts w:ascii="Times New Roman" w:hAnsi="Times New Roman"/>
          <w:b/>
          <w:sz w:val="24"/>
          <w:szCs w:val="24"/>
        </w:rPr>
        <w:t>7</w:t>
      </w:r>
      <w:r w:rsidRPr="00144B45">
        <w:rPr>
          <w:rFonts w:ascii="Times New Roman" w:hAnsi="Times New Roman"/>
          <w:b/>
          <w:sz w:val="24"/>
          <w:szCs w:val="24"/>
        </w:rPr>
        <w:t>.</w:t>
      </w:r>
    </w:p>
    <w:p w14:paraId="7D1FCBDA" w14:textId="77777777" w:rsidR="00965DE0" w:rsidRPr="00144B45" w:rsidRDefault="00965DE0" w:rsidP="00144B45">
      <w:pPr>
        <w:spacing w:after="0" w:line="240" w:lineRule="auto"/>
        <w:ind w:firstLine="720"/>
        <w:jc w:val="both"/>
        <w:rPr>
          <w:rFonts w:ascii="Times New Roman" w:hAnsi="Times New Roman"/>
          <w:sz w:val="24"/>
          <w:szCs w:val="24"/>
        </w:rPr>
      </w:pPr>
    </w:p>
    <w:p w14:paraId="47DC5F02"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Stopa ponovne uporabe i oporabe otpadnih vozila predanih na obradu tijekom godine mora biti barem 95% prosječne mase otpadnog vozila predanog na obradu odnosno stopa ponovne uporabe i recikliranja otpadnih vozila predanih na obradu tijekom godine mora biti barem 85% prosječne mase otpadnog vozila predanog na obradu.</w:t>
      </w:r>
    </w:p>
    <w:p w14:paraId="6C35B075" w14:textId="77777777" w:rsidR="00FF499C" w:rsidRPr="00144B45" w:rsidRDefault="00FF499C" w:rsidP="00144B45">
      <w:pPr>
        <w:spacing w:after="0" w:line="240" w:lineRule="auto"/>
        <w:ind w:firstLine="720"/>
        <w:jc w:val="both"/>
        <w:rPr>
          <w:rFonts w:ascii="Times New Roman" w:hAnsi="Times New Roman"/>
          <w:sz w:val="24"/>
          <w:szCs w:val="24"/>
        </w:rPr>
      </w:pPr>
    </w:p>
    <w:p w14:paraId="62BF6573"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i/>
          <w:sz w:val="24"/>
          <w:szCs w:val="24"/>
        </w:rPr>
        <w:t>Ciljevi za otpadne baterije i akumulatore</w:t>
      </w:r>
    </w:p>
    <w:p w14:paraId="63A3CACF" w14:textId="77777777" w:rsidR="00965DE0" w:rsidRPr="00144B45" w:rsidRDefault="00965DE0" w:rsidP="00144B45">
      <w:pPr>
        <w:spacing w:after="0" w:line="240" w:lineRule="auto"/>
        <w:jc w:val="center"/>
        <w:rPr>
          <w:rFonts w:ascii="Times New Roman" w:hAnsi="Times New Roman"/>
          <w:b/>
          <w:sz w:val="24"/>
          <w:szCs w:val="24"/>
        </w:rPr>
      </w:pPr>
    </w:p>
    <w:p w14:paraId="1DA865D5" w14:textId="77777777" w:rsidR="00FF499C" w:rsidRPr="00144B45" w:rsidRDefault="00FF499C" w:rsidP="00144B45">
      <w:pPr>
        <w:spacing w:after="0" w:line="240" w:lineRule="auto"/>
        <w:jc w:val="center"/>
        <w:rPr>
          <w:rFonts w:ascii="Times New Roman" w:hAnsi="Times New Roman"/>
          <w:sz w:val="24"/>
          <w:szCs w:val="24"/>
        </w:rPr>
      </w:pPr>
      <w:r w:rsidRPr="00144B45">
        <w:rPr>
          <w:rFonts w:ascii="Times New Roman" w:hAnsi="Times New Roman"/>
          <w:b/>
          <w:sz w:val="24"/>
          <w:szCs w:val="24"/>
        </w:rPr>
        <w:t xml:space="preserve">Članak </w:t>
      </w:r>
      <w:r w:rsidR="00DF6E68" w:rsidRPr="00144B45">
        <w:rPr>
          <w:rFonts w:ascii="Times New Roman" w:hAnsi="Times New Roman"/>
          <w:b/>
          <w:sz w:val="24"/>
          <w:szCs w:val="24"/>
        </w:rPr>
        <w:t>5</w:t>
      </w:r>
      <w:r w:rsidR="006A33EC" w:rsidRPr="00144B45">
        <w:rPr>
          <w:rFonts w:ascii="Times New Roman" w:hAnsi="Times New Roman"/>
          <w:b/>
          <w:sz w:val="24"/>
          <w:szCs w:val="24"/>
        </w:rPr>
        <w:t>8</w:t>
      </w:r>
      <w:r w:rsidRPr="00144B45">
        <w:rPr>
          <w:rFonts w:ascii="Times New Roman" w:hAnsi="Times New Roman"/>
          <w:b/>
          <w:sz w:val="24"/>
          <w:szCs w:val="24"/>
        </w:rPr>
        <w:t>.</w:t>
      </w:r>
    </w:p>
    <w:p w14:paraId="60574ECE" w14:textId="77777777" w:rsidR="00965DE0" w:rsidRPr="00144B45" w:rsidRDefault="00965DE0" w:rsidP="00144B45">
      <w:pPr>
        <w:spacing w:after="0" w:line="240" w:lineRule="auto"/>
        <w:ind w:firstLine="720"/>
        <w:jc w:val="both"/>
        <w:rPr>
          <w:rFonts w:ascii="Times New Roman" w:hAnsi="Times New Roman"/>
          <w:sz w:val="24"/>
          <w:szCs w:val="24"/>
        </w:rPr>
      </w:pPr>
    </w:p>
    <w:p w14:paraId="1077180B" w14:textId="77777777" w:rsidR="003356FE" w:rsidRPr="00144B45" w:rsidRDefault="006615D8"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w:t>
      </w:r>
      <w:r w:rsidR="003356FE" w:rsidRPr="00144B45">
        <w:rPr>
          <w:rFonts w:ascii="Times New Roman" w:hAnsi="Times New Roman"/>
          <w:sz w:val="24"/>
          <w:szCs w:val="24"/>
        </w:rPr>
        <w:t xml:space="preserve">Godišnja stopa odvojenog sakupljanja otpadnih baterija i akumulatora </w:t>
      </w:r>
      <w:r w:rsidR="00FF499C" w:rsidRPr="00144B45">
        <w:rPr>
          <w:rFonts w:ascii="Times New Roman" w:hAnsi="Times New Roman"/>
          <w:sz w:val="24"/>
          <w:szCs w:val="24"/>
        </w:rPr>
        <w:t xml:space="preserve">mora biti </w:t>
      </w:r>
      <w:r w:rsidR="007076CC" w:rsidRPr="00144B45">
        <w:rPr>
          <w:rFonts w:ascii="Times New Roman" w:hAnsi="Times New Roman"/>
          <w:sz w:val="24"/>
          <w:szCs w:val="24"/>
        </w:rPr>
        <w:t xml:space="preserve">najmanje </w:t>
      </w:r>
      <w:r w:rsidR="00FF499C" w:rsidRPr="00144B45">
        <w:rPr>
          <w:rFonts w:ascii="Times New Roman" w:hAnsi="Times New Roman"/>
          <w:sz w:val="24"/>
          <w:szCs w:val="24"/>
        </w:rPr>
        <w:t>45%</w:t>
      </w:r>
      <w:r w:rsidR="009B6E2A" w:rsidRPr="00144B45">
        <w:rPr>
          <w:rFonts w:ascii="Times New Roman" w:hAnsi="Times New Roman"/>
          <w:sz w:val="24"/>
          <w:szCs w:val="24"/>
        </w:rPr>
        <w:t xml:space="preserve"> od prosječne godišnje količine stavljene na tržište u protekle tri godine</w:t>
      </w:r>
      <w:r w:rsidR="006A33EC" w:rsidRPr="00144B45">
        <w:rPr>
          <w:rFonts w:ascii="Times New Roman" w:hAnsi="Times New Roman"/>
          <w:sz w:val="24"/>
          <w:szCs w:val="24"/>
        </w:rPr>
        <w:t>.</w:t>
      </w:r>
    </w:p>
    <w:p w14:paraId="43E2245B" w14:textId="77777777" w:rsidR="00965DE0" w:rsidRPr="00144B45" w:rsidRDefault="00965DE0" w:rsidP="00144B45">
      <w:pPr>
        <w:spacing w:after="0" w:line="240" w:lineRule="auto"/>
        <w:ind w:firstLine="720"/>
        <w:jc w:val="both"/>
        <w:rPr>
          <w:rFonts w:ascii="Times New Roman" w:hAnsi="Times New Roman"/>
          <w:sz w:val="24"/>
          <w:szCs w:val="24"/>
        </w:rPr>
      </w:pPr>
    </w:p>
    <w:p w14:paraId="5599800A" w14:textId="77777777" w:rsidR="006615D8" w:rsidRPr="00144B45" w:rsidRDefault="006615D8"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(2) Način određivanja godišnje stope iz stavka 1. ovoga članka propisuje Ministar pravilnikom iz članka 8</w:t>
      </w:r>
      <w:r w:rsidR="001355F7" w:rsidRPr="00144B45">
        <w:rPr>
          <w:rFonts w:ascii="Times New Roman" w:hAnsi="Times New Roman"/>
          <w:sz w:val="24"/>
          <w:szCs w:val="24"/>
        </w:rPr>
        <w:t>8</w:t>
      </w:r>
      <w:r w:rsidRPr="00144B45">
        <w:rPr>
          <w:rFonts w:ascii="Times New Roman" w:hAnsi="Times New Roman"/>
          <w:sz w:val="24"/>
          <w:szCs w:val="24"/>
        </w:rPr>
        <w:t xml:space="preserve">. </w:t>
      </w:r>
      <w:r w:rsidR="001355F7" w:rsidRPr="00144B45">
        <w:rPr>
          <w:rFonts w:ascii="Times New Roman" w:hAnsi="Times New Roman"/>
          <w:sz w:val="24"/>
          <w:szCs w:val="24"/>
        </w:rPr>
        <w:t xml:space="preserve">stavka 3. </w:t>
      </w:r>
      <w:r w:rsidRPr="00144B45">
        <w:rPr>
          <w:rFonts w:ascii="Times New Roman" w:hAnsi="Times New Roman"/>
          <w:sz w:val="24"/>
          <w:szCs w:val="24"/>
        </w:rPr>
        <w:t>ovoga Zakona.</w:t>
      </w:r>
    </w:p>
    <w:p w14:paraId="7CD1D652" w14:textId="77777777" w:rsidR="00FF499C" w:rsidRPr="00144B45" w:rsidRDefault="00FF499C" w:rsidP="00144B45">
      <w:pPr>
        <w:spacing w:after="0" w:line="240" w:lineRule="auto"/>
        <w:ind w:firstLine="720"/>
        <w:jc w:val="center"/>
        <w:rPr>
          <w:rFonts w:ascii="Times New Roman" w:hAnsi="Times New Roman"/>
          <w:sz w:val="24"/>
          <w:szCs w:val="24"/>
        </w:rPr>
      </w:pPr>
    </w:p>
    <w:p w14:paraId="19180E10"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i/>
          <w:sz w:val="24"/>
          <w:szCs w:val="24"/>
        </w:rPr>
        <w:t>Ciljevi za otpadnu električnu i elektroničku opremu</w:t>
      </w:r>
    </w:p>
    <w:p w14:paraId="4AE04278" w14:textId="77777777" w:rsidR="00965DE0" w:rsidRPr="00144B45" w:rsidRDefault="00965DE0" w:rsidP="00144B45">
      <w:pPr>
        <w:spacing w:after="0" w:line="240" w:lineRule="auto"/>
        <w:jc w:val="center"/>
        <w:rPr>
          <w:rFonts w:ascii="Times New Roman" w:hAnsi="Times New Roman"/>
          <w:b/>
          <w:sz w:val="24"/>
          <w:szCs w:val="24"/>
        </w:rPr>
      </w:pPr>
    </w:p>
    <w:p w14:paraId="1862DA73"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DF6E68" w:rsidRPr="00144B45">
        <w:rPr>
          <w:rFonts w:ascii="Times New Roman" w:hAnsi="Times New Roman"/>
          <w:b/>
          <w:sz w:val="24"/>
          <w:szCs w:val="24"/>
        </w:rPr>
        <w:t>5</w:t>
      </w:r>
      <w:r w:rsidR="006A33EC" w:rsidRPr="00144B45">
        <w:rPr>
          <w:rFonts w:ascii="Times New Roman" w:hAnsi="Times New Roman"/>
          <w:b/>
          <w:sz w:val="24"/>
          <w:szCs w:val="24"/>
        </w:rPr>
        <w:t>9</w:t>
      </w:r>
      <w:r w:rsidRPr="00144B45">
        <w:rPr>
          <w:rFonts w:ascii="Times New Roman" w:hAnsi="Times New Roman"/>
          <w:b/>
          <w:sz w:val="24"/>
          <w:szCs w:val="24"/>
        </w:rPr>
        <w:t>.</w:t>
      </w:r>
    </w:p>
    <w:p w14:paraId="236333FD" w14:textId="77777777" w:rsidR="00965DE0" w:rsidRPr="00144B45" w:rsidRDefault="00965DE0" w:rsidP="00144B45">
      <w:pPr>
        <w:spacing w:after="0" w:line="240" w:lineRule="auto"/>
        <w:ind w:firstLine="720"/>
        <w:jc w:val="both"/>
        <w:rPr>
          <w:rFonts w:ascii="Times New Roman" w:hAnsi="Times New Roman"/>
          <w:sz w:val="24"/>
          <w:szCs w:val="24"/>
        </w:rPr>
      </w:pPr>
    </w:p>
    <w:p w14:paraId="2FCE2BF4"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Godišnja stopa odvojenog sakupljanja otpadne električne i elektroničke opreme (u daljnjem tekstu: EE otpad) mora biti </w:t>
      </w:r>
      <w:r w:rsidR="007076CC" w:rsidRPr="00144B45">
        <w:rPr>
          <w:rFonts w:ascii="Times New Roman" w:hAnsi="Times New Roman"/>
          <w:sz w:val="24"/>
          <w:szCs w:val="24"/>
        </w:rPr>
        <w:t xml:space="preserve">najmanje </w:t>
      </w:r>
      <w:r w:rsidRPr="00144B45">
        <w:rPr>
          <w:rFonts w:ascii="Times New Roman" w:hAnsi="Times New Roman"/>
          <w:sz w:val="24"/>
          <w:szCs w:val="24"/>
        </w:rPr>
        <w:t xml:space="preserve">65% prosječne mase električne i elektroničke opreme stavljene na tržište u tri prethodne godine ili 85% EE otpada </w:t>
      </w:r>
      <w:r w:rsidR="008D0FD5" w:rsidRPr="00144B45">
        <w:rPr>
          <w:rFonts w:ascii="Times New Roman" w:hAnsi="Times New Roman"/>
          <w:sz w:val="24"/>
          <w:szCs w:val="24"/>
        </w:rPr>
        <w:t xml:space="preserve">proizvedenog </w:t>
      </w:r>
      <w:r w:rsidRPr="00144B45">
        <w:rPr>
          <w:rFonts w:ascii="Times New Roman" w:hAnsi="Times New Roman"/>
          <w:sz w:val="24"/>
          <w:szCs w:val="24"/>
        </w:rPr>
        <w:t>na teritoriju Republike Hrvatske.</w:t>
      </w:r>
    </w:p>
    <w:p w14:paraId="13790E94" w14:textId="77777777" w:rsidR="00965DE0" w:rsidRPr="00144B45" w:rsidRDefault="00965DE0" w:rsidP="00144B45">
      <w:pPr>
        <w:spacing w:after="0" w:line="240" w:lineRule="auto"/>
        <w:ind w:firstLine="720"/>
        <w:jc w:val="both"/>
        <w:rPr>
          <w:rFonts w:ascii="Times New Roman" w:hAnsi="Times New Roman"/>
          <w:sz w:val="24"/>
          <w:szCs w:val="24"/>
        </w:rPr>
      </w:pPr>
    </w:p>
    <w:p w14:paraId="2630FC90"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(2) Ciljevi oporabe EE otpada su:</w:t>
      </w:r>
    </w:p>
    <w:p w14:paraId="4055EE03" w14:textId="77777777" w:rsidR="00965DE0" w:rsidRPr="00144B45" w:rsidRDefault="00965DE0" w:rsidP="00144B45">
      <w:pPr>
        <w:spacing w:after="0" w:line="240" w:lineRule="auto"/>
        <w:jc w:val="both"/>
        <w:rPr>
          <w:rFonts w:ascii="Times New Roman" w:hAnsi="Times New Roman"/>
          <w:sz w:val="24"/>
          <w:szCs w:val="24"/>
        </w:rPr>
      </w:pPr>
    </w:p>
    <w:p w14:paraId="3B98D0CB"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lastRenderedPageBreak/>
        <w:t xml:space="preserve">1. godišnje se mora obraditi postupkom oporabe </w:t>
      </w:r>
      <w:r w:rsidR="007076CC" w:rsidRPr="00144B45">
        <w:rPr>
          <w:rFonts w:ascii="Times New Roman" w:hAnsi="Times New Roman"/>
          <w:sz w:val="24"/>
          <w:szCs w:val="24"/>
        </w:rPr>
        <w:t xml:space="preserve">najmanje </w:t>
      </w:r>
      <w:r w:rsidRPr="00144B45">
        <w:rPr>
          <w:rFonts w:ascii="Times New Roman" w:hAnsi="Times New Roman"/>
          <w:sz w:val="24"/>
          <w:szCs w:val="24"/>
        </w:rPr>
        <w:t>85</w:t>
      </w:r>
      <w:r w:rsidR="00DE59D7">
        <w:rPr>
          <w:rFonts w:ascii="Times New Roman" w:hAnsi="Times New Roman"/>
          <w:sz w:val="24"/>
          <w:szCs w:val="24"/>
        </w:rPr>
        <w:t xml:space="preserve"> </w:t>
      </w:r>
      <w:r w:rsidRPr="00144B45">
        <w:rPr>
          <w:rFonts w:ascii="Times New Roman" w:hAnsi="Times New Roman"/>
          <w:sz w:val="24"/>
          <w:szCs w:val="24"/>
        </w:rPr>
        <w:t xml:space="preserve">% ili postupkom pripreme za ponovnu uporabu i postupkom recikliranja </w:t>
      </w:r>
      <w:r w:rsidR="007076CC" w:rsidRPr="00144B45">
        <w:rPr>
          <w:rFonts w:ascii="Times New Roman" w:hAnsi="Times New Roman"/>
          <w:sz w:val="24"/>
          <w:szCs w:val="24"/>
        </w:rPr>
        <w:t xml:space="preserve">najmanje </w:t>
      </w:r>
      <w:r w:rsidRPr="00144B45">
        <w:rPr>
          <w:rFonts w:ascii="Times New Roman" w:hAnsi="Times New Roman"/>
          <w:sz w:val="24"/>
          <w:szCs w:val="24"/>
        </w:rPr>
        <w:t>80</w:t>
      </w:r>
      <w:r w:rsidR="00DE59D7">
        <w:rPr>
          <w:rFonts w:ascii="Times New Roman" w:hAnsi="Times New Roman"/>
          <w:sz w:val="24"/>
          <w:szCs w:val="24"/>
        </w:rPr>
        <w:t xml:space="preserve"> </w:t>
      </w:r>
      <w:r w:rsidRPr="00144B45">
        <w:rPr>
          <w:rFonts w:ascii="Times New Roman" w:hAnsi="Times New Roman"/>
          <w:sz w:val="24"/>
          <w:szCs w:val="24"/>
        </w:rPr>
        <w:t>% mase sakupljene opreme za izmjenu topline ili velike opreme čija vanjska dimenzija je veća od 50 cm</w:t>
      </w:r>
    </w:p>
    <w:p w14:paraId="708EBE34"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2. godišnje se mora obraditi postupkom oporabe </w:t>
      </w:r>
      <w:r w:rsidR="007076CC" w:rsidRPr="00144B45">
        <w:rPr>
          <w:rFonts w:ascii="Times New Roman" w:hAnsi="Times New Roman"/>
          <w:sz w:val="24"/>
          <w:szCs w:val="24"/>
        </w:rPr>
        <w:t xml:space="preserve">najmanje </w:t>
      </w:r>
      <w:r w:rsidRPr="00144B45">
        <w:rPr>
          <w:rFonts w:ascii="Times New Roman" w:hAnsi="Times New Roman"/>
          <w:sz w:val="24"/>
          <w:szCs w:val="24"/>
        </w:rPr>
        <w:t xml:space="preserve">80% ili postupkom pripreme za ponovnu uporabu i postupkom recikliranja </w:t>
      </w:r>
      <w:r w:rsidR="007076CC" w:rsidRPr="00144B45">
        <w:rPr>
          <w:rFonts w:ascii="Times New Roman" w:hAnsi="Times New Roman"/>
          <w:sz w:val="24"/>
          <w:szCs w:val="24"/>
        </w:rPr>
        <w:t xml:space="preserve">najmanje </w:t>
      </w:r>
      <w:r w:rsidRPr="00144B45">
        <w:rPr>
          <w:rFonts w:ascii="Times New Roman" w:hAnsi="Times New Roman"/>
          <w:sz w:val="24"/>
          <w:szCs w:val="24"/>
        </w:rPr>
        <w:t>70% mase sakupljenih zaslona, monitora i oprema koja sadrži zaslone površine veće od 100 cm2</w:t>
      </w:r>
    </w:p>
    <w:p w14:paraId="2F23D584"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3. godišnje se mora obraditi postupkom oporabe </w:t>
      </w:r>
      <w:r w:rsidR="007076CC" w:rsidRPr="00144B45">
        <w:rPr>
          <w:rFonts w:ascii="Times New Roman" w:hAnsi="Times New Roman"/>
          <w:sz w:val="24"/>
          <w:szCs w:val="24"/>
        </w:rPr>
        <w:t xml:space="preserve">najmanje </w:t>
      </w:r>
      <w:r w:rsidRPr="00144B45">
        <w:rPr>
          <w:rFonts w:ascii="Times New Roman" w:hAnsi="Times New Roman"/>
          <w:sz w:val="24"/>
          <w:szCs w:val="24"/>
        </w:rPr>
        <w:t xml:space="preserve">75% ili postupkom pripreme za ponovnu uporabu i postupkom recikliranja </w:t>
      </w:r>
      <w:r w:rsidR="007076CC" w:rsidRPr="00144B45">
        <w:rPr>
          <w:rFonts w:ascii="Times New Roman" w:hAnsi="Times New Roman"/>
          <w:sz w:val="24"/>
          <w:szCs w:val="24"/>
        </w:rPr>
        <w:t xml:space="preserve">najmanje </w:t>
      </w:r>
      <w:r w:rsidRPr="00144B45">
        <w:rPr>
          <w:rFonts w:ascii="Times New Roman" w:hAnsi="Times New Roman"/>
          <w:sz w:val="24"/>
          <w:szCs w:val="24"/>
        </w:rPr>
        <w:t xml:space="preserve">55% mase sakupljene male opreme čija nijedna vanjska dimenzija nije veća od 50 cm ili male opreme informatičke tehnike i opreme za telekomunikacije čija nijedna vanjska dimenzija nije veća od 50 cm i </w:t>
      </w:r>
    </w:p>
    <w:p w14:paraId="0CC2EFEA"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4. godišnje se mora obraditi postupkom recikliranja </w:t>
      </w:r>
      <w:r w:rsidR="007076CC" w:rsidRPr="00144B45">
        <w:rPr>
          <w:rFonts w:ascii="Times New Roman" w:hAnsi="Times New Roman"/>
          <w:sz w:val="24"/>
          <w:szCs w:val="24"/>
        </w:rPr>
        <w:t xml:space="preserve">najmanje </w:t>
      </w:r>
      <w:r w:rsidRPr="00144B45">
        <w:rPr>
          <w:rFonts w:ascii="Times New Roman" w:hAnsi="Times New Roman"/>
          <w:sz w:val="24"/>
          <w:szCs w:val="24"/>
        </w:rPr>
        <w:t>80% mase sakupljenih žarulja.</w:t>
      </w:r>
    </w:p>
    <w:p w14:paraId="2D7A9802" w14:textId="77777777" w:rsidR="00FF499C" w:rsidRPr="00144B45" w:rsidRDefault="00FF499C" w:rsidP="00144B45">
      <w:pPr>
        <w:spacing w:after="0" w:line="240" w:lineRule="auto"/>
        <w:ind w:firstLine="720"/>
        <w:jc w:val="both"/>
        <w:rPr>
          <w:rFonts w:ascii="Times New Roman" w:hAnsi="Times New Roman"/>
          <w:sz w:val="24"/>
          <w:szCs w:val="24"/>
        </w:rPr>
      </w:pPr>
    </w:p>
    <w:p w14:paraId="532660D0"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i/>
          <w:sz w:val="24"/>
          <w:szCs w:val="24"/>
        </w:rPr>
        <w:t>Ciljevi za otpadnu ambalažu</w:t>
      </w:r>
    </w:p>
    <w:p w14:paraId="025CEE79" w14:textId="77777777" w:rsidR="00965DE0" w:rsidRPr="00144B45" w:rsidRDefault="00965DE0" w:rsidP="00144B45">
      <w:pPr>
        <w:spacing w:after="0" w:line="240" w:lineRule="auto"/>
        <w:jc w:val="center"/>
        <w:rPr>
          <w:rFonts w:ascii="Times New Roman" w:hAnsi="Times New Roman"/>
          <w:b/>
          <w:sz w:val="24"/>
          <w:szCs w:val="24"/>
        </w:rPr>
      </w:pPr>
    </w:p>
    <w:p w14:paraId="42354271"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60</w:t>
      </w:r>
      <w:r w:rsidRPr="00144B45">
        <w:rPr>
          <w:rFonts w:ascii="Times New Roman" w:hAnsi="Times New Roman"/>
          <w:b/>
          <w:sz w:val="24"/>
          <w:szCs w:val="24"/>
        </w:rPr>
        <w:t>.</w:t>
      </w:r>
    </w:p>
    <w:p w14:paraId="1042C285" w14:textId="77777777" w:rsidR="00965DE0" w:rsidRPr="00144B45" w:rsidRDefault="00965DE0" w:rsidP="00144B45">
      <w:pPr>
        <w:spacing w:after="0" w:line="240" w:lineRule="auto"/>
        <w:ind w:firstLine="720"/>
        <w:jc w:val="both"/>
        <w:rPr>
          <w:rFonts w:ascii="Times New Roman" w:hAnsi="Times New Roman"/>
          <w:sz w:val="24"/>
          <w:szCs w:val="24"/>
        </w:rPr>
      </w:pPr>
    </w:p>
    <w:p w14:paraId="6C2D2E26"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Ciljevi oporabe </w:t>
      </w:r>
      <w:r w:rsidR="00594CA9" w:rsidRPr="00144B45">
        <w:rPr>
          <w:rFonts w:ascii="Times New Roman" w:hAnsi="Times New Roman"/>
          <w:sz w:val="24"/>
          <w:szCs w:val="24"/>
        </w:rPr>
        <w:t>otpadne ambalaže</w:t>
      </w:r>
      <w:r w:rsidRPr="00144B45">
        <w:rPr>
          <w:rFonts w:ascii="Times New Roman" w:hAnsi="Times New Roman"/>
          <w:sz w:val="24"/>
          <w:szCs w:val="24"/>
        </w:rPr>
        <w:t xml:space="preserve"> su:</w:t>
      </w:r>
    </w:p>
    <w:p w14:paraId="1C504CBC" w14:textId="77777777" w:rsidR="00965DE0" w:rsidRPr="00144B45" w:rsidRDefault="00965DE0" w:rsidP="00144B45">
      <w:pPr>
        <w:spacing w:after="0" w:line="240" w:lineRule="auto"/>
        <w:jc w:val="both"/>
        <w:rPr>
          <w:rFonts w:ascii="Times New Roman" w:hAnsi="Times New Roman"/>
          <w:sz w:val="24"/>
          <w:szCs w:val="24"/>
        </w:rPr>
      </w:pPr>
    </w:p>
    <w:p w14:paraId="4F9C958C" w14:textId="77777777" w:rsidR="00FF499C" w:rsidRPr="00144B45" w:rsidRDefault="0098038F" w:rsidP="00144B45">
      <w:pPr>
        <w:spacing w:after="0" w:line="240" w:lineRule="auto"/>
        <w:jc w:val="both"/>
        <w:rPr>
          <w:rFonts w:ascii="Times New Roman" w:hAnsi="Times New Roman"/>
          <w:sz w:val="24"/>
          <w:szCs w:val="24"/>
          <w:lang w:eastAsia="hr-HR"/>
        </w:rPr>
      </w:pPr>
      <w:r w:rsidRPr="00144B45">
        <w:rPr>
          <w:rFonts w:ascii="Times New Roman" w:hAnsi="Times New Roman"/>
          <w:sz w:val="24"/>
          <w:szCs w:val="24"/>
        </w:rPr>
        <w:t xml:space="preserve">1. </w:t>
      </w:r>
      <w:r w:rsidR="00FF499C" w:rsidRPr="00144B45">
        <w:rPr>
          <w:rFonts w:ascii="Times New Roman" w:hAnsi="Times New Roman"/>
          <w:sz w:val="24"/>
          <w:szCs w:val="24"/>
          <w:lang w:eastAsia="hr-HR"/>
        </w:rPr>
        <w:t>mora</w:t>
      </w:r>
      <w:r w:rsidR="007076CC" w:rsidRPr="00144B45">
        <w:rPr>
          <w:rFonts w:ascii="Times New Roman" w:hAnsi="Times New Roman"/>
          <w:sz w:val="24"/>
          <w:szCs w:val="24"/>
          <w:lang w:eastAsia="hr-HR"/>
        </w:rPr>
        <w:t xml:space="preserve"> se odvojeno</w:t>
      </w:r>
      <w:r w:rsidR="00FF499C" w:rsidRPr="00144B45">
        <w:rPr>
          <w:rFonts w:ascii="Times New Roman" w:hAnsi="Times New Roman"/>
          <w:sz w:val="24"/>
          <w:szCs w:val="24"/>
          <w:lang w:eastAsia="hr-HR"/>
        </w:rPr>
        <w:t xml:space="preserve"> sakupiti i oporabiti, materijalno ili energetski, najmanje 60</w:t>
      </w:r>
      <w:r w:rsidRPr="00144B45">
        <w:rPr>
          <w:rFonts w:ascii="Times New Roman" w:hAnsi="Times New Roman"/>
          <w:sz w:val="24"/>
          <w:szCs w:val="24"/>
          <w:lang w:eastAsia="hr-HR"/>
        </w:rPr>
        <w:t xml:space="preserve"> </w:t>
      </w:r>
      <w:r w:rsidR="00FF499C" w:rsidRPr="00144B45">
        <w:rPr>
          <w:rFonts w:ascii="Times New Roman" w:hAnsi="Times New Roman"/>
          <w:sz w:val="24"/>
          <w:szCs w:val="24"/>
          <w:lang w:eastAsia="hr-HR"/>
        </w:rPr>
        <w:t xml:space="preserve">% ukupne mase otpadne ambalaže </w:t>
      </w:r>
      <w:r w:rsidR="008D0FD5" w:rsidRPr="00144B45">
        <w:rPr>
          <w:rFonts w:ascii="Times New Roman" w:hAnsi="Times New Roman"/>
          <w:sz w:val="24"/>
          <w:szCs w:val="24"/>
          <w:lang w:eastAsia="hr-HR"/>
        </w:rPr>
        <w:t xml:space="preserve">proizvedene </w:t>
      </w:r>
      <w:r w:rsidR="00FF499C" w:rsidRPr="00144B45">
        <w:rPr>
          <w:rFonts w:ascii="Times New Roman" w:hAnsi="Times New Roman"/>
          <w:sz w:val="24"/>
          <w:szCs w:val="24"/>
          <w:lang w:eastAsia="hr-HR"/>
        </w:rPr>
        <w:t>na području Republike Hrvatske</w:t>
      </w:r>
    </w:p>
    <w:p w14:paraId="4522001D" w14:textId="77777777" w:rsidR="00965DE0" w:rsidRPr="00144B45" w:rsidRDefault="00965DE0" w:rsidP="00144B45">
      <w:pPr>
        <w:shd w:val="clear" w:color="auto" w:fill="FFFFFF"/>
        <w:spacing w:after="0" w:line="240" w:lineRule="auto"/>
        <w:jc w:val="both"/>
        <w:textAlignment w:val="baseline"/>
        <w:rPr>
          <w:rFonts w:ascii="Times New Roman" w:hAnsi="Times New Roman"/>
          <w:sz w:val="24"/>
          <w:szCs w:val="24"/>
          <w:lang w:eastAsia="hr-HR"/>
        </w:rPr>
      </w:pPr>
    </w:p>
    <w:p w14:paraId="446B33B9" w14:textId="77777777" w:rsidR="00FF499C" w:rsidRPr="00144B45" w:rsidRDefault="0098038F" w:rsidP="00144B45">
      <w:pPr>
        <w:shd w:val="clear" w:color="auto" w:fill="FFFFFF"/>
        <w:spacing w:after="0" w:line="240" w:lineRule="auto"/>
        <w:jc w:val="both"/>
        <w:textAlignment w:val="baseline"/>
        <w:rPr>
          <w:rFonts w:ascii="Times New Roman" w:hAnsi="Times New Roman"/>
          <w:sz w:val="24"/>
          <w:szCs w:val="24"/>
          <w:lang w:eastAsia="hr-HR"/>
        </w:rPr>
      </w:pPr>
      <w:r w:rsidRPr="00144B45">
        <w:rPr>
          <w:rFonts w:ascii="Times New Roman" w:hAnsi="Times New Roman"/>
          <w:sz w:val="24"/>
          <w:szCs w:val="24"/>
          <w:lang w:eastAsia="hr-HR"/>
        </w:rPr>
        <w:t xml:space="preserve">2. </w:t>
      </w:r>
      <w:r w:rsidR="00FF499C" w:rsidRPr="00144B45">
        <w:rPr>
          <w:rFonts w:ascii="Times New Roman" w:hAnsi="Times New Roman"/>
          <w:sz w:val="24"/>
          <w:szCs w:val="24"/>
          <w:lang w:eastAsia="hr-HR"/>
        </w:rPr>
        <w:t>mora</w:t>
      </w:r>
      <w:r w:rsidR="007076CC" w:rsidRPr="00144B45">
        <w:rPr>
          <w:rFonts w:ascii="Times New Roman" w:hAnsi="Times New Roman"/>
          <w:sz w:val="24"/>
          <w:szCs w:val="24"/>
          <w:lang w:eastAsia="hr-HR"/>
        </w:rPr>
        <w:t xml:space="preserve"> se reciklirati</w:t>
      </w:r>
      <w:r w:rsidR="00FF499C" w:rsidRPr="00144B45">
        <w:rPr>
          <w:rFonts w:ascii="Times New Roman" w:hAnsi="Times New Roman"/>
          <w:sz w:val="24"/>
          <w:szCs w:val="24"/>
          <w:lang w:eastAsia="hr-HR"/>
        </w:rPr>
        <w:t xml:space="preserve"> najmanje 55</w:t>
      </w:r>
      <w:r w:rsidRPr="00144B45">
        <w:rPr>
          <w:rFonts w:ascii="Times New Roman" w:hAnsi="Times New Roman"/>
          <w:sz w:val="24"/>
          <w:szCs w:val="24"/>
          <w:lang w:eastAsia="hr-HR"/>
        </w:rPr>
        <w:t xml:space="preserve"> </w:t>
      </w:r>
      <w:r w:rsidR="00FF499C" w:rsidRPr="00144B45">
        <w:rPr>
          <w:rFonts w:ascii="Times New Roman" w:hAnsi="Times New Roman"/>
          <w:sz w:val="24"/>
          <w:szCs w:val="24"/>
          <w:lang w:eastAsia="hr-HR"/>
        </w:rPr>
        <w:t>% i do najviše 80</w:t>
      </w:r>
      <w:r w:rsidRPr="00144B45">
        <w:rPr>
          <w:rFonts w:ascii="Times New Roman" w:hAnsi="Times New Roman"/>
          <w:sz w:val="24"/>
          <w:szCs w:val="24"/>
          <w:lang w:eastAsia="hr-HR"/>
        </w:rPr>
        <w:t xml:space="preserve"> </w:t>
      </w:r>
      <w:r w:rsidR="00FF499C" w:rsidRPr="00144B45">
        <w:rPr>
          <w:rFonts w:ascii="Times New Roman" w:hAnsi="Times New Roman"/>
          <w:sz w:val="24"/>
          <w:szCs w:val="24"/>
          <w:lang w:eastAsia="hr-HR"/>
        </w:rPr>
        <w:t>% ukupne mase otpadne ambalaže namijenjene materijalnoj oporabi</w:t>
      </w:r>
    </w:p>
    <w:p w14:paraId="5FAC1C38" w14:textId="77777777" w:rsidR="00965DE0" w:rsidRPr="00144B45" w:rsidRDefault="00965DE0" w:rsidP="00144B45">
      <w:pPr>
        <w:shd w:val="clear" w:color="auto" w:fill="FFFFFF"/>
        <w:spacing w:after="0" w:line="240" w:lineRule="auto"/>
        <w:jc w:val="both"/>
        <w:textAlignment w:val="baseline"/>
        <w:rPr>
          <w:rFonts w:ascii="Times New Roman" w:hAnsi="Times New Roman"/>
          <w:sz w:val="24"/>
          <w:szCs w:val="24"/>
          <w:lang w:eastAsia="hr-HR"/>
        </w:rPr>
      </w:pPr>
    </w:p>
    <w:p w14:paraId="68C36C47" w14:textId="77777777" w:rsidR="00F951B5" w:rsidRPr="00144B45" w:rsidRDefault="0098038F" w:rsidP="00144B45">
      <w:pPr>
        <w:shd w:val="clear" w:color="auto" w:fill="FFFFFF"/>
        <w:spacing w:after="0" w:line="240" w:lineRule="auto"/>
        <w:jc w:val="both"/>
        <w:textAlignment w:val="baseline"/>
        <w:rPr>
          <w:rFonts w:ascii="Times New Roman" w:hAnsi="Times New Roman"/>
          <w:sz w:val="24"/>
          <w:szCs w:val="24"/>
          <w:lang w:eastAsia="hr-HR"/>
        </w:rPr>
      </w:pPr>
      <w:r w:rsidRPr="00144B45">
        <w:rPr>
          <w:rFonts w:ascii="Times New Roman" w:hAnsi="Times New Roman"/>
          <w:sz w:val="24"/>
          <w:szCs w:val="24"/>
          <w:lang w:eastAsia="hr-HR"/>
        </w:rPr>
        <w:t xml:space="preserve">3. </w:t>
      </w:r>
      <w:r w:rsidR="00FF499C" w:rsidRPr="00144B45">
        <w:rPr>
          <w:rFonts w:ascii="Times New Roman" w:hAnsi="Times New Roman"/>
          <w:sz w:val="24"/>
          <w:szCs w:val="24"/>
        </w:rPr>
        <w:t xml:space="preserve">mora se obraditi postupkom recikliranja </w:t>
      </w:r>
      <w:r w:rsidR="007076CC" w:rsidRPr="00144B45">
        <w:rPr>
          <w:rFonts w:ascii="Times New Roman" w:hAnsi="Times New Roman"/>
          <w:sz w:val="24"/>
          <w:szCs w:val="24"/>
        </w:rPr>
        <w:t>najmanje</w:t>
      </w:r>
      <w:r w:rsidR="007076CC" w:rsidRPr="00144B45">
        <w:rPr>
          <w:rFonts w:ascii="Times New Roman" w:hAnsi="Times New Roman"/>
          <w:sz w:val="24"/>
          <w:szCs w:val="24"/>
          <w:lang w:eastAsia="hr-HR"/>
        </w:rPr>
        <w:t xml:space="preserve"> </w:t>
      </w:r>
      <w:r w:rsidR="00FF499C" w:rsidRPr="00144B45">
        <w:rPr>
          <w:rFonts w:ascii="Times New Roman" w:hAnsi="Times New Roman"/>
          <w:sz w:val="24"/>
          <w:szCs w:val="24"/>
        </w:rPr>
        <w:t xml:space="preserve">mase materijala u </w:t>
      </w:r>
      <w:r w:rsidR="00594CA9" w:rsidRPr="00144B45">
        <w:rPr>
          <w:rFonts w:ascii="Times New Roman" w:hAnsi="Times New Roman"/>
          <w:sz w:val="24"/>
          <w:szCs w:val="24"/>
        </w:rPr>
        <w:t>otpadnoj ambalaži</w:t>
      </w:r>
      <w:r w:rsidR="00F951B5" w:rsidRPr="00144B45">
        <w:rPr>
          <w:rFonts w:ascii="Times New Roman" w:hAnsi="Times New Roman"/>
          <w:sz w:val="24"/>
          <w:szCs w:val="24"/>
        </w:rPr>
        <w:t>:</w:t>
      </w:r>
      <w:r w:rsidR="00FF499C" w:rsidRPr="00144B45">
        <w:rPr>
          <w:rFonts w:ascii="Times New Roman" w:hAnsi="Times New Roman"/>
          <w:sz w:val="24"/>
          <w:szCs w:val="24"/>
          <w:lang w:eastAsia="hr-HR"/>
        </w:rPr>
        <w:t xml:space="preserve"> </w:t>
      </w:r>
    </w:p>
    <w:p w14:paraId="2C1DDB20" w14:textId="77777777" w:rsidR="00F951B5" w:rsidRPr="00144B45" w:rsidRDefault="00FF499C" w:rsidP="00144B45">
      <w:pPr>
        <w:pStyle w:val="ListParagraph"/>
        <w:numPr>
          <w:ilvl w:val="0"/>
          <w:numId w:val="16"/>
        </w:numPr>
        <w:shd w:val="clear" w:color="auto" w:fill="FFFFFF"/>
        <w:spacing w:after="0" w:line="240" w:lineRule="auto"/>
        <w:jc w:val="both"/>
        <w:textAlignment w:val="baseline"/>
        <w:rPr>
          <w:rFonts w:ascii="Times New Roman" w:hAnsi="Times New Roman"/>
          <w:sz w:val="24"/>
          <w:szCs w:val="24"/>
          <w:lang w:eastAsia="hr-HR"/>
        </w:rPr>
      </w:pPr>
      <w:r w:rsidRPr="00144B45">
        <w:rPr>
          <w:rFonts w:ascii="Times New Roman" w:hAnsi="Times New Roman"/>
          <w:sz w:val="24"/>
          <w:szCs w:val="24"/>
          <w:lang w:eastAsia="hr-HR"/>
        </w:rPr>
        <w:t>60</w:t>
      </w:r>
      <w:r w:rsidR="00412D0B">
        <w:rPr>
          <w:rFonts w:ascii="Times New Roman" w:hAnsi="Times New Roman"/>
          <w:sz w:val="24"/>
          <w:szCs w:val="24"/>
          <w:lang w:eastAsia="hr-HR"/>
        </w:rPr>
        <w:t xml:space="preserve"> </w:t>
      </w:r>
      <w:r w:rsidRPr="00144B45">
        <w:rPr>
          <w:rFonts w:ascii="Times New Roman" w:hAnsi="Times New Roman"/>
          <w:sz w:val="24"/>
          <w:szCs w:val="24"/>
          <w:lang w:eastAsia="hr-HR"/>
        </w:rPr>
        <w:t xml:space="preserve">% mase za staklo </w:t>
      </w:r>
    </w:p>
    <w:p w14:paraId="106C33B8" w14:textId="77777777" w:rsidR="00F951B5" w:rsidRPr="00144B45" w:rsidRDefault="00FF499C" w:rsidP="00144B45">
      <w:pPr>
        <w:pStyle w:val="ListParagraph"/>
        <w:numPr>
          <w:ilvl w:val="0"/>
          <w:numId w:val="16"/>
        </w:numPr>
        <w:shd w:val="clear" w:color="auto" w:fill="FFFFFF"/>
        <w:spacing w:after="0" w:line="240" w:lineRule="auto"/>
        <w:jc w:val="both"/>
        <w:textAlignment w:val="baseline"/>
        <w:rPr>
          <w:rFonts w:ascii="Times New Roman" w:hAnsi="Times New Roman"/>
          <w:sz w:val="24"/>
          <w:szCs w:val="24"/>
          <w:lang w:eastAsia="hr-HR"/>
        </w:rPr>
      </w:pPr>
      <w:r w:rsidRPr="00144B45">
        <w:rPr>
          <w:rFonts w:ascii="Times New Roman" w:hAnsi="Times New Roman"/>
          <w:sz w:val="24"/>
          <w:szCs w:val="24"/>
          <w:lang w:eastAsia="hr-HR"/>
        </w:rPr>
        <w:t>60</w:t>
      </w:r>
      <w:r w:rsidR="0098038F" w:rsidRPr="00144B45">
        <w:rPr>
          <w:rFonts w:ascii="Times New Roman" w:hAnsi="Times New Roman"/>
          <w:sz w:val="24"/>
          <w:szCs w:val="24"/>
          <w:lang w:eastAsia="hr-HR"/>
        </w:rPr>
        <w:t xml:space="preserve"> </w:t>
      </w:r>
      <w:r w:rsidRPr="00144B45">
        <w:rPr>
          <w:rFonts w:ascii="Times New Roman" w:hAnsi="Times New Roman"/>
          <w:sz w:val="24"/>
          <w:szCs w:val="24"/>
          <w:lang w:eastAsia="hr-HR"/>
        </w:rPr>
        <w:t xml:space="preserve">% mase za papir i karton </w:t>
      </w:r>
    </w:p>
    <w:p w14:paraId="2208CC33" w14:textId="77777777" w:rsidR="00F951B5" w:rsidRPr="00144B45" w:rsidRDefault="00FF499C" w:rsidP="00144B45">
      <w:pPr>
        <w:pStyle w:val="ListParagraph"/>
        <w:numPr>
          <w:ilvl w:val="0"/>
          <w:numId w:val="16"/>
        </w:numPr>
        <w:shd w:val="clear" w:color="auto" w:fill="FFFFFF"/>
        <w:spacing w:after="0" w:line="240" w:lineRule="auto"/>
        <w:jc w:val="both"/>
        <w:textAlignment w:val="baseline"/>
        <w:rPr>
          <w:rFonts w:ascii="Times New Roman" w:hAnsi="Times New Roman"/>
          <w:sz w:val="24"/>
          <w:szCs w:val="24"/>
          <w:lang w:eastAsia="hr-HR"/>
        </w:rPr>
      </w:pPr>
      <w:r w:rsidRPr="00144B45">
        <w:rPr>
          <w:rFonts w:ascii="Times New Roman" w:hAnsi="Times New Roman"/>
          <w:sz w:val="24"/>
          <w:szCs w:val="24"/>
          <w:lang w:eastAsia="hr-HR"/>
        </w:rPr>
        <w:t>50</w:t>
      </w:r>
      <w:r w:rsidR="0098038F" w:rsidRPr="00144B45">
        <w:rPr>
          <w:rFonts w:ascii="Times New Roman" w:hAnsi="Times New Roman"/>
          <w:sz w:val="24"/>
          <w:szCs w:val="24"/>
          <w:lang w:eastAsia="hr-HR"/>
        </w:rPr>
        <w:t xml:space="preserve"> </w:t>
      </w:r>
      <w:r w:rsidRPr="00144B45">
        <w:rPr>
          <w:rFonts w:ascii="Times New Roman" w:hAnsi="Times New Roman"/>
          <w:sz w:val="24"/>
          <w:szCs w:val="24"/>
          <w:lang w:eastAsia="hr-HR"/>
        </w:rPr>
        <w:t xml:space="preserve">% mase za metale </w:t>
      </w:r>
    </w:p>
    <w:p w14:paraId="468E7667" w14:textId="77777777" w:rsidR="00F951B5" w:rsidRPr="00144B45" w:rsidRDefault="00FF499C" w:rsidP="00144B45">
      <w:pPr>
        <w:pStyle w:val="ListParagraph"/>
        <w:numPr>
          <w:ilvl w:val="0"/>
          <w:numId w:val="16"/>
        </w:numPr>
        <w:shd w:val="clear" w:color="auto" w:fill="FFFFFF"/>
        <w:spacing w:after="0" w:line="240" w:lineRule="auto"/>
        <w:jc w:val="both"/>
        <w:textAlignment w:val="baseline"/>
        <w:rPr>
          <w:rFonts w:ascii="Times New Roman" w:hAnsi="Times New Roman"/>
          <w:sz w:val="24"/>
          <w:szCs w:val="24"/>
          <w:lang w:eastAsia="hr-HR"/>
        </w:rPr>
      </w:pPr>
      <w:r w:rsidRPr="00144B45">
        <w:rPr>
          <w:rFonts w:ascii="Times New Roman" w:hAnsi="Times New Roman"/>
          <w:sz w:val="24"/>
          <w:szCs w:val="24"/>
          <w:lang w:eastAsia="hr-HR"/>
        </w:rPr>
        <w:t>22,5</w:t>
      </w:r>
      <w:r w:rsidR="0098038F" w:rsidRPr="00144B45">
        <w:rPr>
          <w:rFonts w:ascii="Times New Roman" w:hAnsi="Times New Roman"/>
          <w:sz w:val="24"/>
          <w:szCs w:val="24"/>
          <w:lang w:eastAsia="hr-HR"/>
        </w:rPr>
        <w:t xml:space="preserve"> </w:t>
      </w:r>
      <w:r w:rsidRPr="00144B45">
        <w:rPr>
          <w:rFonts w:ascii="Times New Roman" w:hAnsi="Times New Roman"/>
          <w:sz w:val="24"/>
          <w:szCs w:val="24"/>
          <w:lang w:eastAsia="hr-HR"/>
        </w:rPr>
        <w:t xml:space="preserve">% mase za plastiku, računajući isključivo materijal koji je recikliran natrag u plastiku i </w:t>
      </w:r>
    </w:p>
    <w:p w14:paraId="626117E5" w14:textId="77777777" w:rsidR="00FF499C" w:rsidRPr="00144B45" w:rsidRDefault="00FF499C" w:rsidP="00144B45">
      <w:pPr>
        <w:pStyle w:val="ListParagraph"/>
        <w:numPr>
          <w:ilvl w:val="0"/>
          <w:numId w:val="16"/>
        </w:numPr>
        <w:shd w:val="clear" w:color="auto" w:fill="FFFFFF"/>
        <w:spacing w:after="0" w:line="240" w:lineRule="auto"/>
        <w:jc w:val="both"/>
        <w:textAlignment w:val="baseline"/>
        <w:rPr>
          <w:rFonts w:ascii="Times New Roman" w:hAnsi="Times New Roman"/>
          <w:sz w:val="24"/>
          <w:szCs w:val="24"/>
          <w:lang w:eastAsia="hr-HR"/>
        </w:rPr>
      </w:pPr>
      <w:r w:rsidRPr="00144B45">
        <w:rPr>
          <w:rFonts w:ascii="Times New Roman" w:hAnsi="Times New Roman"/>
          <w:sz w:val="24"/>
          <w:szCs w:val="24"/>
          <w:lang w:eastAsia="hr-HR"/>
        </w:rPr>
        <w:t>15</w:t>
      </w:r>
      <w:r w:rsidR="0098038F" w:rsidRPr="00144B45">
        <w:rPr>
          <w:rFonts w:ascii="Times New Roman" w:hAnsi="Times New Roman"/>
          <w:sz w:val="24"/>
          <w:szCs w:val="24"/>
          <w:lang w:eastAsia="hr-HR"/>
        </w:rPr>
        <w:t xml:space="preserve"> </w:t>
      </w:r>
      <w:r w:rsidRPr="00144B45">
        <w:rPr>
          <w:rFonts w:ascii="Times New Roman" w:hAnsi="Times New Roman"/>
          <w:sz w:val="24"/>
          <w:szCs w:val="24"/>
          <w:lang w:eastAsia="hr-HR"/>
        </w:rPr>
        <w:t>% mase za drvo</w:t>
      </w:r>
    </w:p>
    <w:p w14:paraId="41DE9B29" w14:textId="77777777" w:rsidR="00965DE0" w:rsidRPr="00144B45" w:rsidRDefault="00965DE0" w:rsidP="00144B45">
      <w:pPr>
        <w:spacing w:after="0" w:line="240" w:lineRule="auto"/>
        <w:jc w:val="both"/>
        <w:rPr>
          <w:rFonts w:ascii="Times New Roman" w:hAnsi="Times New Roman"/>
          <w:sz w:val="24"/>
          <w:szCs w:val="24"/>
        </w:rPr>
      </w:pPr>
    </w:p>
    <w:p w14:paraId="13F34E1C" w14:textId="77777777" w:rsidR="00A25371" w:rsidRPr="00144B45" w:rsidRDefault="0098038F"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4. </w:t>
      </w:r>
      <w:r w:rsidR="00FF499C" w:rsidRPr="00144B45">
        <w:rPr>
          <w:rFonts w:ascii="Times New Roman" w:hAnsi="Times New Roman"/>
          <w:sz w:val="24"/>
          <w:szCs w:val="24"/>
        </w:rPr>
        <w:t xml:space="preserve">do 31. prosinca 2025. mora se obraditi postupkom recikliranja </w:t>
      </w:r>
      <w:r w:rsidR="007076CC" w:rsidRPr="00144B45">
        <w:rPr>
          <w:rFonts w:ascii="Times New Roman" w:hAnsi="Times New Roman"/>
          <w:sz w:val="24"/>
          <w:szCs w:val="24"/>
        </w:rPr>
        <w:t xml:space="preserve">najmanje </w:t>
      </w:r>
      <w:r w:rsidR="00FF499C" w:rsidRPr="00144B45">
        <w:rPr>
          <w:rFonts w:ascii="Times New Roman" w:hAnsi="Times New Roman"/>
          <w:sz w:val="24"/>
          <w:szCs w:val="24"/>
        </w:rPr>
        <w:t>65</w:t>
      </w:r>
      <w:r w:rsidRPr="00144B45">
        <w:rPr>
          <w:rFonts w:ascii="Times New Roman" w:hAnsi="Times New Roman"/>
          <w:sz w:val="24"/>
          <w:szCs w:val="24"/>
        </w:rPr>
        <w:t xml:space="preserve"> </w:t>
      </w:r>
      <w:r w:rsidR="00FF499C" w:rsidRPr="00144B45">
        <w:rPr>
          <w:rFonts w:ascii="Times New Roman" w:hAnsi="Times New Roman"/>
          <w:sz w:val="24"/>
          <w:szCs w:val="24"/>
        </w:rPr>
        <w:t xml:space="preserve">% mase </w:t>
      </w:r>
      <w:r w:rsidR="00594CA9" w:rsidRPr="00144B45">
        <w:rPr>
          <w:rFonts w:ascii="Times New Roman" w:hAnsi="Times New Roman"/>
          <w:sz w:val="24"/>
          <w:szCs w:val="24"/>
        </w:rPr>
        <w:t xml:space="preserve">ukupne otpadne ambalaže </w:t>
      </w:r>
    </w:p>
    <w:p w14:paraId="78085652" w14:textId="77777777" w:rsidR="00965DE0" w:rsidRPr="00144B45" w:rsidRDefault="00965DE0" w:rsidP="00144B45">
      <w:pPr>
        <w:spacing w:after="0" w:line="240" w:lineRule="auto"/>
        <w:jc w:val="both"/>
        <w:rPr>
          <w:rFonts w:ascii="Times New Roman" w:hAnsi="Times New Roman"/>
          <w:sz w:val="24"/>
          <w:szCs w:val="24"/>
        </w:rPr>
      </w:pPr>
    </w:p>
    <w:p w14:paraId="72E472EF" w14:textId="77777777" w:rsidR="00F951B5" w:rsidRPr="00144B45" w:rsidRDefault="0098038F" w:rsidP="00144B45">
      <w:pPr>
        <w:spacing w:after="0" w:line="240" w:lineRule="auto"/>
        <w:jc w:val="both"/>
        <w:rPr>
          <w:rFonts w:ascii="Times New Roman" w:hAnsi="Times New Roman"/>
          <w:sz w:val="24"/>
          <w:szCs w:val="24"/>
        </w:rPr>
      </w:pPr>
      <w:r w:rsidRPr="00144B45">
        <w:rPr>
          <w:rFonts w:ascii="Times New Roman" w:hAnsi="Times New Roman"/>
          <w:sz w:val="24"/>
          <w:szCs w:val="24"/>
        </w:rPr>
        <w:t>5.</w:t>
      </w:r>
      <w:r w:rsidR="00A25371" w:rsidRPr="00144B45">
        <w:rPr>
          <w:rFonts w:ascii="Times New Roman" w:hAnsi="Times New Roman"/>
          <w:sz w:val="24"/>
          <w:szCs w:val="24"/>
        </w:rPr>
        <w:t xml:space="preserve"> do 31. prosinca 2025. </w:t>
      </w:r>
      <w:r w:rsidR="00FF499C" w:rsidRPr="00144B45">
        <w:rPr>
          <w:rFonts w:ascii="Times New Roman" w:hAnsi="Times New Roman"/>
          <w:sz w:val="24"/>
          <w:szCs w:val="24"/>
        </w:rPr>
        <w:t xml:space="preserve">mora </w:t>
      </w:r>
      <w:r w:rsidR="00A25371" w:rsidRPr="00144B45">
        <w:rPr>
          <w:rFonts w:ascii="Times New Roman" w:hAnsi="Times New Roman"/>
          <w:sz w:val="24"/>
          <w:szCs w:val="24"/>
        </w:rPr>
        <w:t xml:space="preserve">se </w:t>
      </w:r>
      <w:r w:rsidR="00FF499C" w:rsidRPr="00144B45">
        <w:rPr>
          <w:rFonts w:ascii="Times New Roman" w:hAnsi="Times New Roman"/>
          <w:sz w:val="24"/>
          <w:szCs w:val="24"/>
        </w:rPr>
        <w:t xml:space="preserve">obraditi postupkom recikliranja barem slijedeće mase materijala u </w:t>
      </w:r>
      <w:r w:rsidR="00594CA9" w:rsidRPr="00144B45">
        <w:rPr>
          <w:rFonts w:ascii="Times New Roman" w:hAnsi="Times New Roman"/>
          <w:sz w:val="24"/>
          <w:szCs w:val="24"/>
        </w:rPr>
        <w:t>otpadnoj ambalaži</w:t>
      </w:r>
      <w:r w:rsidR="00FF499C" w:rsidRPr="00144B45">
        <w:rPr>
          <w:rFonts w:ascii="Times New Roman" w:hAnsi="Times New Roman"/>
          <w:sz w:val="24"/>
          <w:szCs w:val="24"/>
        </w:rPr>
        <w:t xml:space="preserve">: </w:t>
      </w:r>
    </w:p>
    <w:p w14:paraId="411A3170" w14:textId="77777777" w:rsidR="00F951B5" w:rsidRPr="00144B45" w:rsidRDefault="00F951B5" w:rsidP="00144B45">
      <w:pPr>
        <w:spacing w:after="0" w:line="240" w:lineRule="auto"/>
        <w:ind w:left="720" w:hanging="294"/>
        <w:jc w:val="both"/>
        <w:rPr>
          <w:rFonts w:ascii="Times New Roman" w:hAnsi="Times New Roman"/>
          <w:sz w:val="24"/>
          <w:szCs w:val="24"/>
        </w:rPr>
      </w:pPr>
      <w:r w:rsidRPr="00144B45">
        <w:rPr>
          <w:rFonts w:ascii="Times New Roman" w:hAnsi="Times New Roman"/>
          <w:sz w:val="24"/>
          <w:szCs w:val="24"/>
        </w:rPr>
        <w:t xml:space="preserve">a) </w:t>
      </w:r>
      <w:r w:rsidR="00FF499C" w:rsidRPr="00144B45">
        <w:rPr>
          <w:rFonts w:ascii="Times New Roman" w:hAnsi="Times New Roman"/>
          <w:sz w:val="24"/>
          <w:szCs w:val="24"/>
        </w:rPr>
        <w:t>50</w:t>
      </w:r>
      <w:r w:rsidR="0098038F" w:rsidRPr="00144B45">
        <w:rPr>
          <w:rFonts w:ascii="Times New Roman" w:hAnsi="Times New Roman"/>
          <w:sz w:val="24"/>
          <w:szCs w:val="24"/>
        </w:rPr>
        <w:t xml:space="preserve"> </w:t>
      </w:r>
      <w:r w:rsidR="00FF499C" w:rsidRPr="00144B45">
        <w:rPr>
          <w:rFonts w:ascii="Times New Roman" w:hAnsi="Times New Roman"/>
          <w:sz w:val="24"/>
          <w:szCs w:val="24"/>
        </w:rPr>
        <w:t xml:space="preserve">% plastike </w:t>
      </w:r>
    </w:p>
    <w:p w14:paraId="24E75DD8" w14:textId="77777777" w:rsidR="00F951B5" w:rsidRPr="00144B45" w:rsidRDefault="00F951B5" w:rsidP="00144B45">
      <w:pPr>
        <w:spacing w:after="0" w:line="240" w:lineRule="auto"/>
        <w:ind w:left="720" w:hanging="294"/>
        <w:jc w:val="both"/>
        <w:rPr>
          <w:rFonts w:ascii="Times New Roman" w:hAnsi="Times New Roman"/>
          <w:sz w:val="24"/>
          <w:szCs w:val="24"/>
        </w:rPr>
      </w:pPr>
      <w:r w:rsidRPr="00144B45">
        <w:rPr>
          <w:rFonts w:ascii="Times New Roman" w:hAnsi="Times New Roman"/>
          <w:sz w:val="24"/>
          <w:szCs w:val="24"/>
        </w:rPr>
        <w:lastRenderedPageBreak/>
        <w:t xml:space="preserve">b) </w:t>
      </w:r>
      <w:r w:rsidR="00FF499C" w:rsidRPr="00144B45">
        <w:rPr>
          <w:rFonts w:ascii="Times New Roman" w:hAnsi="Times New Roman"/>
          <w:sz w:val="24"/>
          <w:szCs w:val="24"/>
        </w:rPr>
        <w:t>25</w:t>
      </w:r>
      <w:r w:rsidR="0098038F" w:rsidRPr="00144B45">
        <w:rPr>
          <w:rFonts w:ascii="Times New Roman" w:hAnsi="Times New Roman"/>
          <w:sz w:val="24"/>
          <w:szCs w:val="24"/>
        </w:rPr>
        <w:t xml:space="preserve"> </w:t>
      </w:r>
      <w:r w:rsidR="00FF499C" w:rsidRPr="00144B45">
        <w:rPr>
          <w:rFonts w:ascii="Times New Roman" w:hAnsi="Times New Roman"/>
          <w:sz w:val="24"/>
          <w:szCs w:val="24"/>
        </w:rPr>
        <w:t xml:space="preserve">% drva </w:t>
      </w:r>
    </w:p>
    <w:p w14:paraId="5B07FE3C" w14:textId="77777777" w:rsidR="00F951B5" w:rsidRPr="00144B45" w:rsidRDefault="00F951B5" w:rsidP="00144B45">
      <w:pPr>
        <w:spacing w:after="0" w:line="240" w:lineRule="auto"/>
        <w:ind w:left="720" w:hanging="294"/>
        <w:jc w:val="both"/>
        <w:rPr>
          <w:rFonts w:ascii="Times New Roman" w:hAnsi="Times New Roman"/>
          <w:sz w:val="24"/>
          <w:szCs w:val="24"/>
        </w:rPr>
      </w:pPr>
      <w:r w:rsidRPr="00144B45">
        <w:rPr>
          <w:rFonts w:ascii="Times New Roman" w:hAnsi="Times New Roman"/>
          <w:sz w:val="24"/>
          <w:szCs w:val="24"/>
        </w:rPr>
        <w:t xml:space="preserve">c) </w:t>
      </w:r>
      <w:r w:rsidR="00FF499C" w:rsidRPr="00144B45">
        <w:rPr>
          <w:rFonts w:ascii="Times New Roman" w:hAnsi="Times New Roman"/>
          <w:sz w:val="24"/>
          <w:szCs w:val="24"/>
        </w:rPr>
        <w:t>70</w:t>
      </w:r>
      <w:r w:rsidR="0098038F" w:rsidRPr="00144B45">
        <w:rPr>
          <w:rFonts w:ascii="Times New Roman" w:hAnsi="Times New Roman"/>
          <w:sz w:val="24"/>
          <w:szCs w:val="24"/>
        </w:rPr>
        <w:t xml:space="preserve"> </w:t>
      </w:r>
      <w:r w:rsidR="00FF499C" w:rsidRPr="00144B45">
        <w:rPr>
          <w:rFonts w:ascii="Times New Roman" w:hAnsi="Times New Roman"/>
          <w:sz w:val="24"/>
          <w:szCs w:val="24"/>
        </w:rPr>
        <w:t xml:space="preserve">% neobojenih metala </w:t>
      </w:r>
    </w:p>
    <w:p w14:paraId="5CB12AAC" w14:textId="77777777" w:rsidR="00F951B5" w:rsidRPr="00144B45" w:rsidRDefault="00F951B5" w:rsidP="00144B45">
      <w:pPr>
        <w:spacing w:after="0" w:line="240" w:lineRule="auto"/>
        <w:ind w:left="720" w:hanging="294"/>
        <w:jc w:val="both"/>
        <w:rPr>
          <w:rFonts w:ascii="Times New Roman" w:hAnsi="Times New Roman"/>
          <w:sz w:val="24"/>
          <w:szCs w:val="24"/>
        </w:rPr>
      </w:pPr>
      <w:r w:rsidRPr="00144B45">
        <w:rPr>
          <w:rFonts w:ascii="Times New Roman" w:hAnsi="Times New Roman"/>
          <w:sz w:val="24"/>
          <w:szCs w:val="24"/>
        </w:rPr>
        <w:t xml:space="preserve">d) </w:t>
      </w:r>
      <w:r w:rsidR="00FF499C" w:rsidRPr="00144B45">
        <w:rPr>
          <w:rFonts w:ascii="Times New Roman" w:hAnsi="Times New Roman"/>
          <w:sz w:val="24"/>
          <w:szCs w:val="24"/>
        </w:rPr>
        <w:t>50</w:t>
      </w:r>
      <w:r w:rsidR="0098038F" w:rsidRPr="00144B45">
        <w:rPr>
          <w:rFonts w:ascii="Times New Roman" w:hAnsi="Times New Roman"/>
          <w:sz w:val="24"/>
          <w:szCs w:val="24"/>
        </w:rPr>
        <w:t xml:space="preserve"> </w:t>
      </w:r>
      <w:r w:rsidR="00FF499C" w:rsidRPr="00144B45">
        <w:rPr>
          <w:rFonts w:ascii="Times New Roman" w:hAnsi="Times New Roman"/>
          <w:sz w:val="24"/>
          <w:szCs w:val="24"/>
        </w:rPr>
        <w:t xml:space="preserve">% aluminija </w:t>
      </w:r>
    </w:p>
    <w:p w14:paraId="13BEF163" w14:textId="77777777" w:rsidR="00F951B5" w:rsidRPr="00144B45" w:rsidRDefault="00F951B5" w:rsidP="00144B45">
      <w:pPr>
        <w:spacing w:after="0" w:line="240" w:lineRule="auto"/>
        <w:ind w:left="720" w:hanging="294"/>
        <w:jc w:val="both"/>
        <w:rPr>
          <w:rFonts w:ascii="Times New Roman" w:hAnsi="Times New Roman"/>
          <w:sz w:val="24"/>
          <w:szCs w:val="24"/>
        </w:rPr>
      </w:pPr>
      <w:r w:rsidRPr="00144B45">
        <w:rPr>
          <w:rFonts w:ascii="Times New Roman" w:hAnsi="Times New Roman"/>
          <w:sz w:val="24"/>
          <w:szCs w:val="24"/>
        </w:rPr>
        <w:t xml:space="preserve">e) </w:t>
      </w:r>
      <w:r w:rsidR="00FF499C" w:rsidRPr="00144B45">
        <w:rPr>
          <w:rFonts w:ascii="Times New Roman" w:hAnsi="Times New Roman"/>
          <w:sz w:val="24"/>
          <w:szCs w:val="24"/>
        </w:rPr>
        <w:t>70</w:t>
      </w:r>
      <w:r w:rsidR="0098038F" w:rsidRPr="00144B45">
        <w:rPr>
          <w:rFonts w:ascii="Times New Roman" w:hAnsi="Times New Roman"/>
          <w:sz w:val="24"/>
          <w:szCs w:val="24"/>
        </w:rPr>
        <w:t xml:space="preserve"> </w:t>
      </w:r>
      <w:r w:rsidR="00FF499C" w:rsidRPr="00144B45">
        <w:rPr>
          <w:rFonts w:ascii="Times New Roman" w:hAnsi="Times New Roman"/>
          <w:sz w:val="24"/>
          <w:szCs w:val="24"/>
        </w:rPr>
        <w:t xml:space="preserve">% stakla i </w:t>
      </w:r>
    </w:p>
    <w:p w14:paraId="1F3F21D5" w14:textId="77777777" w:rsidR="00FF499C" w:rsidRPr="00144B45" w:rsidRDefault="00F951B5" w:rsidP="00144B45">
      <w:pPr>
        <w:spacing w:after="0" w:line="240" w:lineRule="auto"/>
        <w:ind w:left="720" w:hanging="294"/>
        <w:jc w:val="both"/>
        <w:rPr>
          <w:rFonts w:ascii="Times New Roman" w:hAnsi="Times New Roman"/>
          <w:sz w:val="24"/>
          <w:szCs w:val="24"/>
        </w:rPr>
      </w:pPr>
      <w:r w:rsidRPr="00144B45">
        <w:rPr>
          <w:rFonts w:ascii="Times New Roman" w:hAnsi="Times New Roman"/>
          <w:sz w:val="24"/>
          <w:szCs w:val="24"/>
        </w:rPr>
        <w:t xml:space="preserve">f) </w:t>
      </w:r>
      <w:r w:rsidR="00FF499C" w:rsidRPr="00144B45">
        <w:rPr>
          <w:rFonts w:ascii="Times New Roman" w:hAnsi="Times New Roman"/>
          <w:sz w:val="24"/>
          <w:szCs w:val="24"/>
        </w:rPr>
        <w:t>75</w:t>
      </w:r>
      <w:r w:rsidR="0098038F" w:rsidRPr="00144B45">
        <w:rPr>
          <w:rFonts w:ascii="Times New Roman" w:hAnsi="Times New Roman"/>
          <w:sz w:val="24"/>
          <w:szCs w:val="24"/>
        </w:rPr>
        <w:t xml:space="preserve"> </w:t>
      </w:r>
      <w:r w:rsidR="00FF499C" w:rsidRPr="00144B45">
        <w:rPr>
          <w:rFonts w:ascii="Times New Roman" w:hAnsi="Times New Roman"/>
          <w:sz w:val="24"/>
          <w:szCs w:val="24"/>
        </w:rPr>
        <w:t>% papira i kartona</w:t>
      </w:r>
    </w:p>
    <w:p w14:paraId="5401AB10" w14:textId="77777777" w:rsidR="00965DE0" w:rsidRPr="00144B45" w:rsidRDefault="00965DE0" w:rsidP="00144B45">
      <w:pPr>
        <w:spacing w:after="0" w:line="240" w:lineRule="auto"/>
        <w:jc w:val="both"/>
        <w:rPr>
          <w:rFonts w:ascii="Times New Roman" w:hAnsi="Times New Roman"/>
          <w:sz w:val="24"/>
          <w:szCs w:val="24"/>
        </w:rPr>
      </w:pPr>
    </w:p>
    <w:p w14:paraId="5F0C77FA" w14:textId="77777777" w:rsidR="00A25371" w:rsidRPr="00144B45" w:rsidRDefault="0098038F"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6. </w:t>
      </w:r>
      <w:r w:rsidR="00FF499C" w:rsidRPr="00144B45">
        <w:rPr>
          <w:rFonts w:ascii="Times New Roman" w:hAnsi="Times New Roman"/>
          <w:sz w:val="24"/>
          <w:szCs w:val="24"/>
        </w:rPr>
        <w:t xml:space="preserve">do 31. prosinca 2030. mora se obraditi postupkom recikliranja </w:t>
      </w:r>
      <w:r w:rsidR="007076CC" w:rsidRPr="00144B45">
        <w:rPr>
          <w:rFonts w:ascii="Times New Roman" w:hAnsi="Times New Roman"/>
          <w:sz w:val="24"/>
          <w:szCs w:val="24"/>
        </w:rPr>
        <w:t xml:space="preserve">najmanje </w:t>
      </w:r>
      <w:r w:rsidR="00FF499C" w:rsidRPr="00144B45">
        <w:rPr>
          <w:rFonts w:ascii="Times New Roman" w:hAnsi="Times New Roman"/>
          <w:sz w:val="24"/>
          <w:szCs w:val="24"/>
        </w:rPr>
        <w:t xml:space="preserve">70% mase </w:t>
      </w:r>
      <w:r w:rsidR="00594CA9" w:rsidRPr="00144B45">
        <w:rPr>
          <w:rFonts w:ascii="Times New Roman" w:hAnsi="Times New Roman"/>
          <w:sz w:val="24"/>
          <w:szCs w:val="24"/>
        </w:rPr>
        <w:t>ukupne otpadne ambalaže</w:t>
      </w:r>
      <w:r w:rsidR="00FF499C" w:rsidRPr="00144B45">
        <w:rPr>
          <w:rFonts w:ascii="Times New Roman" w:hAnsi="Times New Roman"/>
          <w:sz w:val="24"/>
          <w:szCs w:val="24"/>
        </w:rPr>
        <w:t xml:space="preserve"> </w:t>
      </w:r>
    </w:p>
    <w:p w14:paraId="7C6392A0" w14:textId="77777777" w:rsidR="00965DE0" w:rsidRPr="00144B45" w:rsidRDefault="00965DE0" w:rsidP="00144B45">
      <w:pPr>
        <w:spacing w:after="0" w:line="240" w:lineRule="auto"/>
        <w:jc w:val="both"/>
        <w:rPr>
          <w:rFonts w:ascii="Times New Roman" w:hAnsi="Times New Roman"/>
          <w:sz w:val="24"/>
          <w:szCs w:val="24"/>
        </w:rPr>
      </w:pPr>
    </w:p>
    <w:p w14:paraId="12FCF80B" w14:textId="77777777" w:rsidR="00F951B5" w:rsidRPr="00144B45" w:rsidRDefault="0098038F" w:rsidP="00144B45">
      <w:pPr>
        <w:spacing w:after="0" w:line="240" w:lineRule="auto"/>
        <w:jc w:val="both"/>
        <w:rPr>
          <w:rFonts w:ascii="Times New Roman" w:hAnsi="Times New Roman"/>
          <w:sz w:val="24"/>
          <w:szCs w:val="24"/>
        </w:rPr>
      </w:pPr>
      <w:r w:rsidRPr="00144B45">
        <w:rPr>
          <w:rFonts w:ascii="Times New Roman" w:hAnsi="Times New Roman"/>
          <w:sz w:val="24"/>
          <w:szCs w:val="24"/>
        </w:rPr>
        <w:t>7.</w:t>
      </w:r>
      <w:r w:rsidR="00A25371" w:rsidRPr="00144B45">
        <w:rPr>
          <w:rFonts w:ascii="Times New Roman" w:hAnsi="Times New Roman"/>
          <w:sz w:val="24"/>
          <w:szCs w:val="24"/>
        </w:rPr>
        <w:t xml:space="preserve"> do 31. prosinca 2030. mora se </w:t>
      </w:r>
      <w:r w:rsidR="00FF499C" w:rsidRPr="00144B45">
        <w:rPr>
          <w:rFonts w:ascii="Times New Roman" w:hAnsi="Times New Roman"/>
          <w:sz w:val="24"/>
          <w:szCs w:val="24"/>
        </w:rPr>
        <w:t xml:space="preserve">obraditi postupkom recikliranja barem slijedeće mase materijala u </w:t>
      </w:r>
      <w:r w:rsidR="00594CA9" w:rsidRPr="00144B45">
        <w:rPr>
          <w:rFonts w:ascii="Times New Roman" w:hAnsi="Times New Roman"/>
          <w:sz w:val="24"/>
          <w:szCs w:val="24"/>
        </w:rPr>
        <w:t>otpadnoj ambalaži</w:t>
      </w:r>
      <w:r w:rsidR="00FF499C" w:rsidRPr="00144B45">
        <w:rPr>
          <w:rFonts w:ascii="Times New Roman" w:hAnsi="Times New Roman"/>
          <w:sz w:val="24"/>
          <w:szCs w:val="24"/>
        </w:rPr>
        <w:t xml:space="preserve">: </w:t>
      </w:r>
    </w:p>
    <w:p w14:paraId="0DC4717A" w14:textId="77777777" w:rsidR="00F951B5" w:rsidRPr="00144B45" w:rsidRDefault="00F951B5"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a) </w:t>
      </w:r>
      <w:r w:rsidR="00FF499C" w:rsidRPr="00144B45">
        <w:rPr>
          <w:rFonts w:ascii="Times New Roman" w:hAnsi="Times New Roman"/>
          <w:sz w:val="24"/>
          <w:szCs w:val="24"/>
        </w:rPr>
        <w:t>55</w:t>
      </w:r>
      <w:r w:rsidR="0098038F" w:rsidRPr="00144B45">
        <w:rPr>
          <w:rFonts w:ascii="Times New Roman" w:hAnsi="Times New Roman"/>
          <w:sz w:val="24"/>
          <w:szCs w:val="24"/>
        </w:rPr>
        <w:t xml:space="preserve"> </w:t>
      </w:r>
      <w:r w:rsidR="00FF499C" w:rsidRPr="00144B45">
        <w:rPr>
          <w:rFonts w:ascii="Times New Roman" w:hAnsi="Times New Roman"/>
          <w:sz w:val="24"/>
          <w:szCs w:val="24"/>
        </w:rPr>
        <w:t xml:space="preserve">% plastike </w:t>
      </w:r>
    </w:p>
    <w:p w14:paraId="444200A1" w14:textId="77777777" w:rsidR="00F951B5" w:rsidRPr="00144B45" w:rsidRDefault="00F951B5"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b) </w:t>
      </w:r>
      <w:r w:rsidR="00FF499C" w:rsidRPr="00144B45">
        <w:rPr>
          <w:rFonts w:ascii="Times New Roman" w:hAnsi="Times New Roman"/>
          <w:sz w:val="24"/>
          <w:szCs w:val="24"/>
        </w:rPr>
        <w:t>30</w:t>
      </w:r>
      <w:r w:rsidR="0098038F" w:rsidRPr="00144B45">
        <w:rPr>
          <w:rFonts w:ascii="Times New Roman" w:hAnsi="Times New Roman"/>
          <w:sz w:val="24"/>
          <w:szCs w:val="24"/>
        </w:rPr>
        <w:t xml:space="preserve"> </w:t>
      </w:r>
      <w:r w:rsidR="00FF499C" w:rsidRPr="00144B45">
        <w:rPr>
          <w:rFonts w:ascii="Times New Roman" w:hAnsi="Times New Roman"/>
          <w:sz w:val="24"/>
          <w:szCs w:val="24"/>
        </w:rPr>
        <w:t xml:space="preserve">% drveta </w:t>
      </w:r>
    </w:p>
    <w:p w14:paraId="331EF9E1" w14:textId="77777777" w:rsidR="00F951B5" w:rsidRPr="00144B45" w:rsidRDefault="00F951B5"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c) </w:t>
      </w:r>
      <w:r w:rsidR="00FF499C" w:rsidRPr="00144B45">
        <w:rPr>
          <w:rFonts w:ascii="Times New Roman" w:hAnsi="Times New Roman"/>
          <w:sz w:val="24"/>
          <w:szCs w:val="24"/>
        </w:rPr>
        <w:t>80</w:t>
      </w:r>
      <w:r w:rsidR="0098038F" w:rsidRPr="00144B45">
        <w:rPr>
          <w:rFonts w:ascii="Times New Roman" w:hAnsi="Times New Roman"/>
          <w:sz w:val="24"/>
          <w:szCs w:val="24"/>
        </w:rPr>
        <w:t xml:space="preserve"> </w:t>
      </w:r>
      <w:r w:rsidR="00FF499C" w:rsidRPr="00144B45">
        <w:rPr>
          <w:rFonts w:ascii="Times New Roman" w:hAnsi="Times New Roman"/>
          <w:sz w:val="24"/>
          <w:szCs w:val="24"/>
        </w:rPr>
        <w:t xml:space="preserve">% neobojenih metala </w:t>
      </w:r>
    </w:p>
    <w:p w14:paraId="4664FAF7" w14:textId="77777777" w:rsidR="00F951B5" w:rsidRPr="00144B45" w:rsidRDefault="00F951B5"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d) </w:t>
      </w:r>
      <w:r w:rsidR="00FF499C" w:rsidRPr="00144B45">
        <w:rPr>
          <w:rFonts w:ascii="Times New Roman" w:hAnsi="Times New Roman"/>
          <w:sz w:val="24"/>
          <w:szCs w:val="24"/>
        </w:rPr>
        <w:t>60</w:t>
      </w:r>
      <w:r w:rsidR="0098038F" w:rsidRPr="00144B45">
        <w:rPr>
          <w:rFonts w:ascii="Times New Roman" w:hAnsi="Times New Roman"/>
          <w:sz w:val="24"/>
          <w:szCs w:val="24"/>
        </w:rPr>
        <w:t xml:space="preserve"> </w:t>
      </w:r>
      <w:r w:rsidR="00FF499C" w:rsidRPr="00144B45">
        <w:rPr>
          <w:rFonts w:ascii="Times New Roman" w:hAnsi="Times New Roman"/>
          <w:sz w:val="24"/>
          <w:szCs w:val="24"/>
        </w:rPr>
        <w:t xml:space="preserve">% aluminija </w:t>
      </w:r>
    </w:p>
    <w:p w14:paraId="2AFCA17C" w14:textId="77777777" w:rsidR="00F951B5" w:rsidRPr="00144B45" w:rsidRDefault="00F951B5"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e) </w:t>
      </w:r>
      <w:r w:rsidR="00FF499C" w:rsidRPr="00144B45">
        <w:rPr>
          <w:rFonts w:ascii="Times New Roman" w:hAnsi="Times New Roman"/>
          <w:sz w:val="24"/>
          <w:szCs w:val="24"/>
        </w:rPr>
        <w:t>75</w:t>
      </w:r>
      <w:r w:rsidR="0098038F" w:rsidRPr="00144B45">
        <w:rPr>
          <w:rFonts w:ascii="Times New Roman" w:hAnsi="Times New Roman"/>
          <w:sz w:val="24"/>
          <w:szCs w:val="24"/>
        </w:rPr>
        <w:t xml:space="preserve"> </w:t>
      </w:r>
      <w:r w:rsidR="00FF499C" w:rsidRPr="00144B45">
        <w:rPr>
          <w:rFonts w:ascii="Times New Roman" w:hAnsi="Times New Roman"/>
          <w:sz w:val="24"/>
          <w:szCs w:val="24"/>
        </w:rPr>
        <w:t xml:space="preserve">% stakla i </w:t>
      </w:r>
    </w:p>
    <w:p w14:paraId="38CBDE06" w14:textId="77777777" w:rsidR="00FF499C" w:rsidRPr="00144B45" w:rsidRDefault="00F951B5"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f) </w:t>
      </w:r>
      <w:r w:rsidR="00FF499C" w:rsidRPr="00144B45">
        <w:rPr>
          <w:rFonts w:ascii="Times New Roman" w:hAnsi="Times New Roman"/>
          <w:sz w:val="24"/>
          <w:szCs w:val="24"/>
        </w:rPr>
        <w:t>85</w:t>
      </w:r>
      <w:r w:rsidR="0098038F" w:rsidRPr="00144B45">
        <w:rPr>
          <w:rFonts w:ascii="Times New Roman" w:hAnsi="Times New Roman"/>
          <w:sz w:val="24"/>
          <w:szCs w:val="24"/>
        </w:rPr>
        <w:t xml:space="preserve"> </w:t>
      </w:r>
      <w:r w:rsidR="00FF499C" w:rsidRPr="00144B45">
        <w:rPr>
          <w:rFonts w:ascii="Times New Roman" w:hAnsi="Times New Roman"/>
          <w:sz w:val="24"/>
          <w:szCs w:val="24"/>
        </w:rPr>
        <w:t>% papira i kartona</w:t>
      </w:r>
    </w:p>
    <w:p w14:paraId="00116D11" w14:textId="77777777" w:rsidR="006C4B14" w:rsidRPr="00144B45" w:rsidRDefault="006C4B14" w:rsidP="00144B45">
      <w:pPr>
        <w:spacing w:after="0" w:line="240" w:lineRule="auto"/>
        <w:ind w:firstLine="720"/>
        <w:jc w:val="both"/>
        <w:rPr>
          <w:rFonts w:ascii="Times New Roman" w:hAnsi="Times New Roman"/>
          <w:sz w:val="24"/>
          <w:szCs w:val="24"/>
        </w:rPr>
      </w:pPr>
    </w:p>
    <w:p w14:paraId="3791D355" w14:textId="77777777" w:rsidR="006C4B14" w:rsidRPr="00144B45" w:rsidRDefault="006C4B14" w:rsidP="00144B45">
      <w:pPr>
        <w:spacing w:after="0" w:line="240" w:lineRule="auto"/>
        <w:jc w:val="center"/>
        <w:rPr>
          <w:rFonts w:ascii="Times New Roman" w:hAnsi="Times New Roman"/>
          <w:b/>
          <w:sz w:val="24"/>
          <w:szCs w:val="24"/>
        </w:rPr>
      </w:pPr>
      <w:r w:rsidRPr="00144B45">
        <w:rPr>
          <w:rFonts w:ascii="Times New Roman" w:hAnsi="Times New Roman"/>
          <w:b/>
          <w:i/>
          <w:sz w:val="24"/>
          <w:szCs w:val="24"/>
        </w:rPr>
        <w:t>Ciljevi za otpadne gume</w:t>
      </w:r>
    </w:p>
    <w:p w14:paraId="70653985" w14:textId="77777777" w:rsidR="00965DE0" w:rsidRPr="00144B45" w:rsidRDefault="00965DE0" w:rsidP="00144B45">
      <w:pPr>
        <w:spacing w:after="0" w:line="240" w:lineRule="auto"/>
        <w:jc w:val="center"/>
        <w:rPr>
          <w:rFonts w:ascii="Times New Roman" w:hAnsi="Times New Roman"/>
          <w:b/>
          <w:sz w:val="24"/>
          <w:szCs w:val="24"/>
        </w:rPr>
      </w:pPr>
    </w:p>
    <w:p w14:paraId="765CA264" w14:textId="77777777" w:rsidR="006C4B14" w:rsidRPr="00144B45" w:rsidRDefault="006C4B14"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61</w:t>
      </w:r>
      <w:r w:rsidRPr="00144B45">
        <w:rPr>
          <w:rFonts w:ascii="Times New Roman" w:hAnsi="Times New Roman"/>
          <w:b/>
          <w:sz w:val="24"/>
          <w:szCs w:val="24"/>
        </w:rPr>
        <w:t>.</w:t>
      </w:r>
    </w:p>
    <w:p w14:paraId="5ACED8ED" w14:textId="77777777" w:rsidR="00965DE0" w:rsidRPr="00144B45" w:rsidRDefault="00965DE0" w:rsidP="00144B45">
      <w:pPr>
        <w:spacing w:after="0" w:line="240" w:lineRule="auto"/>
        <w:ind w:firstLine="720"/>
        <w:rPr>
          <w:rFonts w:ascii="Times New Roman" w:hAnsi="Times New Roman"/>
          <w:sz w:val="24"/>
          <w:szCs w:val="24"/>
        </w:rPr>
      </w:pPr>
    </w:p>
    <w:p w14:paraId="4C64ED04" w14:textId="77777777" w:rsidR="008F49E1" w:rsidRPr="00144B45" w:rsidRDefault="005157BE" w:rsidP="00144B45">
      <w:pPr>
        <w:spacing w:after="0" w:line="240" w:lineRule="auto"/>
        <w:ind w:firstLine="720"/>
        <w:rPr>
          <w:rFonts w:ascii="Times New Roman" w:hAnsi="Times New Roman"/>
          <w:sz w:val="24"/>
          <w:szCs w:val="24"/>
        </w:rPr>
      </w:pPr>
      <w:r w:rsidRPr="00144B45">
        <w:rPr>
          <w:rFonts w:ascii="Times New Roman" w:hAnsi="Times New Roman"/>
          <w:sz w:val="24"/>
          <w:szCs w:val="24"/>
        </w:rPr>
        <w:t xml:space="preserve">Ciljevi gospodarenja otpadnim gumama </w:t>
      </w:r>
      <w:r w:rsidR="00A24143" w:rsidRPr="00144B45">
        <w:rPr>
          <w:rFonts w:ascii="Times New Roman" w:hAnsi="Times New Roman"/>
          <w:sz w:val="24"/>
          <w:szCs w:val="24"/>
        </w:rPr>
        <w:t>su</w:t>
      </w:r>
      <w:r w:rsidR="008F49E1" w:rsidRPr="00144B45">
        <w:rPr>
          <w:rFonts w:ascii="Times New Roman" w:hAnsi="Times New Roman"/>
          <w:sz w:val="24"/>
          <w:szCs w:val="24"/>
        </w:rPr>
        <w:t>:</w:t>
      </w:r>
      <w:r w:rsidR="006C4B14" w:rsidRPr="00144B45">
        <w:rPr>
          <w:rFonts w:ascii="Times New Roman" w:hAnsi="Times New Roman"/>
          <w:sz w:val="24"/>
          <w:szCs w:val="24"/>
        </w:rPr>
        <w:t xml:space="preserve"> </w:t>
      </w:r>
    </w:p>
    <w:p w14:paraId="56E58207" w14:textId="77777777" w:rsidR="00965DE0" w:rsidRPr="00144B45" w:rsidRDefault="00965DE0" w:rsidP="00144B45">
      <w:pPr>
        <w:spacing w:after="0" w:line="240" w:lineRule="auto"/>
        <w:rPr>
          <w:rFonts w:ascii="Times New Roman" w:hAnsi="Times New Roman"/>
          <w:sz w:val="24"/>
          <w:szCs w:val="24"/>
        </w:rPr>
      </w:pPr>
    </w:p>
    <w:p w14:paraId="3DBA1CA3" w14:textId="77777777" w:rsidR="008F49E1" w:rsidRPr="00144B45" w:rsidRDefault="008F49E1" w:rsidP="00144B45">
      <w:pPr>
        <w:spacing w:after="0" w:line="240" w:lineRule="auto"/>
        <w:rPr>
          <w:rFonts w:ascii="Times New Roman" w:hAnsi="Times New Roman"/>
          <w:sz w:val="24"/>
          <w:szCs w:val="24"/>
        </w:rPr>
      </w:pPr>
      <w:r w:rsidRPr="00144B45">
        <w:rPr>
          <w:rFonts w:ascii="Times New Roman" w:hAnsi="Times New Roman"/>
          <w:sz w:val="24"/>
          <w:szCs w:val="24"/>
        </w:rPr>
        <w:t xml:space="preserve">1. osigurati sustavno </w:t>
      </w:r>
      <w:r w:rsidR="006C4B14" w:rsidRPr="00144B45">
        <w:rPr>
          <w:rFonts w:ascii="Times New Roman" w:hAnsi="Times New Roman"/>
          <w:sz w:val="24"/>
          <w:szCs w:val="24"/>
        </w:rPr>
        <w:t>odvojeno sakupljanj</w:t>
      </w:r>
      <w:r w:rsidR="00900282" w:rsidRPr="00144B45">
        <w:rPr>
          <w:rFonts w:ascii="Times New Roman" w:hAnsi="Times New Roman"/>
          <w:sz w:val="24"/>
          <w:szCs w:val="24"/>
        </w:rPr>
        <w:t>e</w:t>
      </w:r>
      <w:r w:rsidRPr="00144B45">
        <w:rPr>
          <w:rFonts w:ascii="Times New Roman" w:hAnsi="Times New Roman"/>
          <w:sz w:val="24"/>
          <w:szCs w:val="24"/>
        </w:rPr>
        <w:t xml:space="preserve"> otpadnih guma</w:t>
      </w:r>
      <w:r w:rsidR="006C4B14" w:rsidRPr="00144B45">
        <w:rPr>
          <w:rFonts w:ascii="Times New Roman" w:hAnsi="Times New Roman"/>
          <w:sz w:val="24"/>
          <w:szCs w:val="24"/>
        </w:rPr>
        <w:t xml:space="preserve"> </w:t>
      </w:r>
    </w:p>
    <w:p w14:paraId="27E967BE" w14:textId="77777777" w:rsidR="008F49E1" w:rsidRPr="00144B45" w:rsidRDefault="008F49E1" w:rsidP="00144B45">
      <w:pPr>
        <w:spacing w:after="0" w:line="240" w:lineRule="auto"/>
        <w:rPr>
          <w:rFonts w:ascii="Times New Roman" w:hAnsi="Times New Roman"/>
          <w:sz w:val="24"/>
          <w:szCs w:val="24"/>
        </w:rPr>
      </w:pPr>
      <w:r w:rsidRPr="00144B45">
        <w:rPr>
          <w:rFonts w:ascii="Times New Roman" w:hAnsi="Times New Roman"/>
          <w:sz w:val="24"/>
          <w:szCs w:val="24"/>
        </w:rPr>
        <w:t xml:space="preserve">2. osigurati obradu </w:t>
      </w:r>
      <w:r w:rsidR="006C4B14" w:rsidRPr="00144B45">
        <w:rPr>
          <w:rFonts w:ascii="Times New Roman" w:hAnsi="Times New Roman"/>
          <w:sz w:val="24"/>
          <w:szCs w:val="24"/>
        </w:rPr>
        <w:t>svih</w:t>
      </w:r>
      <w:r w:rsidRPr="00144B45">
        <w:rPr>
          <w:rFonts w:ascii="Times New Roman" w:hAnsi="Times New Roman"/>
          <w:sz w:val="24"/>
          <w:szCs w:val="24"/>
        </w:rPr>
        <w:t xml:space="preserve"> odvojeno sakupljenih</w:t>
      </w:r>
      <w:r w:rsidR="006C4B14" w:rsidRPr="00144B45">
        <w:rPr>
          <w:rFonts w:ascii="Times New Roman" w:hAnsi="Times New Roman"/>
          <w:sz w:val="24"/>
          <w:szCs w:val="24"/>
        </w:rPr>
        <w:t xml:space="preserve"> otpadnih guma</w:t>
      </w:r>
      <w:r w:rsidR="005157BE" w:rsidRPr="00144B45">
        <w:rPr>
          <w:rFonts w:ascii="Times New Roman" w:hAnsi="Times New Roman"/>
          <w:sz w:val="24"/>
          <w:szCs w:val="24"/>
        </w:rPr>
        <w:t xml:space="preserve"> </w:t>
      </w:r>
    </w:p>
    <w:p w14:paraId="403DA549" w14:textId="77777777" w:rsidR="006C4B14" w:rsidRPr="00144B45" w:rsidRDefault="008F49E1" w:rsidP="00144B45">
      <w:pPr>
        <w:spacing w:after="0" w:line="240" w:lineRule="auto"/>
        <w:rPr>
          <w:rFonts w:ascii="Times New Roman" w:hAnsi="Times New Roman"/>
          <w:sz w:val="24"/>
          <w:szCs w:val="24"/>
        </w:rPr>
      </w:pPr>
      <w:r w:rsidRPr="00144B45">
        <w:rPr>
          <w:rFonts w:ascii="Times New Roman" w:hAnsi="Times New Roman"/>
          <w:sz w:val="24"/>
          <w:szCs w:val="24"/>
        </w:rPr>
        <w:t xml:space="preserve">3. osigurati </w:t>
      </w:r>
      <w:r w:rsidR="005157BE" w:rsidRPr="00144B45">
        <w:rPr>
          <w:rFonts w:ascii="Times New Roman" w:hAnsi="Times New Roman"/>
          <w:sz w:val="24"/>
          <w:szCs w:val="24"/>
        </w:rPr>
        <w:t xml:space="preserve">recikliranje </w:t>
      </w:r>
      <w:r w:rsidR="008647A0" w:rsidRPr="00144B45">
        <w:rPr>
          <w:rFonts w:ascii="Times New Roman" w:hAnsi="Times New Roman"/>
          <w:sz w:val="24"/>
          <w:szCs w:val="24"/>
        </w:rPr>
        <w:t xml:space="preserve">najmanje </w:t>
      </w:r>
      <w:r w:rsidR="005157BE" w:rsidRPr="00144B45">
        <w:rPr>
          <w:rFonts w:ascii="Times New Roman" w:hAnsi="Times New Roman"/>
          <w:sz w:val="24"/>
          <w:szCs w:val="24"/>
        </w:rPr>
        <w:t>80</w:t>
      </w:r>
      <w:r w:rsidR="00412D0B">
        <w:rPr>
          <w:rFonts w:ascii="Times New Roman" w:hAnsi="Times New Roman"/>
          <w:sz w:val="24"/>
          <w:szCs w:val="24"/>
        </w:rPr>
        <w:t xml:space="preserve"> </w:t>
      </w:r>
      <w:r w:rsidR="005157BE" w:rsidRPr="00144B45">
        <w:rPr>
          <w:rFonts w:ascii="Times New Roman" w:hAnsi="Times New Roman"/>
          <w:sz w:val="24"/>
          <w:szCs w:val="24"/>
        </w:rPr>
        <w:t>% mase odvojeno sakupljenih otpadnih guma u kalendarskoj godini u</w:t>
      </w:r>
      <w:r w:rsidR="006C4B14" w:rsidRPr="00144B45">
        <w:rPr>
          <w:rFonts w:ascii="Times New Roman" w:hAnsi="Times New Roman"/>
          <w:sz w:val="24"/>
          <w:szCs w:val="24"/>
        </w:rPr>
        <w:t xml:space="preserve"> Republi</w:t>
      </w:r>
      <w:r w:rsidR="005157BE" w:rsidRPr="00144B45">
        <w:rPr>
          <w:rFonts w:ascii="Times New Roman" w:hAnsi="Times New Roman"/>
          <w:sz w:val="24"/>
          <w:szCs w:val="24"/>
        </w:rPr>
        <w:t>ci</w:t>
      </w:r>
      <w:r w:rsidR="006C4B14" w:rsidRPr="00144B45">
        <w:rPr>
          <w:rFonts w:ascii="Times New Roman" w:hAnsi="Times New Roman"/>
          <w:sz w:val="24"/>
          <w:szCs w:val="24"/>
        </w:rPr>
        <w:t xml:space="preserve"> Hrvatsk</w:t>
      </w:r>
      <w:r w:rsidR="005157BE" w:rsidRPr="00144B45">
        <w:rPr>
          <w:rFonts w:ascii="Times New Roman" w:hAnsi="Times New Roman"/>
          <w:sz w:val="24"/>
          <w:szCs w:val="24"/>
        </w:rPr>
        <w:t>oj.</w:t>
      </w:r>
    </w:p>
    <w:p w14:paraId="17FAC361" w14:textId="77777777" w:rsidR="005157BE" w:rsidRPr="00144B45" w:rsidRDefault="005157BE" w:rsidP="00144B45">
      <w:pPr>
        <w:pStyle w:val="box452891"/>
        <w:shd w:val="clear" w:color="auto" w:fill="FFFFFF"/>
        <w:spacing w:before="0" w:beforeAutospacing="0" w:after="0" w:afterAutospacing="0"/>
        <w:ind w:firstLine="408"/>
        <w:jc w:val="both"/>
        <w:textAlignment w:val="baseline"/>
      </w:pPr>
    </w:p>
    <w:p w14:paraId="0A261C42" w14:textId="77777777" w:rsidR="005157BE" w:rsidRPr="00144B45" w:rsidRDefault="005157BE" w:rsidP="00144B45">
      <w:pPr>
        <w:spacing w:after="0" w:line="240" w:lineRule="auto"/>
        <w:jc w:val="center"/>
        <w:rPr>
          <w:rFonts w:ascii="Times New Roman" w:hAnsi="Times New Roman"/>
          <w:b/>
          <w:sz w:val="24"/>
          <w:szCs w:val="24"/>
        </w:rPr>
      </w:pPr>
      <w:r w:rsidRPr="00144B45">
        <w:rPr>
          <w:rFonts w:ascii="Times New Roman" w:hAnsi="Times New Roman"/>
          <w:b/>
          <w:i/>
          <w:sz w:val="24"/>
          <w:szCs w:val="24"/>
        </w:rPr>
        <w:t>Ciljevi za otpadno ulje</w:t>
      </w:r>
    </w:p>
    <w:p w14:paraId="7316D668" w14:textId="77777777" w:rsidR="00965DE0" w:rsidRPr="00144B45" w:rsidRDefault="00965DE0" w:rsidP="00144B45">
      <w:pPr>
        <w:spacing w:after="0" w:line="240" w:lineRule="auto"/>
        <w:jc w:val="center"/>
        <w:rPr>
          <w:rFonts w:ascii="Times New Roman" w:hAnsi="Times New Roman"/>
          <w:b/>
          <w:sz w:val="24"/>
          <w:szCs w:val="24"/>
        </w:rPr>
      </w:pPr>
    </w:p>
    <w:p w14:paraId="4E2C4A18" w14:textId="77777777" w:rsidR="005157BE" w:rsidRPr="00144B45" w:rsidRDefault="005157BE"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6</w:t>
      </w:r>
      <w:r w:rsidR="006A33EC" w:rsidRPr="00144B45">
        <w:rPr>
          <w:rFonts w:ascii="Times New Roman" w:hAnsi="Times New Roman"/>
          <w:b/>
          <w:sz w:val="24"/>
          <w:szCs w:val="24"/>
        </w:rPr>
        <w:t>2</w:t>
      </w:r>
      <w:r w:rsidRPr="00144B45">
        <w:rPr>
          <w:rFonts w:ascii="Times New Roman" w:hAnsi="Times New Roman"/>
          <w:b/>
          <w:sz w:val="24"/>
          <w:szCs w:val="24"/>
        </w:rPr>
        <w:t>.</w:t>
      </w:r>
    </w:p>
    <w:p w14:paraId="14234D5E" w14:textId="77777777" w:rsidR="00965DE0" w:rsidRPr="00144B45" w:rsidRDefault="00965DE0" w:rsidP="00144B45">
      <w:pPr>
        <w:pStyle w:val="box452891"/>
        <w:shd w:val="clear" w:color="auto" w:fill="FFFFFF"/>
        <w:spacing w:before="0" w:beforeAutospacing="0" w:after="0" w:afterAutospacing="0"/>
        <w:ind w:firstLine="408"/>
        <w:jc w:val="both"/>
        <w:textAlignment w:val="baseline"/>
      </w:pPr>
    </w:p>
    <w:p w14:paraId="295BD00A" w14:textId="77777777" w:rsidR="00EE6D88" w:rsidRPr="00144B45" w:rsidRDefault="005157BE" w:rsidP="00144B45">
      <w:pPr>
        <w:pStyle w:val="box452891"/>
        <w:shd w:val="clear" w:color="auto" w:fill="FFFFFF"/>
        <w:spacing w:before="0" w:beforeAutospacing="0" w:after="0" w:afterAutospacing="0"/>
        <w:ind w:firstLine="408"/>
        <w:jc w:val="both"/>
        <w:textAlignment w:val="baseline"/>
      </w:pPr>
      <w:r w:rsidRPr="00144B45">
        <w:t xml:space="preserve">Ciljevi gospodarenja otpadnim uljem </w:t>
      </w:r>
      <w:r w:rsidR="00A24143" w:rsidRPr="00144B45">
        <w:t>su</w:t>
      </w:r>
      <w:r w:rsidR="00EE6D88" w:rsidRPr="00144B45">
        <w:t>:</w:t>
      </w:r>
      <w:r w:rsidR="00A46F2E" w:rsidRPr="00144B45">
        <w:t xml:space="preserve"> </w:t>
      </w:r>
    </w:p>
    <w:p w14:paraId="4248CEA6" w14:textId="77777777" w:rsidR="00965DE0" w:rsidRPr="00144B45" w:rsidRDefault="00965DE0" w:rsidP="00144B45">
      <w:pPr>
        <w:pStyle w:val="box452891"/>
        <w:shd w:val="clear" w:color="auto" w:fill="FFFFFF"/>
        <w:spacing w:before="0" w:beforeAutospacing="0" w:after="0" w:afterAutospacing="0"/>
        <w:jc w:val="both"/>
        <w:textAlignment w:val="baseline"/>
      </w:pPr>
    </w:p>
    <w:p w14:paraId="7E2C86ED" w14:textId="77777777" w:rsidR="00EE6D88" w:rsidRPr="00144B45" w:rsidRDefault="00EE6D88" w:rsidP="00144B45">
      <w:pPr>
        <w:pStyle w:val="box452891"/>
        <w:shd w:val="clear" w:color="auto" w:fill="FFFFFF"/>
        <w:spacing w:before="0" w:beforeAutospacing="0" w:after="0" w:afterAutospacing="0"/>
        <w:jc w:val="both"/>
        <w:textAlignment w:val="baseline"/>
      </w:pPr>
      <w:r w:rsidRPr="00144B45">
        <w:t xml:space="preserve">1. </w:t>
      </w:r>
      <w:r w:rsidR="00A46F2E" w:rsidRPr="00144B45">
        <w:t>osigura</w:t>
      </w:r>
      <w:r w:rsidR="00FA0AD0" w:rsidRPr="00144B45">
        <w:t>ti</w:t>
      </w:r>
      <w:r w:rsidR="00A46F2E" w:rsidRPr="00144B45">
        <w:t xml:space="preserve"> odvojeno sakupljanj</w:t>
      </w:r>
      <w:r w:rsidR="00FA0AD0" w:rsidRPr="00144B45">
        <w:t>e</w:t>
      </w:r>
      <w:r w:rsidRPr="00144B45">
        <w:t xml:space="preserve"> otpadnog ulja</w:t>
      </w:r>
      <w:r w:rsidR="00A46F2E" w:rsidRPr="00144B45">
        <w:t xml:space="preserve"> i </w:t>
      </w:r>
    </w:p>
    <w:p w14:paraId="0D411D06" w14:textId="77777777" w:rsidR="006C4B14" w:rsidRPr="00144B45" w:rsidRDefault="00EE6D88" w:rsidP="00144B45">
      <w:pPr>
        <w:pStyle w:val="box452891"/>
        <w:shd w:val="clear" w:color="auto" w:fill="FFFFFF"/>
        <w:spacing w:before="0" w:beforeAutospacing="0" w:after="0" w:afterAutospacing="0"/>
        <w:jc w:val="both"/>
        <w:textAlignment w:val="baseline"/>
      </w:pPr>
      <w:r w:rsidRPr="00144B45">
        <w:t>2. osigura</w:t>
      </w:r>
      <w:r w:rsidR="00FA0AD0" w:rsidRPr="00144B45">
        <w:t>ti</w:t>
      </w:r>
      <w:r w:rsidRPr="00144B45">
        <w:t xml:space="preserve"> </w:t>
      </w:r>
      <w:r w:rsidR="00A46F2E" w:rsidRPr="00144B45">
        <w:t>obrad</w:t>
      </w:r>
      <w:r w:rsidR="00FA0AD0" w:rsidRPr="00144B45">
        <w:t>u</w:t>
      </w:r>
      <w:r w:rsidR="00A46F2E" w:rsidRPr="00144B45">
        <w:t xml:space="preserve"> otpadnog ulja.</w:t>
      </w:r>
    </w:p>
    <w:p w14:paraId="16032A73" w14:textId="77777777" w:rsidR="006C4B14" w:rsidRPr="00144B45" w:rsidRDefault="006C4B14" w:rsidP="00144B45">
      <w:pPr>
        <w:spacing w:after="0" w:line="240" w:lineRule="auto"/>
        <w:ind w:firstLine="720"/>
        <w:jc w:val="both"/>
        <w:rPr>
          <w:rFonts w:ascii="Times New Roman" w:hAnsi="Times New Roman"/>
          <w:sz w:val="24"/>
          <w:szCs w:val="24"/>
        </w:rPr>
      </w:pPr>
    </w:p>
    <w:p w14:paraId="12804B42" w14:textId="77777777" w:rsidR="00FD06EF" w:rsidRPr="00144B45" w:rsidRDefault="00FD06EF" w:rsidP="00144B45">
      <w:pPr>
        <w:spacing w:after="0" w:line="240" w:lineRule="auto"/>
        <w:ind w:firstLine="720"/>
        <w:jc w:val="both"/>
        <w:rPr>
          <w:rFonts w:ascii="Times New Roman" w:hAnsi="Times New Roman"/>
          <w:sz w:val="24"/>
          <w:szCs w:val="24"/>
        </w:rPr>
      </w:pPr>
    </w:p>
    <w:p w14:paraId="5ED3CF68" w14:textId="77777777" w:rsidR="00FF499C" w:rsidRPr="00144B45" w:rsidRDefault="00FF499C" w:rsidP="00144B45">
      <w:pPr>
        <w:spacing w:after="0" w:line="240" w:lineRule="auto"/>
        <w:jc w:val="center"/>
        <w:rPr>
          <w:rFonts w:ascii="Times New Roman" w:hAnsi="Times New Roman"/>
          <w:b/>
          <w:iCs/>
          <w:sz w:val="24"/>
          <w:szCs w:val="24"/>
        </w:rPr>
      </w:pPr>
      <w:r w:rsidRPr="00144B45">
        <w:rPr>
          <w:rFonts w:ascii="Times New Roman" w:hAnsi="Times New Roman"/>
          <w:b/>
          <w:iCs/>
          <w:sz w:val="24"/>
          <w:szCs w:val="24"/>
        </w:rPr>
        <w:t>VIII. JAVNA USLUGA SAKUPLJANJA</w:t>
      </w:r>
      <w:r w:rsidRPr="00144B45">
        <w:rPr>
          <w:rFonts w:ascii="Times New Roman" w:hAnsi="Times New Roman"/>
          <w:b/>
          <w:sz w:val="24"/>
          <w:szCs w:val="24"/>
        </w:rPr>
        <w:t xml:space="preserve"> KOMUNALNOG OTPADA</w:t>
      </w:r>
    </w:p>
    <w:p w14:paraId="7EC8BDF7" w14:textId="77777777" w:rsidR="00965DE0" w:rsidRPr="00144B45" w:rsidRDefault="00965DE0" w:rsidP="00144B45">
      <w:pPr>
        <w:spacing w:after="0" w:line="240" w:lineRule="auto"/>
        <w:jc w:val="center"/>
        <w:rPr>
          <w:rFonts w:ascii="Times New Roman" w:hAnsi="Times New Roman"/>
          <w:b/>
          <w:i/>
          <w:sz w:val="24"/>
          <w:szCs w:val="24"/>
        </w:rPr>
      </w:pPr>
    </w:p>
    <w:p w14:paraId="762CB03A"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Gospodarenje komunalnim otpadom</w:t>
      </w:r>
    </w:p>
    <w:p w14:paraId="2B7198E2" w14:textId="77777777" w:rsidR="00965DE0" w:rsidRPr="00144B45" w:rsidRDefault="00965DE0" w:rsidP="00144B45">
      <w:pPr>
        <w:spacing w:after="0" w:line="240" w:lineRule="auto"/>
        <w:jc w:val="center"/>
        <w:rPr>
          <w:rFonts w:ascii="Times New Roman" w:hAnsi="Times New Roman"/>
          <w:b/>
          <w:sz w:val="24"/>
          <w:szCs w:val="24"/>
        </w:rPr>
      </w:pPr>
    </w:p>
    <w:p w14:paraId="4002DAA9"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6</w:t>
      </w:r>
      <w:r w:rsidR="006A33EC" w:rsidRPr="00144B45">
        <w:rPr>
          <w:rFonts w:ascii="Times New Roman" w:hAnsi="Times New Roman"/>
          <w:b/>
          <w:sz w:val="24"/>
          <w:szCs w:val="24"/>
        </w:rPr>
        <w:t>3</w:t>
      </w:r>
      <w:r w:rsidRPr="00144B45">
        <w:rPr>
          <w:rFonts w:ascii="Times New Roman" w:hAnsi="Times New Roman"/>
          <w:b/>
          <w:sz w:val="24"/>
          <w:szCs w:val="24"/>
        </w:rPr>
        <w:t>.</w:t>
      </w:r>
    </w:p>
    <w:p w14:paraId="488B66F3" w14:textId="77777777" w:rsidR="00965DE0" w:rsidRPr="00144B45" w:rsidRDefault="00965DE0" w:rsidP="00144B45">
      <w:pPr>
        <w:spacing w:after="0" w:line="240" w:lineRule="auto"/>
        <w:ind w:firstLine="720"/>
        <w:jc w:val="both"/>
        <w:rPr>
          <w:rFonts w:ascii="Times New Roman" w:hAnsi="Times New Roman"/>
          <w:b/>
          <w:sz w:val="24"/>
          <w:szCs w:val="24"/>
        </w:rPr>
      </w:pPr>
    </w:p>
    <w:p w14:paraId="26F96526"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Gospodarenjem komunalnim otpadom osigurava se mogućnost korištenja javne usluge sakupljanja komunalnog otpada te se potiče proizvođača otpada i posjednika otpada da odvojeno predaju otpad, kako bi se smanjila količina miješanog komunalnog otpada koji nastaje, smanjio udio biootpada u </w:t>
      </w:r>
      <w:r w:rsidR="008D0FD5" w:rsidRPr="00144B45">
        <w:rPr>
          <w:rFonts w:ascii="Times New Roman" w:hAnsi="Times New Roman"/>
          <w:sz w:val="24"/>
          <w:szCs w:val="24"/>
        </w:rPr>
        <w:t xml:space="preserve">proizvedenom </w:t>
      </w:r>
      <w:r w:rsidRPr="00144B45">
        <w:rPr>
          <w:rFonts w:ascii="Times New Roman" w:hAnsi="Times New Roman"/>
          <w:sz w:val="24"/>
          <w:szCs w:val="24"/>
        </w:rPr>
        <w:t>miješanom komunalnom otpadu, povećale količine i ispunila obveza Republike Hrvatske da osigura odvojeno sakupljanje i recikliranje papira i kartona, stakla, metala, plastike, biootpada, drva, tekstila, ambalaže, otpadne električne i elektroničke opreme, otpadnih baterija i akumulatora i glomaznog otpada, uključujući madrace i namještaj, uključivo i otpad koji se svrstava u posebne kategorije otpada čije gospodarenje je uređeno propisima</w:t>
      </w:r>
      <w:r w:rsidR="00840E93">
        <w:rPr>
          <w:rFonts w:ascii="Times New Roman" w:hAnsi="Times New Roman"/>
          <w:sz w:val="24"/>
          <w:szCs w:val="24"/>
        </w:rPr>
        <w:t xml:space="preserve"> kojima se uređuje gospodarenje posebnim kategorijama otpada</w:t>
      </w:r>
      <w:r w:rsidRPr="00144B45">
        <w:rPr>
          <w:rFonts w:ascii="Times New Roman" w:hAnsi="Times New Roman"/>
          <w:sz w:val="24"/>
          <w:szCs w:val="24"/>
        </w:rPr>
        <w:t>, te time smanjila količina otpada koji se zbrinjava odlaganjem.</w:t>
      </w:r>
    </w:p>
    <w:p w14:paraId="48AA39B9" w14:textId="77777777" w:rsidR="00965DE0" w:rsidRPr="00144B45" w:rsidRDefault="00965DE0" w:rsidP="00144B45">
      <w:pPr>
        <w:spacing w:after="0" w:line="240" w:lineRule="auto"/>
        <w:jc w:val="center"/>
        <w:rPr>
          <w:rFonts w:ascii="Times New Roman" w:hAnsi="Times New Roman"/>
          <w:sz w:val="24"/>
          <w:szCs w:val="24"/>
        </w:rPr>
      </w:pPr>
    </w:p>
    <w:p w14:paraId="45753CA8" w14:textId="77777777" w:rsidR="00FF499C" w:rsidRPr="00144B45" w:rsidRDefault="00FF499C" w:rsidP="00144B45">
      <w:pPr>
        <w:spacing w:after="0" w:line="240" w:lineRule="auto"/>
        <w:jc w:val="center"/>
        <w:rPr>
          <w:rFonts w:ascii="Times New Roman" w:hAnsi="Times New Roman"/>
          <w:b/>
          <w:i/>
          <w:iCs/>
          <w:sz w:val="24"/>
          <w:szCs w:val="24"/>
        </w:rPr>
      </w:pPr>
      <w:r w:rsidRPr="00144B45">
        <w:rPr>
          <w:rFonts w:ascii="Times New Roman" w:hAnsi="Times New Roman"/>
          <w:b/>
          <w:i/>
          <w:sz w:val="24"/>
          <w:szCs w:val="24"/>
        </w:rPr>
        <w:t xml:space="preserve">Javna usluga sakupljanja komunalnog otpada </w:t>
      </w:r>
    </w:p>
    <w:p w14:paraId="3DA4D9B0" w14:textId="77777777" w:rsidR="00965DE0" w:rsidRPr="00144B45" w:rsidRDefault="00965DE0" w:rsidP="00144B45">
      <w:pPr>
        <w:spacing w:after="0" w:line="240" w:lineRule="auto"/>
        <w:jc w:val="center"/>
        <w:rPr>
          <w:rFonts w:ascii="Times New Roman" w:hAnsi="Times New Roman"/>
          <w:b/>
          <w:sz w:val="24"/>
          <w:szCs w:val="24"/>
        </w:rPr>
      </w:pPr>
    </w:p>
    <w:p w14:paraId="78401AE9"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6</w:t>
      </w:r>
      <w:r w:rsidR="006A33EC" w:rsidRPr="00144B45">
        <w:rPr>
          <w:rFonts w:ascii="Times New Roman" w:hAnsi="Times New Roman"/>
          <w:b/>
          <w:sz w:val="24"/>
          <w:szCs w:val="24"/>
        </w:rPr>
        <w:t>4</w:t>
      </w:r>
      <w:r w:rsidRPr="00144B45">
        <w:rPr>
          <w:rFonts w:ascii="Times New Roman" w:hAnsi="Times New Roman"/>
          <w:b/>
          <w:sz w:val="24"/>
          <w:szCs w:val="24"/>
        </w:rPr>
        <w:t>.</w:t>
      </w:r>
    </w:p>
    <w:p w14:paraId="4E556503" w14:textId="77777777" w:rsidR="00965DE0" w:rsidRPr="00144B45" w:rsidRDefault="00965DE0" w:rsidP="00144B45">
      <w:pPr>
        <w:spacing w:after="0" w:line="240" w:lineRule="auto"/>
        <w:ind w:firstLine="720"/>
        <w:jc w:val="both"/>
        <w:rPr>
          <w:rFonts w:ascii="Times New Roman" w:hAnsi="Times New Roman"/>
          <w:sz w:val="24"/>
          <w:szCs w:val="24"/>
        </w:rPr>
      </w:pPr>
    </w:p>
    <w:p w14:paraId="3D111468"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Javna usluga sakupljanja komunalnog otpada (u daljnjem tekstu: javna usluga) podrazumijeva prikupljanje komunalnog otpada na području pružanja javne usluge putem spremnika od pojedin</w:t>
      </w:r>
      <w:r w:rsidR="001B563E" w:rsidRPr="00144B45">
        <w:rPr>
          <w:rFonts w:ascii="Times New Roman" w:hAnsi="Times New Roman"/>
          <w:sz w:val="24"/>
          <w:szCs w:val="24"/>
        </w:rPr>
        <w:t>og</w:t>
      </w:r>
      <w:r w:rsidRPr="00144B45">
        <w:rPr>
          <w:rFonts w:ascii="Times New Roman" w:hAnsi="Times New Roman"/>
          <w:sz w:val="24"/>
          <w:szCs w:val="24"/>
        </w:rPr>
        <w:t xml:space="preserve"> korisnika i prijevoz </w:t>
      </w:r>
      <w:r w:rsidR="00913F18" w:rsidRPr="00144B45">
        <w:rPr>
          <w:rFonts w:ascii="Times New Roman" w:hAnsi="Times New Roman"/>
          <w:sz w:val="24"/>
          <w:szCs w:val="24"/>
        </w:rPr>
        <w:t xml:space="preserve">i predaju </w:t>
      </w:r>
      <w:r w:rsidRPr="00144B45">
        <w:rPr>
          <w:rFonts w:ascii="Times New Roman" w:hAnsi="Times New Roman"/>
          <w:sz w:val="24"/>
          <w:szCs w:val="24"/>
        </w:rPr>
        <w:t>tog otpada ovlašten</w:t>
      </w:r>
      <w:r w:rsidR="00913F18" w:rsidRPr="00144B45">
        <w:rPr>
          <w:rFonts w:ascii="Times New Roman" w:hAnsi="Times New Roman"/>
          <w:sz w:val="24"/>
          <w:szCs w:val="24"/>
        </w:rPr>
        <w:t>oj</w:t>
      </w:r>
      <w:r w:rsidRPr="00144B45">
        <w:rPr>
          <w:rFonts w:ascii="Times New Roman" w:hAnsi="Times New Roman"/>
          <w:sz w:val="24"/>
          <w:szCs w:val="24"/>
        </w:rPr>
        <w:t xml:space="preserve"> </w:t>
      </w:r>
      <w:r w:rsidR="00913F18" w:rsidRPr="00144B45">
        <w:rPr>
          <w:rFonts w:ascii="Times New Roman" w:hAnsi="Times New Roman"/>
          <w:sz w:val="24"/>
          <w:szCs w:val="24"/>
        </w:rPr>
        <w:t xml:space="preserve">osobi </w:t>
      </w:r>
      <w:r w:rsidRPr="00144B45">
        <w:rPr>
          <w:rFonts w:ascii="Times New Roman" w:hAnsi="Times New Roman"/>
          <w:sz w:val="24"/>
          <w:szCs w:val="24"/>
        </w:rPr>
        <w:t>za obradu t</w:t>
      </w:r>
      <w:r w:rsidR="00913F18" w:rsidRPr="00144B45">
        <w:rPr>
          <w:rFonts w:ascii="Times New Roman" w:hAnsi="Times New Roman"/>
          <w:sz w:val="24"/>
          <w:szCs w:val="24"/>
        </w:rPr>
        <w:t xml:space="preserve">akvoga </w:t>
      </w:r>
      <w:r w:rsidRPr="00144B45">
        <w:rPr>
          <w:rFonts w:ascii="Times New Roman" w:hAnsi="Times New Roman"/>
          <w:sz w:val="24"/>
          <w:szCs w:val="24"/>
        </w:rPr>
        <w:t>otpada.</w:t>
      </w:r>
    </w:p>
    <w:p w14:paraId="5348BE56" w14:textId="77777777" w:rsidR="00965DE0" w:rsidRPr="00144B45" w:rsidRDefault="00965DE0" w:rsidP="00144B45">
      <w:pPr>
        <w:spacing w:after="0" w:line="240" w:lineRule="auto"/>
        <w:ind w:firstLine="720"/>
        <w:jc w:val="both"/>
        <w:rPr>
          <w:rFonts w:ascii="Times New Roman" w:hAnsi="Times New Roman"/>
          <w:sz w:val="24"/>
          <w:szCs w:val="24"/>
        </w:rPr>
      </w:pPr>
    </w:p>
    <w:p w14:paraId="28BAB9F1"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(2) Javna usluga je usluga od općeg interesa. </w:t>
      </w:r>
    </w:p>
    <w:p w14:paraId="1E7C1E15" w14:textId="77777777" w:rsidR="00965DE0" w:rsidRPr="00144B45" w:rsidRDefault="00965DE0" w:rsidP="00144B45">
      <w:pPr>
        <w:pStyle w:val="NoSpacing"/>
        <w:ind w:firstLine="720"/>
        <w:jc w:val="both"/>
        <w:rPr>
          <w:rFonts w:ascii="Times New Roman" w:hAnsi="Times New Roman"/>
          <w:sz w:val="24"/>
          <w:szCs w:val="24"/>
          <w:lang w:val="hr-HR"/>
        </w:rPr>
      </w:pPr>
    </w:p>
    <w:p w14:paraId="1A9AC2B4" w14:textId="77777777" w:rsidR="00FF499C" w:rsidRPr="00144B45" w:rsidRDefault="00FF499C" w:rsidP="00144B45">
      <w:pPr>
        <w:pStyle w:val="NoSpacing"/>
        <w:ind w:firstLine="720"/>
        <w:jc w:val="both"/>
        <w:rPr>
          <w:rFonts w:ascii="Times New Roman" w:hAnsi="Times New Roman"/>
          <w:sz w:val="24"/>
          <w:szCs w:val="24"/>
          <w:lang w:val="hr-HR"/>
        </w:rPr>
      </w:pPr>
      <w:r w:rsidRPr="00144B45">
        <w:rPr>
          <w:rFonts w:ascii="Times New Roman" w:hAnsi="Times New Roman"/>
          <w:sz w:val="24"/>
          <w:szCs w:val="24"/>
          <w:lang w:val="hr-HR"/>
        </w:rPr>
        <w:t xml:space="preserve">(3) Javna usluga uključuje slijedeće usluge: </w:t>
      </w:r>
    </w:p>
    <w:p w14:paraId="3E2C3A46" w14:textId="77777777" w:rsidR="00FF499C" w:rsidRPr="00144B45" w:rsidRDefault="00CF0FE7" w:rsidP="00144B45">
      <w:pPr>
        <w:pStyle w:val="NoSpacing"/>
        <w:jc w:val="both"/>
        <w:rPr>
          <w:rFonts w:ascii="Times New Roman" w:hAnsi="Times New Roman"/>
          <w:sz w:val="24"/>
          <w:szCs w:val="24"/>
          <w:lang w:val="hr-HR"/>
        </w:rPr>
      </w:pPr>
      <w:r w:rsidRPr="00144B45">
        <w:rPr>
          <w:rFonts w:ascii="Times New Roman" w:hAnsi="Times New Roman"/>
          <w:sz w:val="24"/>
          <w:szCs w:val="24"/>
          <w:lang w:val="hr-HR"/>
        </w:rPr>
        <w:t>-</w:t>
      </w:r>
      <w:r w:rsidR="00FF499C" w:rsidRPr="00144B45">
        <w:rPr>
          <w:rFonts w:ascii="Times New Roman" w:hAnsi="Times New Roman"/>
          <w:sz w:val="24"/>
          <w:szCs w:val="24"/>
          <w:lang w:val="hr-HR"/>
        </w:rPr>
        <w:t xml:space="preserve"> uslugu prikupljanja na lokaciji obračunskog mjesta korisnika usluge: </w:t>
      </w:r>
    </w:p>
    <w:p w14:paraId="41C462D3" w14:textId="77777777" w:rsidR="00FF499C" w:rsidRPr="00144B45" w:rsidRDefault="00CF0FE7" w:rsidP="00144B45">
      <w:pPr>
        <w:pStyle w:val="NoSpacing"/>
        <w:ind w:firstLine="720"/>
        <w:jc w:val="both"/>
        <w:rPr>
          <w:rFonts w:ascii="Times New Roman" w:hAnsi="Times New Roman"/>
          <w:sz w:val="24"/>
          <w:szCs w:val="24"/>
          <w:lang w:val="hr-HR"/>
        </w:rPr>
      </w:pPr>
      <w:r w:rsidRPr="00144B45">
        <w:rPr>
          <w:rFonts w:ascii="Times New Roman" w:hAnsi="Times New Roman"/>
          <w:sz w:val="24"/>
          <w:szCs w:val="24"/>
          <w:lang w:val="hr-HR"/>
        </w:rPr>
        <w:t xml:space="preserve">1. </w:t>
      </w:r>
      <w:r w:rsidR="00FF499C" w:rsidRPr="00144B45">
        <w:rPr>
          <w:rFonts w:ascii="Times New Roman" w:hAnsi="Times New Roman"/>
          <w:sz w:val="24"/>
          <w:szCs w:val="24"/>
          <w:lang w:val="hr-HR"/>
        </w:rPr>
        <w:t xml:space="preserve">miješanog komunalnog otpada </w:t>
      </w:r>
    </w:p>
    <w:p w14:paraId="261018DD" w14:textId="77777777" w:rsidR="00FF499C" w:rsidRPr="00144B45" w:rsidRDefault="00CF0FE7" w:rsidP="00144B45">
      <w:pPr>
        <w:pStyle w:val="NoSpacing"/>
        <w:ind w:firstLine="720"/>
        <w:jc w:val="both"/>
        <w:rPr>
          <w:rFonts w:ascii="Times New Roman" w:hAnsi="Times New Roman"/>
          <w:sz w:val="24"/>
          <w:szCs w:val="24"/>
          <w:lang w:val="hr-HR"/>
        </w:rPr>
      </w:pPr>
      <w:r w:rsidRPr="00144B45">
        <w:rPr>
          <w:rFonts w:ascii="Times New Roman" w:hAnsi="Times New Roman"/>
          <w:sz w:val="24"/>
          <w:szCs w:val="24"/>
          <w:lang w:val="hr-HR"/>
        </w:rPr>
        <w:t>2.</w:t>
      </w:r>
      <w:r w:rsidR="00FF499C" w:rsidRPr="00144B45">
        <w:rPr>
          <w:rFonts w:ascii="Times New Roman" w:hAnsi="Times New Roman"/>
          <w:sz w:val="24"/>
          <w:szCs w:val="24"/>
          <w:lang w:val="hr-HR"/>
        </w:rPr>
        <w:t xml:space="preserve"> biootpada </w:t>
      </w:r>
    </w:p>
    <w:p w14:paraId="52969274" w14:textId="77777777" w:rsidR="00FF499C" w:rsidRPr="00144B45" w:rsidRDefault="00CF0FE7" w:rsidP="00144B45">
      <w:pPr>
        <w:pStyle w:val="NoSpacing"/>
        <w:ind w:firstLine="720"/>
        <w:jc w:val="both"/>
        <w:rPr>
          <w:rFonts w:ascii="Times New Roman" w:hAnsi="Times New Roman"/>
          <w:sz w:val="24"/>
          <w:szCs w:val="24"/>
          <w:lang w:val="hr-HR"/>
        </w:rPr>
      </w:pPr>
      <w:r w:rsidRPr="00144B45">
        <w:rPr>
          <w:rFonts w:ascii="Times New Roman" w:hAnsi="Times New Roman"/>
          <w:sz w:val="24"/>
          <w:szCs w:val="24"/>
          <w:lang w:val="hr-HR"/>
        </w:rPr>
        <w:t>3.</w:t>
      </w:r>
      <w:r w:rsidR="00FF499C" w:rsidRPr="00144B45">
        <w:rPr>
          <w:rFonts w:ascii="Times New Roman" w:hAnsi="Times New Roman"/>
          <w:sz w:val="24"/>
          <w:szCs w:val="24"/>
          <w:lang w:val="hr-HR"/>
        </w:rPr>
        <w:t xml:space="preserve"> reciklabilnog </w:t>
      </w:r>
      <w:r w:rsidR="00024E5D">
        <w:rPr>
          <w:rFonts w:ascii="Times New Roman" w:hAnsi="Times New Roman"/>
          <w:sz w:val="24"/>
          <w:szCs w:val="24"/>
          <w:lang w:val="hr-HR"/>
        </w:rPr>
        <w:t xml:space="preserve">komunalnog </w:t>
      </w:r>
      <w:r w:rsidR="00FF499C" w:rsidRPr="00144B45">
        <w:rPr>
          <w:rFonts w:ascii="Times New Roman" w:hAnsi="Times New Roman"/>
          <w:sz w:val="24"/>
          <w:szCs w:val="24"/>
          <w:lang w:val="hr-HR"/>
        </w:rPr>
        <w:t>otpada i</w:t>
      </w:r>
    </w:p>
    <w:p w14:paraId="757D4082" w14:textId="77777777" w:rsidR="00FF499C" w:rsidRPr="00144B45" w:rsidRDefault="00CF0FE7" w:rsidP="00144B45">
      <w:pPr>
        <w:pStyle w:val="NoSpacing"/>
        <w:ind w:firstLine="720"/>
        <w:jc w:val="both"/>
        <w:rPr>
          <w:rFonts w:ascii="Times New Roman" w:hAnsi="Times New Roman"/>
          <w:sz w:val="24"/>
          <w:szCs w:val="24"/>
          <w:lang w:val="hr-HR"/>
        </w:rPr>
      </w:pPr>
      <w:r w:rsidRPr="00144B45">
        <w:rPr>
          <w:rFonts w:ascii="Times New Roman" w:hAnsi="Times New Roman"/>
          <w:sz w:val="24"/>
          <w:szCs w:val="24"/>
          <w:lang w:val="hr-HR"/>
        </w:rPr>
        <w:t xml:space="preserve">4. </w:t>
      </w:r>
      <w:r w:rsidR="00FF499C" w:rsidRPr="00144B45">
        <w:rPr>
          <w:rFonts w:ascii="Times New Roman" w:hAnsi="Times New Roman"/>
          <w:sz w:val="24"/>
          <w:szCs w:val="24"/>
          <w:lang w:val="hr-HR"/>
        </w:rPr>
        <w:t>glomaznog otpada jednom godišnje, te</w:t>
      </w:r>
    </w:p>
    <w:p w14:paraId="6120A94B" w14:textId="77777777" w:rsidR="00396CE8" w:rsidRPr="00144B45" w:rsidRDefault="00CF0FE7" w:rsidP="00144B45">
      <w:pPr>
        <w:pStyle w:val="NoSpacing"/>
        <w:jc w:val="both"/>
        <w:rPr>
          <w:rFonts w:ascii="Times New Roman" w:hAnsi="Times New Roman"/>
          <w:sz w:val="24"/>
          <w:szCs w:val="24"/>
          <w:lang w:val="hr-HR"/>
        </w:rPr>
      </w:pPr>
      <w:r w:rsidRPr="00144B45">
        <w:rPr>
          <w:rFonts w:ascii="Times New Roman" w:hAnsi="Times New Roman"/>
          <w:sz w:val="24"/>
          <w:szCs w:val="24"/>
          <w:lang w:val="hr-HR"/>
        </w:rPr>
        <w:t>-</w:t>
      </w:r>
      <w:r w:rsidR="00FF499C" w:rsidRPr="00144B45">
        <w:rPr>
          <w:rFonts w:ascii="Times New Roman" w:hAnsi="Times New Roman"/>
          <w:sz w:val="24"/>
          <w:szCs w:val="24"/>
          <w:lang w:val="hr-HR"/>
        </w:rPr>
        <w:t>uslugu preuzimanja otpada u reciklažnom dvorištu</w:t>
      </w:r>
    </w:p>
    <w:p w14:paraId="3D0B9C01" w14:textId="77777777" w:rsidR="00FF499C" w:rsidRPr="00144B45" w:rsidRDefault="00CF0FE7" w:rsidP="00144B45">
      <w:pPr>
        <w:pStyle w:val="NoSpacing"/>
        <w:jc w:val="both"/>
        <w:rPr>
          <w:rFonts w:ascii="Times New Roman" w:hAnsi="Times New Roman"/>
          <w:sz w:val="24"/>
          <w:szCs w:val="24"/>
          <w:lang w:val="hr-HR"/>
        </w:rPr>
      </w:pPr>
      <w:r w:rsidRPr="00144B45">
        <w:rPr>
          <w:rFonts w:ascii="Times New Roman" w:hAnsi="Times New Roman"/>
          <w:sz w:val="24"/>
          <w:szCs w:val="24"/>
          <w:lang w:val="hr-HR"/>
        </w:rPr>
        <w:t>-</w:t>
      </w:r>
      <w:r w:rsidR="00396CE8" w:rsidRPr="00144B45">
        <w:rPr>
          <w:rFonts w:ascii="Times New Roman" w:hAnsi="Times New Roman"/>
          <w:sz w:val="24"/>
          <w:szCs w:val="24"/>
          <w:lang w:val="hr-HR"/>
        </w:rPr>
        <w:t>uslugu prijevoza i predaje otpada ovlaštenoj osobi</w:t>
      </w:r>
      <w:r w:rsidR="000649C9" w:rsidRPr="00144B45">
        <w:rPr>
          <w:rFonts w:ascii="Times New Roman" w:hAnsi="Times New Roman"/>
          <w:sz w:val="24"/>
          <w:szCs w:val="24"/>
          <w:lang w:val="hr-HR"/>
        </w:rPr>
        <w:t>.</w:t>
      </w:r>
    </w:p>
    <w:p w14:paraId="016CB293" w14:textId="77777777" w:rsidR="00965DE0" w:rsidRPr="00144B45" w:rsidRDefault="00965DE0" w:rsidP="00144B45">
      <w:pPr>
        <w:spacing w:after="0" w:line="240" w:lineRule="auto"/>
        <w:ind w:firstLine="720"/>
        <w:jc w:val="both"/>
        <w:rPr>
          <w:rFonts w:ascii="Times New Roman" w:hAnsi="Times New Roman"/>
          <w:sz w:val="24"/>
          <w:szCs w:val="24"/>
        </w:rPr>
      </w:pPr>
    </w:p>
    <w:p w14:paraId="420B6D92"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(4) Izvršno tijelo jedinice lokalne samouprave </w:t>
      </w:r>
      <w:r w:rsidR="00CF3DE5" w:rsidRPr="00144B45">
        <w:rPr>
          <w:rFonts w:ascii="Times New Roman" w:hAnsi="Times New Roman"/>
          <w:sz w:val="24"/>
          <w:szCs w:val="24"/>
        </w:rPr>
        <w:t xml:space="preserve">odnosno Grada Zagreba </w:t>
      </w:r>
      <w:r w:rsidRPr="00144B45">
        <w:rPr>
          <w:rFonts w:ascii="Times New Roman" w:hAnsi="Times New Roman"/>
          <w:sz w:val="24"/>
          <w:szCs w:val="24"/>
        </w:rPr>
        <w:t xml:space="preserve">dužno je na svom području osigurati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 </w:t>
      </w:r>
    </w:p>
    <w:p w14:paraId="4B774E69" w14:textId="77777777" w:rsidR="00965DE0" w:rsidRPr="00144B45" w:rsidRDefault="00965DE0" w:rsidP="00144B45">
      <w:pPr>
        <w:spacing w:after="0" w:line="240" w:lineRule="auto"/>
        <w:ind w:firstLine="720"/>
        <w:jc w:val="both"/>
        <w:rPr>
          <w:rFonts w:ascii="Times New Roman" w:hAnsi="Times New Roman"/>
          <w:sz w:val="24"/>
          <w:szCs w:val="24"/>
        </w:rPr>
      </w:pPr>
    </w:p>
    <w:p w14:paraId="3B07E551"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(5) Područje pružanja javne usluge je područje jedinice lokalne samouprave</w:t>
      </w:r>
      <w:r w:rsidR="00075F16" w:rsidRPr="00144B45">
        <w:rPr>
          <w:rFonts w:ascii="Times New Roman" w:hAnsi="Times New Roman"/>
          <w:sz w:val="24"/>
          <w:szCs w:val="24"/>
        </w:rPr>
        <w:t xml:space="preserve"> i područje Grada Zagreba</w:t>
      </w:r>
      <w:r w:rsidRPr="00144B45">
        <w:rPr>
          <w:rFonts w:ascii="Times New Roman" w:hAnsi="Times New Roman"/>
          <w:sz w:val="24"/>
          <w:szCs w:val="24"/>
        </w:rPr>
        <w:t>.</w:t>
      </w:r>
    </w:p>
    <w:p w14:paraId="38F51FBB" w14:textId="77777777" w:rsidR="00965DE0"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2ECF1177" w14:textId="77777777" w:rsidR="00A46F2E"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(6) Javna usluga nije komunalna djelatnost.</w:t>
      </w:r>
    </w:p>
    <w:p w14:paraId="58DDD57A" w14:textId="77777777" w:rsidR="00FF499C" w:rsidRPr="00144B45" w:rsidRDefault="00FF499C" w:rsidP="00144B45">
      <w:pPr>
        <w:spacing w:after="0" w:line="240" w:lineRule="auto"/>
        <w:jc w:val="both"/>
        <w:rPr>
          <w:rFonts w:ascii="Times New Roman" w:hAnsi="Times New Roman"/>
          <w:sz w:val="24"/>
          <w:szCs w:val="24"/>
        </w:rPr>
      </w:pPr>
    </w:p>
    <w:p w14:paraId="51537B97"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Financiranje Javne usluge</w:t>
      </w:r>
    </w:p>
    <w:p w14:paraId="0AB93AA2" w14:textId="77777777" w:rsidR="00965DE0" w:rsidRPr="00144B45" w:rsidRDefault="00965DE0" w:rsidP="00144B45">
      <w:pPr>
        <w:spacing w:after="0" w:line="240" w:lineRule="auto"/>
        <w:jc w:val="center"/>
        <w:rPr>
          <w:rFonts w:ascii="Times New Roman" w:hAnsi="Times New Roman"/>
          <w:b/>
          <w:sz w:val="24"/>
          <w:szCs w:val="24"/>
        </w:rPr>
      </w:pPr>
    </w:p>
    <w:p w14:paraId="7F0B061B"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DF6E68" w:rsidRPr="00144B45">
        <w:rPr>
          <w:rFonts w:ascii="Times New Roman" w:hAnsi="Times New Roman"/>
          <w:b/>
          <w:sz w:val="24"/>
          <w:szCs w:val="24"/>
        </w:rPr>
        <w:t>6</w:t>
      </w:r>
      <w:r w:rsidR="006A33EC" w:rsidRPr="00144B45">
        <w:rPr>
          <w:rFonts w:ascii="Times New Roman" w:hAnsi="Times New Roman"/>
          <w:b/>
          <w:sz w:val="24"/>
          <w:szCs w:val="24"/>
        </w:rPr>
        <w:t>5</w:t>
      </w:r>
      <w:r w:rsidRPr="00144B45">
        <w:rPr>
          <w:rFonts w:ascii="Times New Roman" w:hAnsi="Times New Roman"/>
          <w:b/>
          <w:sz w:val="24"/>
          <w:szCs w:val="24"/>
        </w:rPr>
        <w:t>.</w:t>
      </w:r>
    </w:p>
    <w:p w14:paraId="64F62EEB" w14:textId="77777777" w:rsidR="00965DE0"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5372E9FA"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Usluge iz članka </w:t>
      </w:r>
      <w:r w:rsidR="00466D59" w:rsidRPr="00144B45">
        <w:rPr>
          <w:rFonts w:ascii="Times New Roman" w:hAnsi="Times New Roman"/>
          <w:sz w:val="24"/>
          <w:szCs w:val="24"/>
        </w:rPr>
        <w:t>64</w:t>
      </w:r>
      <w:r w:rsidRPr="00144B45">
        <w:rPr>
          <w:rFonts w:ascii="Times New Roman" w:hAnsi="Times New Roman"/>
          <w:sz w:val="24"/>
          <w:szCs w:val="24"/>
        </w:rPr>
        <w:t xml:space="preserve">. stavka 3. </w:t>
      </w:r>
      <w:r w:rsidR="00913F18" w:rsidRPr="00144B45">
        <w:rPr>
          <w:rFonts w:ascii="Times New Roman" w:hAnsi="Times New Roman"/>
          <w:sz w:val="24"/>
          <w:szCs w:val="24"/>
        </w:rPr>
        <w:t xml:space="preserve">podstavka </w:t>
      </w:r>
      <w:r w:rsidRPr="00144B45">
        <w:rPr>
          <w:rFonts w:ascii="Times New Roman" w:hAnsi="Times New Roman"/>
          <w:sz w:val="24"/>
          <w:szCs w:val="24"/>
        </w:rPr>
        <w:t>1. točk</w:t>
      </w:r>
      <w:r w:rsidR="009E6FFE" w:rsidRPr="00144B45">
        <w:rPr>
          <w:rFonts w:ascii="Times New Roman" w:hAnsi="Times New Roman"/>
          <w:sz w:val="24"/>
          <w:szCs w:val="24"/>
        </w:rPr>
        <w:t>i</w:t>
      </w:r>
      <w:r w:rsidRPr="00144B45">
        <w:rPr>
          <w:rFonts w:ascii="Times New Roman" w:hAnsi="Times New Roman"/>
          <w:sz w:val="24"/>
          <w:szCs w:val="24"/>
        </w:rPr>
        <w:t xml:space="preserve"> 1., 2. i 4. ovoga Zakona financiraju se iz sredstava prikupljenih naplatom cijene javne usluge</w:t>
      </w:r>
      <w:r w:rsidR="00913F18" w:rsidRPr="00144B45">
        <w:rPr>
          <w:rFonts w:ascii="Times New Roman" w:hAnsi="Times New Roman"/>
          <w:sz w:val="24"/>
          <w:szCs w:val="24"/>
        </w:rPr>
        <w:t xml:space="preserve"> </w:t>
      </w:r>
      <w:r w:rsidR="00913F18" w:rsidRPr="00144B45">
        <w:rPr>
          <w:rStyle w:val="zadanifontodlomka-000010"/>
        </w:rPr>
        <w:t>i ugovorne kazne</w:t>
      </w:r>
      <w:r w:rsidRPr="00144B45">
        <w:rPr>
          <w:rFonts w:ascii="Times New Roman" w:hAnsi="Times New Roman"/>
          <w:sz w:val="24"/>
          <w:szCs w:val="24"/>
        </w:rPr>
        <w:t>,</w:t>
      </w:r>
      <w:r w:rsidR="003F5CFB" w:rsidRPr="00144B45">
        <w:rPr>
          <w:rFonts w:ascii="Times New Roman" w:hAnsi="Times New Roman"/>
          <w:sz w:val="24"/>
          <w:szCs w:val="24"/>
        </w:rPr>
        <w:t xml:space="preserve"> </w:t>
      </w:r>
      <w:r w:rsidR="00E37341" w:rsidRPr="00144B45">
        <w:rPr>
          <w:rFonts w:ascii="Times New Roman" w:hAnsi="Times New Roman"/>
          <w:sz w:val="24"/>
          <w:szCs w:val="24"/>
        </w:rPr>
        <w:t xml:space="preserve">a mogu se financirati iz </w:t>
      </w:r>
      <w:r w:rsidR="003F5CFB" w:rsidRPr="00144B45">
        <w:rPr>
          <w:rFonts w:ascii="Times New Roman" w:hAnsi="Times New Roman"/>
          <w:sz w:val="24"/>
          <w:szCs w:val="24"/>
        </w:rPr>
        <w:t>proračuna jedinice lokalne samouprave</w:t>
      </w:r>
      <w:r w:rsidRPr="00144B45">
        <w:rPr>
          <w:rFonts w:ascii="Times New Roman" w:hAnsi="Times New Roman"/>
          <w:sz w:val="24"/>
          <w:szCs w:val="24"/>
        </w:rPr>
        <w:t xml:space="preserve"> i iz drugih izvora.</w:t>
      </w:r>
    </w:p>
    <w:p w14:paraId="7A86F847" w14:textId="77777777" w:rsidR="00965DE0" w:rsidRPr="00144B45" w:rsidRDefault="00965DE0" w:rsidP="00144B45">
      <w:pPr>
        <w:spacing w:after="0" w:line="240" w:lineRule="auto"/>
        <w:ind w:firstLine="720"/>
        <w:jc w:val="both"/>
        <w:rPr>
          <w:rFonts w:ascii="Times New Roman" w:hAnsi="Times New Roman"/>
          <w:sz w:val="24"/>
          <w:szCs w:val="24"/>
        </w:rPr>
      </w:pPr>
    </w:p>
    <w:p w14:paraId="26EFC18B"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(2) Fond</w:t>
      </w:r>
      <w:r w:rsidR="007076CC" w:rsidRPr="00144B45">
        <w:rPr>
          <w:rFonts w:ascii="Times New Roman" w:hAnsi="Times New Roman"/>
          <w:sz w:val="24"/>
          <w:szCs w:val="24"/>
        </w:rPr>
        <w:t xml:space="preserve"> </w:t>
      </w:r>
      <w:r w:rsidRPr="00144B45">
        <w:rPr>
          <w:rFonts w:ascii="Times New Roman" w:hAnsi="Times New Roman"/>
          <w:sz w:val="24"/>
          <w:szCs w:val="24"/>
        </w:rPr>
        <w:t xml:space="preserve">financira troškove usluga iz članka </w:t>
      </w:r>
      <w:r w:rsidR="00466D59" w:rsidRPr="00144B45">
        <w:rPr>
          <w:rFonts w:ascii="Times New Roman" w:hAnsi="Times New Roman"/>
          <w:sz w:val="24"/>
          <w:szCs w:val="24"/>
        </w:rPr>
        <w:t>64</w:t>
      </w:r>
      <w:r w:rsidRPr="00144B45">
        <w:rPr>
          <w:rFonts w:ascii="Times New Roman" w:hAnsi="Times New Roman"/>
          <w:sz w:val="24"/>
          <w:szCs w:val="24"/>
        </w:rPr>
        <w:t xml:space="preserve">. stavka 3. </w:t>
      </w:r>
      <w:r w:rsidR="00913F18" w:rsidRPr="00144B45">
        <w:rPr>
          <w:rStyle w:val="zadanifontodlomka-000010"/>
        </w:rPr>
        <w:t>podstavka</w:t>
      </w:r>
      <w:r w:rsidRPr="00144B45">
        <w:rPr>
          <w:rFonts w:ascii="Times New Roman" w:hAnsi="Times New Roman"/>
          <w:sz w:val="24"/>
          <w:szCs w:val="24"/>
        </w:rPr>
        <w:t xml:space="preserve"> 1. točke 3. i </w:t>
      </w:r>
      <w:r w:rsidR="00913F18" w:rsidRPr="00144B45">
        <w:rPr>
          <w:rFonts w:ascii="Times New Roman" w:hAnsi="Times New Roman"/>
          <w:sz w:val="24"/>
          <w:szCs w:val="24"/>
        </w:rPr>
        <w:t xml:space="preserve">podstavka </w:t>
      </w:r>
      <w:r w:rsidRPr="00144B45">
        <w:rPr>
          <w:rFonts w:ascii="Times New Roman" w:hAnsi="Times New Roman"/>
          <w:sz w:val="24"/>
          <w:szCs w:val="24"/>
        </w:rPr>
        <w:t xml:space="preserve">2. ovoga Zakona za tokove otpada koji se sastoje pretežito od otpadne ambalaže iz sredstava prikupljenih naplatom naknade gospodarenja otpadom. </w:t>
      </w:r>
    </w:p>
    <w:p w14:paraId="56E0ADD0" w14:textId="77777777" w:rsidR="00965DE0" w:rsidRPr="00144B45" w:rsidRDefault="00965DE0" w:rsidP="00144B45">
      <w:pPr>
        <w:pStyle w:val="CommentText"/>
        <w:spacing w:after="0"/>
        <w:ind w:firstLine="720"/>
        <w:jc w:val="both"/>
        <w:rPr>
          <w:rFonts w:ascii="Times New Roman" w:hAnsi="Times New Roman"/>
          <w:sz w:val="24"/>
          <w:szCs w:val="24"/>
        </w:rPr>
      </w:pPr>
    </w:p>
    <w:p w14:paraId="0478E6DF" w14:textId="77777777" w:rsidR="00FF499C" w:rsidRPr="00144B45" w:rsidRDefault="00FF499C" w:rsidP="00144B45">
      <w:pPr>
        <w:pStyle w:val="CommentText"/>
        <w:spacing w:after="0"/>
        <w:ind w:firstLine="720"/>
        <w:jc w:val="both"/>
        <w:rPr>
          <w:rFonts w:ascii="Times New Roman" w:hAnsi="Times New Roman"/>
          <w:sz w:val="24"/>
          <w:szCs w:val="24"/>
        </w:rPr>
      </w:pPr>
      <w:r w:rsidRPr="00144B45">
        <w:rPr>
          <w:rFonts w:ascii="Times New Roman" w:hAnsi="Times New Roman"/>
          <w:sz w:val="24"/>
          <w:szCs w:val="24"/>
        </w:rPr>
        <w:t xml:space="preserve">(3) Financiranje troškova iz stavka 2. ovoga članka obavlja se temeljem sporazuma Fonda i davatelja usluge kojim se određuju uvjeti sakupljanja i predaje reciklabilnog </w:t>
      </w:r>
      <w:r w:rsidR="00024E5D">
        <w:rPr>
          <w:rFonts w:ascii="Times New Roman" w:hAnsi="Times New Roman"/>
          <w:sz w:val="24"/>
          <w:szCs w:val="24"/>
        </w:rPr>
        <w:t xml:space="preserve">komunalnog </w:t>
      </w:r>
      <w:r w:rsidRPr="00144B45">
        <w:rPr>
          <w:rFonts w:ascii="Times New Roman" w:hAnsi="Times New Roman"/>
          <w:sz w:val="24"/>
          <w:szCs w:val="24"/>
        </w:rPr>
        <w:t>otpada.</w:t>
      </w:r>
    </w:p>
    <w:p w14:paraId="2D3DB87A" w14:textId="77777777" w:rsidR="00965DE0" w:rsidRPr="00144B45" w:rsidRDefault="00965DE0" w:rsidP="00144B45">
      <w:pPr>
        <w:pStyle w:val="CommentText"/>
        <w:spacing w:after="0"/>
        <w:ind w:firstLine="720"/>
        <w:jc w:val="both"/>
        <w:rPr>
          <w:rFonts w:ascii="Times New Roman" w:hAnsi="Times New Roman"/>
          <w:sz w:val="24"/>
          <w:szCs w:val="24"/>
        </w:rPr>
      </w:pPr>
    </w:p>
    <w:p w14:paraId="33DAF464" w14:textId="77777777" w:rsidR="00FF499C" w:rsidRPr="00144B45" w:rsidRDefault="00FF499C" w:rsidP="00144B45">
      <w:pPr>
        <w:pStyle w:val="CommentText"/>
        <w:spacing w:after="0"/>
        <w:ind w:firstLine="720"/>
        <w:jc w:val="both"/>
        <w:rPr>
          <w:rFonts w:ascii="Times New Roman" w:hAnsi="Times New Roman"/>
          <w:sz w:val="24"/>
          <w:szCs w:val="24"/>
        </w:rPr>
      </w:pPr>
      <w:r w:rsidRPr="00144B45">
        <w:rPr>
          <w:rFonts w:ascii="Times New Roman" w:hAnsi="Times New Roman"/>
          <w:sz w:val="24"/>
          <w:szCs w:val="24"/>
        </w:rPr>
        <w:t xml:space="preserve">(4) </w:t>
      </w:r>
      <w:r w:rsidR="00095B83" w:rsidRPr="00144B45">
        <w:rPr>
          <w:rFonts w:ascii="Times New Roman" w:hAnsi="Times New Roman"/>
          <w:sz w:val="24"/>
          <w:szCs w:val="24"/>
        </w:rPr>
        <w:t xml:space="preserve">Strukturu </w:t>
      </w:r>
      <w:r w:rsidRPr="00144B45">
        <w:rPr>
          <w:rFonts w:ascii="Times New Roman" w:hAnsi="Times New Roman"/>
          <w:sz w:val="24"/>
          <w:szCs w:val="24"/>
        </w:rPr>
        <w:t>troškova iz stavka 2. ovoga članka uređuje Fond odlukom.</w:t>
      </w:r>
    </w:p>
    <w:p w14:paraId="71DE7286" w14:textId="77777777" w:rsidR="00FF499C" w:rsidRPr="00144B45" w:rsidRDefault="00FF499C" w:rsidP="00144B45">
      <w:pPr>
        <w:spacing w:after="0" w:line="240" w:lineRule="auto"/>
        <w:jc w:val="both"/>
        <w:rPr>
          <w:rFonts w:ascii="Times New Roman" w:hAnsi="Times New Roman"/>
          <w:sz w:val="24"/>
          <w:szCs w:val="24"/>
        </w:rPr>
      </w:pPr>
    </w:p>
    <w:p w14:paraId="7DDC627B"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Odluka o načinu pružanja javne usluge</w:t>
      </w:r>
    </w:p>
    <w:p w14:paraId="0ABB06CB" w14:textId="77777777" w:rsidR="00965DE0" w:rsidRPr="00144B45" w:rsidRDefault="00965DE0" w:rsidP="00144B45">
      <w:pPr>
        <w:spacing w:after="0" w:line="240" w:lineRule="auto"/>
        <w:jc w:val="center"/>
        <w:rPr>
          <w:rFonts w:ascii="Times New Roman" w:hAnsi="Times New Roman"/>
          <w:b/>
          <w:sz w:val="24"/>
          <w:szCs w:val="24"/>
        </w:rPr>
      </w:pPr>
    </w:p>
    <w:p w14:paraId="440041D5"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DF6E68" w:rsidRPr="00144B45">
        <w:rPr>
          <w:rFonts w:ascii="Times New Roman" w:hAnsi="Times New Roman"/>
          <w:b/>
          <w:sz w:val="24"/>
          <w:szCs w:val="24"/>
        </w:rPr>
        <w:t>6</w:t>
      </w:r>
      <w:r w:rsidR="006A33EC" w:rsidRPr="00144B45">
        <w:rPr>
          <w:rFonts w:ascii="Times New Roman" w:hAnsi="Times New Roman"/>
          <w:b/>
          <w:sz w:val="24"/>
          <w:szCs w:val="24"/>
        </w:rPr>
        <w:t>6</w:t>
      </w:r>
      <w:r w:rsidRPr="00144B45">
        <w:rPr>
          <w:rFonts w:ascii="Times New Roman" w:hAnsi="Times New Roman"/>
          <w:b/>
          <w:sz w:val="24"/>
          <w:szCs w:val="24"/>
        </w:rPr>
        <w:t>.</w:t>
      </w:r>
    </w:p>
    <w:p w14:paraId="58EA6909" w14:textId="77777777" w:rsidR="00965DE0" w:rsidRPr="00144B45" w:rsidRDefault="00965DE0" w:rsidP="00144B45">
      <w:pPr>
        <w:spacing w:after="0" w:line="240" w:lineRule="auto"/>
        <w:ind w:firstLine="720"/>
        <w:jc w:val="both"/>
        <w:rPr>
          <w:rFonts w:ascii="Times New Roman" w:hAnsi="Times New Roman"/>
          <w:sz w:val="24"/>
          <w:szCs w:val="24"/>
        </w:rPr>
      </w:pPr>
    </w:p>
    <w:p w14:paraId="33CC643F"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Predstavničko tijelo jedinice lokalne samouprave o načinu pružanja Javne usluge donosi odluku koja sadrži:</w:t>
      </w:r>
    </w:p>
    <w:p w14:paraId="432EA6E5" w14:textId="77777777" w:rsidR="00965DE0" w:rsidRPr="00144B45" w:rsidRDefault="00965DE0" w:rsidP="00144B45">
      <w:pPr>
        <w:spacing w:after="0" w:line="240" w:lineRule="auto"/>
        <w:ind w:firstLine="720"/>
        <w:jc w:val="both"/>
        <w:rPr>
          <w:rFonts w:ascii="Times New Roman" w:hAnsi="Times New Roman"/>
          <w:sz w:val="24"/>
          <w:szCs w:val="24"/>
        </w:rPr>
      </w:pPr>
    </w:p>
    <w:p w14:paraId="6FC56925" w14:textId="77777777" w:rsidR="00FF499C" w:rsidRPr="00144B45"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kriterij</w:t>
      </w:r>
      <w:r w:rsidR="00CC771C" w:rsidRPr="00144B45">
        <w:rPr>
          <w:rFonts w:ascii="Times New Roman" w:hAnsi="Times New Roman"/>
          <w:sz w:val="24"/>
          <w:szCs w:val="24"/>
        </w:rPr>
        <w:t>e</w:t>
      </w:r>
      <w:r w:rsidRPr="00144B45">
        <w:rPr>
          <w:rFonts w:ascii="Times New Roman" w:hAnsi="Times New Roman"/>
          <w:sz w:val="24"/>
          <w:szCs w:val="24"/>
        </w:rPr>
        <w:t xml:space="preserve"> obračuna količine </w:t>
      </w:r>
      <w:r w:rsidR="00913F18" w:rsidRPr="00144B45">
        <w:rPr>
          <w:rFonts w:ascii="Times New Roman" w:hAnsi="Times New Roman"/>
          <w:sz w:val="24"/>
          <w:szCs w:val="24"/>
        </w:rPr>
        <w:t xml:space="preserve">miješanog komunalnog </w:t>
      </w:r>
      <w:r w:rsidRPr="00144B45">
        <w:rPr>
          <w:rFonts w:ascii="Times New Roman" w:hAnsi="Times New Roman"/>
          <w:sz w:val="24"/>
          <w:szCs w:val="24"/>
        </w:rPr>
        <w:t>otpada</w:t>
      </w:r>
    </w:p>
    <w:p w14:paraId="035F9500" w14:textId="77777777" w:rsidR="00FF499C" w:rsidRPr="00144B45"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standardne veličine i druga bitna svojstva spremnika za sakupljanje otpada</w:t>
      </w:r>
    </w:p>
    <w:p w14:paraId="04E3CB7D" w14:textId="77777777" w:rsidR="00FF499C" w:rsidRPr="00144B45"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najmanju učestalost odvoza otpada prema područjima</w:t>
      </w:r>
    </w:p>
    <w:p w14:paraId="32022D83" w14:textId="77777777" w:rsidR="00FF499C" w:rsidRPr="00144B45"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obračunska razdoblja kroz kalendarsku godinu</w:t>
      </w:r>
    </w:p>
    <w:p w14:paraId="1898CFC9" w14:textId="77777777" w:rsidR="00FF499C" w:rsidRPr="00144B45"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 xml:space="preserve">područje pružanja javne usluge </w:t>
      </w:r>
    </w:p>
    <w:p w14:paraId="396819A7" w14:textId="77777777" w:rsidR="00FF499C" w:rsidRPr="00144B45" w:rsidDel="004D39E1"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144B45" w:rsidDel="004D39E1">
        <w:rPr>
          <w:rFonts w:ascii="Times New Roman" w:hAnsi="Times New Roman"/>
          <w:sz w:val="24"/>
          <w:szCs w:val="24"/>
        </w:rPr>
        <w:t>iznos cijene obvezne minimalne javne usluge s obrazloženjem načina na koji je određena</w:t>
      </w:r>
    </w:p>
    <w:p w14:paraId="69ACE805" w14:textId="77777777" w:rsidR="00FF499C" w:rsidRPr="00144B45"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odredbe o načinu podnošenja prigovora i postupanju po prigovoru građana na neugodu uzrokovanu sustavom sakupljanja komunalnog otpada</w:t>
      </w:r>
    </w:p>
    <w:p w14:paraId="294DE52E" w14:textId="77777777" w:rsidR="00FF499C" w:rsidRPr="00144B45"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lastRenderedPageBreak/>
        <w:t>odredbe o načinu pojedinačnog korištenje javne usluge</w:t>
      </w:r>
    </w:p>
    <w:p w14:paraId="2C5DD5A0" w14:textId="77777777" w:rsidR="00FF499C" w:rsidRPr="00144B45"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odredbe o načinu korištenja zajedničkog spremnika</w:t>
      </w:r>
    </w:p>
    <w:p w14:paraId="26D932A5" w14:textId="77777777" w:rsidR="00FF499C" w:rsidRPr="00144B45"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odredbe o prihvatljivom dokazu izvršenja javne usluge za pojedinog korisnika usluge</w:t>
      </w:r>
    </w:p>
    <w:p w14:paraId="75789D69" w14:textId="77777777" w:rsidR="00FF499C" w:rsidRPr="00144B45"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način određivanja udjela korisnika usluge u slučaju kad su korisnici usluge kućanstva i pravne osobe ili fizičke osobe – obrtnici i koriste zajednički spremnik, a nije postignut sporazum o njihovim udjelima</w:t>
      </w:r>
    </w:p>
    <w:p w14:paraId="2F3BAB33" w14:textId="77777777" w:rsidR="00FF499C" w:rsidRPr="00144B45"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odredbe o ugovornoj kazni i</w:t>
      </w:r>
    </w:p>
    <w:p w14:paraId="1F23864A" w14:textId="77777777" w:rsidR="00FF499C" w:rsidRPr="00144B45"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opće uvjete ugovora s korisnicima</w:t>
      </w:r>
      <w:r w:rsidR="00A46F2E" w:rsidRPr="00144B45">
        <w:rPr>
          <w:rFonts w:ascii="Times New Roman" w:hAnsi="Times New Roman"/>
          <w:sz w:val="24"/>
          <w:szCs w:val="24"/>
        </w:rPr>
        <w:t>.</w:t>
      </w:r>
    </w:p>
    <w:p w14:paraId="30E398A7" w14:textId="77777777" w:rsidR="00965DE0" w:rsidRPr="00144B45" w:rsidRDefault="00965DE0" w:rsidP="00144B45">
      <w:pPr>
        <w:pStyle w:val="box454532"/>
        <w:shd w:val="clear" w:color="auto" w:fill="FFFFFF"/>
        <w:spacing w:before="0" w:beforeAutospacing="0" w:after="0" w:afterAutospacing="0"/>
        <w:ind w:firstLine="720"/>
        <w:jc w:val="both"/>
        <w:textAlignment w:val="baseline"/>
      </w:pPr>
    </w:p>
    <w:p w14:paraId="26641B5B" w14:textId="77777777" w:rsidR="00FF499C" w:rsidRPr="00144B45" w:rsidRDefault="0043698F" w:rsidP="00144B45">
      <w:pPr>
        <w:pStyle w:val="box454532"/>
        <w:shd w:val="clear" w:color="auto" w:fill="FFFFFF"/>
        <w:spacing w:before="0" w:beforeAutospacing="0" w:after="0" w:afterAutospacing="0"/>
        <w:ind w:firstLine="720"/>
        <w:jc w:val="both"/>
        <w:textAlignment w:val="baseline"/>
      </w:pPr>
      <w:r w:rsidRPr="00144B45">
        <w:t xml:space="preserve">(2) </w:t>
      </w:r>
      <w:r w:rsidR="00FF499C" w:rsidRPr="00144B45">
        <w:t xml:space="preserve">Odluka iz stavka 1. </w:t>
      </w:r>
      <w:r w:rsidR="00A13EC0">
        <w:t xml:space="preserve">ovoga članka </w:t>
      </w:r>
      <w:r w:rsidR="00FF499C" w:rsidRPr="00144B45">
        <w:t>može sadržavati:</w:t>
      </w:r>
    </w:p>
    <w:p w14:paraId="697A3FFB" w14:textId="77777777" w:rsidR="00523E29" w:rsidRPr="00144B45" w:rsidRDefault="00523E29" w:rsidP="00144B45">
      <w:pPr>
        <w:pStyle w:val="box454532"/>
        <w:shd w:val="clear" w:color="auto" w:fill="FFFFFF"/>
        <w:spacing w:before="0" w:beforeAutospacing="0" w:after="0" w:afterAutospacing="0"/>
        <w:jc w:val="both"/>
        <w:textAlignment w:val="baseline"/>
      </w:pPr>
    </w:p>
    <w:p w14:paraId="11F57CCB" w14:textId="77777777" w:rsidR="00F0707A" w:rsidRPr="00144B45" w:rsidRDefault="00FF499C" w:rsidP="00144B45">
      <w:pPr>
        <w:pStyle w:val="ListParagraph"/>
        <w:numPr>
          <w:ilvl w:val="0"/>
          <w:numId w:val="5"/>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kriterij za određivanje korisnika usluge u čije ime jedinica lokalne samouprave preuzima obvezu sufinanciranja cijene javne usluge</w:t>
      </w:r>
    </w:p>
    <w:p w14:paraId="11C12DD9" w14:textId="77777777" w:rsidR="00F0707A" w:rsidRPr="00144B45" w:rsidRDefault="00F0707A" w:rsidP="00144B45">
      <w:pPr>
        <w:pStyle w:val="ListParagraph"/>
        <w:numPr>
          <w:ilvl w:val="0"/>
          <w:numId w:val="5"/>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kriterij</w:t>
      </w:r>
      <w:r w:rsidR="00654576" w:rsidRPr="00144B45">
        <w:rPr>
          <w:rFonts w:ascii="Times New Roman" w:hAnsi="Times New Roman"/>
          <w:sz w:val="24"/>
          <w:szCs w:val="24"/>
        </w:rPr>
        <w:t>e</w:t>
      </w:r>
      <w:r w:rsidRPr="00144B45">
        <w:rPr>
          <w:rFonts w:ascii="Times New Roman" w:hAnsi="Times New Roman"/>
          <w:sz w:val="24"/>
          <w:szCs w:val="24"/>
        </w:rPr>
        <w:t xml:space="preserve"> za umanjenje cijene javne usluge</w:t>
      </w:r>
      <w:r w:rsidRPr="00144B45" w:rsidDel="00263B22">
        <w:rPr>
          <w:rFonts w:ascii="Times New Roman" w:hAnsi="Times New Roman"/>
          <w:sz w:val="24"/>
          <w:szCs w:val="24"/>
        </w:rPr>
        <w:t xml:space="preserve"> </w:t>
      </w:r>
    </w:p>
    <w:p w14:paraId="3B0896DA" w14:textId="77777777" w:rsidR="00F0707A" w:rsidRPr="00144B45" w:rsidRDefault="00F0707A" w:rsidP="00144B45">
      <w:pPr>
        <w:pStyle w:val="ListParagraph"/>
        <w:numPr>
          <w:ilvl w:val="0"/>
          <w:numId w:val="5"/>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odredbe o korištenju javne površine za prikupljanje otpada i mjestima primopredaje otpada ukoliko su različita od obračunskog mjesta</w:t>
      </w:r>
      <w:r w:rsidRPr="00144B45" w:rsidDel="00263B22">
        <w:rPr>
          <w:rFonts w:ascii="Times New Roman" w:hAnsi="Times New Roman"/>
          <w:sz w:val="24"/>
          <w:szCs w:val="24"/>
        </w:rPr>
        <w:t xml:space="preserve"> </w:t>
      </w:r>
    </w:p>
    <w:p w14:paraId="53900BCD" w14:textId="77777777" w:rsidR="00F0707A" w:rsidRPr="00144B45" w:rsidRDefault="00F0707A" w:rsidP="00144B45">
      <w:pPr>
        <w:pStyle w:val="ListParagraph"/>
        <w:numPr>
          <w:ilvl w:val="0"/>
          <w:numId w:val="5"/>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odredbe o korištenju površina kojima upravlja jedinica lokalne samouprave za potrebe kompostiranja biootpada koje može obavljati korisnik usluge</w:t>
      </w:r>
      <w:r w:rsidRPr="00144B45" w:rsidDel="00263B22">
        <w:rPr>
          <w:rFonts w:ascii="Times New Roman" w:hAnsi="Times New Roman"/>
          <w:sz w:val="24"/>
          <w:szCs w:val="24"/>
        </w:rPr>
        <w:t xml:space="preserve"> </w:t>
      </w:r>
    </w:p>
    <w:p w14:paraId="582192CF" w14:textId="77777777" w:rsidR="00F0707A" w:rsidRPr="00144B45" w:rsidRDefault="00F0707A" w:rsidP="00144B45">
      <w:pPr>
        <w:pStyle w:val="ListParagraph"/>
        <w:numPr>
          <w:ilvl w:val="0"/>
          <w:numId w:val="5"/>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odredbe o količini glomaznog otpada koji se preuzima u okviru javne usluge</w:t>
      </w:r>
      <w:r w:rsidRPr="00144B45" w:rsidDel="00263B22">
        <w:rPr>
          <w:rFonts w:ascii="Times New Roman" w:hAnsi="Times New Roman"/>
          <w:sz w:val="24"/>
          <w:szCs w:val="24"/>
        </w:rPr>
        <w:t xml:space="preserve"> </w:t>
      </w:r>
    </w:p>
    <w:p w14:paraId="1B09F927" w14:textId="77777777" w:rsidR="00F0707A" w:rsidRPr="00144B45" w:rsidRDefault="00F0707A" w:rsidP="00144B45">
      <w:pPr>
        <w:pStyle w:val="ListParagraph"/>
        <w:numPr>
          <w:ilvl w:val="0"/>
          <w:numId w:val="5"/>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 xml:space="preserve">odredbe o provedbi Ugovora koje se primjenjuju u slučaju nastupanja posebnih okolnosti </w:t>
      </w:r>
      <w:r w:rsidR="004C121D">
        <w:rPr>
          <w:rFonts w:ascii="Times New Roman" w:hAnsi="Times New Roman"/>
          <w:sz w:val="24"/>
          <w:szCs w:val="24"/>
        </w:rPr>
        <w:t xml:space="preserve">uključujući </w:t>
      </w:r>
      <w:r w:rsidRPr="00144B45">
        <w:rPr>
          <w:rFonts w:ascii="Times New Roman" w:hAnsi="Times New Roman"/>
          <w:sz w:val="24"/>
          <w:szCs w:val="24"/>
        </w:rPr>
        <w:t>elementarn</w:t>
      </w:r>
      <w:r w:rsidR="004C121D">
        <w:rPr>
          <w:rFonts w:ascii="Times New Roman" w:hAnsi="Times New Roman"/>
          <w:sz w:val="24"/>
          <w:szCs w:val="24"/>
        </w:rPr>
        <w:t>u</w:t>
      </w:r>
      <w:r w:rsidRPr="00144B45">
        <w:rPr>
          <w:rFonts w:ascii="Times New Roman" w:hAnsi="Times New Roman"/>
          <w:sz w:val="24"/>
          <w:szCs w:val="24"/>
        </w:rPr>
        <w:t xml:space="preserve"> nepogod</w:t>
      </w:r>
      <w:r w:rsidR="004C121D">
        <w:rPr>
          <w:rFonts w:ascii="Times New Roman" w:hAnsi="Times New Roman"/>
          <w:sz w:val="24"/>
          <w:szCs w:val="24"/>
        </w:rPr>
        <w:t>u</w:t>
      </w:r>
      <w:r w:rsidRPr="00144B45">
        <w:rPr>
          <w:rFonts w:ascii="Times New Roman" w:hAnsi="Times New Roman"/>
          <w:sz w:val="24"/>
          <w:szCs w:val="24"/>
        </w:rPr>
        <w:t>, katastrof</w:t>
      </w:r>
      <w:r w:rsidR="004C121D">
        <w:rPr>
          <w:rFonts w:ascii="Times New Roman" w:hAnsi="Times New Roman"/>
          <w:sz w:val="24"/>
          <w:szCs w:val="24"/>
        </w:rPr>
        <w:t>u</w:t>
      </w:r>
      <w:r w:rsidRPr="00144B45">
        <w:rPr>
          <w:rFonts w:ascii="Times New Roman" w:hAnsi="Times New Roman"/>
          <w:sz w:val="24"/>
          <w:szCs w:val="24"/>
        </w:rPr>
        <w:t xml:space="preserve"> i sl</w:t>
      </w:r>
      <w:r w:rsidR="004C121D">
        <w:rPr>
          <w:rFonts w:ascii="Times New Roman" w:hAnsi="Times New Roman"/>
          <w:sz w:val="24"/>
          <w:szCs w:val="24"/>
        </w:rPr>
        <w:t>ično</w:t>
      </w:r>
      <w:r w:rsidRPr="00144B45">
        <w:rPr>
          <w:rFonts w:ascii="Times New Roman" w:hAnsi="Times New Roman"/>
          <w:sz w:val="24"/>
          <w:szCs w:val="24"/>
        </w:rPr>
        <w:t xml:space="preserve"> i</w:t>
      </w:r>
      <w:r w:rsidRPr="00144B45" w:rsidDel="00263B22">
        <w:rPr>
          <w:rFonts w:ascii="Times New Roman" w:hAnsi="Times New Roman"/>
          <w:sz w:val="24"/>
          <w:szCs w:val="24"/>
        </w:rPr>
        <w:t xml:space="preserve"> </w:t>
      </w:r>
    </w:p>
    <w:p w14:paraId="68A7FA7F" w14:textId="77777777" w:rsidR="00965DE0" w:rsidRPr="00144B45" w:rsidRDefault="00F0707A" w:rsidP="00144B45">
      <w:pPr>
        <w:pStyle w:val="ListParagraph"/>
        <w:numPr>
          <w:ilvl w:val="0"/>
          <w:numId w:val="5"/>
        </w:numPr>
        <w:tabs>
          <w:tab w:val="left" w:pos="426"/>
        </w:tabs>
        <w:spacing w:after="0" w:line="240" w:lineRule="auto"/>
        <w:ind w:left="0" w:firstLine="0"/>
        <w:jc w:val="both"/>
        <w:rPr>
          <w:rFonts w:ascii="Times New Roman" w:hAnsi="Times New Roman"/>
          <w:sz w:val="24"/>
          <w:szCs w:val="24"/>
        </w:rPr>
      </w:pPr>
      <w:r w:rsidRPr="00144B45">
        <w:rPr>
          <w:rFonts w:ascii="Times New Roman" w:hAnsi="Times New Roman"/>
          <w:sz w:val="24"/>
          <w:szCs w:val="24"/>
        </w:rPr>
        <w:t>lokacije na kojoj se može osigurati obavljanje obrade glomaznog otpada mobilnim uređajem u okviru javne usluge.</w:t>
      </w:r>
    </w:p>
    <w:p w14:paraId="0F41D639" w14:textId="77777777" w:rsidR="00965DE0" w:rsidRPr="00144B45" w:rsidRDefault="00965DE0" w:rsidP="00144B45">
      <w:pPr>
        <w:pStyle w:val="ListParagraph"/>
        <w:tabs>
          <w:tab w:val="left" w:pos="426"/>
        </w:tabs>
        <w:spacing w:after="0" w:line="240" w:lineRule="auto"/>
        <w:ind w:left="0"/>
        <w:jc w:val="both"/>
        <w:rPr>
          <w:rFonts w:ascii="Times New Roman" w:hAnsi="Times New Roman"/>
          <w:sz w:val="24"/>
          <w:szCs w:val="24"/>
        </w:rPr>
      </w:pPr>
    </w:p>
    <w:p w14:paraId="6BC3F463" w14:textId="77777777" w:rsidR="00FF499C" w:rsidRPr="00144B45" w:rsidRDefault="00965DE0" w:rsidP="00144B45">
      <w:pPr>
        <w:pStyle w:val="ListParagraph"/>
        <w:tabs>
          <w:tab w:val="left" w:pos="426"/>
        </w:tabs>
        <w:spacing w:after="0" w:line="240" w:lineRule="auto"/>
        <w:ind w:left="0"/>
        <w:jc w:val="both"/>
        <w:rPr>
          <w:rFonts w:ascii="Times New Roman" w:hAnsi="Times New Roman"/>
          <w:sz w:val="24"/>
          <w:szCs w:val="24"/>
        </w:rPr>
      </w:pPr>
      <w:r w:rsidRPr="00144B45">
        <w:rPr>
          <w:rFonts w:ascii="Times New Roman" w:hAnsi="Times New Roman"/>
          <w:sz w:val="24"/>
          <w:szCs w:val="24"/>
        </w:rPr>
        <w:tab/>
      </w:r>
      <w:r w:rsidRPr="00144B45">
        <w:rPr>
          <w:rFonts w:ascii="Times New Roman" w:hAnsi="Times New Roman"/>
          <w:sz w:val="24"/>
          <w:szCs w:val="24"/>
        </w:rPr>
        <w:tab/>
      </w:r>
      <w:r w:rsidR="00FF499C" w:rsidRPr="00144B45">
        <w:rPr>
          <w:rFonts w:ascii="Times New Roman" w:hAnsi="Times New Roman"/>
          <w:sz w:val="24"/>
          <w:szCs w:val="24"/>
        </w:rPr>
        <w:t xml:space="preserve">(3) Odluku iz stavka 1. ovoga članka </w:t>
      </w:r>
      <w:r w:rsidR="00FD69C1">
        <w:rPr>
          <w:rFonts w:ascii="Times New Roman" w:hAnsi="Times New Roman"/>
          <w:sz w:val="24"/>
          <w:szCs w:val="24"/>
        </w:rPr>
        <w:t>p</w:t>
      </w:r>
      <w:r w:rsidR="00FF499C" w:rsidRPr="00144B45">
        <w:rPr>
          <w:rFonts w:ascii="Times New Roman" w:hAnsi="Times New Roman"/>
          <w:sz w:val="24"/>
          <w:szCs w:val="24"/>
        </w:rPr>
        <w:t xml:space="preserve">redstavničko tijelo jedinice lokalne samouprave </w:t>
      </w:r>
      <w:r w:rsidR="00F544B3" w:rsidRPr="00144B45">
        <w:rPr>
          <w:rFonts w:ascii="Times New Roman" w:hAnsi="Times New Roman"/>
          <w:sz w:val="24"/>
          <w:szCs w:val="24"/>
        </w:rPr>
        <w:t xml:space="preserve">odnosno Grada Zagreba </w:t>
      </w:r>
      <w:r w:rsidR="00FF499C" w:rsidRPr="00144B45">
        <w:rPr>
          <w:rFonts w:ascii="Times New Roman" w:hAnsi="Times New Roman"/>
          <w:sz w:val="24"/>
          <w:szCs w:val="24"/>
        </w:rPr>
        <w:t>dužno je dostaviti Ministarstvu i objaviti u službenom glasilu i na mrežnim stranicama jedinice lokalne samouprave</w:t>
      </w:r>
      <w:r w:rsidR="00484758">
        <w:rPr>
          <w:rFonts w:ascii="Times New Roman" w:hAnsi="Times New Roman"/>
          <w:sz w:val="24"/>
          <w:szCs w:val="24"/>
        </w:rPr>
        <w:t xml:space="preserve"> u roku od 15 dana od donošenja</w:t>
      </w:r>
      <w:r w:rsidR="00FF499C" w:rsidRPr="00144B45">
        <w:rPr>
          <w:rFonts w:ascii="Times New Roman" w:hAnsi="Times New Roman"/>
          <w:sz w:val="24"/>
          <w:szCs w:val="24"/>
        </w:rPr>
        <w:t xml:space="preserve">. </w:t>
      </w:r>
    </w:p>
    <w:p w14:paraId="57837632" w14:textId="77777777" w:rsidR="00965DE0" w:rsidRPr="00144B45" w:rsidRDefault="00965DE0" w:rsidP="00144B45">
      <w:pPr>
        <w:spacing w:after="0" w:line="240" w:lineRule="auto"/>
        <w:ind w:firstLine="720"/>
        <w:jc w:val="both"/>
        <w:rPr>
          <w:rFonts w:ascii="Times New Roman" w:hAnsi="Times New Roman"/>
          <w:sz w:val="24"/>
          <w:szCs w:val="24"/>
        </w:rPr>
      </w:pPr>
    </w:p>
    <w:p w14:paraId="695A3C4B"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(4) O odluci iz stavka 1. ovoga članka potrebno je provesti prethodno savjetovanje s zainteresiranom javnošću u trajanju od najmanje 30 dana.</w:t>
      </w:r>
    </w:p>
    <w:p w14:paraId="45C80B2C" w14:textId="77777777" w:rsidR="00965DE0" w:rsidRPr="00144B45" w:rsidRDefault="00965DE0" w:rsidP="00144B45">
      <w:pPr>
        <w:spacing w:after="0" w:line="240" w:lineRule="auto"/>
        <w:ind w:firstLine="720"/>
        <w:jc w:val="both"/>
        <w:rPr>
          <w:rFonts w:ascii="Times New Roman" w:hAnsi="Times New Roman"/>
          <w:sz w:val="24"/>
          <w:szCs w:val="24"/>
        </w:rPr>
      </w:pPr>
    </w:p>
    <w:p w14:paraId="26616F7A"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(5) Izvršno tijelo jedinice lokalne samouprave </w:t>
      </w:r>
      <w:r w:rsidR="00EB1C6E" w:rsidRPr="00144B45">
        <w:rPr>
          <w:rFonts w:ascii="Times New Roman" w:hAnsi="Times New Roman"/>
          <w:sz w:val="24"/>
          <w:szCs w:val="24"/>
        </w:rPr>
        <w:t xml:space="preserve">odnosno Grada Zagreba </w:t>
      </w:r>
      <w:r w:rsidRPr="00144B45">
        <w:rPr>
          <w:rFonts w:ascii="Times New Roman" w:hAnsi="Times New Roman"/>
          <w:sz w:val="24"/>
          <w:szCs w:val="24"/>
        </w:rPr>
        <w:t xml:space="preserve">dužno je voditi popis korisnika usluge u čije ime je preuzelo obvezu sufinanciranja cijene javne usluge </w:t>
      </w:r>
      <w:r w:rsidR="000C301F" w:rsidRPr="00144B45">
        <w:rPr>
          <w:rFonts w:ascii="Times New Roman" w:hAnsi="Times New Roman"/>
          <w:sz w:val="24"/>
          <w:szCs w:val="24"/>
        </w:rPr>
        <w:t xml:space="preserve">iz stavka 2. točke 1. ovoga članka </w:t>
      </w:r>
      <w:r w:rsidRPr="00144B45">
        <w:rPr>
          <w:rFonts w:ascii="Times New Roman" w:hAnsi="Times New Roman"/>
          <w:sz w:val="24"/>
          <w:szCs w:val="24"/>
        </w:rPr>
        <w:t>koji sadrži sljedeće podatke: o korisniku usluge, obračunskom mjestu, obračunskom</w:t>
      </w:r>
      <w:r w:rsidR="00523E29" w:rsidRPr="00144B45">
        <w:rPr>
          <w:rFonts w:ascii="Times New Roman" w:hAnsi="Times New Roman"/>
          <w:sz w:val="24"/>
          <w:szCs w:val="24"/>
        </w:rPr>
        <w:t xml:space="preserve"> </w:t>
      </w:r>
      <w:r w:rsidRPr="00144B45">
        <w:rPr>
          <w:rFonts w:ascii="Times New Roman" w:hAnsi="Times New Roman"/>
          <w:sz w:val="24"/>
          <w:szCs w:val="24"/>
        </w:rPr>
        <w:t>razdoblju, iznos</w:t>
      </w:r>
      <w:r w:rsidR="00770514" w:rsidRPr="00144B45">
        <w:rPr>
          <w:rFonts w:ascii="Times New Roman" w:hAnsi="Times New Roman"/>
          <w:sz w:val="24"/>
          <w:szCs w:val="24"/>
        </w:rPr>
        <w:t>u</w:t>
      </w:r>
      <w:r w:rsidRPr="00144B45">
        <w:rPr>
          <w:rFonts w:ascii="Times New Roman" w:hAnsi="Times New Roman"/>
          <w:sz w:val="24"/>
          <w:szCs w:val="24"/>
        </w:rPr>
        <w:t xml:space="preserve"> sufinanciranja cijene javne usluge koji je jedinica lokalne samouprave platila davatelju javne usluge. </w:t>
      </w:r>
    </w:p>
    <w:p w14:paraId="02FE62A8" w14:textId="77777777" w:rsidR="00FF499C" w:rsidRPr="00144B45" w:rsidRDefault="00FF499C" w:rsidP="00144B45">
      <w:pPr>
        <w:pStyle w:val="box454532"/>
        <w:shd w:val="clear" w:color="auto" w:fill="FFFFFF"/>
        <w:spacing w:before="0" w:beforeAutospacing="0" w:after="0" w:afterAutospacing="0"/>
        <w:jc w:val="both"/>
        <w:textAlignment w:val="baseline"/>
      </w:pPr>
    </w:p>
    <w:p w14:paraId="741B7782" w14:textId="77777777" w:rsidR="00FF499C" w:rsidRPr="00144B45" w:rsidRDefault="00FF499C" w:rsidP="00144B45">
      <w:pPr>
        <w:pStyle w:val="box454532"/>
        <w:shd w:val="clear" w:color="auto" w:fill="FFFFFF"/>
        <w:spacing w:before="0" w:beforeAutospacing="0" w:after="0" w:afterAutospacing="0"/>
        <w:ind w:left="2124" w:firstLine="708"/>
        <w:jc w:val="both"/>
        <w:textAlignment w:val="baseline"/>
        <w:rPr>
          <w:b/>
          <w:i/>
        </w:rPr>
      </w:pPr>
      <w:r w:rsidRPr="00144B45">
        <w:rPr>
          <w:b/>
          <w:i/>
        </w:rPr>
        <w:t>Kriterij obračuna količine otpada</w:t>
      </w:r>
    </w:p>
    <w:p w14:paraId="5CC4A413" w14:textId="77777777" w:rsidR="00FF499C" w:rsidRPr="00144B45" w:rsidRDefault="00FF499C" w:rsidP="00144B45">
      <w:pPr>
        <w:pStyle w:val="box454532"/>
        <w:shd w:val="clear" w:color="auto" w:fill="FFFFFF"/>
        <w:spacing w:before="0" w:beforeAutospacing="0" w:after="0" w:afterAutospacing="0"/>
        <w:ind w:left="2124" w:firstLine="708"/>
        <w:jc w:val="both"/>
        <w:textAlignment w:val="baseline"/>
        <w:rPr>
          <w:b/>
          <w:i/>
        </w:rPr>
      </w:pPr>
    </w:p>
    <w:p w14:paraId="7ED74264" w14:textId="77777777" w:rsidR="00FF499C" w:rsidRPr="00144B45" w:rsidRDefault="00FF499C" w:rsidP="00144B45">
      <w:pPr>
        <w:pStyle w:val="box454532"/>
        <w:shd w:val="clear" w:color="auto" w:fill="FFFFFF"/>
        <w:spacing w:before="0" w:beforeAutospacing="0" w:after="0" w:afterAutospacing="0"/>
        <w:jc w:val="center"/>
        <w:textAlignment w:val="baseline"/>
        <w:rPr>
          <w:b/>
          <w:i/>
        </w:rPr>
      </w:pPr>
      <w:r w:rsidRPr="00144B45">
        <w:rPr>
          <w:b/>
        </w:rPr>
        <w:t xml:space="preserve">Članak </w:t>
      </w:r>
      <w:r w:rsidR="00DF6E68" w:rsidRPr="00144B45">
        <w:rPr>
          <w:b/>
        </w:rPr>
        <w:t>6</w:t>
      </w:r>
      <w:r w:rsidR="006A33EC" w:rsidRPr="00144B45">
        <w:rPr>
          <w:b/>
        </w:rPr>
        <w:t>7</w:t>
      </w:r>
      <w:r w:rsidRPr="00144B45">
        <w:rPr>
          <w:b/>
        </w:rPr>
        <w:t>.</w:t>
      </w:r>
    </w:p>
    <w:p w14:paraId="231B0033" w14:textId="77777777" w:rsidR="00965DE0" w:rsidRPr="00144B45" w:rsidRDefault="00965DE0" w:rsidP="00144B45">
      <w:pPr>
        <w:spacing w:after="0" w:line="240" w:lineRule="auto"/>
        <w:ind w:firstLine="720"/>
        <w:jc w:val="both"/>
        <w:rPr>
          <w:rFonts w:ascii="Times New Roman" w:hAnsi="Times New Roman"/>
          <w:sz w:val="24"/>
          <w:szCs w:val="24"/>
        </w:rPr>
      </w:pPr>
    </w:p>
    <w:p w14:paraId="5DE36065"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Kriterij obračuna količine otpada iz članka </w:t>
      </w:r>
      <w:r w:rsidR="00466D59" w:rsidRPr="00144B45">
        <w:rPr>
          <w:rFonts w:ascii="Times New Roman" w:hAnsi="Times New Roman"/>
          <w:sz w:val="24"/>
          <w:szCs w:val="24"/>
        </w:rPr>
        <w:t>66</w:t>
      </w:r>
      <w:r w:rsidRPr="00144B45">
        <w:rPr>
          <w:rFonts w:ascii="Times New Roman" w:hAnsi="Times New Roman"/>
          <w:sz w:val="24"/>
          <w:szCs w:val="24"/>
        </w:rPr>
        <w:t xml:space="preserve">. stavka 1. točke 1. ovoga Zakona je: </w:t>
      </w:r>
    </w:p>
    <w:p w14:paraId="76F5E18C" w14:textId="77777777" w:rsidR="00A504F3" w:rsidRDefault="00A504F3" w:rsidP="00144B45">
      <w:pPr>
        <w:spacing w:after="0" w:line="240" w:lineRule="auto"/>
        <w:jc w:val="both"/>
        <w:rPr>
          <w:rFonts w:ascii="Times New Roman" w:hAnsi="Times New Roman"/>
          <w:sz w:val="24"/>
          <w:szCs w:val="24"/>
        </w:rPr>
      </w:pPr>
    </w:p>
    <w:p w14:paraId="51DAB66A"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1. masa predanog miješanog komunalnog otpada u obračunskom razdoblju izražena u kilogramima ili </w:t>
      </w:r>
    </w:p>
    <w:p w14:paraId="4E94D267"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2. volumen spremnika</w:t>
      </w:r>
      <w:r w:rsidR="00EC1511" w:rsidRPr="00144B45">
        <w:rPr>
          <w:rFonts w:ascii="Times New Roman" w:hAnsi="Times New Roman"/>
          <w:sz w:val="24"/>
          <w:szCs w:val="24"/>
        </w:rPr>
        <w:t xml:space="preserve"> miješanog komunalnog</w:t>
      </w:r>
      <w:r w:rsidRPr="00144B45">
        <w:rPr>
          <w:rFonts w:ascii="Times New Roman" w:hAnsi="Times New Roman"/>
          <w:sz w:val="24"/>
          <w:szCs w:val="24"/>
        </w:rPr>
        <w:t xml:space="preserve"> otpada izražen u litrama i broj pražnjenja spremnika u obračunskom razdoblju.</w:t>
      </w:r>
    </w:p>
    <w:p w14:paraId="3E58A7B6" w14:textId="77777777" w:rsidR="00FF499C" w:rsidRPr="00144B45" w:rsidRDefault="00FF499C" w:rsidP="00144B45">
      <w:pPr>
        <w:spacing w:after="0" w:line="240" w:lineRule="auto"/>
        <w:jc w:val="both"/>
        <w:rPr>
          <w:rFonts w:ascii="Times New Roman" w:hAnsi="Times New Roman"/>
          <w:sz w:val="24"/>
          <w:szCs w:val="24"/>
        </w:rPr>
      </w:pPr>
    </w:p>
    <w:p w14:paraId="6A26D957"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Davatelj javne usluge sakupljanja komunalnog otpada</w:t>
      </w:r>
    </w:p>
    <w:p w14:paraId="6F6CD1D8" w14:textId="77777777" w:rsidR="00035A38" w:rsidRPr="00144B45" w:rsidRDefault="00035A38" w:rsidP="00144B45">
      <w:pPr>
        <w:spacing w:after="0" w:line="240" w:lineRule="auto"/>
        <w:jc w:val="center"/>
        <w:rPr>
          <w:rFonts w:ascii="Times New Roman" w:hAnsi="Times New Roman"/>
          <w:b/>
          <w:sz w:val="24"/>
          <w:szCs w:val="24"/>
        </w:rPr>
      </w:pPr>
    </w:p>
    <w:p w14:paraId="3CBB333F"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DF6E68" w:rsidRPr="00144B45">
        <w:rPr>
          <w:rFonts w:ascii="Times New Roman" w:hAnsi="Times New Roman"/>
          <w:b/>
          <w:sz w:val="24"/>
          <w:szCs w:val="24"/>
        </w:rPr>
        <w:t>6</w:t>
      </w:r>
      <w:r w:rsidR="006A33EC" w:rsidRPr="00144B45">
        <w:rPr>
          <w:rFonts w:ascii="Times New Roman" w:hAnsi="Times New Roman"/>
          <w:b/>
          <w:sz w:val="24"/>
          <w:szCs w:val="24"/>
        </w:rPr>
        <w:t>8</w:t>
      </w:r>
      <w:r w:rsidRPr="00144B45">
        <w:rPr>
          <w:rFonts w:ascii="Times New Roman" w:hAnsi="Times New Roman"/>
          <w:b/>
          <w:sz w:val="24"/>
          <w:szCs w:val="24"/>
        </w:rPr>
        <w:t>.</w:t>
      </w:r>
    </w:p>
    <w:p w14:paraId="74A9C163" w14:textId="77777777" w:rsidR="00965DE0" w:rsidRPr="00144B45" w:rsidRDefault="00965DE0" w:rsidP="00144B45">
      <w:pPr>
        <w:spacing w:after="0" w:line="240" w:lineRule="auto"/>
        <w:ind w:firstLine="720"/>
        <w:jc w:val="both"/>
        <w:rPr>
          <w:rFonts w:ascii="Times New Roman" w:hAnsi="Times New Roman"/>
          <w:sz w:val="24"/>
          <w:szCs w:val="24"/>
        </w:rPr>
      </w:pPr>
    </w:p>
    <w:p w14:paraId="2F6CFA70"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Javnu uslugu pruža davatelj javne usluge sakupljanja komunalnog otpada (u daljnjem tekstu: davatelj usluge) koji je:</w:t>
      </w:r>
    </w:p>
    <w:p w14:paraId="02D05DC1" w14:textId="77777777" w:rsidR="00965DE0" w:rsidRPr="00144B45" w:rsidRDefault="00965DE0" w:rsidP="00144B45">
      <w:pPr>
        <w:spacing w:after="0" w:line="240" w:lineRule="auto"/>
        <w:jc w:val="both"/>
        <w:rPr>
          <w:rFonts w:ascii="Times New Roman" w:hAnsi="Times New Roman"/>
          <w:sz w:val="24"/>
          <w:szCs w:val="24"/>
        </w:rPr>
      </w:pPr>
    </w:p>
    <w:p w14:paraId="0EA95809"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1. trgovačko društvo, koje osniva jedna ili više jedinica lokalne samouprave i u kojem većinski dio dionica, odnosno udjela čine dionice odnosno udjeli </w:t>
      </w:r>
      <w:r w:rsidR="000649C9" w:rsidRPr="00144B45">
        <w:rPr>
          <w:rFonts w:ascii="Times New Roman" w:hAnsi="Times New Roman"/>
          <w:sz w:val="24"/>
          <w:szCs w:val="24"/>
        </w:rPr>
        <w:t xml:space="preserve">jedne ili </w:t>
      </w:r>
      <w:r w:rsidR="001B563E" w:rsidRPr="00144B45">
        <w:rPr>
          <w:rFonts w:ascii="Times New Roman" w:hAnsi="Times New Roman"/>
          <w:sz w:val="24"/>
          <w:szCs w:val="24"/>
        </w:rPr>
        <w:t xml:space="preserve">nekoliko </w:t>
      </w:r>
      <w:r w:rsidRPr="00144B45">
        <w:rPr>
          <w:rFonts w:ascii="Times New Roman" w:hAnsi="Times New Roman"/>
          <w:sz w:val="24"/>
          <w:szCs w:val="24"/>
        </w:rPr>
        <w:t xml:space="preserve">jedinica lokalne samouprave, temeljem odluke predstavničkog tijela jedinice lokalne samouprave o dodjeli obavljanja javne usluge sakupljanja komunalnog otpada ili </w:t>
      </w:r>
    </w:p>
    <w:p w14:paraId="11A2F71D"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2. pravna ili fizička osoba - obrtnik temeljem koncesije dodijeljene odlukom predstavničkog tijela jedinice lokalne samouprave.</w:t>
      </w:r>
    </w:p>
    <w:p w14:paraId="33EED39A" w14:textId="77777777" w:rsidR="00965DE0" w:rsidRPr="00144B45" w:rsidRDefault="00965DE0" w:rsidP="00144B45">
      <w:pPr>
        <w:spacing w:after="0" w:line="240" w:lineRule="auto"/>
        <w:ind w:firstLine="720"/>
        <w:jc w:val="both"/>
        <w:rPr>
          <w:rFonts w:ascii="Times New Roman" w:hAnsi="Times New Roman"/>
          <w:sz w:val="24"/>
          <w:szCs w:val="24"/>
        </w:rPr>
      </w:pPr>
    </w:p>
    <w:p w14:paraId="6C387A08"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(2) Predstavničko tijelo jedinice lokalne samouprave</w:t>
      </w:r>
      <w:r w:rsidR="00765C5A" w:rsidRPr="00144B45">
        <w:rPr>
          <w:rFonts w:ascii="Times New Roman" w:hAnsi="Times New Roman"/>
          <w:sz w:val="24"/>
          <w:szCs w:val="24"/>
        </w:rPr>
        <w:t xml:space="preserve"> odnosno Grada Zagreba</w:t>
      </w:r>
      <w:r w:rsidRPr="00144B45">
        <w:rPr>
          <w:rFonts w:ascii="Times New Roman" w:hAnsi="Times New Roman"/>
          <w:sz w:val="24"/>
          <w:szCs w:val="24"/>
        </w:rPr>
        <w:t xml:space="preserve"> donosi odluku o dodjeli obavljanja javne usluge i koncesije za javnu uslugu za područje pružanja javne usluge.</w:t>
      </w:r>
    </w:p>
    <w:p w14:paraId="4DAE82DC" w14:textId="77777777" w:rsidR="00965DE0" w:rsidRPr="00144B45" w:rsidRDefault="00965DE0" w:rsidP="00144B45">
      <w:pPr>
        <w:spacing w:after="0" w:line="240" w:lineRule="auto"/>
        <w:ind w:firstLine="720"/>
        <w:jc w:val="both"/>
        <w:rPr>
          <w:rFonts w:ascii="Times New Roman" w:hAnsi="Times New Roman"/>
          <w:sz w:val="24"/>
          <w:szCs w:val="24"/>
        </w:rPr>
      </w:pPr>
    </w:p>
    <w:p w14:paraId="3ADF18CD" w14:textId="77777777" w:rsidR="001B563E" w:rsidRPr="00144B45" w:rsidRDefault="001B563E"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(3</w:t>
      </w:r>
      <w:r w:rsidR="00407F62" w:rsidRPr="00144B45">
        <w:rPr>
          <w:rFonts w:ascii="Times New Roman" w:hAnsi="Times New Roman"/>
          <w:sz w:val="24"/>
          <w:szCs w:val="24"/>
        </w:rPr>
        <w:t xml:space="preserve">) </w:t>
      </w:r>
      <w:r w:rsidR="002602C4" w:rsidRPr="00144B45">
        <w:rPr>
          <w:rFonts w:ascii="Times New Roman" w:hAnsi="Times New Roman"/>
          <w:sz w:val="24"/>
          <w:szCs w:val="24"/>
        </w:rPr>
        <w:t>O</w:t>
      </w:r>
      <w:r w:rsidR="00407F62" w:rsidRPr="00144B45">
        <w:rPr>
          <w:rFonts w:ascii="Times New Roman" w:hAnsi="Times New Roman"/>
          <w:sz w:val="24"/>
          <w:szCs w:val="24"/>
        </w:rPr>
        <w:t>bavljanje pojedinih usluga iz članka 64. stavka 3. podstavka 1. točke 2.</w:t>
      </w:r>
      <w:r w:rsidR="00412D0B">
        <w:rPr>
          <w:rFonts w:ascii="Times New Roman" w:hAnsi="Times New Roman"/>
          <w:sz w:val="24"/>
          <w:szCs w:val="24"/>
        </w:rPr>
        <w:t>, 3.</w:t>
      </w:r>
      <w:r w:rsidR="0094211E" w:rsidRPr="00144B45">
        <w:rPr>
          <w:rFonts w:ascii="Times New Roman" w:hAnsi="Times New Roman"/>
          <w:sz w:val="24"/>
          <w:szCs w:val="24"/>
        </w:rPr>
        <w:t xml:space="preserve"> i 4.</w:t>
      </w:r>
      <w:r w:rsidR="00407F62" w:rsidRPr="00144B45">
        <w:rPr>
          <w:rFonts w:ascii="Times New Roman" w:hAnsi="Times New Roman"/>
          <w:sz w:val="24"/>
          <w:szCs w:val="24"/>
        </w:rPr>
        <w:t xml:space="preserve"> i podstavka 2. davatelj usluge može </w:t>
      </w:r>
      <w:r w:rsidR="002602C4" w:rsidRPr="00144B45">
        <w:rPr>
          <w:rFonts w:ascii="Times New Roman" w:hAnsi="Times New Roman"/>
          <w:sz w:val="24"/>
          <w:szCs w:val="24"/>
        </w:rPr>
        <w:t xml:space="preserve">povjeriti drugoj </w:t>
      </w:r>
      <w:r w:rsidR="00716C2F" w:rsidRPr="00144B45">
        <w:rPr>
          <w:rFonts w:ascii="Times New Roman" w:hAnsi="Times New Roman"/>
          <w:sz w:val="24"/>
          <w:szCs w:val="24"/>
        </w:rPr>
        <w:t>pravno</w:t>
      </w:r>
      <w:r w:rsidR="002602C4" w:rsidRPr="00144B45">
        <w:rPr>
          <w:rFonts w:ascii="Times New Roman" w:hAnsi="Times New Roman"/>
          <w:sz w:val="24"/>
          <w:szCs w:val="24"/>
        </w:rPr>
        <w:t>j</w:t>
      </w:r>
      <w:r w:rsidR="009D7B05" w:rsidRPr="00144B45">
        <w:rPr>
          <w:rFonts w:ascii="Times New Roman" w:hAnsi="Times New Roman"/>
          <w:sz w:val="24"/>
          <w:szCs w:val="24"/>
        </w:rPr>
        <w:t xml:space="preserve"> ili fizičk</w:t>
      </w:r>
      <w:r w:rsidR="00716C2F" w:rsidRPr="00144B45">
        <w:rPr>
          <w:rFonts w:ascii="Times New Roman" w:hAnsi="Times New Roman"/>
          <w:sz w:val="24"/>
          <w:szCs w:val="24"/>
        </w:rPr>
        <w:t>o</w:t>
      </w:r>
      <w:r w:rsidR="002602C4" w:rsidRPr="00144B45">
        <w:rPr>
          <w:rFonts w:ascii="Times New Roman" w:hAnsi="Times New Roman"/>
          <w:sz w:val="24"/>
          <w:szCs w:val="24"/>
        </w:rPr>
        <w:t>j</w:t>
      </w:r>
      <w:r w:rsidR="00716C2F" w:rsidRPr="00144B45">
        <w:rPr>
          <w:rFonts w:ascii="Times New Roman" w:hAnsi="Times New Roman"/>
          <w:sz w:val="24"/>
          <w:szCs w:val="24"/>
        </w:rPr>
        <w:t xml:space="preserve"> osob</w:t>
      </w:r>
      <w:r w:rsidR="002602C4" w:rsidRPr="00144B45">
        <w:rPr>
          <w:rFonts w:ascii="Times New Roman" w:hAnsi="Times New Roman"/>
          <w:sz w:val="24"/>
          <w:szCs w:val="24"/>
        </w:rPr>
        <w:t>i</w:t>
      </w:r>
      <w:r w:rsidR="007638E7" w:rsidRPr="00144B45">
        <w:rPr>
          <w:rFonts w:ascii="Times New Roman" w:hAnsi="Times New Roman"/>
          <w:sz w:val="24"/>
          <w:szCs w:val="24"/>
        </w:rPr>
        <w:t xml:space="preserve"> </w:t>
      </w:r>
      <w:r w:rsidR="006668CD" w:rsidRPr="00144B45">
        <w:rPr>
          <w:rFonts w:ascii="Times New Roman" w:hAnsi="Times New Roman"/>
          <w:sz w:val="24"/>
          <w:szCs w:val="24"/>
        </w:rPr>
        <w:t>–</w:t>
      </w:r>
      <w:r w:rsidR="00407F62" w:rsidRPr="00144B45">
        <w:rPr>
          <w:rFonts w:ascii="Times New Roman" w:hAnsi="Times New Roman"/>
          <w:sz w:val="24"/>
          <w:szCs w:val="24"/>
        </w:rPr>
        <w:t xml:space="preserve"> obrtnik</w:t>
      </w:r>
      <w:r w:rsidR="002602C4" w:rsidRPr="00144B45">
        <w:rPr>
          <w:rFonts w:ascii="Times New Roman" w:hAnsi="Times New Roman"/>
          <w:sz w:val="24"/>
          <w:szCs w:val="24"/>
        </w:rPr>
        <w:t>u</w:t>
      </w:r>
      <w:r w:rsidR="006668CD" w:rsidRPr="00144B45">
        <w:rPr>
          <w:rFonts w:ascii="Times New Roman" w:hAnsi="Times New Roman"/>
          <w:sz w:val="24"/>
          <w:szCs w:val="24"/>
        </w:rPr>
        <w:t xml:space="preserve"> uz suglasnost predstavničkog tijela.</w:t>
      </w:r>
    </w:p>
    <w:p w14:paraId="1BC73303" w14:textId="77777777" w:rsidR="00035A38" w:rsidRPr="00144B45" w:rsidRDefault="00035A38" w:rsidP="00144B45">
      <w:pPr>
        <w:spacing w:after="0" w:line="240" w:lineRule="auto"/>
        <w:ind w:firstLine="720"/>
        <w:jc w:val="both"/>
        <w:rPr>
          <w:rFonts w:ascii="Times New Roman" w:hAnsi="Times New Roman"/>
          <w:sz w:val="24"/>
          <w:szCs w:val="24"/>
        </w:rPr>
      </w:pPr>
    </w:p>
    <w:p w14:paraId="43FCB8F4" w14:textId="77777777" w:rsidR="00FF499C" w:rsidRPr="00144B45" w:rsidRDefault="00407F62"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(4) Koncesija za javnu uslugu sakupljanja komunalnog otpada za javnu uslugu ili pojedine usluge iz članka 64. stavka 3. </w:t>
      </w:r>
      <w:r w:rsidR="00F1565D" w:rsidRPr="00E43A2F">
        <w:rPr>
          <w:rFonts w:ascii="Times New Roman" w:hAnsi="Times New Roman"/>
          <w:sz w:val="24"/>
          <w:szCs w:val="24"/>
        </w:rPr>
        <w:t xml:space="preserve">podstavka 1. </w:t>
      </w:r>
      <w:r w:rsidR="003F0790" w:rsidRPr="00E43A2F">
        <w:rPr>
          <w:rFonts w:ascii="Times New Roman" w:hAnsi="Times New Roman"/>
          <w:sz w:val="24"/>
          <w:szCs w:val="24"/>
        </w:rPr>
        <w:t xml:space="preserve">točaka </w:t>
      </w:r>
      <w:r w:rsidR="00F1565D" w:rsidRPr="00E43A2F">
        <w:rPr>
          <w:rFonts w:ascii="Times New Roman" w:hAnsi="Times New Roman"/>
          <w:sz w:val="24"/>
          <w:szCs w:val="24"/>
        </w:rPr>
        <w:t>2., 3. i 4. i</w:t>
      </w:r>
      <w:r w:rsidR="00F1565D" w:rsidRPr="00144B45">
        <w:rPr>
          <w:rFonts w:ascii="Times New Roman" w:hAnsi="Times New Roman"/>
          <w:sz w:val="24"/>
          <w:szCs w:val="24"/>
        </w:rPr>
        <w:t xml:space="preserve"> podstavka 2.</w:t>
      </w:r>
      <w:r w:rsidR="00412D0B">
        <w:rPr>
          <w:rFonts w:ascii="Times New Roman" w:hAnsi="Times New Roman"/>
          <w:sz w:val="24"/>
          <w:szCs w:val="24"/>
        </w:rPr>
        <w:t xml:space="preserve"> </w:t>
      </w:r>
      <w:r w:rsidRPr="00144B45">
        <w:rPr>
          <w:rFonts w:ascii="Times New Roman" w:hAnsi="Times New Roman"/>
          <w:sz w:val="24"/>
          <w:szCs w:val="24"/>
        </w:rPr>
        <w:t xml:space="preserve">ovoga Zakona daje se na rok do </w:t>
      </w:r>
      <w:r w:rsidR="00965DE0" w:rsidRPr="00144B45">
        <w:rPr>
          <w:rFonts w:ascii="Times New Roman" w:hAnsi="Times New Roman"/>
          <w:sz w:val="24"/>
          <w:szCs w:val="24"/>
        </w:rPr>
        <w:t xml:space="preserve">deset </w:t>
      </w:r>
      <w:r w:rsidRPr="00144B45">
        <w:rPr>
          <w:rFonts w:ascii="Times New Roman" w:hAnsi="Times New Roman"/>
          <w:sz w:val="24"/>
          <w:szCs w:val="24"/>
        </w:rPr>
        <w:t>godina.</w:t>
      </w:r>
    </w:p>
    <w:p w14:paraId="515051B0" w14:textId="77777777" w:rsidR="00035A38" w:rsidRPr="00144B45" w:rsidRDefault="00035A38" w:rsidP="00144B45">
      <w:pPr>
        <w:spacing w:after="0" w:line="240" w:lineRule="auto"/>
        <w:ind w:firstLine="720"/>
        <w:jc w:val="both"/>
        <w:rPr>
          <w:rFonts w:ascii="Times New Roman" w:hAnsi="Times New Roman"/>
          <w:sz w:val="24"/>
          <w:szCs w:val="24"/>
        </w:rPr>
      </w:pPr>
    </w:p>
    <w:p w14:paraId="115AC01B"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94211E" w:rsidRPr="00144B45">
        <w:rPr>
          <w:rFonts w:ascii="Times New Roman" w:hAnsi="Times New Roman"/>
          <w:sz w:val="24"/>
          <w:szCs w:val="24"/>
        </w:rPr>
        <w:t>5</w:t>
      </w:r>
      <w:r w:rsidRPr="00144B45">
        <w:rPr>
          <w:rFonts w:ascii="Times New Roman" w:hAnsi="Times New Roman"/>
          <w:sz w:val="24"/>
          <w:szCs w:val="24"/>
        </w:rPr>
        <w:t xml:space="preserve">) Na pitanja koncesije za usluge iz članka </w:t>
      </w:r>
      <w:r w:rsidR="00466D59" w:rsidRPr="00144B45">
        <w:rPr>
          <w:rFonts w:ascii="Times New Roman" w:hAnsi="Times New Roman"/>
          <w:sz w:val="24"/>
          <w:szCs w:val="24"/>
        </w:rPr>
        <w:t>64</w:t>
      </w:r>
      <w:r w:rsidRPr="00144B45">
        <w:rPr>
          <w:rFonts w:ascii="Times New Roman" w:hAnsi="Times New Roman"/>
          <w:sz w:val="24"/>
          <w:szCs w:val="24"/>
        </w:rPr>
        <w:t>. stavka 3. ovoga Zakona koja nisu uređena ovim Zakonom primjenjuju se odredbe zakona kojim se uređuju koncesije.</w:t>
      </w:r>
    </w:p>
    <w:p w14:paraId="61888640" w14:textId="77777777" w:rsidR="00035A38" w:rsidRPr="00144B45" w:rsidRDefault="00035A38" w:rsidP="00144B45">
      <w:pPr>
        <w:spacing w:after="0" w:line="240" w:lineRule="auto"/>
        <w:ind w:firstLine="720"/>
        <w:jc w:val="both"/>
        <w:rPr>
          <w:rFonts w:ascii="Times New Roman" w:hAnsi="Times New Roman"/>
          <w:sz w:val="24"/>
          <w:szCs w:val="24"/>
        </w:rPr>
      </w:pPr>
    </w:p>
    <w:p w14:paraId="4D93392A"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lastRenderedPageBreak/>
        <w:t>(</w:t>
      </w:r>
      <w:r w:rsidR="0094211E" w:rsidRPr="00144B45">
        <w:rPr>
          <w:rFonts w:ascii="Times New Roman" w:hAnsi="Times New Roman"/>
          <w:sz w:val="24"/>
          <w:szCs w:val="24"/>
        </w:rPr>
        <w:t>6</w:t>
      </w:r>
      <w:r w:rsidRPr="00144B45">
        <w:rPr>
          <w:rFonts w:ascii="Times New Roman" w:hAnsi="Times New Roman"/>
          <w:sz w:val="24"/>
          <w:szCs w:val="24"/>
        </w:rPr>
        <w:t>) Odluk</w:t>
      </w:r>
      <w:r w:rsidR="00D62994" w:rsidRPr="00144B45">
        <w:rPr>
          <w:rFonts w:ascii="Times New Roman" w:hAnsi="Times New Roman"/>
          <w:sz w:val="24"/>
          <w:szCs w:val="24"/>
        </w:rPr>
        <w:t>e</w:t>
      </w:r>
      <w:r w:rsidRPr="00144B45">
        <w:rPr>
          <w:rFonts w:ascii="Times New Roman" w:hAnsi="Times New Roman"/>
          <w:sz w:val="24"/>
          <w:szCs w:val="24"/>
        </w:rPr>
        <w:t xml:space="preserve"> iz stavka 2. ovoga članka dostavlja</w:t>
      </w:r>
      <w:r w:rsidR="00D62994" w:rsidRPr="00144B45">
        <w:rPr>
          <w:rFonts w:ascii="Times New Roman" w:hAnsi="Times New Roman"/>
          <w:sz w:val="24"/>
          <w:szCs w:val="24"/>
        </w:rPr>
        <w:t>ju</w:t>
      </w:r>
      <w:r w:rsidRPr="00144B45">
        <w:rPr>
          <w:rFonts w:ascii="Times New Roman" w:hAnsi="Times New Roman"/>
          <w:sz w:val="24"/>
          <w:szCs w:val="24"/>
        </w:rPr>
        <w:t xml:space="preserve"> se Ministarstvu radi objave u popisu davatelja usluge u roku od </w:t>
      </w:r>
      <w:r w:rsidR="00654576" w:rsidRPr="00144B45">
        <w:rPr>
          <w:rFonts w:ascii="Times New Roman" w:hAnsi="Times New Roman"/>
          <w:sz w:val="24"/>
          <w:szCs w:val="24"/>
        </w:rPr>
        <w:t>osam</w:t>
      </w:r>
      <w:r w:rsidRPr="00144B45">
        <w:rPr>
          <w:rFonts w:ascii="Times New Roman" w:hAnsi="Times New Roman"/>
          <w:sz w:val="24"/>
          <w:szCs w:val="24"/>
        </w:rPr>
        <w:t xml:space="preserve"> dana do dana donošenja te odluke.</w:t>
      </w:r>
    </w:p>
    <w:p w14:paraId="2404DA06" w14:textId="77777777" w:rsidR="00035A38" w:rsidRPr="00144B45" w:rsidRDefault="00035A38" w:rsidP="00144B45">
      <w:pPr>
        <w:spacing w:after="0" w:line="240" w:lineRule="auto"/>
        <w:ind w:firstLine="720"/>
        <w:jc w:val="both"/>
        <w:rPr>
          <w:rFonts w:ascii="Times New Roman" w:hAnsi="Times New Roman"/>
          <w:sz w:val="24"/>
          <w:szCs w:val="24"/>
        </w:rPr>
      </w:pPr>
    </w:p>
    <w:p w14:paraId="692CE2E2"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94211E" w:rsidRPr="00144B45">
        <w:rPr>
          <w:rFonts w:ascii="Times New Roman" w:hAnsi="Times New Roman"/>
          <w:sz w:val="24"/>
          <w:szCs w:val="24"/>
        </w:rPr>
        <w:t>7</w:t>
      </w:r>
      <w:r w:rsidRPr="00144B45">
        <w:rPr>
          <w:rFonts w:ascii="Times New Roman" w:hAnsi="Times New Roman"/>
          <w:sz w:val="24"/>
          <w:szCs w:val="24"/>
        </w:rPr>
        <w:t>) Ministarstvo na svojim mrežnim stranicama vodi Evidenciju javne usluge koja sadrži podatke o davateljima usluge po jedinicama lokalne samouprave, odlukama o načinu pružanja</w:t>
      </w:r>
      <w:r w:rsidR="00A1114F" w:rsidRPr="00144B45">
        <w:rPr>
          <w:rFonts w:ascii="Times New Roman" w:hAnsi="Times New Roman"/>
          <w:sz w:val="24"/>
          <w:szCs w:val="24"/>
        </w:rPr>
        <w:t xml:space="preserve"> </w:t>
      </w:r>
      <w:r w:rsidR="00913F18" w:rsidRPr="00144B45">
        <w:rPr>
          <w:rFonts w:ascii="Times New Roman" w:hAnsi="Times New Roman"/>
          <w:sz w:val="24"/>
          <w:szCs w:val="24"/>
        </w:rPr>
        <w:t xml:space="preserve">javne </w:t>
      </w:r>
      <w:r w:rsidR="00A1114F" w:rsidRPr="00144B45">
        <w:rPr>
          <w:rFonts w:ascii="Times New Roman" w:hAnsi="Times New Roman"/>
          <w:sz w:val="24"/>
          <w:szCs w:val="24"/>
        </w:rPr>
        <w:t>usluge</w:t>
      </w:r>
      <w:r w:rsidRPr="00144B45">
        <w:rPr>
          <w:rFonts w:ascii="Times New Roman" w:hAnsi="Times New Roman"/>
          <w:sz w:val="24"/>
          <w:szCs w:val="24"/>
        </w:rPr>
        <w:t xml:space="preserve"> iz članka </w:t>
      </w:r>
      <w:r w:rsidR="00466D59" w:rsidRPr="00144B45">
        <w:rPr>
          <w:rFonts w:ascii="Times New Roman" w:hAnsi="Times New Roman"/>
          <w:sz w:val="24"/>
          <w:szCs w:val="24"/>
        </w:rPr>
        <w:t>66</w:t>
      </w:r>
      <w:r w:rsidRPr="00144B45">
        <w:rPr>
          <w:rFonts w:ascii="Times New Roman" w:hAnsi="Times New Roman"/>
          <w:sz w:val="24"/>
          <w:szCs w:val="24"/>
        </w:rPr>
        <w:t xml:space="preserve">. ovoga Zakona, odlukama o uklanjanju odbačenog otpada, cjenicima davatelja usluge uz zahtjev iz članka </w:t>
      </w:r>
      <w:r w:rsidR="00DF6E68" w:rsidRPr="00144B45">
        <w:rPr>
          <w:rFonts w:ascii="Times New Roman" w:hAnsi="Times New Roman"/>
          <w:sz w:val="24"/>
          <w:szCs w:val="24"/>
        </w:rPr>
        <w:t>7</w:t>
      </w:r>
      <w:r w:rsidR="00466D59" w:rsidRPr="00144B45">
        <w:rPr>
          <w:rFonts w:ascii="Times New Roman" w:hAnsi="Times New Roman"/>
          <w:sz w:val="24"/>
          <w:szCs w:val="24"/>
        </w:rPr>
        <w:t>7</w:t>
      </w:r>
      <w:r w:rsidRPr="00144B45">
        <w:rPr>
          <w:rFonts w:ascii="Times New Roman" w:hAnsi="Times New Roman"/>
          <w:sz w:val="24"/>
          <w:szCs w:val="24"/>
        </w:rPr>
        <w:t xml:space="preserve">. stavka </w:t>
      </w:r>
      <w:r w:rsidR="007C5DC3" w:rsidRPr="00144B45">
        <w:rPr>
          <w:rFonts w:ascii="Times New Roman" w:hAnsi="Times New Roman"/>
          <w:sz w:val="24"/>
          <w:szCs w:val="24"/>
        </w:rPr>
        <w:t>7</w:t>
      </w:r>
      <w:r w:rsidRPr="00144B45">
        <w:rPr>
          <w:rFonts w:ascii="Times New Roman" w:hAnsi="Times New Roman"/>
          <w:sz w:val="24"/>
          <w:szCs w:val="24"/>
        </w:rPr>
        <w:t>. ovoga Zakona</w:t>
      </w:r>
      <w:r w:rsidR="00523E29" w:rsidRPr="00144B45">
        <w:rPr>
          <w:rFonts w:ascii="Times New Roman" w:hAnsi="Times New Roman"/>
          <w:sz w:val="24"/>
          <w:szCs w:val="24"/>
        </w:rPr>
        <w:t>,</w:t>
      </w:r>
      <w:r w:rsidRPr="00144B45">
        <w:rPr>
          <w:rFonts w:ascii="Times New Roman" w:hAnsi="Times New Roman"/>
          <w:sz w:val="24"/>
          <w:szCs w:val="24"/>
        </w:rPr>
        <w:t xml:space="preserve"> </w:t>
      </w:r>
      <w:r w:rsidR="00466D59" w:rsidRPr="00144B45">
        <w:rPr>
          <w:rFonts w:ascii="Times New Roman" w:hAnsi="Times New Roman"/>
          <w:sz w:val="24"/>
          <w:szCs w:val="24"/>
        </w:rPr>
        <w:t>s</w:t>
      </w:r>
      <w:r w:rsidRPr="00144B45">
        <w:rPr>
          <w:rFonts w:ascii="Times New Roman" w:hAnsi="Times New Roman"/>
          <w:sz w:val="24"/>
          <w:szCs w:val="24"/>
        </w:rPr>
        <w:t xml:space="preserve">uglasnosti iz članka </w:t>
      </w:r>
      <w:r w:rsidR="00DF6E68" w:rsidRPr="00144B45">
        <w:rPr>
          <w:rFonts w:ascii="Times New Roman" w:hAnsi="Times New Roman"/>
          <w:sz w:val="24"/>
          <w:szCs w:val="24"/>
        </w:rPr>
        <w:t>7</w:t>
      </w:r>
      <w:r w:rsidR="00466D59" w:rsidRPr="00144B45">
        <w:rPr>
          <w:rFonts w:ascii="Times New Roman" w:hAnsi="Times New Roman"/>
          <w:sz w:val="24"/>
          <w:szCs w:val="24"/>
        </w:rPr>
        <w:t>7</w:t>
      </w:r>
      <w:r w:rsidRPr="00144B45">
        <w:rPr>
          <w:rFonts w:ascii="Times New Roman" w:hAnsi="Times New Roman"/>
          <w:sz w:val="24"/>
          <w:szCs w:val="24"/>
        </w:rPr>
        <w:t xml:space="preserve">. stavka </w:t>
      </w:r>
      <w:r w:rsidR="007C5DC3" w:rsidRPr="00144B45">
        <w:rPr>
          <w:rFonts w:ascii="Times New Roman" w:hAnsi="Times New Roman"/>
          <w:sz w:val="24"/>
          <w:szCs w:val="24"/>
        </w:rPr>
        <w:t>5</w:t>
      </w:r>
      <w:r w:rsidRPr="00144B45">
        <w:rPr>
          <w:rFonts w:ascii="Times New Roman" w:hAnsi="Times New Roman"/>
          <w:sz w:val="24"/>
          <w:szCs w:val="24"/>
        </w:rPr>
        <w:t xml:space="preserve">. i Izvješća o radu davatelja usluge iz članka </w:t>
      </w:r>
      <w:r w:rsidR="00466D59" w:rsidRPr="00144B45">
        <w:rPr>
          <w:rFonts w:ascii="Times New Roman" w:hAnsi="Times New Roman"/>
          <w:sz w:val="24"/>
          <w:szCs w:val="24"/>
        </w:rPr>
        <w:t>69</w:t>
      </w:r>
      <w:r w:rsidRPr="00144B45">
        <w:rPr>
          <w:rFonts w:ascii="Times New Roman" w:hAnsi="Times New Roman"/>
          <w:sz w:val="24"/>
          <w:szCs w:val="24"/>
        </w:rPr>
        <w:t xml:space="preserve">. stavka </w:t>
      </w:r>
      <w:r w:rsidR="00466D59" w:rsidRPr="00144B45">
        <w:rPr>
          <w:rFonts w:ascii="Times New Roman" w:hAnsi="Times New Roman"/>
          <w:sz w:val="24"/>
          <w:szCs w:val="24"/>
        </w:rPr>
        <w:t>4</w:t>
      </w:r>
      <w:r w:rsidRPr="00144B45">
        <w:rPr>
          <w:rFonts w:ascii="Times New Roman" w:hAnsi="Times New Roman"/>
          <w:sz w:val="24"/>
          <w:szCs w:val="24"/>
        </w:rPr>
        <w:t>. ovoga Zakona.</w:t>
      </w:r>
      <w:r w:rsidRPr="00144B45" w:rsidDel="00542146">
        <w:rPr>
          <w:rFonts w:ascii="Times New Roman" w:hAnsi="Times New Roman"/>
          <w:sz w:val="24"/>
          <w:szCs w:val="24"/>
        </w:rPr>
        <w:t xml:space="preserve"> </w:t>
      </w:r>
    </w:p>
    <w:p w14:paraId="7A08D59C" w14:textId="77777777" w:rsidR="00FF499C" w:rsidRPr="00144B45" w:rsidRDefault="00FF499C" w:rsidP="00144B45">
      <w:pPr>
        <w:spacing w:after="0" w:line="240" w:lineRule="auto"/>
        <w:jc w:val="both"/>
        <w:rPr>
          <w:rFonts w:ascii="Times New Roman" w:hAnsi="Times New Roman"/>
          <w:sz w:val="24"/>
          <w:szCs w:val="24"/>
        </w:rPr>
      </w:pPr>
    </w:p>
    <w:p w14:paraId="3FF7B5E3" w14:textId="77777777" w:rsidR="0031751E" w:rsidRDefault="0031751E" w:rsidP="00144B45">
      <w:pPr>
        <w:spacing w:after="0" w:line="240" w:lineRule="auto"/>
        <w:jc w:val="center"/>
        <w:rPr>
          <w:rFonts w:ascii="Times New Roman" w:hAnsi="Times New Roman"/>
          <w:b/>
          <w:i/>
          <w:sz w:val="24"/>
          <w:szCs w:val="24"/>
        </w:rPr>
      </w:pPr>
      <w:r>
        <w:rPr>
          <w:rFonts w:ascii="Times New Roman" w:hAnsi="Times New Roman"/>
          <w:b/>
          <w:i/>
          <w:sz w:val="24"/>
          <w:szCs w:val="24"/>
        </w:rPr>
        <w:t xml:space="preserve">Obveze davatelja usluge </w:t>
      </w:r>
      <w:r w:rsidRPr="00144B45">
        <w:rPr>
          <w:rFonts w:ascii="Times New Roman" w:hAnsi="Times New Roman"/>
          <w:b/>
          <w:i/>
          <w:sz w:val="24"/>
          <w:szCs w:val="24"/>
        </w:rPr>
        <w:t>sakupljanja komunalnog otpada</w:t>
      </w:r>
    </w:p>
    <w:p w14:paraId="1D0994D1" w14:textId="77777777" w:rsidR="0031751E" w:rsidRPr="009617B4" w:rsidRDefault="0031751E" w:rsidP="00144B45">
      <w:pPr>
        <w:spacing w:after="0" w:line="240" w:lineRule="auto"/>
        <w:jc w:val="center"/>
        <w:rPr>
          <w:rFonts w:ascii="Times New Roman" w:hAnsi="Times New Roman"/>
          <w:b/>
          <w:i/>
          <w:sz w:val="24"/>
          <w:szCs w:val="24"/>
        </w:rPr>
      </w:pPr>
    </w:p>
    <w:p w14:paraId="139ED71E"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E37341" w:rsidRPr="00144B45">
        <w:rPr>
          <w:rFonts w:ascii="Times New Roman" w:hAnsi="Times New Roman"/>
          <w:b/>
          <w:sz w:val="24"/>
          <w:szCs w:val="24"/>
        </w:rPr>
        <w:t>6</w:t>
      </w:r>
      <w:r w:rsidR="006A33EC" w:rsidRPr="00144B45">
        <w:rPr>
          <w:rFonts w:ascii="Times New Roman" w:hAnsi="Times New Roman"/>
          <w:b/>
          <w:sz w:val="24"/>
          <w:szCs w:val="24"/>
        </w:rPr>
        <w:t>9</w:t>
      </w:r>
      <w:r w:rsidRPr="00144B45">
        <w:rPr>
          <w:rFonts w:ascii="Times New Roman" w:hAnsi="Times New Roman"/>
          <w:b/>
          <w:sz w:val="24"/>
          <w:szCs w:val="24"/>
        </w:rPr>
        <w:t xml:space="preserve">. </w:t>
      </w:r>
    </w:p>
    <w:p w14:paraId="4FAF4E6C" w14:textId="77777777" w:rsidR="00035A38" w:rsidRPr="00144B45" w:rsidRDefault="00035A38" w:rsidP="00144B45">
      <w:pPr>
        <w:spacing w:after="0" w:line="240" w:lineRule="auto"/>
        <w:ind w:firstLine="720"/>
        <w:jc w:val="both"/>
        <w:rPr>
          <w:rFonts w:ascii="Times New Roman" w:hAnsi="Times New Roman"/>
          <w:sz w:val="24"/>
          <w:szCs w:val="24"/>
        </w:rPr>
      </w:pPr>
    </w:p>
    <w:p w14:paraId="13606BBD"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Davatelj usluge </w:t>
      </w:r>
      <w:r w:rsidR="00523E29" w:rsidRPr="00144B45">
        <w:rPr>
          <w:rFonts w:ascii="Times New Roman" w:hAnsi="Times New Roman"/>
          <w:sz w:val="24"/>
          <w:szCs w:val="24"/>
        </w:rPr>
        <w:t xml:space="preserve">je </w:t>
      </w:r>
      <w:r w:rsidRPr="00144B45">
        <w:rPr>
          <w:rFonts w:ascii="Times New Roman" w:hAnsi="Times New Roman"/>
          <w:sz w:val="24"/>
          <w:szCs w:val="24"/>
        </w:rPr>
        <w:t xml:space="preserve">dužan: </w:t>
      </w:r>
    </w:p>
    <w:p w14:paraId="7511F7B7" w14:textId="77777777" w:rsidR="00035A38" w:rsidRPr="00144B45" w:rsidRDefault="00035A38" w:rsidP="00144B45">
      <w:pPr>
        <w:spacing w:after="0" w:line="240" w:lineRule="auto"/>
        <w:jc w:val="both"/>
        <w:rPr>
          <w:rFonts w:ascii="Times New Roman" w:hAnsi="Times New Roman"/>
          <w:sz w:val="24"/>
          <w:szCs w:val="24"/>
        </w:rPr>
      </w:pPr>
    </w:p>
    <w:p w14:paraId="4D592150"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1. gospodariti s odvojeno sakupljenim komunalnim otpadom, uključujući preuzimanje i prijevoz tog otpada, sukladno </w:t>
      </w:r>
      <w:r w:rsidR="007625DB" w:rsidRPr="00144B45">
        <w:rPr>
          <w:rFonts w:ascii="Times New Roman" w:hAnsi="Times New Roman"/>
          <w:sz w:val="24"/>
          <w:szCs w:val="24"/>
        </w:rPr>
        <w:t>redu prvenstva</w:t>
      </w:r>
      <w:r w:rsidRPr="00144B45">
        <w:rPr>
          <w:rFonts w:ascii="Times New Roman" w:hAnsi="Times New Roman"/>
          <w:sz w:val="24"/>
          <w:szCs w:val="24"/>
        </w:rPr>
        <w:t xml:space="preserve"> gospodarenja otpadom i način na koji ne dovodi do miješanja odvojeno sakupljenog komunalnog otpada s drugom vrstom otpada ili otpadom koji ima drugačija svojstva.</w:t>
      </w:r>
    </w:p>
    <w:p w14:paraId="6F5FE163"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lang w:eastAsia="hr-HR"/>
        </w:rPr>
        <w:t xml:space="preserve">2. pružati javnu uslugu u skladu s ovim Zakonom i Odlukom iz članka </w:t>
      </w:r>
      <w:r w:rsidR="00DF6E68" w:rsidRPr="00144B45">
        <w:rPr>
          <w:rFonts w:ascii="Times New Roman" w:hAnsi="Times New Roman"/>
          <w:sz w:val="24"/>
          <w:szCs w:val="24"/>
          <w:lang w:eastAsia="hr-HR"/>
        </w:rPr>
        <w:t>6</w:t>
      </w:r>
      <w:r w:rsidR="00477F26" w:rsidRPr="00144B45">
        <w:rPr>
          <w:rFonts w:ascii="Times New Roman" w:hAnsi="Times New Roman"/>
          <w:sz w:val="24"/>
          <w:szCs w:val="24"/>
          <w:lang w:eastAsia="hr-HR"/>
        </w:rPr>
        <w:t>6</w:t>
      </w:r>
      <w:r w:rsidRPr="00144B45">
        <w:rPr>
          <w:rFonts w:ascii="Times New Roman" w:hAnsi="Times New Roman"/>
          <w:sz w:val="24"/>
          <w:szCs w:val="24"/>
          <w:lang w:eastAsia="hr-HR"/>
        </w:rPr>
        <w:t>. ovoga Zakona.</w:t>
      </w:r>
    </w:p>
    <w:p w14:paraId="4C567F50"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3. snositi sve troškove gospodarenja prikupljenim otpadom, osim troškova postupanja s reciklabilnim komunalnim otpadom koji se sastoji pretežito od otpadne ambalaže.</w:t>
      </w:r>
    </w:p>
    <w:p w14:paraId="2D5EECB7" w14:textId="77777777" w:rsidR="00FF499C" w:rsidRPr="00144B45" w:rsidRDefault="00FF499C" w:rsidP="00144B45">
      <w:pPr>
        <w:pStyle w:val="box459642"/>
        <w:spacing w:before="0" w:beforeAutospacing="0" w:after="0" w:afterAutospacing="0"/>
        <w:textAlignment w:val="baseline"/>
      </w:pPr>
      <w:r w:rsidRPr="00144B45">
        <w:t xml:space="preserve">4. osigurati korisniku usluge spremnike za primopredaju komunalnog otpada </w:t>
      </w:r>
    </w:p>
    <w:p w14:paraId="2DABFB5A" w14:textId="77777777" w:rsidR="00FF499C" w:rsidRPr="00144B45" w:rsidRDefault="00FF499C" w:rsidP="00144B45">
      <w:pPr>
        <w:pStyle w:val="box459642"/>
        <w:spacing w:before="0" w:beforeAutospacing="0" w:after="0" w:afterAutospacing="0"/>
        <w:textAlignment w:val="baseline"/>
      </w:pPr>
      <w:r w:rsidRPr="00144B45">
        <w:t xml:space="preserve">5. preuzeti sadržaj spremnika od korisnika usluge i to odvojeno miješani komunalni otpad,  </w:t>
      </w:r>
      <w:r w:rsidR="00F30579" w:rsidRPr="00144B45">
        <w:t xml:space="preserve">biootpad, </w:t>
      </w:r>
      <w:r w:rsidRPr="00144B45">
        <w:t>reciklabilni komunalni otpad</w:t>
      </w:r>
      <w:r w:rsidR="00F30579" w:rsidRPr="00144B45">
        <w:t xml:space="preserve"> i</w:t>
      </w:r>
      <w:r w:rsidRPr="00144B45">
        <w:t xml:space="preserve"> glomazni otpad  </w:t>
      </w:r>
    </w:p>
    <w:p w14:paraId="39D6817D" w14:textId="77777777" w:rsidR="00FF499C" w:rsidRPr="00144B45" w:rsidRDefault="00FF499C" w:rsidP="00144B45">
      <w:pPr>
        <w:pStyle w:val="box454532"/>
        <w:shd w:val="clear" w:color="auto" w:fill="FFFFFF"/>
        <w:spacing w:before="0" w:beforeAutospacing="0" w:after="0" w:afterAutospacing="0"/>
        <w:jc w:val="both"/>
        <w:textAlignment w:val="baseline"/>
      </w:pPr>
      <w:r w:rsidRPr="00144B45">
        <w:t>6. osigurati provjeru da otpad sadržan u spremniku prilikom primopredaje odgovara vrsti otpada čija se primopredaja obavlja</w:t>
      </w:r>
    </w:p>
    <w:p w14:paraId="7532716C" w14:textId="77777777" w:rsidR="00FF499C" w:rsidRPr="00144B45" w:rsidRDefault="00FF499C" w:rsidP="00144B45">
      <w:pPr>
        <w:pStyle w:val="box454532"/>
        <w:shd w:val="clear" w:color="auto" w:fill="FFFFFF"/>
        <w:spacing w:before="0" w:beforeAutospacing="0" w:after="0" w:afterAutospacing="0"/>
        <w:jc w:val="both"/>
        <w:textAlignment w:val="baseline"/>
      </w:pPr>
      <w:r w:rsidRPr="00144B45">
        <w:t>7. osigurati uvjete kojima se ostvaruje pojedinačno korištenje javne usluge neovisno o broju korisnika usluge koji koriste zajednički spremnik</w:t>
      </w:r>
    </w:p>
    <w:p w14:paraId="2B363459" w14:textId="77777777" w:rsidR="00FF499C" w:rsidRPr="00144B45" w:rsidRDefault="00FF499C" w:rsidP="00144B45">
      <w:pPr>
        <w:pStyle w:val="box454532"/>
        <w:shd w:val="clear" w:color="auto" w:fill="FFFFFF"/>
        <w:spacing w:before="0" w:beforeAutospacing="0" w:after="0" w:afterAutospacing="0"/>
        <w:jc w:val="both"/>
        <w:textAlignment w:val="baseline"/>
      </w:pPr>
      <w:r w:rsidRPr="00144B45">
        <w:t xml:space="preserve">8. predati sakupljeni reciklabilni komunalni otpad osobi koju odredi Fond </w:t>
      </w:r>
    </w:p>
    <w:p w14:paraId="5982F466" w14:textId="77777777" w:rsidR="00FF499C" w:rsidRPr="00144B45" w:rsidRDefault="00FF499C" w:rsidP="00144B45">
      <w:pPr>
        <w:pStyle w:val="box454532"/>
        <w:shd w:val="clear" w:color="auto" w:fill="FFFFFF"/>
        <w:spacing w:before="0" w:beforeAutospacing="0" w:after="0" w:afterAutospacing="0"/>
        <w:jc w:val="both"/>
        <w:textAlignment w:val="baseline"/>
      </w:pPr>
      <w:r w:rsidRPr="00144B45">
        <w:t xml:space="preserve">9. voditi evidencije propisane člankom </w:t>
      </w:r>
      <w:r w:rsidR="00DF6E68" w:rsidRPr="00144B45">
        <w:t>8</w:t>
      </w:r>
      <w:r w:rsidR="00466D59" w:rsidRPr="00144B45">
        <w:t>2</w:t>
      </w:r>
      <w:r w:rsidRPr="00144B45">
        <w:t>. ovoga Zakona</w:t>
      </w:r>
    </w:p>
    <w:p w14:paraId="0FE6E47E" w14:textId="77777777" w:rsidR="00FF499C" w:rsidRPr="00144B45" w:rsidRDefault="00FF499C" w:rsidP="00144B45">
      <w:pPr>
        <w:pStyle w:val="box454532"/>
        <w:shd w:val="clear" w:color="auto" w:fill="FFFFFF"/>
        <w:spacing w:before="0" w:beforeAutospacing="0" w:after="0" w:afterAutospacing="0"/>
        <w:jc w:val="both"/>
        <w:textAlignment w:val="baseline"/>
      </w:pPr>
      <w:r w:rsidRPr="00144B45">
        <w:t xml:space="preserve">10. na spremniku održavati natpis </w:t>
      </w:r>
      <w:r w:rsidR="007A520E" w:rsidRPr="00144B45">
        <w:t xml:space="preserve">iz stavka 2.ovoga članka </w:t>
      </w:r>
    </w:p>
    <w:p w14:paraId="27D87DC8" w14:textId="77777777" w:rsidR="00FF499C" w:rsidRPr="00144B45" w:rsidRDefault="00FF499C" w:rsidP="00144B45">
      <w:pPr>
        <w:pStyle w:val="box454532"/>
        <w:shd w:val="clear" w:color="auto" w:fill="FFFFFF"/>
        <w:spacing w:before="0" w:beforeAutospacing="0" w:after="0" w:afterAutospacing="0"/>
        <w:jc w:val="both"/>
        <w:textAlignment w:val="baseline"/>
      </w:pPr>
      <w:r w:rsidRPr="00144B45">
        <w:t xml:space="preserve">11. osigurati sigurnost, redovitost i kvalitetu javne usluge </w:t>
      </w:r>
    </w:p>
    <w:p w14:paraId="375E2A7D" w14:textId="77777777" w:rsidR="00FF499C" w:rsidRPr="00144B45" w:rsidRDefault="00FF499C" w:rsidP="00144B45">
      <w:pPr>
        <w:pStyle w:val="box454532"/>
        <w:shd w:val="clear" w:color="auto" w:fill="FFFFFF"/>
        <w:spacing w:before="0" w:beforeAutospacing="0" w:after="0" w:afterAutospacing="0"/>
        <w:jc w:val="both"/>
        <w:textAlignment w:val="baseline"/>
      </w:pPr>
      <w:r w:rsidRPr="00144B45">
        <w:t>12. predati miješani komunalni otpad u centar za gospodarenje otpadom</w:t>
      </w:r>
      <w:r w:rsidR="009F0919" w:rsidRPr="00144B45">
        <w:t xml:space="preserve"> </w:t>
      </w:r>
      <w:r w:rsidRPr="00144B45">
        <w:t xml:space="preserve">sukladno </w:t>
      </w:r>
      <w:r w:rsidR="009E061D" w:rsidRPr="00144B45">
        <w:t>Planu gospodarenja otpadom Republike Hrvatske</w:t>
      </w:r>
      <w:r w:rsidR="00EC1511" w:rsidRPr="00144B45">
        <w:t xml:space="preserve"> </w:t>
      </w:r>
      <w:r w:rsidRPr="00144B45">
        <w:t xml:space="preserve">i </w:t>
      </w:r>
    </w:p>
    <w:p w14:paraId="3290C62B" w14:textId="77777777" w:rsidR="00FF499C" w:rsidRPr="00144B45" w:rsidRDefault="00FF499C" w:rsidP="00144B45">
      <w:pPr>
        <w:pStyle w:val="box454532"/>
        <w:shd w:val="clear" w:color="auto" w:fill="FFFFFF"/>
        <w:spacing w:before="0" w:beforeAutospacing="0" w:after="0" w:afterAutospacing="0"/>
        <w:jc w:val="both"/>
        <w:textAlignment w:val="baseline"/>
      </w:pPr>
      <w:r w:rsidRPr="00144B45">
        <w:lastRenderedPageBreak/>
        <w:t xml:space="preserve">13. </w:t>
      </w:r>
      <w:r w:rsidR="00523E29" w:rsidRPr="00144B45">
        <w:t xml:space="preserve">obračunati </w:t>
      </w:r>
      <w:r w:rsidRPr="00144B45">
        <w:t xml:space="preserve">cijenu javne usluge na način propisan ovim Zakonom, Odlukom iz članka </w:t>
      </w:r>
      <w:r w:rsidR="007A754B" w:rsidRPr="00144B45">
        <w:t>6</w:t>
      </w:r>
      <w:r w:rsidR="00466D59" w:rsidRPr="00144B45">
        <w:t>6</w:t>
      </w:r>
      <w:r w:rsidRPr="00144B45">
        <w:t xml:space="preserve">. stavka 1. ovoga Zakona i cjenikom iz članka </w:t>
      </w:r>
      <w:r w:rsidR="00DF6E68" w:rsidRPr="00144B45">
        <w:t>7</w:t>
      </w:r>
      <w:r w:rsidR="00466D59" w:rsidRPr="00144B45">
        <w:t>7</w:t>
      </w:r>
      <w:r w:rsidRPr="00144B45">
        <w:t>. ovoga Zakona</w:t>
      </w:r>
    </w:p>
    <w:p w14:paraId="770F2168" w14:textId="77777777" w:rsidR="00B202D6" w:rsidRPr="00144B45" w:rsidRDefault="00FF499C" w:rsidP="00144B45">
      <w:pPr>
        <w:pStyle w:val="box454532"/>
        <w:shd w:val="clear" w:color="auto" w:fill="FFFFFF"/>
        <w:spacing w:before="0" w:beforeAutospacing="0" w:after="0" w:afterAutospacing="0"/>
        <w:jc w:val="both"/>
        <w:textAlignment w:val="baseline"/>
      </w:pPr>
      <w:r w:rsidRPr="00144B45">
        <w:t xml:space="preserve">14. </w:t>
      </w:r>
      <w:r w:rsidRPr="00144B45">
        <w:rPr>
          <w:iCs/>
        </w:rPr>
        <w:t>na računu za javnu uslugu navesti sve elemente temeljem kojih je izvršio obračun cijene javne usluge, uključivo i porez na dodanu vrijednost određen sukladno posebnom propisu koji uređuje porez na dodanu vrijednost</w:t>
      </w:r>
      <w:r w:rsidRPr="00144B45">
        <w:t xml:space="preserve">. </w:t>
      </w:r>
    </w:p>
    <w:p w14:paraId="1A817F0E" w14:textId="77777777" w:rsidR="00035A38" w:rsidRPr="00144B45" w:rsidRDefault="00035A38" w:rsidP="00144B45">
      <w:pPr>
        <w:pStyle w:val="box459642"/>
        <w:spacing w:before="0" w:beforeAutospacing="0" w:after="0" w:afterAutospacing="0"/>
        <w:ind w:firstLine="720"/>
        <w:jc w:val="both"/>
        <w:textAlignment w:val="baseline"/>
      </w:pPr>
    </w:p>
    <w:p w14:paraId="74F401B1" w14:textId="77777777" w:rsidR="00FF499C" w:rsidRPr="00144B45" w:rsidRDefault="00FF499C" w:rsidP="00144B45">
      <w:pPr>
        <w:pStyle w:val="box459642"/>
        <w:spacing w:before="0" w:beforeAutospacing="0" w:after="0" w:afterAutospacing="0"/>
        <w:ind w:firstLine="720"/>
        <w:jc w:val="both"/>
        <w:textAlignment w:val="baseline"/>
      </w:pPr>
      <w:r w:rsidRPr="00144B45">
        <w:t>(</w:t>
      </w:r>
      <w:r w:rsidR="009E061D" w:rsidRPr="00144B45">
        <w:t>2</w:t>
      </w:r>
      <w:r w:rsidRPr="00144B45">
        <w:t>) Spremnik za primopredaju komunalnog otpada kod korisnika usluge mora sadržavati natpis s nazivom davatelja usluge</w:t>
      </w:r>
      <w:r w:rsidR="00753AFF" w:rsidRPr="00144B45">
        <w:t>,</w:t>
      </w:r>
      <w:r w:rsidR="000214E1" w:rsidRPr="00144B45">
        <w:t xml:space="preserve"> </w:t>
      </w:r>
      <w:r w:rsidRPr="00144B45">
        <w:t>oznaku koja je u Evidenciji o preuzetom komunalnom otpadu pridružena korisniku usluge i obračunskom mjestu</w:t>
      </w:r>
      <w:r w:rsidR="00753AFF" w:rsidRPr="00144B45">
        <w:t xml:space="preserve"> i naziv vrste otpada za koju je spremnik namijenjen</w:t>
      </w:r>
      <w:r w:rsidRPr="00144B45">
        <w:t>.</w:t>
      </w:r>
    </w:p>
    <w:p w14:paraId="4FF1D9B0" w14:textId="77777777" w:rsidR="00035A38" w:rsidRPr="00144B45" w:rsidRDefault="00035A38" w:rsidP="00144B45">
      <w:pPr>
        <w:spacing w:after="0" w:line="240" w:lineRule="auto"/>
        <w:ind w:firstLine="720"/>
        <w:jc w:val="both"/>
        <w:rPr>
          <w:rFonts w:ascii="Times New Roman" w:hAnsi="Times New Roman"/>
          <w:sz w:val="24"/>
          <w:szCs w:val="24"/>
        </w:rPr>
      </w:pPr>
    </w:p>
    <w:p w14:paraId="0C390E7B"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9E061D" w:rsidRPr="00144B45">
        <w:rPr>
          <w:rFonts w:ascii="Times New Roman" w:hAnsi="Times New Roman"/>
          <w:sz w:val="24"/>
          <w:szCs w:val="24"/>
        </w:rPr>
        <w:t>3</w:t>
      </w:r>
      <w:r w:rsidRPr="00144B45">
        <w:rPr>
          <w:rFonts w:ascii="Times New Roman" w:hAnsi="Times New Roman"/>
          <w:sz w:val="24"/>
          <w:szCs w:val="24"/>
        </w:rPr>
        <w:t xml:space="preserve">) Davatelj usluge koji osim pružanja javne usluge, obavlja i druge poslove, dužan je voditi evidenciju prihoda i rashoda od javne usluge na način da je u svakom trenutku moguće utvrditi postojeće prihode i rashode od javne usluge. </w:t>
      </w:r>
    </w:p>
    <w:p w14:paraId="03ED3A7C" w14:textId="77777777" w:rsidR="00035A38" w:rsidRPr="00144B45" w:rsidRDefault="00035A38" w:rsidP="00144B45">
      <w:pPr>
        <w:spacing w:after="0" w:line="240" w:lineRule="auto"/>
        <w:ind w:firstLine="720"/>
        <w:jc w:val="both"/>
        <w:rPr>
          <w:rFonts w:ascii="Times New Roman" w:hAnsi="Times New Roman"/>
          <w:sz w:val="24"/>
          <w:szCs w:val="24"/>
        </w:rPr>
      </w:pPr>
    </w:p>
    <w:p w14:paraId="3EE96A8F"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9E061D" w:rsidRPr="00144B45">
        <w:rPr>
          <w:rFonts w:ascii="Times New Roman" w:hAnsi="Times New Roman"/>
          <w:sz w:val="24"/>
          <w:szCs w:val="24"/>
        </w:rPr>
        <w:t>4</w:t>
      </w:r>
      <w:r w:rsidRPr="00144B45">
        <w:rPr>
          <w:rFonts w:ascii="Times New Roman" w:hAnsi="Times New Roman"/>
          <w:sz w:val="24"/>
          <w:szCs w:val="24"/>
        </w:rPr>
        <w:t xml:space="preserve">) O svom radu Davatelj usluge dužan je predstavničkom tijelu jedinice lokalne samouprave podnijeti Izvješće o radu do 31. ožujka tekuće godine za prethodnu kalendarsku godinu i dostaviti ga Ministarstvu. </w:t>
      </w:r>
    </w:p>
    <w:p w14:paraId="1BA9BCAE" w14:textId="77777777" w:rsidR="00035A38" w:rsidRPr="00144B45" w:rsidRDefault="00035A38" w:rsidP="00144B45">
      <w:pPr>
        <w:spacing w:after="0" w:line="240" w:lineRule="auto"/>
        <w:ind w:firstLine="720"/>
        <w:jc w:val="both"/>
        <w:rPr>
          <w:rFonts w:ascii="Times New Roman" w:hAnsi="Times New Roman"/>
          <w:sz w:val="24"/>
          <w:szCs w:val="24"/>
        </w:rPr>
      </w:pPr>
    </w:p>
    <w:p w14:paraId="59B812AF"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9E061D" w:rsidRPr="00144B45">
        <w:rPr>
          <w:rFonts w:ascii="Times New Roman" w:hAnsi="Times New Roman"/>
          <w:sz w:val="24"/>
          <w:szCs w:val="24"/>
        </w:rPr>
        <w:t>5</w:t>
      </w:r>
      <w:r w:rsidRPr="00144B45">
        <w:rPr>
          <w:rFonts w:ascii="Times New Roman" w:hAnsi="Times New Roman"/>
          <w:sz w:val="24"/>
          <w:szCs w:val="24"/>
        </w:rPr>
        <w:t xml:space="preserve">) Izvješće iz stavka </w:t>
      </w:r>
      <w:r w:rsidR="00466D59" w:rsidRPr="00144B45">
        <w:rPr>
          <w:rFonts w:ascii="Times New Roman" w:hAnsi="Times New Roman"/>
          <w:sz w:val="24"/>
          <w:szCs w:val="24"/>
        </w:rPr>
        <w:t>4</w:t>
      </w:r>
      <w:r w:rsidRPr="00144B45">
        <w:rPr>
          <w:rFonts w:ascii="Times New Roman" w:hAnsi="Times New Roman"/>
          <w:sz w:val="24"/>
          <w:szCs w:val="24"/>
        </w:rPr>
        <w:t>.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14:paraId="05B1BB9D" w14:textId="77777777" w:rsidR="00035A38" w:rsidRPr="00144B45" w:rsidRDefault="00035A38" w:rsidP="00144B45">
      <w:pPr>
        <w:spacing w:after="0" w:line="240" w:lineRule="auto"/>
        <w:ind w:firstLine="720"/>
        <w:jc w:val="both"/>
        <w:rPr>
          <w:rFonts w:ascii="Times New Roman" w:hAnsi="Times New Roman"/>
          <w:sz w:val="24"/>
          <w:szCs w:val="24"/>
        </w:rPr>
      </w:pPr>
    </w:p>
    <w:p w14:paraId="0E772911" w14:textId="77777777" w:rsidR="00FF499C"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9E061D" w:rsidRPr="00144B45">
        <w:rPr>
          <w:rFonts w:ascii="Times New Roman" w:hAnsi="Times New Roman"/>
          <w:sz w:val="24"/>
          <w:szCs w:val="24"/>
        </w:rPr>
        <w:t>6</w:t>
      </w:r>
      <w:r w:rsidRPr="00144B45">
        <w:rPr>
          <w:rFonts w:ascii="Times New Roman" w:hAnsi="Times New Roman"/>
          <w:sz w:val="24"/>
          <w:szCs w:val="24"/>
        </w:rPr>
        <w:t xml:space="preserve">) Obrazac Izvješća iz stavka </w:t>
      </w:r>
      <w:r w:rsidR="00466D59" w:rsidRPr="00144B45">
        <w:rPr>
          <w:rFonts w:ascii="Times New Roman" w:hAnsi="Times New Roman"/>
          <w:sz w:val="24"/>
          <w:szCs w:val="24"/>
        </w:rPr>
        <w:t>4</w:t>
      </w:r>
      <w:r w:rsidRPr="00144B45">
        <w:rPr>
          <w:rFonts w:ascii="Times New Roman" w:hAnsi="Times New Roman"/>
          <w:sz w:val="24"/>
          <w:szCs w:val="24"/>
        </w:rPr>
        <w:t>. ovoga članka objavljuje se na mrežnoj stranici Ministarstva.</w:t>
      </w:r>
    </w:p>
    <w:p w14:paraId="0C6F190B" w14:textId="77777777" w:rsidR="00CC11E3" w:rsidRDefault="00CC11E3" w:rsidP="00144B45">
      <w:pPr>
        <w:spacing w:after="0" w:line="240" w:lineRule="auto"/>
        <w:jc w:val="center"/>
        <w:rPr>
          <w:rFonts w:ascii="Times New Roman" w:hAnsi="Times New Roman"/>
          <w:b/>
          <w:i/>
          <w:sz w:val="24"/>
          <w:szCs w:val="24"/>
        </w:rPr>
      </w:pPr>
    </w:p>
    <w:p w14:paraId="1D206063" w14:textId="77777777" w:rsidR="00E37341" w:rsidRPr="00144B45" w:rsidRDefault="00E37341"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Korisnik javne usluge sakupljanja komunalnog otpada</w:t>
      </w:r>
    </w:p>
    <w:p w14:paraId="7E1E81F0" w14:textId="77777777" w:rsidR="00035A38" w:rsidRPr="00144B45" w:rsidRDefault="00035A38" w:rsidP="00144B45">
      <w:pPr>
        <w:spacing w:after="0" w:line="240" w:lineRule="auto"/>
        <w:jc w:val="center"/>
        <w:rPr>
          <w:rFonts w:ascii="Times New Roman" w:hAnsi="Times New Roman"/>
          <w:b/>
          <w:sz w:val="24"/>
          <w:szCs w:val="24"/>
        </w:rPr>
      </w:pPr>
    </w:p>
    <w:p w14:paraId="736BDB6E" w14:textId="77777777" w:rsidR="00E37341" w:rsidRPr="00144B45" w:rsidRDefault="00E37341" w:rsidP="00144B45">
      <w:pPr>
        <w:spacing w:after="0" w:line="240" w:lineRule="auto"/>
        <w:jc w:val="center"/>
        <w:rPr>
          <w:rFonts w:ascii="Times New Roman" w:hAnsi="Times New Roman"/>
          <w:b/>
          <w:i/>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70</w:t>
      </w:r>
      <w:r w:rsidRPr="00144B45">
        <w:rPr>
          <w:rFonts w:ascii="Times New Roman" w:hAnsi="Times New Roman"/>
          <w:b/>
          <w:sz w:val="24"/>
          <w:szCs w:val="24"/>
        </w:rPr>
        <w:t>.</w:t>
      </w:r>
    </w:p>
    <w:p w14:paraId="0BCE05EC" w14:textId="77777777" w:rsidR="00035A38" w:rsidRPr="00144B45" w:rsidRDefault="00035A38" w:rsidP="00144B45">
      <w:pPr>
        <w:spacing w:after="0" w:line="240" w:lineRule="auto"/>
        <w:jc w:val="both"/>
        <w:rPr>
          <w:rFonts w:ascii="Times New Roman" w:hAnsi="Times New Roman"/>
          <w:sz w:val="24"/>
          <w:szCs w:val="24"/>
        </w:rPr>
      </w:pPr>
    </w:p>
    <w:p w14:paraId="79C5E50E" w14:textId="77777777" w:rsidR="00E37341" w:rsidRPr="00144B45" w:rsidRDefault="00E37341"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w:t>
      </w:r>
      <w:r w:rsidR="00913F18" w:rsidRPr="00144B45">
        <w:rPr>
          <w:rFonts w:ascii="Times New Roman" w:hAnsi="Times New Roman"/>
          <w:sz w:val="24"/>
          <w:szCs w:val="24"/>
        </w:rPr>
        <w:t xml:space="preserve"> ili </w:t>
      </w:r>
      <w:r w:rsidR="00487869" w:rsidRPr="00144B45">
        <w:rPr>
          <w:rFonts w:ascii="Times New Roman" w:hAnsi="Times New Roman"/>
          <w:sz w:val="24"/>
          <w:szCs w:val="24"/>
        </w:rPr>
        <w:t>stvarni korisnik nekretnine.</w:t>
      </w:r>
    </w:p>
    <w:p w14:paraId="37F13E60" w14:textId="77777777" w:rsidR="00035A38" w:rsidRPr="00144B45" w:rsidRDefault="00035A38" w:rsidP="00144B45">
      <w:pPr>
        <w:spacing w:after="0" w:line="240" w:lineRule="auto"/>
        <w:jc w:val="both"/>
        <w:rPr>
          <w:rFonts w:ascii="Times New Roman" w:hAnsi="Times New Roman"/>
          <w:sz w:val="24"/>
          <w:szCs w:val="24"/>
        </w:rPr>
      </w:pPr>
    </w:p>
    <w:p w14:paraId="3CF2BF1E" w14:textId="77777777" w:rsidR="00E37341" w:rsidRPr="00144B45" w:rsidRDefault="00E37341"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lastRenderedPageBreak/>
        <w:t>(2) Korisnici javne usluge iz stavka 1. ovoga članka ovisno o načinu korištenja nekretnine, trajno ili povremeno, u svrhu stanovanja (vlasnici stanova, kuća, nekretnina za odmor) ili u svrhu obavljanja djelatnosti ili druge svrhe, razvrstavaju se u kategoriju:</w:t>
      </w:r>
    </w:p>
    <w:p w14:paraId="479ABE5C" w14:textId="77777777" w:rsidR="00E37341" w:rsidRPr="00144B45" w:rsidRDefault="00E37341" w:rsidP="00144B45">
      <w:pPr>
        <w:spacing w:after="0" w:line="240" w:lineRule="auto"/>
        <w:jc w:val="both"/>
        <w:rPr>
          <w:rFonts w:ascii="Times New Roman" w:hAnsi="Times New Roman"/>
          <w:sz w:val="24"/>
          <w:szCs w:val="24"/>
        </w:rPr>
      </w:pPr>
      <w:r w:rsidRPr="00144B45">
        <w:rPr>
          <w:rFonts w:ascii="Times New Roman" w:hAnsi="Times New Roman"/>
          <w:sz w:val="24"/>
          <w:szCs w:val="24"/>
        </w:rPr>
        <w:t>1. korisnika kućanstvo ili</w:t>
      </w:r>
    </w:p>
    <w:p w14:paraId="1685AECF" w14:textId="77777777" w:rsidR="00E37341" w:rsidRPr="00144B45" w:rsidRDefault="00E37341"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2. korisnika koji nije kućanstvo (drugi izvori komunalnog otpada). </w:t>
      </w:r>
    </w:p>
    <w:p w14:paraId="218FF772" w14:textId="77777777" w:rsidR="00035A38" w:rsidRPr="00144B45" w:rsidRDefault="00035A38" w:rsidP="00144B45">
      <w:pPr>
        <w:pStyle w:val="CommentText"/>
        <w:spacing w:after="0"/>
        <w:jc w:val="both"/>
        <w:rPr>
          <w:rFonts w:ascii="Times New Roman" w:hAnsi="Times New Roman"/>
          <w:sz w:val="24"/>
          <w:szCs w:val="24"/>
        </w:rPr>
      </w:pPr>
    </w:p>
    <w:p w14:paraId="2B148564" w14:textId="77777777" w:rsidR="003329CC" w:rsidRPr="00144B45" w:rsidRDefault="00E37341" w:rsidP="00144B45">
      <w:pPr>
        <w:pStyle w:val="CommentText"/>
        <w:spacing w:after="0"/>
        <w:ind w:firstLine="720"/>
        <w:jc w:val="both"/>
        <w:rPr>
          <w:rFonts w:ascii="Times New Roman" w:hAnsi="Times New Roman"/>
          <w:color w:val="000000" w:themeColor="text1"/>
          <w:sz w:val="24"/>
          <w:szCs w:val="24"/>
        </w:rPr>
      </w:pPr>
      <w:r w:rsidRPr="00144B45">
        <w:rPr>
          <w:rFonts w:ascii="Times New Roman" w:hAnsi="Times New Roman"/>
          <w:sz w:val="24"/>
          <w:szCs w:val="24"/>
        </w:rPr>
        <w:t xml:space="preserve">(3) </w:t>
      </w:r>
      <w:r w:rsidR="003329CC" w:rsidRPr="00144B45">
        <w:rPr>
          <w:rFonts w:ascii="Times New Roman" w:hAnsi="Times New Roman"/>
          <w:color w:val="000000" w:themeColor="text1"/>
          <w:sz w:val="24"/>
          <w:szCs w:val="24"/>
        </w:rPr>
        <w:t>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4D4E10EA" w14:textId="77777777" w:rsidR="00E37341" w:rsidRPr="00144B45" w:rsidRDefault="00E37341" w:rsidP="00144B45">
      <w:pPr>
        <w:spacing w:after="0" w:line="240" w:lineRule="auto"/>
        <w:ind w:firstLine="284"/>
        <w:jc w:val="both"/>
        <w:rPr>
          <w:rFonts w:ascii="Times New Roman" w:hAnsi="Times New Roman"/>
          <w:sz w:val="24"/>
          <w:szCs w:val="24"/>
        </w:rPr>
      </w:pPr>
    </w:p>
    <w:p w14:paraId="46EBB4B4" w14:textId="77777777" w:rsidR="00120DD1" w:rsidRPr="00144B45" w:rsidRDefault="00E37341"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(4) Korisnik usluge je dužan:</w:t>
      </w:r>
    </w:p>
    <w:p w14:paraId="5B80331B" w14:textId="77777777" w:rsidR="007502CE" w:rsidRPr="00144B45" w:rsidRDefault="007502CE" w:rsidP="00144B45">
      <w:pPr>
        <w:spacing w:after="0" w:line="240" w:lineRule="auto"/>
        <w:jc w:val="both"/>
        <w:rPr>
          <w:rFonts w:ascii="Times New Roman" w:hAnsi="Times New Roman"/>
          <w:sz w:val="24"/>
          <w:szCs w:val="24"/>
        </w:rPr>
      </w:pPr>
    </w:p>
    <w:p w14:paraId="60358B37" w14:textId="77777777" w:rsidR="00E37341" w:rsidRPr="00144B45" w:rsidRDefault="00E37341" w:rsidP="00B815BF">
      <w:pPr>
        <w:spacing w:after="120" w:line="240" w:lineRule="auto"/>
        <w:jc w:val="both"/>
        <w:rPr>
          <w:rFonts w:ascii="Times New Roman" w:hAnsi="Times New Roman"/>
          <w:sz w:val="24"/>
          <w:szCs w:val="24"/>
        </w:rPr>
      </w:pPr>
      <w:r w:rsidRPr="00144B45">
        <w:rPr>
          <w:rFonts w:ascii="Times New Roman" w:hAnsi="Times New Roman"/>
          <w:sz w:val="24"/>
          <w:szCs w:val="24"/>
        </w:rPr>
        <w:t xml:space="preserve">1. koristiti javnu uslugu na području na kojem se nalazi nekretnina korisnika usluge na način da </w:t>
      </w:r>
      <w:r w:rsidR="00075F16" w:rsidRPr="00144B45">
        <w:rPr>
          <w:rFonts w:ascii="Times New Roman" w:hAnsi="Times New Roman"/>
          <w:sz w:val="24"/>
          <w:szCs w:val="24"/>
        </w:rPr>
        <w:t>proizvedeni</w:t>
      </w:r>
      <w:r w:rsidR="00934608" w:rsidRPr="00144B45">
        <w:rPr>
          <w:rFonts w:ascii="Times New Roman" w:hAnsi="Times New Roman"/>
          <w:sz w:val="24"/>
          <w:szCs w:val="24"/>
        </w:rPr>
        <w:t xml:space="preserve"> </w:t>
      </w:r>
      <w:r w:rsidRPr="00144B45">
        <w:rPr>
          <w:rFonts w:ascii="Times New Roman" w:hAnsi="Times New Roman"/>
          <w:sz w:val="24"/>
          <w:szCs w:val="24"/>
        </w:rPr>
        <w:t>komunalni otpad predaje putem zaduženog spremnika</w:t>
      </w:r>
    </w:p>
    <w:p w14:paraId="012AB937" w14:textId="77777777" w:rsidR="00E37341" w:rsidRPr="00144B45" w:rsidRDefault="00E37341" w:rsidP="00B815BF">
      <w:pPr>
        <w:spacing w:after="120" w:line="240" w:lineRule="auto"/>
        <w:jc w:val="both"/>
        <w:rPr>
          <w:rFonts w:ascii="Times New Roman" w:hAnsi="Times New Roman"/>
          <w:sz w:val="24"/>
          <w:szCs w:val="24"/>
        </w:rPr>
      </w:pPr>
      <w:r w:rsidRPr="00144B45">
        <w:rPr>
          <w:rFonts w:ascii="Times New Roman" w:hAnsi="Times New Roman"/>
          <w:sz w:val="24"/>
          <w:szCs w:val="24"/>
        </w:rPr>
        <w:t xml:space="preserve">2. omogućiti davatelju usluge pristup spremniku na mjestu primopredaje otpada kad to mjesto nije na javnoj površini </w:t>
      </w:r>
    </w:p>
    <w:p w14:paraId="5F102C99" w14:textId="77777777" w:rsidR="00E37341" w:rsidRPr="00144B45" w:rsidRDefault="00E37341" w:rsidP="00B815BF">
      <w:pPr>
        <w:spacing w:after="120" w:line="240" w:lineRule="auto"/>
        <w:jc w:val="both"/>
        <w:rPr>
          <w:rFonts w:ascii="Times New Roman" w:hAnsi="Times New Roman"/>
          <w:sz w:val="24"/>
          <w:szCs w:val="24"/>
        </w:rPr>
      </w:pPr>
      <w:r w:rsidRPr="00144B45">
        <w:rPr>
          <w:rFonts w:ascii="Times New Roman" w:hAnsi="Times New Roman"/>
          <w:sz w:val="24"/>
          <w:szCs w:val="24"/>
        </w:rPr>
        <w:t>3. postupati s otpadom na obračunskom mjestu korisnika usluge na način koji ne dovodi u opasnost ljudsko zdravlje i ne dovodi do rasipanja otpada oko spremnika i ne uzrokuje pojav</w:t>
      </w:r>
      <w:r w:rsidR="00BA757A" w:rsidRPr="00144B45">
        <w:rPr>
          <w:rFonts w:ascii="Times New Roman" w:hAnsi="Times New Roman"/>
          <w:sz w:val="24"/>
          <w:szCs w:val="24"/>
        </w:rPr>
        <w:t>u</w:t>
      </w:r>
      <w:r w:rsidRPr="00144B45">
        <w:rPr>
          <w:rFonts w:ascii="Times New Roman" w:hAnsi="Times New Roman"/>
          <w:sz w:val="24"/>
          <w:szCs w:val="24"/>
        </w:rPr>
        <w:t xml:space="preserve"> neugode drugoj osobi zbog mirisa otpada </w:t>
      </w:r>
    </w:p>
    <w:p w14:paraId="0A8BDD93" w14:textId="77777777" w:rsidR="00E37341" w:rsidRPr="00144B45" w:rsidRDefault="00E37341" w:rsidP="00B815BF">
      <w:pPr>
        <w:spacing w:after="120" w:line="240" w:lineRule="auto"/>
        <w:jc w:val="both"/>
        <w:rPr>
          <w:rFonts w:ascii="Times New Roman" w:hAnsi="Times New Roman"/>
          <w:sz w:val="24"/>
          <w:szCs w:val="24"/>
        </w:rPr>
      </w:pPr>
      <w:r w:rsidRPr="00144B45">
        <w:rPr>
          <w:rFonts w:ascii="Times New Roman" w:hAnsi="Times New Roman"/>
          <w:sz w:val="24"/>
          <w:szCs w:val="24"/>
        </w:rPr>
        <w:t xml:space="preserve">4. odgovarati za postupanje s otpadom i spremnikom na obračunskom mjestu korisnika usluge, te kad više korisnika koristi zajednički spremnik zajedno s ostalim korisnicima usluge na istom obračunskom mjestu odgovarati za obveze nastale zajedničkim korištenjem spremnika  </w:t>
      </w:r>
    </w:p>
    <w:p w14:paraId="32C0163D" w14:textId="77777777" w:rsidR="00E37341" w:rsidRPr="00144B45" w:rsidRDefault="00E37341" w:rsidP="00B815BF">
      <w:pPr>
        <w:spacing w:after="120" w:line="240" w:lineRule="auto"/>
        <w:jc w:val="both"/>
        <w:rPr>
          <w:rFonts w:ascii="Times New Roman" w:hAnsi="Times New Roman"/>
          <w:sz w:val="24"/>
          <w:szCs w:val="24"/>
        </w:rPr>
      </w:pPr>
      <w:r w:rsidRPr="00144B45">
        <w:rPr>
          <w:rFonts w:ascii="Times New Roman" w:hAnsi="Times New Roman"/>
          <w:sz w:val="24"/>
          <w:szCs w:val="24"/>
        </w:rPr>
        <w:t xml:space="preserve">5. platiti davatelju usluge iznos cijene javne usluge za obračunsko mjesto i obračunsko razdoblje, osim za obračunsko mjesto na kojem je nekretnina koja se trajno ne koristi </w:t>
      </w:r>
    </w:p>
    <w:p w14:paraId="0E21E0BB" w14:textId="77777777" w:rsidR="00E37341" w:rsidRPr="00144B45" w:rsidRDefault="00E37341" w:rsidP="00B815BF">
      <w:pPr>
        <w:spacing w:after="120" w:line="240" w:lineRule="auto"/>
        <w:jc w:val="both"/>
        <w:rPr>
          <w:rFonts w:ascii="Times New Roman" w:hAnsi="Times New Roman"/>
          <w:sz w:val="24"/>
          <w:szCs w:val="24"/>
        </w:rPr>
      </w:pPr>
      <w:r w:rsidRPr="00144B45">
        <w:rPr>
          <w:rFonts w:ascii="Times New Roman" w:hAnsi="Times New Roman"/>
          <w:sz w:val="24"/>
          <w:szCs w:val="24"/>
        </w:rPr>
        <w:t>6. predati opasni komunalni otpad u reciklažno dvorište ili mobilno reciklažno dvorište odnosno postupiti s istim u skladu s  propisom koji uređuje gospodarenje posebnom kategorijom otpada, osim korisnika koji nije kućanstvo</w:t>
      </w:r>
    </w:p>
    <w:p w14:paraId="44B70CBF" w14:textId="77777777" w:rsidR="00E37341" w:rsidRPr="00144B45" w:rsidRDefault="00E37341" w:rsidP="00B815BF">
      <w:pPr>
        <w:spacing w:after="120" w:line="240" w:lineRule="auto"/>
        <w:jc w:val="both"/>
        <w:rPr>
          <w:rFonts w:ascii="Times New Roman" w:hAnsi="Times New Roman"/>
          <w:sz w:val="24"/>
          <w:szCs w:val="24"/>
        </w:rPr>
      </w:pPr>
      <w:r w:rsidRPr="00144B45">
        <w:rPr>
          <w:rFonts w:ascii="Times New Roman" w:hAnsi="Times New Roman"/>
          <w:sz w:val="24"/>
          <w:szCs w:val="24"/>
        </w:rPr>
        <w:t xml:space="preserve">7. predati odvojeno miješani komunalni otpad, reciklabilni komunalni otpad, opasni komunalni otpad i glomazni otpad </w:t>
      </w:r>
    </w:p>
    <w:p w14:paraId="3D70D8AC" w14:textId="77777777" w:rsidR="00E37341" w:rsidRPr="00144B45" w:rsidRDefault="00E37341" w:rsidP="00B815BF">
      <w:pPr>
        <w:spacing w:after="120" w:line="240" w:lineRule="auto"/>
        <w:jc w:val="both"/>
        <w:rPr>
          <w:rFonts w:ascii="Times New Roman" w:hAnsi="Times New Roman"/>
          <w:sz w:val="24"/>
          <w:szCs w:val="24"/>
        </w:rPr>
      </w:pPr>
      <w:r w:rsidRPr="00144B45">
        <w:rPr>
          <w:rFonts w:ascii="Times New Roman" w:hAnsi="Times New Roman"/>
          <w:sz w:val="24"/>
          <w:szCs w:val="24"/>
        </w:rPr>
        <w:t xml:space="preserve">8. predati odvojeno biootpad ili kompostirati biootpad na mjestu nastanka  </w:t>
      </w:r>
    </w:p>
    <w:p w14:paraId="2D351DCB" w14:textId="77777777" w:rsidR="00E37341" w:rsidRPr="00144B45" w:rsidRDefault="00E37341" w:rsidP="00B815BF">
      <w:pPr>
        <w:spacing w:after="120" w:line="240" w:lineRule="auto"/>
        <w:jc w:val="both"/>
        <w:rPr>
          <w:rFonts w:ascii="Times New Roman" w:hAnsi="Times New Roman"/>
          <w:sz w:val="24"/>
          <w:szCs w:val="24"/>
        </w:rPr>
      </w:pPr>
      <w:r w:rsidRPr="00144B45">
        <w:rPr>
          <w:rFonts w:ascii="Times New Roman" w:hAnsi="Times New Roman"/>
          <w:sz w:val="24"/>
          <w:szCs w:val="24"/>
        </w:rPr>
        <w:t>9. dostaviti davatelju usluge</w:t>
      </w:r>
      <w:r w:rsidR="00EC1511" w:rsidRPr="00144B45">
        <w:rPr>
          <w:rFonts w:ascii="Times New Roman" w:hAnsi="Times New Roman"/>
          <w:sz w:val="24"/>
          <w:szCs w:val="24"/>
        </w:rPr>
        <w:t xml:space="preserve"> ispunjenu</w:t>
      </w:r>
      <w:r w:rsidRPr="00144B45">
        <w:rPr>
          <w:rFonts w:ascii="Times New Roman" w:hAnsi="Times New Roman"/>
          <w:sz w:val="24"/>
          <w:szCs w:val="24"/>
        </w:rPr>
        <w:t xml:space="preserve"> Izjavu o načinu korištenja javne usluge</w:t>
      </w:r>
    </w:p>
    <w:p w14:paraId="69C4D062" w14:textId="77777777" w:rsidR="00EC5283" w:rsidRPr="00144B45" w:rsidRDefault="00E37341" w:rsidP="00B815BF">
      <w:pPr>
        <w:spacing w:after="120" w:line="240" w:lineRule="auto"/>
        <w:jc w:val="both"/>
        <w:rPr>
          <w:rFonts w:ascii="Times New Roman" w:hAnsi="Times New Roman"/>
          <w:sz w:val="24"/>
          <w:szCs w:val="24"/>
        </w:rPr>
      </w:pPr>
      <w:r w:rsidRPr="00144B45">
        <w:rPr>
          <w:rFonts w:ascii="Times New Roman" w:hAnsi="Times New Roman"/>
          <w:sz w:val="24"/>
          <w:szCs w:val="24"/>
        </w:rPr>
        <w:lastRenderedPageBreak/>
        <w:t>10. omogućiti davatelju javne usluge označivanje spremnika odgovarajućim natpisom i oznakom.</w:t>
      </w:r>
    </w:p>
    <w:p w14:paraId="3E7B1F10" w14:textId="77777777" w:rsidR="00B435C2" w:rsidRPr="00144B45" w:rsidRDefault="00B435C2" w:rsidP="00144B45">
      <w:pPr>
        <w:spacing w:after="0" w:line="240" w:lineRule="auto"/>
        <w:ind w:firstLine="284"/>
        <w:jc w:val="both"/>
        <w:rPr>
          <w:rFonts w:ascii="Times New Roman" w:hAnsi="Times New Roman"/>
          <w:sz w:val="24"/>
          <w:szCs w:val="24"/>
        </w:rPr>
      </w:pPr>
    </w:p>
    <w:p w14:paraId="14636C07" w14:textId="77777777" w:rsidR="00A63997" w:rsidRDefault="00A63997" w:rsidP="00144B45">
      <w:pPr>
        <w:spacing w:after="0" w:line="240" w:lineRule="auto"/>
        <w:ind w:left="2124" w:firstLine="708"/>
        <w:rPr>
          <w:rFonts w:ascii="Times New Roman" w:hAnsi="Times New Roman"/>
          <w:b/>
          <w:i/>
          <w:sz w:val="24"/>
          <w:szCs w:val="24"/>
        </w:rPr>
      </w:pPr>
    </w:p>
    <w:p w14:paraId="4533F965" w14:textId="77777777" w:rsidR="00FF499C" w:rsidRPr="00144B45" w:rsidRDefault="00FF499C" w:rsidP="00144B45">
      <w:pPr>
        <w:spacing w:after="0" w:line="240" w:lineRule="auto"/>
        <w:ind w:left="2124" w:firstLine="708"/>
        <w:rPr>
          <w:rFonts w:ascii="Times New Roman" w:hAnsi="Times New Roman"/>
          <w:b/>
          <w:i/>
          <w:sz w:val="24"/>
          <w:szCs w:val="24"/>
        </w:rPr>
      </w:pPr>
      <w:r w:rsidRPr="00144B45">
        <w:rPr>
          <w:rFonts w:ascii="Times New Roman" w:hAnsi="Times New Roman"/>
          <w:b/>
          <w:i/>
          <w:sz w:val="24"/>
          <w:szCs w:val="24"/>
        </w:rPr>
        <w:t>Nekretnina koja se trajno ne koristi</w:t>
      </w:r>
    </w:p>
    <w:p w14:paraId="75F38203" w14:textId="77777777" w:rsidR="00B435C2" w:rsidRPr="00144B45" w:rsidRDefault="00B435C2" w:rsidP="00144B45">
      <w:pPr>
        <w:spacing w:after="0" w:line="240" w:lineRule="auto"/>
        <w:jc w:val="center"/>
        <w:rPr>
          <w:rFonts w:ascii="Times New Roman" w:hAnsi="Times New Roman"/>
          <w:b/>
          <w:sz w:val="24"/>
          <w:szCs w:val="24"/>
        </w:rPr>
      </w:pPr>
    </w:p>
    <w:p w14:paraId="19CFA3A1"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71</w:t>
      </w:r>
      <w:r w:rsidRPr="00144B45">
        <w:rPr>
          <w:rFonts w:ascii="Times New Roman" w:hAnsi="Times New Roman"/>
          <w:b/>
          <w:sz w:val="24"/>
          <w:szCs w:val="24"/>
        </w:rPr>
        <w:t>.</w:t>
      </w:r>
    </w:p>
    <w:p w14:paraId="4DC518C0" w14:textId="77777777" w:rsidR="00B435C2" w:rsidRPr="00144B45" w:rsidRDefault="00B435C2" w:rsidP="00144B45">
      <w:pPr>
        <w:spacing w:after="0" w:line="240" w:lineRule="auto"/>
        <w:ind w:firstLine="720"/>
        <w:jc w:val="both"/>
        <w:rPr>
          <w:rFonts w:ascii="Times New Roman" w:hAnsi="Times New Roman"/>
          <w:sz w:val="24"/>
          <w:szCs w:val="24"/>
        </w:rPr>
      </w:pPr>
    </w:p>
    <w:p w14:paraId="1D535F9C" w14:textId="77777777" w:rsidR="00F515A6" w:rsidRPr="00144B45" w:rsidRDefault="00F515A6"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w:t>
      </w:r>
      <w:r w:rsidR="00FF499C" w:rsidRPr="00144B45">
        <w:rPr>
          <w:rFonts w:ascii="Times New Roman" w:hAnsi="Times New Roman"/>
          <w:sz w:val="24"/>
          <w:szCs w:val="24"/>
        </w:rPr>
        <w:t xml:space="preserve">Nekretnina koja se trajno ne koristi je nekretnina </w:t>
      </w:r>
      <w:r w:rsidRPr="00144B45">
        <w:rPr>
          <w:rFonts w:ascii="Times New Roman" w:hAnsi="Times New Roman"/>
          <w:sz w:val="24"/>
          <w:szCs w:val="24"/>
        </w:rPr>
        <w:t>koja se u razdoblju od najmanje 12 mjeseci ne koristi za stanovanje ili nije pogodna za stanovanje</w:t>
      </w:r>
      <w:r w:rsidR="00AC14D0">
        <w:rPr>
          <w:rFonts w:ascii="Times New Roman" w:hAnsi="Times New Roman"/>
          <w:sz w:val="24"/>
          <w:szCs w:val="24"/>
        </w:rPr>
        <w:t>,</w:t>
      </w:r>
      <w:r w:rsidRPr="00144B45">
        <w:rPr>
          <w:rFonts w:ascii="Times New Roman" w:hAnsi="Times New Roman"/>
          <w:sz w:val="24"/>
          <w:szCs w:val="24"/>
        </w:rPr>
        <w:t xml:space="preserve"> boravak ili obavljanje djelatnosti, odnosno nije useljiva.</w:t>
      </w:r>
    </w:p>
    <w:p w14:paraId="22879FB1" w14:textId="77777777" w:rsidR="00B435C2" w:rsidRPr="00144B45" w:rsidRDefault="00B435C2" w:rsidP="00144B45">
      <w:pPr>
        <w:spacing w:after="0" w:line="240" w:lineRule="auto"/>
        <w:ind w:firstLine="720"/>
        <w:jc w:val="both"/>
        <w:rPr>
          <w:rFonts w:ascii="Times New Roman" w:hAnsi="Times New Roman"/>
          <w:sz w:val="24"/>
          <w:szCs w:val="24"/>
        </w:rPr>
      </w:pPr>
    </w:p>
    <w:p w14:paraId="48060FBC"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(2)</w:t>
      </w:r>
      <w:r w:rsidR="00C63887">
        <w:rPr>
          <w:rFonts w:ascii="Times New Roman" w:hAnsi="Times New Roman"/>
          <w:sz w:val="24"/>
          <w:szCs w:val="24"/>
        </w:rPr>
        <w:t xml:space="preserve"> </w:t>
      </w:r>
      <w:r w:rsidR="00F515A6" w:rsidRPr="00144B45">
        <w:rPr>
          <w:rFonts w:ascii="Times New Roman" w:hAnsi="Times New Roman"/>
          <w:sz w:val="24"/>
          <w:szCs w:val="24"/>
        </w:rPr>
        <w:t>T</w:t>
      </w:r>
      <w:r w:rsidRPr="00144B45">
        <w:rPr>
          <w:rFonts w:ascii="Times New Roman" w:hAnsi="Times New Roman"/>
          <w:sz w:val="24"/>
          <w:szCs w:val="24"/>
        </w:rPr>
        <w:t xml:space="preserve">rajno nekorištenje nekretnine </w:t>
      </w:r>
      <w:r w:rsidR="00F515A6" w:rsidRPr="00144B45">
        <w:rPr>
          <w:rFonts w:ascii="Times New Roman" w:hAnsi="Times New Roman"/>
          <w:sz w:val="24"/>
          <w:szCs w:val="24"/>
        </w:rPr>
        <w:t xml:space="preserve">utvrđuje se na temelju očitovanja vlasnika nekretnine, a </w:t>
      </w:r>
      <w:r w:rsidRPr="00144B45">
        <w:rPr>
          <w:rFonts w:ascii="Times New Roman" w:hAnsi="Times New Roman"/>
          <w:sz w:val="24"/>
          <w:szCs w:val="24"/>
        </w:rPr>
        <w:t>dokaz</w:t>
      </w:r>
      <w:r w:rsidR="00F515A6" w:rsidRPr="00144B45">
        <w:rPr>
          <w:rFonts w:ascii="Times New Roman" w:hAnsi="Times New Roman"/>
          <w:sz w:val="24"/>
          <w:szCs w:val="24"/>
        </w:rPr>
        <w:t>uje se</w:t>
      </w:r>
      <w:r w:rsidRPr="00144B45">
        <w:rPr>
          <w:rFonts w:ascii="Times New Roman" w:hAnsi="Times New Roman"/>
          <w:sz w:val="24"/>
          <w:szCs w:val="24"/>
        </w:rPr>
        <w:t xml:space="preserve"> temeljem podataka očitanja mjernih uređaja za potrošnju električne energije</w:t>
      </w:r>
      <w:r w:rsidR="002D19DB" w:rsidRPr="00144B45">
        <w:rPr>
          <w:rFonts w:ascii="Times New Roman" w:hAnsi="Times New Roman"/>
          <w:sz w:val="24"/>
          <w:szCs w:val="24"/>
        </w:rPr>
        <w:t xml:space="preserve"> ili</w:t>
      </w:r>
      <w:r w:rsidRPr="00144B45">
        <w:rPr>
          <w:rFonts w:ascii="Times New Roman" w:hAnsi="Times New Roman"/>
          <w:sz w:val="24"/>
          <w:szCs w:val="24"/>
        </w:rPr>
        <w:t xml:space="preserve"> plina ili pitke vode ili na drugi </w:t>
      </w:r>
      <w:r w:rsidR="00AB19CE">
        <w:rPr>
          <w:rFonts w:ascii="Times New Roman" w:hAnsi="Times New Roman"/>
          <w:sz w:val="24"/>
          <w:szCs w:val="24"/>
        </w:rPr>
        <w:t xml:space="preserve">odgovarajući </w:t>
      </w:r>
      <w:r w:rsidRPr="00144B45">
        <w:rPr>
          <w:rFonts w:ascii="Times New Roman" w:hAnsi="Times New Roman"/>
          <w:sz w:val="24"/>
          <w:szCs w:val="24"/>
        </w:rPr>
        <w:t>način</w:t>
      </w:r>
      <w:r w:rsidR="00F515A6" w:rsidRPr="00144B45">
        <w:rPr>
          <w:rFonts w:ascii="Times New Roman" w:hAnsi="Times New Roman"/>
          <w:sz w:val="24"/>
          <w:szCs w:val="24"/>
        </w:rPr>
        <w:t xml:space="preserve"> </w:t>
      </w:r>
      <w:r w:rsidR="006D7018">
        <w:rPr>
          <w:rFonts w:ascii="Times New Roman" w:hAnsi="Times New Roman"/>
          <w:sz w:val="24"/>
          <w:szCs w:val="24"/>
        </w:rPr>
        <w:t>uključujući</w:t>
      </w:r>
      <w:r w:rsidR="00AB19CE">
        <w:rPr>
          <w:rFonts w:ascii="Times New Roman" w:hAnsi="Times New Roman"/>
          <w:sz w:val="24"/>
          <w:szCs w:val="24"/>
        </w:rPr>
        <w:t xml:space="preserve"> </w:t>
      </w:r>
      <w:r w:rsidR="00F515A6" w:rsidRPr="00144B45">
        <w:rPr>
          <w:rFonts w:ascii="Times New Roman" w:hAnsi="Times New Roman"/>
          <w:sz w:val="24"/>
          <w:szCs w:val="24"/>
        </w:rPr>
        <w:t>očevid lokacije</w:t>
      </w:r>
      <w:r w:rsidRPr="00144B45">
        <w:rPr>
          <w:rFonts w:ascii="Times New Roman" w:hAnsi="Times New Roman"/>
          <w:sz w:val="24"/>
          <w:szCs w:val="24"/>
        </w:rPr>
        <w:t>.</w:t>
      </w:r>
    </w:p>
    <w:p w14:paraId="2B966F3F" w14:textId="77777777" w:rsidR="00FF499C" w:rsidRDefault="00FF499C" w:rsidP="00144B45">
      <w:pPr>
        <w:spacing w:after="0" w:line="240" w:lineRule="auto"/>
        <w:rPr>
          <w:rFonts w:ascii="Times New Roman" w:hAnsi="Times New Roman"/>
          <w:sz w:val="24"/>
          <w:szCs w:val="24"/>
        </w:rPr>
      </w:pPr>
    </w:p>
    <w:p w14:paraId="45369675" w14:textId="77777777" w:rsidR="00AB19CE" w:rsidRPr="00144B45" w:rsidRDefault="00AB19CE" w:rsidP="00144B45">
      <w:pPr>
        <w:spacing w:after="0" w:line="240" w:lineRule="auto"/>
        <w:rPr>
          <w:rFonts w:ascii="Times New Roman" w:hAnsi="Times New Roman"/>
          <w:sz w:val="24"/>
          <w:szCs w:val="24"/>
        </w:rPr>
      </w:pPr>
    </w:p>
    <w:p w14:paraId="5A36E6C9" w14:textId="77777777" w:rsidR="00FF499C" w:rsidRPr="00144B45" w:rsidRDefault="00FF499C" w:rsidP="00144B45">
      <w:pPr>
        <w:spacing w:after="0" w:line="240" w:lineRule="auto"/>
        <w:ind w:left="2832" w:firstLine="708"/>
        <w:jc w:val="both"/>
        <w:rPr>
          <w:rFonts w:ascii="Times New Roman" w:hAnsi="Times New Roman"/>
          <w:b/>
          <w:i/>
          <w:sz w:val="24"/>
          <w:szCs w:val="24"/>
        </w:rPr>
      </w:pPr>
      <w:r w:rsidRPr="00144B45">
        <w:rPr>
          <w:rFonts w:ascii="Times New Roman" w:hAnsi="Times New Roman"/>
          <w:b/>
          <w:i/>
          <w:sz w:val="24"/>
          <w:szCs w:val="24"/>
        </w:rPr>
        <w:t xml:space="preserve">Ugovorna kazna </w:t>
      </w:r>
    </w:p>
    <w:p w14:paraId="07409686" w14:textId="77777777" w:rsidR="00FD06EF" w:rsidRPr="00144B45" w:rsidRDefault="00FD06EF" w:rsidP="00144B45">
      <w:pPr>
        <w:spacing w:after="0" w:line="240" w:lineRule="auto"/>
        <w:jc w:val="both"/>
        <w:rPr>
          <w:rFonts w:ascii="Times New Roman" w:hAnsi="Times New Roman"/>
          <w:b/>
          <w:sz w:val="24"/>
          <w:szCs w:val="24"/>
        </w:rPr>
      </w:pPr>
    </w:p>
    <w:p w14:paraId="53DB3C90"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sz w:val="24"/>
          <w:szCs w:val="24"/>
        </w:rPr>
        <w:t xml:space="preserve">Članak </w:t>
      </w:r>
      <w:r w:rsidR="001E49BD" w:rsidRPr="00144B45">
        <w:rPr>
          <w:rFonts w:ascii="Times New Roman" w:hAnsi="Times New Roman"/>
          <w:b/>
          <w:sz w:val="24"/>
          <w:szCs w:val="24"/>
        </w:rPr>
        <w:t>7</w:t>
      </w:r>
      <w:r w:rsidR="006A33EC" w:rsidRPr="00144B45">
        <w:rPr>
          <w:rFonts w:ascii="Times New Roman" w:hAnsi="Times New Roman"/>
          <w:b/>
          <w:sz w:val="24"/>
          <w:szCs w:val="24"/>
        </w:rPr>
        <w:t>2</w:t>
      </w:r>
      <w:r w:rsidRPr="00144B45">
        <w:rPr>
          <w:rFonts w:ascii="Times New Roman" w:hAnsi="Times New Roman"/>
          <w:b/>
          <w:sz w:val="24"/>
          <w:szCs w:val="24"/>
        </w:rPr>
        <w:t>.</w:t>
      </w:r>
    </w:p>
    <w:p w14:paraId="1CAF4EC2" w14:textId="77777777" w:rsidR="00FD06EF" w:rsidRPr="00144B45" w:rsidRDefault="00FD06EF" w:rsidP="00144B45">
      <w:pPr>
        <w:spacing w:after="0" w:line="240" w:lineRule="auto"/>
        <w:ind w:firstLine="720"/>
        <w:jc w:val="both"/>
        <w:rPr>
          <w:rFonts w:ascii="Times New Roman" w:hAnsi="Times New Roman"/>
          <w:sz w:val="24"/>
          <w:szCs w:val="24"/>
        </w:rPr>
      </w:pPr>
    </w:p>
    <w:p w14:paraId="0C6D3847"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Korisnik usluge dužan je platiti davatelju usluge ugovornu kaznu ako ne ispunjava obveze iz članka </w:t>
      </w:r>
      <w:r w:rsidR="00466D59" w:rsidRPr="00144B45">
        <w:rPr>
          <w:rFonts w:ascii="Times New Roman" w:hAnsi="Times New Roman"/>
          <w:sz w:val="24"/>
          <w:szCs w:val="24"/>
        </w:rPr>
        <w:t>70</w:t>
      </w:r>
      <w:r w:rsidRPr="00144B45">
        <w:rPr>
          <w:rFonts w:ascii="Times New Roman" w:hAnsi="Times New Roman"/>
          <w:sz w:val="24"/>
          <w:szCs w:val="24"/>
        </w:rPr>
        <w:t xml:space="preserve">. stavka </w:t>
      </w:r>
      <w:r w:rsidR="00E079DD" w:rsidRPr="00144B45">
        <w:rPr>
          <w:rFonts w:ascii="Times New Roman" w:hAnsi="Times New Roman"/>
          <w:sz w:val="24"/>
          <w:szCs w:val="24"/>
        </w:rPr>
        <w:t>4</w:t>
      </w:r>
      <w:r w:rsidRPr="00144B45">
        <w:rPr>
          <w:rFonts w:ascii="Times New Roman" w:hAnsi="Times New Roman"/>
          <w:sz w:val="24"/>
          <w:szCs w:val="24"/>
        </w:rPr>
        <w:t>. točki 1. do 4. i 6.</w:t>
      </w:r>
      <w:r w:rsidR="00FD06EF" w:rsidRPr="00144B45">
        <w:rPr>
          <w:rFonts w:ascii="Times New Roman" w:hAnsi="Times New Roman"/>
          <w:sz w:val="24"/>
          <w:szCs w:val="24"/>
        </w:rPr>
        <w:t xml:space="preserve"> do</w:t>
      </w:r>
      <w:r w:rsidRPr="00144B45">
        <w:rPr>
          <w:rFonts w:ascii="Times New Roman" w:hAnsi="Times New Roman"/>
          <w:sz w:val="24"/>
          <w:szCs w:val="24"/>
        </w:rPr>
        <w:t xml:space="preserve"> 9. ovoga Zakona ili ako ju neuredno ispuni.</w:t>
      </w:r>
      <w:r w:rsidRPr="00144B45" w:rsidDel="00124618">
        <w:rPr>
          <w:rFonts w:ascii="Times New Roman" w:hAnsi="Times New Roman"/>
          <w:sz w:val="24"/>
          <w:szCs w:val="24"/>
        </w:rPr>
        <w:t xml:space="preserve"> </w:t>
      </w:r>
      <w:r w:rsidRPr="00144B45">
        <w:rPr>
          <w:rFonts w:ascii="Times New Roman" w:hAnsi="Times New Roman"/>
          <w:sz w:val="24"/>
          <w:szCs w:val="24"/>
        </w:rPr>
        <w:t xml:space="preserve"> </w:t>
      </w:r>
    </w:p>
    <w:p w14:paraId="5514C06D" w14:textId="77777777" w:rsidR="00FD06EF" w:rsidRPr="00144B45" w:rsidRDefault="00FD06EF" w:rsidP="00144B45">
      <w:pPr>
        <w:spacing w:after="0" w:line="240" w:lineRule="auto"/>
        <w:ind w:firstLine="720"/>
        <w:jc w:val="both"/>
        <w:rPr>
          <w:rFonts w:ascii="Times New Roman" w:hAnsi="Times New Roman"/>
          <w:sz w:val="24"/>
          <w:szCs w:val="24"/>
        </w:rPr>
      </w:pPr>
    </w:p>
    <w:p w14:paraId="1826FE20"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(2) Iznos ugovorne kazne određen za pojedino postupanje korisnika usluge mora biti razmjeran troškovima uklanjanja posljedica takvog postupanja, a najviše do iznosa godišnje cijene obvezne minimalne javne usluge obračunate korisniku usluge iz stavka 1. ovog članka.</w:t>
      </w:r>
    </w:p>
    <w:p w14:paraId="2AEFD403" w14:textId="77777777" w:rsidR="00FD06EF" w:rsidRPr="00144B45" w:rsidRDefault="00FD06EF" w:rsidP="00144B45">
      <w:pPr>
        <w:spacing w:after="0" w:line="240" w:lineRule="auto"/>
        <w:ind w:firstLine="720"/>
        <w:jc w:val="both"/>
        <w:rPr>
          <w:rFonts w:ascii="Times New Roman" w:hAnsi="Times New Roman"/>
          <w:sz w:val="24"/>
          <w:szCs w:val="24"/>
        </w:rPr>
      </w:pPr>
    </w:p>
    <w:p w14:paraId="4DA54E61"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(3) Na pitanja ugovorne kazne iz stavka 1. ovoga članka koja nisu uređena ovim Zakonom primjenjuju se odredbe zakona kojim se uređuju obvezni odnosi.</w:t>
      </w:r>
    </w:p>
    <w:p w14:paraId="59BCD087" w14:textId="77777777" w:rsidR="00FD06EF" w:rsidRPr="00144B45" w:rsidRDefault="00FD06EF" w:rsidP="00144B45">
      <w:pPr>
        <w:spacing w:after="0" w:line="240" w:lineRule="auto"/>
        <w:ind w:firstLine="720"/>
        <w:jc w:val="both"/>
        <w:rPr>
          <w:rFonts w:ascii="Times New Roman" w:hAnsi="Times New Roman"/>
          <w:sz w:val="24"/>
          <w:szCs w:val="24"/>
        </w:rPr>
      </w:pPr>
    </w:p>
    <w:p w14:paraId="3B98BD76"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(4) Kad više korisnika usluge koristi zajednički spremnik, nastalu obvezu plaćanja ugovorne kazne u slučaju kad se ne utvrdi odgovornost pojedinog korisnika snose svi korisnici usluge koji koriste zajednički spremnik sukladno udjelima u korištenju spremnika</w:t>
      </w:r>
      <w:r w:rsidR="00523E29" w:rsidRPr="00144B45">
        <w:rPr>
          <w:rFonts w:ascii="Times New Roman" w:hAnsi="Times New Roman"/>
          <w:sz w:val="24"/>
          <w:szCs w:val="24"/>
        </w:rPr>
        <w:t>.</w:t>
      </w:r>
    </w:p>
    <w:p w14:paraId="6DA9195A" w14:textId="77777777" w:rsidR="00FD06EF"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0B3E8876"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(5) Iznos od</w:t>
      </w:r>
      <w:r w:rsidR="00487869" w:rsidRPr="00144B45">
        <w:rPr>
          <w:rFonts w:ascii="Times New Roman" w:hAnsi="Times New Roman"/>
          <w:sz w:val="24"/>
          <w:szCs w:val="24"/>
        </w:rPr>
        <w:t>ređene</w:t>
      </w:r>
      <w:r w:rsidRPr="00144B45">
        <w:rPr>
          <w:rFonts w:ascii="Times New Roman" w:hAnsi="Times New Roman"/>
          <w:sz w:val="24"/>
          <w:szCs w:val="24"/>
        </w:rPr>
        <w:t xml:space="preserve"> ugovorne kazne iskazuje se na</w:t>
      </w:r>
      <w:r w:rsidR="00984F4A" w:rsidRPr="00144B45">
        <w:rPr>
          <w:rFonts w:ascii="Times New Roman" w:hAnsi="Times New Roman"/>
          <w:sz w:val="24"/>
          <w:szCs w:val="24"/>
        </w:rPr>
        <w:t xml:space="preserve"> zasebno</w:t>
      </w:r>
      <w:r w:rsidR="00F0707A" w:rsidRPr="00144B45">
        <w:rPr>
          <w:rFonts w:ascii="Times New Roman" w:hAnsi="Times New Roman"/>
          <w:sz w:val="24"/>
          <w:szCs w:val="24"/>
        </w:rPr>
        <w:t>j stavci na</w:t>
      </w:r>
      <w:r w:rsidR="00984F4A" w:rsidRPr="00144B45">
        <w:rPr>
          <w:rFonts w:ascii="Times New Roman" w:hAnsi="Times New Roman"/>
          <w:sz w:val="24"/>
          <w:szCs w:val="24"/>
        </w:rPr>
        <w:t xml:space="preserve"> računu za </w:t>
      </w:r>
      <w:r w:rsidRPr="00144B45">
        <w:rPr>
          <w:rFonts w:ascii="Times New Roman" w:hAnsi="Times New Roman"/>
          <w:sz w:val="24"/>
          <w:szCs w:val="24"/>
        </w:rPr>
        <w:t>javn</w:t>
      </w:r>
      <w:r w:rsidR="00984F4A" w:rsidRPr="00144B45">
        <w:rPr>
          <w:rFonts w:ascii="Times New Roman" w:hAnsi="Times New Roman"/>
          <w:sz w:val="24"/>
          <w:szCs w:val="24"/>
        </w:rPr>
        <w:t>u</w:t>
      </w:r>
      <w:r w:rsidRPr="00144B45">
        <w:rPr>
          <w:rFonts w:ascii="Times New Roman" w:hAnsi="Times New Roman"/>
          <w:sz w:val="24"/>
          <w:szCs w:val="24"/>
        </w:rPr>
        <w:t xml:space="preserve"> uslug</w:t>
      </w:r>
      <w:r w:rsidR="00984F4A" w:rsidRPr="00144B45">
        <w:rPr>
          <w:rFonts w:ascii="Times New Roman" w:hAnsi="Times New Roman"/>
          <w:sz w:val="24"/>
          <w:szCs w:val="24"/>
        </w:rPr>
        <w:t>u</w:t>
      </w:r>
      <w:r w:rsidRPr="00144B45">
        <w:rPr>
          <w:rFonts w:ascii="Times New Roman" w:hAnsi="Times New Roman"/>
          <w:sz w:val="24"/>
          <w:szCs w:val="24"/>
        </w:rPr>
        <w:t>.</w:t>
      </w:r>
    </w:p>
    <w:p w14:paraId="7905C698" w14:textId="77777777" w:rsidR="00FF499C" w:rsidRPr="00144B45" w:rsidRDefault="00FF499C" w:rsidP="00144B45">
      <w:pPr>
        <w:spacing w:after="0" w:line="240" w:lineRule="auto"/>
        <w:rPr>
          <w:rFonts w:ascii="Times New Roman" w:hAnsi="Times New Roman"/>
          <w:sz w:val="24"/>
          <w:szCs w:val="24"/>
        </w:rPr>
      </w:pPr>
    </w:p>
    <w:p w14:paraId="6DA0AA1B" w14:textId="77777777" w:rsidR="00263B22" w:rsidRPr="00144B45" w:rsidRDefault="00F0707A"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lastRenderedPageBreak/>
        <w:t>Kriteriji za u</w:t>
      </w:r>
      <w:r w:rsidR="00263B22" w:rsidRPr="00144B45">
        <w:rPr>
          <w:rFonts w:ascii="Times New Roman" w:hAnsi="Times New Roman"/>
          <w:b/>
          <w:i/>
          <w:sz w:val="24"/>
          <w:szCs w:val="24"/>
        </w:rPr>
        <w:t>manjenj</w:t>
      </w:r>
      <w:r w:rsidRPr="00144B45">
        <w:rPr>
          <w:rFonts w:ascii="Times New Roman" w:hAnsi="Times New Roman"/>
          <w:b/>
          <w:i/>
          <w:sz w:val="24"/>
          <w:szCs w:val="24"/>
        </w:rPr>
        <w:t>e</w:t>
      </w:r>
      <w:r w:rsidR="00263B22" w:rsidRPr="00144B45">
        <w:rPr>
          <w:rFonts w:ascii="Times New Roman" w:hAnsi="Times New Roman"/>
          <w:b/>
          <w:i/>
          <w:sz w:val="24"/>
          <w:szCs w:val="24"/>
        </w:rPr>
        <w:t xml:space="preserve"> cijene javne usluge</w:t>
      </w:r>
    </w:p>
    <w:p w14:paraId="47AAB56F" w14:textId="77777777" w:rsidR="00A51BB2" w:rsidRPr="00144B45" w:rsidRDefault="00A51BB2" w:rsidP="00144B45">
      <w:pPr>
        <w:pStyle w:val="box454532"/>
        <w:shd w:val="clear" w:color="auto" w:fill="FFFFFF"/>
        <w:spacing w:before="0" w:beforeAutospacing="0" w:after="0" w:afterAutospacing="0"/>
        <w:jc w:val="center"/>
        <w:textAlignment w:val="baseline"/>
        <w:rPr>
          <w:b/>
        </w:rPr>
      </w:pPr>
    </w:p>
    <w:p w14:paraId="7AFF4541" w14:textId="77777777" w:rsidR="00263B22" w:rsidRPr="00144B45" w:rsidRDefault="00263B22" w:rsidP="00144B45">
      <w:pPr>
        <w:pStyle w:val="box454532"/>
        <w:shd w:val="clear" w:color="auto" w:fill="FFFFFF"/>
        <w:spacing w:before="0" w:beforeAutospacing="0" w:after="0" w:afterAutospacing="0"/>
        <w:jc w:val="center"/>
        <w:textAlignment w:val="baseline"/>
        <w:rPr>
          <w:b/>
        </w:rPr>
      </w:pPr>
      <w:r w:rsidRPr="00144B45">
        <w:rPr>
          <w:b/>
        </w:rPr>
        <w:t>Članak 7</w:t>
      </w:r>
      <w:r w:rsidR="006A33EC" w:rsidRPr="00144B45">
        <w:rPr>
          <w:b/>
        </w:rPr>
        <w:t>3</w:t>
      </w:r>
      <w:r w:rsidRPr="00144B45">
        <w:rPr>
          <w:b/>
        </w:rPr>
        <w:t>.</w:t>
      </w:r>
    </w:p>
    <w:p w14:paraId="2E10B7F7" w14:textId="77777777" w:rsidR="00A51BB2" w:rsidRPr="00144B45" w:rsidRDefault="00A51BB2" w:rsidP="00144B45">
      <w:pPr>
        <w:spacing w:after="0" w:line="240" w:lineRule="auto"/>
        <w:ind w:firstLine="720"/>
        <w:jc w:val="both"/>
        <w:rPr>
          <w:rFonts w:ascii="Times New Roman" w:hAnsi="Times New Roman"/>
          <w:sz w:val="24"/>
          <w:szCs w:val="24"/>
        </w:rPr>
      </w:pPr>
    </w:p>
    <w:p w14:paraId="526E4131" w14:textId="77777777" w:rsidR="00381FCE" w:rsidRPr="00144B45" w:rsidRDefault="00381FCE"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Kriteriji</w:t>
      </w:r>
      <w:r w:rsidR="00487869" w:rsidRPr="00144B45">
        <w:rPr>
          <w:rFonts w:ascii="Times New Roman" w:hAnsi="Times New Roman"/>
          <w:sz w:val="24"/>
          <w:szCs w:val="24"/>
        </w:rPr>
        <w:t xml:space="preserve"> za </w:t>
      </w:r>
      <w:r w:rsidRPr="00144B45">
        <w:rPr>
          <w:rFonts w:ascii="Times New Roman" w:hAnsi="Times New Roman"/>
          <w:sz w:val="24"/>
          <w:szCs w:val="24"/>
        </w:rPr>
        <w:t>umanjenj</w:t>
      </w:r>
      <w:r w:rsidR="00487869" w:rsidRPr="00144B45">
        <w:rPr>
          <w:rFonts w:ascii="Times New Roman" w:hAnsi="Times New Roman"/>
          <w:sz w:val="24"/>
          <w:szCs w:val="24"/>
        </w:rPr>
        <w:t>e</w:t>
      </w:r>
      <w:r w:rsidRPr="00144B45">
        <w:rPr>
          <w:rFonts w:ascii="Times New Roman" w:hAnsi="Times New Roman"/>
          <w:sz w:val="24"/>
          <w:szCs w:val="24"/>
        </w:rPr>
        <w:t xml:space="preserve"> cijene javne usluge moraju poticati korisnika da odvojeno predaje biootpad, reciklabilni komunalni otpad, glomazni otpad i opasni komunalni otpad od miješanog komunalnog otpada te da, kad je to primjenjivo, kompostira biootpad.</w:t>
      </w:r>
    </w:p>
    <w:p w14:paraId="6AC7D30F" w14:textId="77777777" w:rsidR="00263B22" w:rsidRPr="00144B45" w:rsidRDefault="00263B22" w:rsidP="00144B45">
      <w:pPr>
        <w:spacing w:after="0" w:line="240" w:lineRule="auto"/>
        <w:rPr>
          <w:rFonts w:ascii="Times New Roman" w:hAnsi="Times New Roman"/>
          <w:sz w:val="24"/>
          <w:szCs w:val="24"/>
        </w:rPr>
      </w:pPr>
    </w:p>
    <w:p w14:paraId="0EF8D3A0" w14:textId="77777777" w:rsidR="00FF499C" w:rsidRPr="00144B45" w:rsidRDefault="00FF499C" w:rsidP="00144B45">
      <w:pPr>
        <w:pStyle w:val="box454532"/>
        <w:shd w:val="clear" w:color="auto" w:fill="FFFFFF"/>
        <w:spacing w:before="0" w:beforeAutospacing="0" w:after="0" w:afterAutospacing="0"/>
        <w:jc w:val="center"/>
        <w:textAlignment w:val="baseline"/>
        <w:rPr>
          <w:b/>
          <w:i/>
          <w:iCs/>
          <w:bdr w:val="none" w:sz="0" w:space="0" w:color="auto" w:frame="1"/>
        </w:rPr>
      </w:pPr>
      <w:r w:rsidRPr="00144B45">
        <w:rPr>
          <w:b/>
          <w:i/>
          <w:iCs/>
          <w:bdr w:val="none" w:sz="0" w:space="0" w:color="auto" w:frame="1"/>
        </w:rPr>
        <w:t>Izjava o načinu korištenja javne usluge</w:t>
      </w:r>
    </w:p>
    <w:p w14:paraId="7ADB4743" w14:textId="77777777" w:rsidR="00FF499C" w:rsidRPr="00144B45" w:rsidRDefault="00FF499C" w:rsidP="00144B45">
      <w:pPr>
        <w:pStyle w:val="box454532"/>
        <w:shd w:val="clear" w:color="auto" w:fill="FFFFFF"/>
        <w:spacing w:before="0" w:beforeAutospacing="0" w:after="0" w:afterAutospacing="0"/>
        <w:jc w:val="center"/>
        <w:textAlignment w:val="baseline"/>
        <w:rPr>
          <w:b/>
          <w:i/>
          <w:iCs/>
        </w:rPr>
      </w:pPr>
    </w:p>
    <w:p w14:paraId="4949C0A3" w14:textId="77777777" w:rsidR="00FF499C" w:rsidRPr="00144B45" w:rsidRDefault="00FF499C" w:rsidP="00144B45">
      <w:pPr>
        <w:pStyle w:val="box454532"/>
        <w:shd w:val="clear" w:color="auto" w:fill="FFFFFF"/>
        <w:spacing w:before="0" w:beforeAutospacing="0" w:after="0" w:afterAutospacing="0"/>
        <w:jc w:val="center"/>
        <w:textAlignment w:val="baseline"/>
        <w:rPr>
          <w:b/>
        </w:rPr>
      </w:pPr>
      <w:r w:rsidRPr="00144B45">
        <w:rPr>
          <w:b/>
        </w:rPr>
        <w:t xml:space="preserve">Članak </w:t>
      </w:r>
      <w:r w:rsidR="001E49BD" w:rsidRPr="00144B45">
        <w:rPr>
          <w:b/>
        </w:rPr>
        <w:t>7</w:t>
      </w:r>
      <w:r w:rsidR="006A33EC" w:rsidRPr="00144B45">
        <w:rPr>
          <w:b/>
        </w:rPr>
        <w:t>4</w:t>
      </w:r>
      <w:r w:rsidRPr="00144B45">
        <w:rPr>
          <w:b/>
        </w:rPr>
        <w:t>.</w:t>
      </w:r>
    </w:p>
    <w:p w14:paraId="2D700B40" w14:textId="77777777" w:rsidR="00A51BB2" w:rsidRPr="00144B45" w:rsidRDefault="00A51BB2" w:rsidP="00144B45">
      <w:pPr>
        <w:spacing w:after="0" w:line="240" w:lineRule="auto"/>
        <w:ind w:firstLine="720"/>
        <w:jc w:val="both"/>
        <w:rPr>
          <w:rFonts w:ascii="Times New Roman" w:hAnsi="Times New Roman"/>
          <w:sz w:val="24"/>
          <w:szCs w:val="24"/>
        </w:rPr>
      </w:pPr>
    </w:p>
    <w:p w14:paraId="3E6C6E84"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Izjava o načinu korištenja javne usluge je obrazac kojim se korisnik usluge i davatelj usluge usuglašavaju o bitnim sastojcima ugovora.</w:t>
      </w:r>
    </w:p>
    <w:p w14:paraId="60D896BE" w14:textId="77777777" w:rsidR="00A51BB2" w:rsidRPr="00144B45" w:rsidRDefault="00A51BB2" w:rsidP="00144B45">
      <w:pPr>
        <w:spacing w:after="0" w:line="240" w:lineRule="auto"/>
        <w:ind w:firstLine="720"/>
        <w:jc w:val="both"/>
        <w:rPr>
          <w:rFonts w:ascii="Times New Roman" w:hAnsi="Times New Roman"/>
          <w:sz w:val="24"/>
          <w:szCs w:val="24"/>
        </w:rPr>
      </w:pPr>
    </w:p>
    <w:p w14:paraId="701BDA3A"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(2) Podaci u obrascu Izjave svrstani su u dva stupca od kojih je prvi prijedlog davatelja usluge, a drugi očitovanje korisnika usluge.</w:t>
      </w:r>
    </w:p>
    <w:p w14:paraId="778FCFCA" w14:textId="77777777" w:rsidR="00A51BB2" w:rsidRPr="00144B45" w:rsidRDefault="00A51BB2" w:rsidP="00144B45">
      <w:pPr>
        <w:spacing w:after="0" w:line="240" w:lineRule="auto"/>
        <w:ind w:firstLine="720"/>
        <w:jc w:val="both"/>
        <w:rPr>
          <w:rFonts w:ascii="Times New Roman" w:hAnsi="Times New Roman"/>
          <w:sz w:val="24"/>
          <w:szCs w:val="24"/>
        </w:rPr>
      </w:pPr>
    </w:p>
    <w:p w14:paraId="632367CD"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(3) Korisnik usluge je dužan vratiti davatelju usluge dva potpisana primjerka Izjave iz stavka 1. ovoga članka u roku od 15 dana od dana zaprimanja.</w:t>
      </w:r>
    </w:p>
    <w:p w14:paraId="60520135" w14:textId="77777777" w:rsidR="00A51BB2" w:rsidRPr="00144B45" w:rsidRDefault="00A51BB2" w:rsidP="00144B45">
      <w:pPr>
        <w:spacing w:after="0" w:line="240" w:lineRule="auto"/>
        <w:ind w:firstLine="720"/>
        <w:jc w:val="both"/>
        <w:rPr>
          <w:rFonts w:ascii="Times New Roman" w:hAnsi="Times New Roman"/>
          <w:sz w:val="24"/>
          <w:szCs w:val="24"/>
        </w:rPr>
      </w:pPr>
    </w:p>
    <w:p w14:paraId="45053102"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(4) Davatelj usluge dužan je po zaprimanju Izjave sukladno stavku </w:t>
      </w:r>
      <w:r w:rsidR="000B7208">
        <w:rPr>
          <w:rFonts w:ascii="Times New Roman" w:hAnsi="Times New Roman"/>
          <w:sz w:val="24"/>
          <w:szCs w:val="24"/>
        </w:rPr>
        <w:t>3</w:t>
      </w:r>
      <w:r w:rsidRPr="00144B45">
        <w:rPr>
          <w:rFonts w:ascii="Times New Roman" w:hAnsi="Times New Roman"/>
          <w:sz w:val="24"/>
          <w:szCs w:val="24"/>
        </w:rPr>
        <w:t xml:space="preserve">. ovoga članka, korisniku usluge vratiti jedan ovjereni primjerak Izjave u roku od </w:t>
      </w:r>
      <w:r w:rsidR="00F515A6" w:rsidRPr="00144B45">
        <w:rPr>
          <w:rFonts w:ascii="Times New Roman" w:hAnsi="Times New Roman"/>
          <w:sz w:val="24"/>
          <w:szCs w:val="24"/>
        </w:rPr>
        <w:t>15</w:t>
      </w:r>
      <w:r w:rsidRPr="00144B45">
        <w:rPr>
          <w:rFonts w:ascii="Times New Roman" w:hAnsi="Times New Roman"/>
          <w:sz w:val="24"/>
          <w:szCs w:val="24"/>
        </w:rPr>
        <w:t xml:space="preserve"> dana od zaprimanja.</w:t>
      </w:r>
    </w:p>
    <w:p w14:paraId="733602FF" w14:textId="77777777" w:rsidR="00A51BB2" w:rsidRPr="00144B45" w:rsidRDefault="00A51BB2" w:rsidP="00144B45">
      <w:pPr>
        <w:spacing w:after="0" w:line="240" w:lineRule="auto"/>
        <w:ind w:firstLine="720"/>
        <w:jc w:val="both"/>
        <w:rPr>
          <w:rFonts w:ascii="Times New Roman" w:hAnsi="Times New Roman"/>
          <w:sz w:val="24"/>
          <w:szCs w:val="24"/>
        </w:rPr>
      </w:pPr>
    </w:p>
    <w:p w14:paraId="7A1DF8B4"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(5) Davatelj usluge je dužan primijeniti podatak iz Izjave koji je naveo korisnik usluge kada je taj podatak u skladu sa ovim Zakonom i Odlukom iz članka </w:t>
      </w:r>
      <w:r w:rsidR="001E49BD" w:rsidRPr="00144B45">
        <w:rPr>
          <w:rFonts w:ascii="Times New Roman" w:hAnsi="Times New Roman"/>
          <w:sz w:val="24"/>
          <w:szCs w:val="24"/>
        </w:rPr>
        <w:t>6</w:t>
      </w:r>
      <w:r w:rsidR="00466D59" w:rsidRPr="00144B45">
        <w:rPr>
          <w:rFonts w:ascii="Times New Roman" w:hAnsi="Times New Roman"/>
          <w:sz w:val="24"/>
          <w:szCs w:val="24"/>
        </w:rPr>
        <w:t>6</w:t>
      </w:r>
      <w:r w:rsidRPr="00144B45">
        <w:rPr>
          <w:rFonts w:ascii="Times New Roman" w:hAnsi="Times New Roman"/>
          <w:sz w:val="24"/>
          <w:szCs w:val="24"/>
        </w:rPr>
        <w:t>. ovoga Zakona.</w:t>
      </w:r>
    </w:p>
    <w:p w14:paraId="6ADB0C32" w14:textId="77777777" w:rsidR="00A51BB2" w:rsidRPr="00144B45" w:rsidRDefault="00A51BB2" w:rsidP="00144B45">
      <w:pPr>
        <w:spacing w:after="0" w:line="240" w:lineRule="auto"/>
        <w:ind w:firstLine="720"/>
        <w:jc w:val="both"/>
        <w:rPr>
          <w:rFonts w:ascii="Times New Roman" w:hAnsi="Times New Roman"/>
          <w:sz w:val="24"/>
          <w:szCs w:val="24"/>
        </w:rPr>
      </w:pPr>
    </w:p>
    <w:p w14:paraId="706FCF46"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(6) Iznimno od </w:t>
      </w:r>
      <w:r w:rsidR="00A51BB2" w:rsidRPr="00144B45">
        <w:rPr>
          <w:rFonts w:ascii="Times New Roman" w:hAnsi="Times New Roman"/>
          <w:sz w:val="24"/>
          <w:szCs w:val="24"/>
        </w:rPr>
        <w:t xml:space="preserve">odredbe </w:t>
      </w:r>
      <w:r w:rsidRPr="00144B45">
        <w:rPr>
          <w:rFonts w:ascii="Times New Roman" w:hAnsi="Times New Roman"/>
          <w:sz w:val="24"/>
          <w:szCs w:val="24"/>
        </w:rPr>
        <w:t xml:space="preserve">stavka </w:t>
      </w:r>
      <w:r w:rsidR="008F6564" w:rsidRPr="00144B45">
        <w:rPr>
          <w:rFonts w:ascii="Times New Roman" w:hAnsi="Times New Roman"/>
          <w:sz w:val="24"/>
          <w:szCs w:val="24"/>
        </w:rPr>
        <w:t>5</w:t>
      </w:r>
      <w:r w:rsidRPr="00144B45">
        <w:rPr>
          <w:rFonts w:ascii="Times New Roman" w:hAnsi="Times New Roman"/>
          <w:sz w:val="24"/>
          <w:szCs w:val="24"/>
        </w:rPr>
        <w:t>. ovoga članka davatelj usluge primjenjuje podatak iz Izjave koji je naveo davatelj usluge u sljedećim slučajevima:</w:t>
      </w:r>
    </w:p>
    <w:p w14:paraId="0C6FAD0A"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1. kad se korisnik usluge ne očituje o podacima u Izjavi, odnosno ne dostavi Izjavu davatelju usluge u roku ili</w:t>
      </w:r>
    </w:p>
    <w:p w14:paraId="334E0ECF"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2. kad više korisnika usluge koristi zajednički spremnik, a među korisnicima usluge nije postignut dogovor o udjelima korištenja zajedničkog spremnika na način da zbroj svih udjela čini jedan, primjenjuje se udio korisnika usluge u korištenju zajedničkog spremnika koji je u Izjavi naveo davatelj usluge.</w:t>
      </w:r>
    </w:p>
    <w:p w14:paraId="549ADB30" w14:textId="77777777" w:rsidR="00417C6B" w:rsidRPr="00144B45" w:rsidRDefault="00417C6B" w:rsidP="00144B45">
      <w:pPr>
        <w:spacing w:after="0" w:line="240" w:lineRule="auto"/>
        <w:ind w:firstLine="720"/>
        <w:jc w:val="both"/>
        <w:rPr>
          <w:rFonts w:ascii="Times New Roman" w:hAnsi="Times New Roman"/>
          <w:sz w:val="24"/>
          <w:szCs w:val="24"/>
        </w:rPr>
      </w:pPr>
    </w:p>
    <w:p w14:paraId="53D79EEC"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lastRenderedPageBreak/>
        <w:t>(7) Davatelj usluge može omogućiti davanje Izjave iz stavka 1. ovoga članka elektroničkim putem kad je takav način prihvatljiv korisniku usluge.</w:t>
      </w:r>
    </w:p>
    <w:p w14:paraId="11F89F73" w14:textId="77777777" w:rsidR="00417C6B" w:rsidRPr="00144B45" w:rsidRDefault="00417C6B" w:rsidP="00144B45">
      <w:pPr>
        <w:spacing w:after="0" w:line="240" w:lineRule="auto"/>
        <w:ind w:firstLine="720"/>
        <w:jc w:val="both"/>
        <w:rPr>
          <w:rFonts w:ascii="Times New Roman" w:hAnsi="Times New Roman"/>
          <w:sz w:val="24"/>
          <w:szCs w:val="24"/>
        </w:rPr>
      </w:pPr>
    </w:p>
    <w:p w14:paraId="0A09BED8"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(8) O svakoj promjeni podataka iz Izjave korisnik usluge dužan je obavijestiti davatelja usluge u roku od 15 dana od dana kad je nastupila promjena, kao i o svakoj drugoj namjeravanoj promjeni podataka iz Izjave u roku od 15 dana prije dana od kojeg će se primjenjivati namjeravana promjena.</w:t>
      </w:r>
    </w:p>
    <w:p w14:paraId="32EB238F" w14:textId="77777777" w:rsidR="00417C6B" w:rsidRPr="00144B45" w:rsidRDefault="00417C6B" w:rsidP="00144B45">
      <w:pPr>
        <w:spacing w:after="0" w:line="240" w:lineRule="auto"/>
        <w:ind w:firstLine="720"/>
        <w:jc w:val="both"/>
        <w:rPr>
          <w:rFonts w:ascii="Times New Roman" w:hAnsi="Times New Roman"/>
          <w:sz w:val="24"/>
          <w:szCs w:val="24"/>
        </w:rPr>
      </w:pPr>
    </w:p>
    <w:p w14:paraId="01BFFC8B"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(9) Sadržaj Izjave iz stavka 1. ovoga članka propisuje Ministar pravilnikom iz članka </w:t>
      </w:r>
      <w:r w:rsidR="001355F7" w:rsidRPr="00144B45">
        <w:rPr>
          <w:rFonts w:ascii="Times New Roman" w:hAnsi="Times New Roman"/>
          <w:sz w:val="24"/>
          <w:szCs w:val="24"/>
        </w:rPr>
        <w:t>5</w:t>
      </w:r>
      <w:r w:rsidRPr="00144B45">
        <w:rPr>
          <w:rFonts w:ascii="Times New Roman" w:hAnsi="Times New Roman"/>
          <w:sz w:val="24"/>
          <w:szCs w:val="24"/>
        </w:rPr>
        <w:t xml:space="preserve">. stavka </w:t>
      </w:r>
      <w:r w:rsidR="00917547" w:rsidRPr="00144B45">
        <w:rPr>
          <w:rFonts w:ascii="Times New Roman" w:hAnsi="Times New Roman"/>
          <w:sz w:val="24"/>
          <w:szCs w:val="24"/>
        </w:rPr>
        <w:t>5</w:t>
      </w:r>
      <w:r w:rsidRPr="00144B45">
        <w:rPr>
          <w:rFonts w:ascii="Times New Roman" w:hAnsi="Times New Roman"/>
          <w:sz w:val="24"/>
          <w:szCs w:val="24"/>
        </w:rPr>
        <w:t xml:space="preserve">. ovoga Zakona. </w:t>
      </w:r>
    </w:p>
    <w:p w14:paraId="3D4820EF" w14:textId="77777777" w:rsidR="00FF499C" w:rsidRPr="00144B45" w:rsidRDefault="00FF499C" w:rsidP="00144B45">
      <w:pPr>
        <w:spacing w:after="0" w:line="240" w:lineRule="auto"/>
        <w:jc w:val="both"/>
        <w:rPr>
          <w:rFonts w:ascii="Times New Roman" w:hAnsi="Times New Roman"/>
          <w:sz w:val="24"/>
          <w:szCs w:val="24"/>
          <w:lang w:eastAsia="hr-HR"/>
        </w:rPr>
      </w:pPr>
    </w:p>
    <w:p w14:paraId="132452C3"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Cijena Javne usluge</w:t>
      </w:r>
    </w:p>
    <w:p w14:paraId="7387B676" w14:textId="77777777" w:rsidR="00417C6B" w:rsidRPr="00144B45" w:rsidRDefault="00417C6B" w:rsidP="00144B45">
      <w:pPr>
        <w:spacing w:after="0" w:line="240" w:lineRule="auto"/>
        <w:jc w:val="center"/>
        <w:rPr>
          <w:rFonts w:ascii="Times New Roman" w:hAnsi="Times New Roman"/>
          <w:b/>
          <w:sz w:val="24"/>
          <w:szCs w:val="24"/>
        </w:rPr>
      </w:pPr>
    </w:p>
    <w:p w14:paraId="386FD2D7"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1E49BD" w:rsidRPr="00144B45">
        <w:rPr>
          <w:rFonts w:ascii="Times New Roman" w:hAnsi="Times New Roman"/>
          <w:b/>
          <w:sz w:val="24"/>
          <w:szCs w:val="24"/>
        </w:rPr>
        <w:t>7</w:t>
      </w:r>
      <w:r w:rsidR="006A33EC" w:rsidRPr="00144B45">
        <w:rPr>
          <w:rFonts w:ascii="Times New Roman" w:hAnsi="Times New Roman"/>
          <w:b/>
          <w:sz w:val="24"/>
          <w:szCs w:val="24"/>
        </w:rPr>
        <w:t>5</w:t>
      </w:r>
      <w:r w:rsidRPr="00144B45">
        <w:rPr>
          <w:rFonts w:ascii="Times New Roman" w:hAnsi="Times New Roman"/>
          <w:b/>
          <w:sz w:val="24"/>
          <w:szCs w:val="24"/>
        </w:rPr>
        <w:t>.</w:t>
      </w:r>
    </w:p>
    <w:p w14:paraId="34F85341" w14:textId="77777777" w:rsidR="00417C6B" w:rsidRPr="00144B45" w:rsidRDefault="00417C6B" w:rsidP="00144B45">
      <w:pPr>
        <w:pStyle w:val="box454532"/>
        <w:shd w:val="clear" w:color="auto" w:fill="FFFFFF"/>
        <w:spacing w:before="0" w:beforeAutospacing="0" w:after="0" w:afterAutospacing="0"/>
        <w:ind w:firstLine="720"/>
        <w:jc w:val="both"/>
        <w:textAlignment w:val="baseline"/>
      </w:pPr>
    </w:p>
    <w:p w14:paraId="359EB397" w14:textId="77777777" w:rsidR="00FF499C" w:rsidRPr="00144B45" w:rsidRDefault="00FF499C" w:rsidP="00144B45">
      <w:pPr>
        <w:pStyle w:val="box454532"/>
        <w:shd w:val="clear" w:color="auto" w:fill="FFFFFF"/>
        <w:spacing w:before="0" w:beforeAutospacing="0" w:after="0" w:afterAutospacing="0"/>
        <w:ind w:firstLine="720"/>
        <w:jc w:val="both"/>
        <w:textAlignment w:val="baseline"/>
      </w:pPr>
      <w:r w:rsidRPr="00144B45">
        <w:t>(1) Cijena javne usluge plaća se radi pokrića troškova pružanja javne usluge.</w:t>
      </w:r>
    </w:p>
    <w:p w14:paraId="245C6C91" w14:textId="77777777" w:rsidR="00417C6B" w:rsidRPr="00144B45" w:rsidRDefault="00417C6B" w:rsidP="00144B45">
      <w:pPr>
        <w:pStyle w:val="box454532"/>
        <w:shd w:val="clear" w:color="auto" w:fill="FFFFFF"/>
        <w:spacing w:before="0" w:beforeAutospacing="0" w:after="0" w:afterAutospacing="0"/>
        <w:ind w:firstLine="720"/>
        <w:jc w:val="both"/>
        <w:textAlignment w:val="baseline"/>
      </w:pPr>
    </w:p>
    <w:p w14:paraId="08BDBFCF" w14:textId="77777777" w:rsidR="00FF499C" w:rsidRPr="00144B45" w:rsidRDefault="00FF499C" w:rsidP="00144B45">
      <w:pPr>
        <w:pStyle w:val="box454532"/>
        <w:shd w:val="clear" w:color="auto" w:fill="FFFFFF"/>
        <w:spacing w:before="0" w:beforeAutospacing="0" w:after="0" w:afterAutospacing="0"/>
        <w:ind w:firstLine="720"/>
        <w:jc w:val="both"/>
        <w:textAlignment w:val="baseline"/>
      </w:pPr>
      <w:r w:rsidRPr="00144B45">
        <w:t>(2) Strukturu cijene javne usluge čini:</w:t>
      </w:r>
    </w:p>
    <w:p w14:paraId="72742676" w14:textId="77777777" w:rsidR="00FF499C" w:rsidRPr="00144B45" w:rsidRDefault="00FF499C" w:rsidP="00144B45">
      <w:pPr>
        <w:pStyle w:val="box454532"/>
        <w:shd w:val="clear" w:color="auto" w:fill="FFFFFF"/>
        <w:spacing w:before="0" w:beforeAutospacing="0" w:after="0" w:afterAutospacing="0"/>
        <w:jc w:val="both"/>
        <w:textAlignment w:val="baseline"/>
      </w:pPr>
      <w:r w:rsidRPr="00144B45">
        <w:t>1. cijena za količinu predanog miješanog komunalnog otpada i</w:t>
      </w:r>
    </w:p>
    <w:p w14:paraId="6CF47AE5" w14:textId="77777777" w:rsidR="00FF499C" w:rsidRPr="00144B45" w:rsidRDefault="00FF499C" w:rsidP="00144B45">
      <w:pPr>
        <w:pStyle w:val="box454532"/>
        <w:shd w:val="clear" w:color="auto" w:fill="FFFFFF"/>
        <w:spacing w:before="0" w:beforeAutospacing="0" w:after="0" w:afterAutospacing="0"/>
        <w:jc w:val="both"/>
        <w:textAlignment w:val="baseline"/>
      </w:pPr>
      <w:r w:rsidRPr="00144B45">
        <w:t>2. cijena obvezne minimalne javne usluge.</w:t>
      </w:r>
      <w:r w:rsidRPr="00144B45" w:rsidDel="00040989">
        <w:t xml:space="preserve"> </w:t>
      </w:r>
    </w:p>
    <w:p w14:paraId="7A1B911C" w14:textId="77777777" w:rsidR="00417C6B" w:rsidRPr="00144B45" w:rsidRDefault="00417C6B" w:rsidP="00144B45">
      <w:pPr>
        <w:pStyle w:val="box454532"/>
        <w:shd w:val="clear" w:color="auto" w:fill="FFFFFF"/>
        <w:spacing w:before="0" w:beforeAutospacing="0" w:after="0" w:afterAutospacing="0"/>
        <w:ind w:firstLine="720"/>
        <w:jc w:val="both"/>
        <w:textAlignment w:val="baseline"/>
      </w:pPr>
    </w:p>
    <w:p w14:paraId="0E9ACAFF" w14:textId="77777777" w:rsidR="00FF499C" w:rsidRPr="00144B45" w:rsidRDefault="00FF499C" w:rsidP="00144B45">
      <w:pPr>
        <w:pStyle w:val="box454532"/>
        <w:shd w:val="clear" w:color="auto" w:fill="FFFFFF"/>
        <w:spacing w:before="0" w:beforeAutospacing="0" w:after="0" w:afterAutospacing="0"/>
        <w:ind w:firstLine="720"/>
        <w:jc w:val="both"/>
        <w:textAlignment w:val="baseline"/>
      </w:pPr>
      <w:r w:rsidRPr="00144B45">
        <w:t>(3) Kad jedan korisnik usluge samostalno koristi spremnik, udio korisnika usluge u korištenju spremnika je jedan.</w:t>
      </w:r>
    </w:p>
    <w:p w14:paraId="636A5ACC" w14:textId="77777777" w:rsidR="00417C6B" w:rsidRPr="00144B45" w:rsidRDefault="00417C6B" w:rsidP="00144B45">
      <w:pPr>
        <w:pStyle w:val="box454532"/>
        <w:shd w:val="clear" w:color="auto" w:fill="FFFFFF"/>
        <w:spacing w:before="0" w:beforeAutospacing="0" w:after="0" w:afterAutospacing="0"/>
        <w:ind w:firstLine="720"/>
        <w:jc w:val="both"/>
        <w:textAlignment w:val="baseline"/>
      </w:pPr>
    </w:p>
    <w:p w14:paraId="022A2CDD" w14:textId="77777777" w:rsidR="00FF499C" w:rsidRPr="00144B45" w:rsidRDefault="00FF499C" w:rsidP="00144B45">
      <w:pPr>
        <w:pStyle w:val="box454532"/>
        <w:shd w:val="clear" w:color="auto" w:fill="FFFFFF"/>
        <w:spacing w:before="0" w:beforeAutospacing="0" w:after="0" w:afterAutospacing="0"/>
        <w:ind w:firstLine="720"/>
        <w:jc w:val="both"/>
        <w:textAlignment w:val="baseline"/>
      </w:pPr>
      <w:r w:rsidRPr="00144B45">
        <w:t>(4) Kad više korisnika usluge zajednički koriste spremnik zbroj udjela svih korisnika, određenih međusobnim sporazumom ili prijedlogom davatelja usluge, mora iznositi jedan.</w:t>
      </w:r>
    </w:p>
    <w:p w14:paraId="2707CB37" w14:textId="77777777" w:rsidR="00417C6B" w:rsidRPr="00144B45" w:rsidRDefault="00417C6B" w:rsidP="00144B45">
      <w:pPr>
        <w:pStyle w:val="box454532"/>
        <w:shd w:val="clear" w:color="auto" w:fill="FFFFFF"/>
        <w:spacing w:before="0" w:beforeAutospacing="0" w:after="0" w:afterAutospacing="0"/>
        <w:ind w:firstLine="720"/>
        <w:jc w:val="both"/>
        <w:textAlignment w:val="baseline"/>
      </w:pPr>
    </w:p>
    <w:p w14:paraId="710BC7E9" w14:textId="77777777" w:rsidR="00FF499C" w:rsidRPr="00144B45" w:rsidRDefault="00FF499C" w:rsidP="00144B45">
      <w:pPr>
        <w:pStyle w:val="box454532"/>
        <w:shd w:val="clear" w:color="auto" w:fill="FFFFFF"/>
        <w:spacing w:before="0" w:beforeAutospacing="0" w:after="0" w:afterAutospacing="0"/>
        <w:ind w:firstLine="720"/>
        <w:jc w:val="both"/>
        <w:textAlignment w:val="baseline"/>
      </w:pPr>
      <w:r w:rsidRPr="00144B45">
        <w:t xml:space="preserve">(5)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w:t>
      </w:r>
      <w:r w:rsidR="00523E29" w:rsidRPr="00144B45">
        <w:t>plaća</w:t>
      </w:r>
      <w:r w:rsidRPr="00144B45">
        <w:t>, kako bi se osiguralo i poticalo odvojeno sakupljanje otpada.</w:t>
      </w:r>
    </w:p>
    <w:p w14:paraId="6C0118B3" w14:textId="77777777" w:rsidR="00417C6B" w:rsidRPr="00144B45" w:rsidRDefault="00417C6B" w:rsidP="00144B45">
      <w:pPr>
        <w:pStyle w:val="box454532"/>
        <w:shd w:val="clear" w:color="auto" w:fill="FFFFFF"/>
        <w:spacing w:before="0" w:beforeAutospacing="0" w:after="0" w:afterAutospacing="0"/>
        <w:ind w:firstLine="720"/>
        <w:jc w:val="both"/>
        <w:textAlignment w:val="baseline"/>
      </w:pPr>
    </w:p>
    <w:p w14:paraId="011D69F7" w14:textId="77777777" w:rsidR="00FF499C" w:rsidRPr="00144B45" w:rsidRDefault="00FF499C" w:rsidP="00144B45">
      <w:pPr>
        <w:pStyle w:val="box454532"/>
        <w:shd w:val="clear" w:color="auto" w:fill="FFFFFF"/>
        <w:spacing w:before="0" w:beforeAutospacing="0" w:after="0" w:afterAutospacing="0"/>
        <w:ind w:firstLine="720"/>
        <w:jc w:val="both"/>
        <w:textAlignment w:val="baseline"/>
      </w:pPr>
      <w:r w:rsidRPr="00144B45">
        <w:t xml:space="preserve">(6) Iznos cijene za količinu predanog miješanog komunalnog otpada obračunava se prema izrazu propisanom Dodatkom </w:t>
      </w:r>
      <w:r w:rsidR="0021260C" w:rsidRPr="00144B45">
        <w:t>I</w:t>
      </w:r>
      <w:r w:rsidRPr="00144B45">
        <w:t>V</w:t>
      </w:r>
      <w:r w:rsidR="00E8124F">
        <w:t>.</w:t>
      </w:r>
      <w:r w:rsidRPr="00144B45">
        <w:t xml:space="preserve"> ovoga Zakona.</w:t>
      </w:r>
    </w:p>
    <w:p w14:paraId="6076E199" w14:textId="77777777" w:rsidR="00FF499C" w:rsidRPr="00144B45" w:rsidRDefault="00FF499C" w:rsidP="00144B45">
      <w:pPr>
        <w:pStyle w:val="box454532"/>
        <w:shd w:val="clear" w:color="auto" w:fill="FFFFFF"/>
        <w:spacing w:before="0" w:beforeAutospacing="0" w:after="0" w:afterAutospacing="0"/>
        <w:ind w:firstLine="720"/>
        <w:jc w:val="both"/>
        <w:textAlignment w:val="baseline"/>
      </w:pPr>
    </w:p>
    <w:p w14:paraId="4BB9A59D"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Obvezna minimalna javna usluga</w:t>
      </w:r>
    </w:p>
    <w:p w14:paraId="2C136715" w14:textId="77777777" w:rsidR="00E20FB8" w:rsidRPr="00144B45" w:rsidRDefault="00E20FB8" w:rsidP="00144B45">
      <w:pPr>
        <w:pStyle w:val="box454532"/>
        <w:shd w:val="clear" w:color="auto" w:fill="FFFFFF"/>
        <w:spacing w:before="0" w:beforeAutospacing="0" w:after="0" w:afterAutospacing="0"/>
        <w:jc w:val="center"/>
        <w:textAlignment w:val="baseline"/>
        <w:rPr>
          <w:b/>
        </w:rPr>
      </w:pPr>
    </w:p>
    <w:p w14:paraId="7F664B72" w14:textId="77777777" w:rsidR="00FF499C" w:rsidRPr="00144B45" w:rsidRDefault="00FF499C" w:rsidP="00144B45">
      <w:pPr>
        <w:pStyle w:val="box454532"/>
        <w:shd w:val="clear" w:color="auto" w:fill="FFFFFF"/>
        <w:spacing w:before="0" w:beforeAutospacing="0" w:after="0" w:afterAutospacing="0"/>
        <w:jc w:val="center"/>
        <w:textAlignment w:val="baseline"/>
        <w:rPr>
          <w:b/>
        </w:rPr>
      </w:pPr>
      <w:r w:rsidRPr="00144B45">
        <w:rPr>
          <w:b/>
        </w:rPr>
        <w:lastRenderedPageBreak/>
        <w:t xml:space="preserve">Članak </w:t>
      </w:r>
      <w:r w:rsidR="001E49BD" w:rsidRPr="00144B45">
        <w:rPr>
          <w:b/>
        </w:rPr>
        <w:t>7</w:t>
      </w:r>
      <w:r w:rsidR="006A33EC" w:rsidRPr="00144B45">
        <w:rPr>
          <w:b/>
        </w:rPr>
        <w:t>6</w:t>
      </w:r>
      <w:r w:rsidRPr="00144B45">
        <w:rPr>
          <w:b/>
        </w:rPr>
        <w:t>.</w:t>
      </w:r>
    </w:p>
    <w:p w14:paraId="126944CF" w14:textId="77777777" w:rsidR="00E20FB8" w:rsidRPr="00144B45" w:rsidRDefault="00E20FB8" w:rsidP="00144B45">
      <w:pPr>
        <w:spacing w:after="0" w:line="240" w:lineRule="auto"/>
        <w:ind w:firstLine="720"/>
        <w:jc w:val="both"/>
        <w:rPr>
          <w:rFonts w:ascii="Times New Roman" w:hAnsi="Times New Roman"/>
          <w:sz w:val="24"/>
          <w:szCs w:val="24"/>
        </w:rPr>
      </w:pPr>
    </w:p>
    <w:p w14:paraId="6B817E5B" w14:textId="77777777" w:rsidR="00C55762"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w:t>
      </w:r>
      <w:r w:rsidR="00C55762" w:rsidRPr="00144B45">
        <w:rPr>
          <w:rFonts w:ascii="Times New Roman" w:hAnsi="Times New Roman"/>
          <w:sz w:val="24"/>
          <w:szCs w:val="24"/>
        </w:rPr>
        <w:t>Obvezna minimalna javna usluga je iznos koji se osigurava radi ekonomski održivog poslovanja te sigurnosti, redovitosti i kvalitete pružanja javne usluge, kako bi sustav sakupljanja komunalnog otpada mogao ispuniti svoju svrhu.</w:t>
      </w:r>
    </w:p>
    <w:p w14:paraId="61D95BFF" w14:textId="77777777" w:rsidR="00E20FB8" w:rsidRPr="00144B45" w:rsidRDefault="00E20FB8" w:rsidP="00144B45">
      <w:pPr>
        <w:spacing w:after="0" w:line="240" w:lineRule="auto"/>
        <w:ind w:firstLine="720"/>
        <w:jc w:val="both"/>
        <w:rPr>
          <w:rFonts w:ascii="Times New Roman" w:hAnsi="Times New Roman"/>
          <w:sz w:val="24"/>
          <w:szCs w:val="24"/>
        </w:rPr>
      </w:pPr>
    </w:p>
    <w:p w14:paraId="6AAB380D"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(2) </w:t>
      </w:r>
      <w:r w:rsidR="00C55762" w:rsidRPr="00144B45">
        <w:rPr>
          <w:rFonts w:ascii="Times New Roman" w:hAnsi="Times New Roman"/>
          <w:sz w:val="24"/>
          <w:szCs w:val="24"/>
        </w:rPr>
        <w:t>Cijena obvezne minimalne javne usluge dio je cijene javne usluge.</w:t>
      </w:r>
    </w:p>
    <w:p w14:paraId="45923293" w14:textId="77777777" w:rsidR="00E20FB8" w:rsidRPr="00144B45" w:rsidRDefault="00E20FB8" w:rsidP="00144B45">
      <w:pPr>
        <w:spacing w:after="0" w:line="240" w:lineRule="auto"/>
        <w:ind w:firstLine="720"/>
        <w:jc w:val="both"/>
        <w:rPr>
          <w:rFonts w:ascii="Times New Roman" w:hAnsi="Times New Roman"/>
          <w:sz w:val="24"/>
          <w:szCs w:val="24"/>
        </w:rPr>
      </w:pPr>
    </w:p>
    <w:p w14:paraId="14AB01CE"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(3) Na području pružanja javne usluge primjenjuje se: </w:t>
      </w:r>
    </w:p>
    <w:p w14:paraId="7F70EB7D"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1. jedinstvena cijena obvezne minimalne javne usluge za korisnika usluge razvrstanog u kategoriju korisnika kućanstvo i</w:t>
      </w:r>
    </w:p>
    <w:p w14:paraId="2A070855"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2. jedinstvena cijena obvezne minimalne javne usluge za korisnika usluge razvrstanog u kategoriju</w:t>
      </w:r>
      <w:r w:rsidRPr="00144B45" w:rsidDel="00D63142">
        <w:rPr>
          <w:rFonts w:ascii="Times New Roman" w:hAnsi="Times New Roman"/>
          <w:sz w:val="24"/>
          <w:szCs w:val="24"/>
        </w:rPr>
        <w:t xml:space="preserve"> </w:t>
      </w:r>
      <w:r w:rsidRPr="00144B45">
        <w:rPr>
          <w:rFonts w:ascii="Times New Roman" w:hAnsi="Times New Roman"/>
          <w:sz w:val="24"/>
          <w:szCs w:val="24"/>
        </w:rPr>
        <w:t>korisnika koji nije kućanstvo.</w:t>
      </w:r>
    </w:p>
    <w:p w14:paraId="6AD76A56" w14:textId="77777777" w:rsidR="00E20FB8" w:rsidRPr="00144B45" w:rsidRDefault="00E20FB8" w:rsidP="00144B45">
      <w:pPr>
        <w:spacing w:after="0" w:line="240" w:lineRule="auto"/>
        <w:ind w:firstLine="720"/>
        <w:jc w:val="both"/>
        <w:rPr>
          <w:rFonts w:ascii="Times New Roman" w:hAnsi="Times New Roman"/>
          <w:sz w:val="24"/>
          <w:szCs w:val="24"/>
        </w:rPr>
      </w:pPr>
    </w:p>
    <w:p w14:paraId="65174DB1"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(4) Ako se na istom obračunskom mjestu isti korisnik može razvrstati i u kategoriju kućanstvo i u kategoriju korisnika koji nije kućanstvo, korisnik je dužan plaćati samo cijenu obvezne minimalne javne usluge obračunatu za kategoriju korisnika koji nije kućanstvo.</w:t>
      </w:r>
    </w:p>
    <w:p w14:paraId="4A0C613B" w14:textId="77777777" w:rsidR="00FF499C" w:rsidRPr="00144B45" w:rsidRDefault="00FF499C" w:rsidP="00144B45">
      <w:pPr>
        <w:spacing w:after="0" w:line="240" w:lineRule="auto"/>
        <w:jc w:val="both"/>
        <w:rPr>
          <w:rFonts w:ascii="Times New Roman" w:hAnsi="Times New Roman"/>
          <w:i/>
          <w:sz w:val="24"/>
          <w:szCs w:val="24"/>
        </w:rPr>
      </w:pPr>
      <w:r w:rsidRPr="00144B45" w:rsidDel="00D63142">
        <w:rPr>
          <w:rFonts w:ascii="Times New Roman" w:hAnsi="Times New Roman"/>
          <w:sz w:val="24"/>
          <w:szCs w:val="24"/>
        </w:rPr>
        <w:t xml:space="preserve"> </w:t>
      </w:r>
    </w:p>
    <w:p w14:paraId="57FAFDC8"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Cjenik usluge prikupljanja miješanog komunalnog otpada</w:t>
      </w:r>
    </w:p>
    <w:p w14:paraId="52E6CA55" w14:textId="77777777" w:rsidR="00E20FB8" w:rsidRPr="00144B45" w:rsidRDefault="00E20FB8" w:rsidP="00144B45">
      <w:pPr>
        <w:pStyle w:val="box454532"/>
        <w:shd w:val="clear" w:color="auto" w:fill="FFFFFF"/>
        <w:spacing w:before="0" w:beforeAutospacing="0" w:after="0" w:afterAutospacing="0"/>
        <w:jc w:val="center"/>
        <w:textAlignment w:val="baseline"/>
        <w:rPr>
          <w:b/>
        </w:rPr>
      </w:pPr>
    </w:p>
    <w:p w14:paraId="7AECEF33" w14:textId="77777777" w:rsidR="00FF499C" w:rsidRPr="00144B45" w:rsidRDefault="00FF499C" w:rsidP="00144B45">
      <w:pPr>
        <w:pStyle w:val="box454532"/>
        <w:shd w:val="clear" w:color="auto" w:fill="FFFFFF"/>
        <w:spacing w:before="0" w:beforeAutospacing="0" w:after="0" w:afterAutospacing="0"/>
        <w:jc w:val="center"/>
        <w:textAlignment w:val="baseline"/>
        <w:rPr>
          <w:b/>
        </w:rPr>
      </w:pPr>
      <w:r w:rsidRPr="00144B45">
        <w:rPr>
          <w:b/>
        </w:rPr>
        <w:t xml:space="preserve">Članak </w:t>
      </w:r>
      <w:r w:rsidR="001E49BD" w:rsidRPr="00144B45">
        <w:rPr>
          <w:b/>
        </w:rPr>
        <w:t>7</w:t>
      </w:r>
      <w:r w:rsidR="006A33EC" w:rsidRPr="00144B45">
        <w:rPr>
          <w:b/>
        </w:rPr>
        <w:t>7</w:t>
      </w:r>
      <w:r w:rsidRPr="00144B45">
        <w:rPr>
          <w:b/>
        </w:rPr>
        <w:t>.</w:t>
      </w:r>
    </w:p>
    <w:p w14:paraId="6EA16CF0" w14:textId="77777777" w:rsidR="00E20FB8" w:rsidRPr="00144B45" w:rsidRDefault="00E20FB8" w:rsidP="00144B45">
      <w:pPr>
        <w:spacing w:after="0" w:line="240" w:lineRule="auto"/>
        <w:ind w:firstLine="720"/>
        <w:jc w:val="both"/>
        <w:rPr>
          <w:rFonts w:ascii="Times New Roman" w:hAnsi="Times New Roman"/>
          <w:sz w:val="24"/>
          <w:szCs w:val="24"/>
        </w:rPr>
      </w:pPr>
    </w:p>
    <w:p w14:paraId="41DD254E"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Cjenik javne usluge (u daljnjem tekstu: Cjenik)</w:t>
      </w:r>
      <w:r w:rsidR="00DC121E" w:rsidRPr="00144B45">
        <w:rPr>
          <w:rFonts w:ascii="Times New Roman" w:hAnsi="Times New Roman"/>
          <w:sz w:val="24"/>
          <w:szCs w:val="24"/>
        </w:rPr>
        <w:t>, je opći akt koji</w:t>
      </w:r>
      <w:r w:rsidR="00B5572F" w:rsidRPr="00144B45">
        <w:rPr>
          <w:rFonts w:ascii="Times New Roman" w:hAnsi="Times New Roman"/>
          <w:sz w:val="24"/>
          <w:szCs w:val="24"/>
        </w:rPr>
        <w:t>,</w:t>
      </w:r>
      <w:r w:rsidRPr="00144B45">
        <w:rPr>
          <w:rFonts w:ascii="Times New Roman" w:hAnsi="Times New Roman"/>
          <w:sz w:val="24"/>
          <w:szCs w:val="24"/>
        </w:rPr>
        <w:t xml:space="preserve"> na temelju Odluke iz članka </w:t>
      </w:r>
      <w:r w:rsidR="007A754B" w:rsidRPr="00144B45">
        <w:rPr>
          <w:rFonts w:ascii="Times New Roman" w:hAnsi="Times New Roman"/>
          <w:sz w:val="24"/>
          <w:szCs w:val="24"/>
        </w:rPr>
        <w:t>6</w:t>
      </w:r>
      <w:r w:rsidR="00487869" w:rsidRPr="00144B45">
        <w:rPr>
          <w:rFonts w:ascii="Times New Roman" w:hAnsi="Times New Roman"/>
          <w:sz w:val="24"/>
          <w:szCs w:val="24"/>
        </w:rPr>
        <w:t>6</w:t>
      </w:r>
      <w:r w:rsidRPr="00144B45">
        <w:rPr>
          <w:rFonts w:ascii="Times New Roman" w:hAnsi="Times New Roman"/>
          <w:sz w:val="24"/>
          <w:szCs w:val="24"/>
        </w:rPr>
        <w:t>. ovoga Zakona</w:t>
      </w:r>
      <w:r w:rsidR="00B5572F" w:rsidRPr="00144B45">
        <w:rPr>
          <w:rFonts w:ascii="Times New Roman" w:hAnsi="Times New Roman"/>
          <w:sz w:val="24"/>
          <w:szCs w:val="24"/>
        </w:rPr>
        <w:t>,</w:t>
      </w:r>
      <w:r w:rsidRPr="00144B45">
        <w:rPr>
          <w:rFonts w:ascii="Times New Roman" w:hAnsi="Times New Roman"/>
          <w:sz w:val="24"/>
          <w:szCs w:val="24"/>
        </w:rPr>
        <w:t xml:space="preserve"> donosi davatelj usluge.</w:t>
      </w:r>
    </w:p>
    <w:p w14:paraId="5BECED63" w14:textId="77777777" w:rsidR="00E20FB8" w:rsidRPr="00144B45" w:rsidRDefault="00E20FB8" w:rsidP="00144B45">
      <w:pPr>
        <w:pStyle w:val="box454532"/>
        <w:shd w:val="clear" w:color="auto" w:fill="FFFFFF"/>
        <w:spacing w:before="0" w:beforeAutospacing="0" w:after="0" w:afterAutospacing="0"/>
        <w:ind w:firstLine="720"/>
        <w:jc w:val="both"/>
        <w:textAlignment w:val="baseline"/>
      </w:pPr>
    </w:p>
    <w:p w14:paraId="2B5BD6D1" w14:textId="77777777" w:rsidR="00FF499C" w:rsidRPr="00144B45" w:rsidRDefault="00FF499C" w:rsidP="00144B45">
      <w:pPr>
        <w:pStyle w:val="box454532"/>
        <w:shd w:val="clear" w:color="auto" w:fill="FFFFFF"/>
        <w:spacing w:before="0" w:beforeAutospacing="0" w:after="0" w:afterAutospacing="0"/>
        <w:ind w:firstLine="720"/>
        <w:jc w:val="both"/>
        <w:textAlignment w:val="baseline"/>
      </w:pPr>
      <w:r w:rsidRPr="00144B45">
        <w:t xml:space="preserve">(2) Cjenikom, ovisno o kriteriju količine predanog otpada, određuje se, zasebno za  korisnika razvrstanog u kategoriju kućanstvo i za korisnika razvrstanog u kategoriju korisnika koji nije kućanstvo jedinična cijena za preuzimanje jednoga kilograma </w:t>
      </w:r>
      <w:r w:rsidR="00487869" w:rsidRPr="00144B45">
        <w:t xml:space="preserve">miješanoga komunalnoga </w:t>
      </w:r>
      <w:r w:rsidRPr="00144B45">
        <w:t xml:space="preserve">otpada ili volumena </w:t>
      </w:r>
      <w:r w:rsidR="00034171" w:rsidRPr="00144B45">
        <w:t xml:space="preserve">spremnika </w:t>
      </w:r>
      <w:r w:rsidRPr="00144B45">
        <w:t>miješanoga komunalnoga otpada</w:t>
      </w:r>
      <w:r w:rsidR="00EC1511" w:rsidRPr="00144B45">
        <w:t>.</w:t>
      </w:r>
      <w:r w:rsidR="004D39E1" w:rsidRPr="00144B45">
        <w:t xml:space="preserve"> </w:t>
      </w:r>
    </w:p>
    <w:p w14:paraId="7D4CE052" w14:textId="77777777" w:rsidR="00E20FB8"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0946A62C"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(3) Davatelj usluge dužan je provesti prethodno javno savjetovanje od najmanje 30 dana o prijedlogu cjenika s obrazloženjem cijene i izmjene cijene</w:t>
      </w:r>
      <w:r w:rsidR="004D39E1" w:rsidRPr="00144B45">
        <w:rPr>
          <w:rFonts w:ascii="Times New Roman" w:hAnsi="Times New Roman"/>
          <w:sz w:val="24"/>
          <w:szCs w:val="24"/>
        </w:rPr>
        <w:t xml:space="preserve"> te s obrazloženjem načina na koji je određena cijen</w:t>
      </w:r>
      <w:r w:rsidR="00F0707A" w:rsidRPr="00144B45">
        <w:rPr>
          <w:rFonts w:ascii="Times New Roman" w:hAnsi="Times New Roman"/>
          <w:sz w:val="24"/>
          <w:szCs w:val="24"/>
        </w:rPr>
        <w:t>a</w:t>
      </w:r>
      <w:r w:rsidR="004D39E1" w:rsidRPr="00144B45">
        <w:rPr>
          <w:rFonts w:ascii="Times New Roman" w:hAnsi="Times New Roman"/>
          <w:sz w:val="24"/>
          <w:szCs w:val="24"/>
        </w:rPr>
        <w:t xml:space="preserve"> obvezne minimalne javne usluge</w:t>
      </w:r>
      <w:r w:rsidRPr="00144B45">
        <w:rPr>
          <w:rFonts w:ascii="Times New Roman" w:hAnsi="Times New Roman"/>
          <w:sz w:val="24"/>
          <w:szCs w:val="24"/>
        </w:rPr>
        <w:t xml:space="preserve">. </w:t>
      </w:r>
    </w:p>
    <w:p w14:paraId="7661AD8A" w14:textId="77777777" w:rsidR="00E20FB8" w:rsidRPr="00144B45" w:rsidRDefault="00E20FB8" w:rsidP="00144B45">
      <w:pPr>
        <w:spacing w:after="0" w:line="240" w:lineRule="auto"/>
        <w:ind w:firstLine="720"/>
        <w:jc w:val="both"/>
        <w:rPr>
          <w:rFonts w:ascii="Times New Roman" w:hAnsi="Times New Roman"/>
          <w:sz w:val="24"/>
          <w:szCs w:val="24"/>
        </w:rPr>
      </w:pPr>
    </w:p>
    <w:p w14:paraId="1C4B72E2" w14:textId="77777777" w:rsidR="00120DD1" w:rsidRPr="00144B45" w:rsidRDefault="00D05066"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(4) Iznimno od </w:t>
      </w:r>
      <w:r w:rsidR="00E20FB8" w:rsidRPr="00144B45">
        <w:rPr>
          <w:rFonts w:ascii="Times New Roman" w:hAnsi="Times New Roman"/>
          <w:sz w:val="24"/>
          <w:szCs w:val="24"/>
        </w:rPr>
        <w:t xml:space="preserve">odredbe </w:t>
      </w:r>
      <w:r w:rsidRPr="00144B45">
        <w:rPr>
          <w:rFonts w:ascii="Times New Roman" w:hAnsi="Times New Roman"/>
          <w:sz w:val="24"/>
          <w:szCs w:val="24"/>
        </w:rPr>
        <w:t>stavka 3. ovoga članka u slučaju iz članka 6</w:t>
      </w:r>
      <w:r w:rsidR="00C661EF" w:rsidRPr="00144B45">
        <w:rPr>
          <w:rFonts w:ascii="Times New Roman" w:hAnsi="Times New Roman"/>
          <w:sz w:val="24"/>
          <w:szCs w:val="24"/>
        </w:rPr>
        <w:t>8</w:t>
      </w:r>
      <w:r w:rsidRPr="00144B45">
        <w:rPr>
          <w:rFonts w:ascii="Times New Roman" w:hAnsi="Times New Roman"/>
          <w:sz w:val="24"/>
          <w:szCs w:val="24"/>
        </w:rPr>
        <w:t xml:space="preserve">. stavka 1. točke 2. ovoga Zakona jedinica lokalne samouprave </w:t>
      </w:r>
      <w:r w:rsidR="0013097F" w:rsidRPr="00144B45">
        <w:rPr>
          <w:rFonts w:ascii="Times New Roman" w:hAnsi="Times New Roman"/>
          <w:sz w:val="24"/>
          <w:szCs w:val="24"/>
        </w:rPr>
        <w:t xml:space="preserve">odnosno Grad Zagreb </w:t>
      </w:r>
      <w:r w:rsidRPr="00144B45">
        <w:rPr>
          <w:rFonts w:ascii="Times New Roman" w:hAnsi="Times New Roman"/>
          <w:sz w:val="24"/>
          <w:szCs w:val="24"/>
        </w:rPr>
        <w:t>dužna je provesti prethodno javno savjetovanje o prijedlogu ugovora o koncesiji.</w:t>
      </w:r>
    </w:p>
    <w:p w14:paraId="1583035F" w14:textId="77777777" w:rsidR="00686A38" w:rsidRPr="00144B45" w:rsidRDefault="00686A38" w:rsidP="00144B45">
      <w:pPr>
        <w:spacing w:after="0" w:line="240" w:lineRule="auto"/>
        <w:ind w:firstLine="720"/>
        <w:jc w:val="both"/>
        <w:rPr>
          <w:rFonts w:ascii="Times New Roman" w:hAnsi="Times New Roman"/>
          <w:sz w:val="24"/>
          <w:szCs w:val="24"/>
        </w:rPr>
      </w:pPr>
    </w:p>
    <w:p w14:paraId="5E2520FC" w14:textId="77777777" w:rsidR="00FF499C"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lastRenderedPageBreak/>
        <w:t>(</w:t>
      </w:r>
      <w:r w:rsidR="00D05066" w:rsidRPr="00144B45">
        <w:rPr>
          <w:rFonts w:ascii="Times New Roman" w:hAnsi="Times New Roman"/>
          <w:sz w:val="24"/>
          <w:szCs w:val="24"/>
        </w:rPr>
        <w:t>5</w:t>
      </w:r>
      <w:r w:rsidRPr="00144B45">
        <w:rPr>
          <w:rFonts w:ascii="Times New Roman" w:hAnsi="Times New Roman"/>
          <w:sz w:val="24"/>
          <w:szCs w:val="24"/>
        </w:rPr>
        <w:t xml:space="preserve">) Davatelj usluge dužan je prije primjene cjenika, odnosno primjene izmjene cjenika </w:t>
      </w:r>
      <w:r w:rsidR="00EC1511" w:rsidRPr="00144B45">
        <w:rPr>
          <w:rFonts w:ascii="Times New Roman" w:hAnsi="Times New Roman"/>
          <w:sz w:val="24"/>
          <w:szCs w:val="24"/>
        </w:rPr>
        <w:t xml:space="preserve">zatražiti </w:t>
      </w:r>
      <w:r w:rsidRPr="00144B45">
        <w:rPr>
          <w:rFonts w:ascii="Times New Roman" w:hAnsi="Times New Roman"/>
          <w:sz w:val="24"/>
          <w:szCs w:val="24"/>
        </w:rPr>
        <w:t xml:space="preserve">suglasnost izvršnog tijela jedinice lokalne samouprave </w:t>
      </w:r>
      <w:r w:rsidR="0013097F" w:rsidRPr="00144B45">
        <w:rPr>
          <w:rFonts w:ascii="Times New Roman" w:hAnsi="Times New Roman"/>
          <w:sz w:val="24"/>
          <w:szCs w:val="24"/>
        </w:rPr>
        <w:t xml:space="preserve">odnosno Grada Zagreba </w:t>
      </w:r>
      <w:r w:rsidRPr="00144B45">
        <w:rPr>
          <w:rFonts w:ascii="Times New Roman" w:hAnsi="Times New Roman"/>
          <w:sz w:val="24"/>
          <w:szCs w:val="24"/>
        </w:rPr>
        <w:t xml:space="preserve">na koju se cjenik odnosi. </w:t>
      </w:r>
    </w:p>
    <w:p w14:paraId="516F5CB5" w14:textId="77777777" w:rsidR="0082675F" w:rsidRDefault="0082675F" w:rsidP="00144B45">
      <w:pPr>
        <w:spacing w:after="0" w:line="240" w:lineRule="auto"/>
        <w:ind w:firstLine="720"/>
        <w:jc w:val="both"/>
        <w:rPr>
          <w:rFonts w:ascii="Times New Roman" w:hAnsi="Times New Roman"/>
          <w:sz w:val="24"/>
          <w:szCs w:val="24"/>
        </w:rPr>
      </w:pPr>
    </w:p>
    <w:p w14:paraId="38445A94" w14:textId="77777777" w:rsidR="0082675F" w:rsidRPr="00144B45" w:rsidRDefault="0082675F" w:rsidP="0082675F">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Pr>
          <w:rFonts w:ascii="Times New Roman" w:hAnsi="Times New Roman"/>
          <w:sz w:val="24"/>
          <w:szCs w:val="24"/>
        </w:rPr>
        <w:t>6</w:t>
      </w:r>
      <w:r w:rsidRPr="00144B45">
        <w:rPr>
          <w:rFonts w:ascii="Times New Roman" w:hAnsi="Times New Roman"/>
          <w:sz w:val="24"/>
          <w:szCs w:val="24"/>
        </w:rPr>
        <w:t>) Suglasnost iz stavka 5. ovoga članka nije upravni akt.</w:t>
      </w:r>
    </w:p>
    <w:p w14:paraId="3153BCE7"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2675F">
        <w:rPr>
          <w:rFonts w:ascii="Times New Roman" w:hAnsi="Times New Roman"/>
          <w:sz w:val="24"/>
          <w:szCs w:val="24"/>
        </w:rPr>
        <w:t>7</w:t>
      </w:r>
      <w:r w:rsidRPr="00144B45">
        <w:rPr>
          <w:rFonts w:ascii="Times New Roman" w:hAnsi="Times New Roman"/>
          <w:sz w:val="24"/>
          <w:szCs w:val="24"/>
        </w:rPr>
        <w:t>) Cjenik se donosi za područje pružanja javne usluge i sadrži cijenu u kunama</w:t>
      </w:r>
      <w:r w:rsidR="00E43CBB" w:rsidRPr="00144B45">
        <w:rPr>
          <w:rFonts w:ascii="Times New Roman" w:hAnsi="Times New Roman"/>
          <w:sz w:val="24"/>
          <w:szCs w:val="24"/>
        </w:rPr>
        <w:t>,</w:t>
      </w:r>
      <w:r w:rsidRPr="00144B45">
        <w:rPr>
          <w:rFonts w:ascii="Times New Roman" w:hAnsi="Times New Roman"/>
          <w:sz w:val="24"/>
          <w:szCs w:val="24"/>
        </w:rPr>
        <w:t xml:space="preserve"> ovisno o kriteriju obračuna količine otpada iz članka </w:t>
      </w:r>
      <w:r w:rsidR="00B5572F" w:rsidRPr="00144B45">
        <w:rPr>
          <w:rFonts w:ascii="Times New Roman" w:hAnsi="Times New Roman"/>
          <w:sz w:val="24"/>
          <w:szCs w:val="24"/>
        </w:rPr>
        <w:t>67</w:t>
      </w:r>
      <w:r w:rsidRPr="00144B45">
        <w:rPr>
          <w:rFonts w:ascii="Times New Roman" w:hAnsi="Times New Roman"/>
          <w:sz w:val="24"/>
          <w:szCs w:val="24"/>
        </w:rPr>
        <w:t>. ovoga Zakona</w:t>
      </w:r>
      <w:r w:rsidR="00E43CBB" w:rsidRPr="00144B45">
        <w:rPr>
          <w:rFonts w:ascii="Times New Roman" w:hAnsi="Times New Roman"/>
          <w:sz w:val="24"/>
          <w:szCs w:val="24"/>
        </w:rPr>
        <w:t>,</w:t>
      </w:r>
      <w:r w:rsidRPr="00144B45">
        <w:rPr>
          <w:rFonts w:ascii="Times New Roman" w:hAnsi="Times New Roman"/>
          <w:sz w:val="24"/>
          <w:szCs w:val="24"/>
        </w:rPr>
        <w:t xml:space="preserve"> za masu </w:t>
      </w:r>
      <w:r w:rsidR="00E43CBB" w:rsidRPr="00144B45">
        <w:rPr>
          <w:rFonts w:ascii="Times New Roman" w:hAnsi="Times New Roman"/>
          <w:sz w:val="24"/>
          <w:szCs w:val="24"/>
        </w:rPr>
        <w:t xml:space="preserve">miješanog komunalnog otpada </w:t>
      </w:r>
      <w:r w:rsidRPr="00144B45">
        <w:rPr>
          <w:rFonts w:ascii="Times New Roman" w:hAnsi="Times New Roman"/>
          <w:sz w:val="24"/>
          <w:szCs w:val="24"/>
        </w:rPr>
        <w:t>ili volumen preuzetog spremnika miješanog komunalnog otpada.</w:t>
      </w:r>
    </w:p>
    <w:p w14:paraId="7482BB4A" w14:textId="77777777" w:rsidR="00686A38" w:rsidRPr="00144B45" w:rsidRDefault="00686A38" w:rsidP="00144B45">
      <w:pPr>
        <w:spacing w:after="0" w:line="240" w:lineRule="auto"/>
        <w:ind w:firstLine="720"/>
        <w:jc w:val="both"/>
        <w:rPr>
          <w:rFonts w:ascii="Times New Roman" w:hAnsi="Times New Roman"/>
          <w:sz w:val="24"/>
          <w:szCs w:val="24"/>
        </w:rPr>
      </w:pPr>
    </w:p>
    <w:p w14:paraId="5657E9C3"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2675F">
        <w:rPr>
          <w:rFonts w:ascii="Times New Roman" w:hAnsi="Times New Roman"/>
          <w:sz w:val="24"/>
          <w:szCs w:val="24"/>
        </w:rPr>
        <w:t>8</w:t>
      </w:r>
      <w:r w:rsidRPr="00144B45">
        <w:rPr>
          <w:rFonts w:ascii="Times New Roman" w:hAnsi="Times New Roman"/>
          <w:sz w:val="24"/>
          <w:szCs w:val="24"/>
        </w:rPr>
        <w:t>) Zahtjev za pribavljanje suglasnosti na cjenik ili izmjenu cjenika sadrži:</w:t>
      </w:r>
    </w:p>
    <w:p w14:paraId="05AFBCA1" w14:textId="77777777" w:rsidR="00686A38" w:rsidRPr="00144B45" w:rsidRDefault="00686A38" w:rsidP="00144B45">
      <w:pPr>
        <w:spacing w:after="0" w:line="240" w:lineRule="auto"/>
        <w:ind w:firstLine="720"/>
        <w:jc w:val="both"/>
        <w:rPr>
          <w:rFonts w:ascii="Times New Roman" w:hAnsi="Times New Roman"/>
          <w:sz w:val="24"/>
          <w:szCs w:val="24"/>
        </w:rPr>
      </w:pPr>
    </w:p>
    <w:p w14:paraId="41E41759" w14:textId="77777777" w:rsidR="00FF499C" w:rsidRPr="00144B45" w:rsidRDefault="00FF499C" w:rsidP="00144B45">
      <w:pPr>
        <w:tabs>
          <w:tab w:val="left" w:pos="284"/>
        </w:tabs>
        <w:spacing w:after="0" w:line="240" w:lineRule="auto"/>
        <w:jc w:val="both"/>
        <w:rPr>
          <w:rFonts w:ascii="Times New Roman" w:hAnsi="Times New Roman"/>
          <w:sz w:val="24"/>
          <w:szCs w:val="24"/>
        </w:rPr>
      </w:pPr>
      <w:r w:rsidRPr="00144B45">
        <w:rPr>
          <w:rFonts w:ascii="Times New Roman" w:hAnsi="Times New Roman"/>
          <w:sz w:val="24"/>
          <w:szCs w:val="24"/>
        </w:rPr>
        <w:t>1.</w:t>
      </w:r>
      <w:r w:rsidRPr="00144B45">
        <w:rPr>
          <w:rFonts w:ascii="Times New Roman" w:hAnsi="Times New Roman"/>
          <w:sz w:val="24"/>
          <w:szCs w:val="24"/>
        </w:rPr>
        <w:tab/>
        <w:t xml:space="preserve">prijedlog cjenika s obrazloženjem </w:t>
      </w:r>
      <w:r w:rsidR="00EC1511" w:rsidRPr="00144B45">
        <w:rPr>
          <w:rFonts w:ascii="Times New Roman" w:hAnsi="Times New Roman"/>
          <w:sz w:val="24"/>
          <w:szCs w:val="24"/>
        </w:rPr>
        <w:t xml:space="preserve">iznosa </w:t>
      </w:r>
      <w:r w:rsidRPr="00144B45">
        <w:rPr>
          <w:rFonts w:ascii="Times New Roman" w:hAnsi="Times New Roman"/>
          <w:sz w:val="24"/>
          <w:szCs w:val="24"/>
        </w:rPr>
        <w:t>cijene i izmjene cijene</w:t>
      </w:r>
    </w:p>
    <w:p w14:paraId="66608746" w14:textId="77777777" w:rsidR="00FF499C" w:rsidRPr="00144B45" w:rsidRDefault="00FF499C" w:rsidP="00144B45">
      <w:pPr>
        <w:tabs>
          <w:tab w:val="left" w:pos="284"/>
        </w:tabs>
        <w:spacing w:after="0" w:line="240" w:lineRule="auto"/>
        <w:jc w:val="both"/>
        <w:rPr>
          <w:rFonts w:ascii="Times New Roman" w:hAnsi="Times New Roman"/>
          <w:sz w:val="24"/>
          <w:szCs w:val="24"/>
        </w:rPr>
      </w:pPr>
      <w:r w:rsidRPr="00144B45">
        <w:rPr>
          <w:rFonts w:ascii="Times New Roman" w:hAnsi="Times New Roman"/>
          <w:sz w:val="24"/>
          <w:szCs w:val="24"/>
        </w:rPr>
        <w:t>2.</w:t>
      </w:r>
      <w:r w:rsidRPr="00144B45">
        <w:rPr>
          <w:rFonts w:ascii="Times New Roman" w:hAnsi="Times New Roman"/>
          <w:sz w:val="24"/>
          <w:szCs w:val="24"/>
        </w:rPr>
        <w:tab/>
        <w:t>procjenu iznosa prosječnog računa sukladno prijedlogu cjenika, koji bi korisnik usluge bio dužan platiti davatelju usluge u obračunskom razdoblju prema odabranom kriteriju obračuna količine otpada</w:t>
      </w:r>
    </w:p>
    <w:p w14:paraId="20326F62" w14:textId="77777777" w:rsidR="00FF499C" w:rsidRPr="00144B45" w:rsidRDefault="00FF499C" w:rsidP="00144B45">
      <w:pPr>
        <w:tabs>
          <w:tab w:val="left" w:pos="284"/>
        </w:tabs>
        <w:spacing w:after="0" w:line="240" w:lineRule="auto"/>
        <w:jc w:val="both"/>
        <w:rPr>
          <w:rFonts w:ascii="Times New Roman" w:hAnsi="Times New Roman"/>
          <w:sz w:val="24"/>
          <w:szCs w:val="24"/>
        </w:rPr>
      </w:pPr>
      <w:r w:rsidRPr="00144B45">
        <w:rPr>
          <w:rFonts w:ascii="Times New Roman" w:hAnsi="Times New Roman"/>
          <w:sz w:val="24"/>
          <w:szCs w:val="24"/>
        </w:rPr>
        <w:t>3.</w:t>
      </w:r>
      <w:r w:rsidRPr="00144B45">
        <w:rPr>
          <w:rFonts w:ascii="Times New Roman" w:hAnsi="Times New Roman"/>
          <w:sz w:val="24"/>
          <w:szCs w:val="24"/>
        </w:rPr>
        <w:tab/>
        <w:t xml:space="preserve">izjavu osobe odgovorne za zastupanje davatelja usluge da je prijedlog cjenika u skladu sa ovim Zakonom i Odlukom iz članka </w:t>
      </w:r>
      <w:r w:rsidR="00B5572F" w:rsidRPr="00144B45">
        <w:rPr>
          <w:rFonts w:ascii="Times New Roman" w:hAnsi="Times New Roman"/>
          <w:sz w:val="24"/>
          <w:szCs w:val="24"/>
        </w:rPr>
        <w:t>66</w:t>
      </w:r>
      <w:r w:rsidRPr="00144B45">
        <w:rPr>
          <w:rFonts w:ascii="Times New Roman" w:hAnsi="Times New Roman"/>
          <w:sz w:val="24"/>
          <w:szCs w:val="24"/>
        </w:rPr>
        <w:t>. ovog</w:t>
      </w:r>
      <w:r w:rsidR="0039315D">
        <w:rPr>
          <w:rFonts w:ascii="Times New Roman" w:hAnsi="Times New Roman"/>
          <w:sz w:val="24"/>
          <w:szCs w:val="24"/>
        </w:rPr>
        <w:t>a</w:t>
      </w:r>
      <w:r w:rsidRPr="00144B45">
        <w:rPr>
          <w:rFonts w:ascii="Times New Roman" w:hAnsi="Times New Roman"/>
          <w:sz w:val="24"/>
          <w:szCs w:val="24"/>
        </w:rPr>
        <w:t xml:space="preserve"> </w:t>
      </w:r>
      <w:r w:rsidR="00E43CBB" w:rsidRPr="00144B45">
        <w:rPr>
          <w:rFonts w:ascii="Times New Roman" w:hAnsi="Times New Roman"/>
          <w:sz w:val="24"/>
          <w:szCs w:val="24"/>
        </w:rPr>
        <w:t xml:space="preserve">Zakona </w:t>
      </w:r>
    </w:p>
    <w:p w14:paraId="49E7CC1B" w14:textId="77777777" w:rsidR="00FF499C" w:rsidRPr="00144B45" w:rsidRDefault="00FF499C" w:rsidP="00144B45">
      <w:pPr>
        <w:tabs>
          <w:tab w:val="left" w:pos="284"/>
        </w:tabs>
        <w:spacing w:after="0" w:line="240" w:lineRule="auto"/>
        <w:jc w:val="both"/>
        <w:rPr>
          <w:rFonts w:ascii="Times New Roman" w:hAnsi="Times New Roman"/>
          <w:sz w:val="24"/>
          <w:szCs w:val="24"/>
        </w:rPr>
      </w:pPr>
      <w:r w:rsidRPr="00144B45">
        <w:rPr>
          <w:rFonts w:ascii="Times New Roman" w:hAnsi="Times New Roman"/>
          <w:sz w:val="24"/>
          <w:szCs w:val="24"/>
        </w:rPr>
        <w:t>4.</w:t>
      </w:r>
      <w:r w:rsidRPr="00144B45">
        <w:rPr>
          <w:rFonts w:ascii="Times New Roman" w:hAnsi="Times New Roman"/>
          <w:sz w:val="24"/>
          <w:szCs w:val="24"/>
        </w:rPr>
        <w:tab/>
        <w:t xml:space="preserve">izvješće o provedenom savjetovanju s javnošću </w:t>
      </w:r>
    </w:p>
    <w:p w14:paraId="5C8E08EA" w14:textId="77777777" w:rsidR="00FF499C" w:rsidRPr="00144B45" w:rsidRDefault="00FF499C" w:rsidP="00144B45">
      <w:pPr>
        <w:tabs>
          <w:tab w:val="left" w:pos="284"/>
        </w:tabs>
        <w:spacing w:after="0" w:line="240" w:lineRule="auto"/>
        <w:jc w:val="both"/>
        <w:rPr>
          <w:rFonts w:ascii="Times New Roman" w:hAnsi="Times New Roman"/>
          <w:sz w:val="24"/>
          <w:szCs w:val="24"/>
        </w:rPr>
      </w:pPr>
      <w:r w:rsidRPr="00144B45">
        <w:rPr>
          <w:rFonts w:ascii="Times New Roman" w:hAnsi="Times New Roman"/>
          <w:sz w:val="24"/>
          <w:szCs w:val="24"/>
        </w:rPr>
        <w:t>5.</w:t>
      </w:r>
      <w:r w:rsidRPr="00144B45">
        <w:rPr>
          <w:rFonts w:ascii="Times New Roman" w:hAnsi="Times New Roman"/>
          <w:sz w:val="24"/>
          <w:szCs w:val="24"/>
        </w:rPr>
        <w:tab/>
        <w:t>prijedlog datuma početka primjene cjenika</w:t>
      </w:r>
    </w:p>
    <w:p w14:paraId="4FF8E26E" w14:textId="77777777" w:rsidR="00FF499C" w:rsidRPr="00144B45" w:rsidRDefault="00FF499C" w:rsidP="00144B45">
      <w:pPr>
        <w:tabs>
          <w:tab w:val="left" w:pos="284"/>
        </w:tabs>
        <w:spacing w:after="0" w:line="240" w:lineRule="auto"/>
        <w:jc w:val="both"/>
        <w:rPr>
          <w:rFonts w:ascii="Times New Roman" w:hAnsi="Times New Roman"/>
          <w:sz w:val="24"/>
          <w:szCs w:val="24"/>
        </w:rPr>
      </w:pPr>
      <w:r w:rsidRPr="00144B45">
        <w:rPr>
          <w:rFonts w:ascii="Times New Roman" w:hAnsi="Times New Roman"/>
          <w:sz w:val="24"/>
          <w:szCs w:val="24"/>
        </w:rPr>
        <w:t>6. podatak o postotku promjene cijene u odnosu na važeću cijenu te razloge promjene cijene s obrazloženjem</w:t>
      </w:r>
      <w:r w:rsidR="00E43CBB" w:rsidRPr="00144B45">
        <w:rPr>
          <w:rFonts w:ascii="Times New Roman" w:hAnsi="Times New Roman"/>
          <w:sz w:val="24"/>
          <w:szCs w:val="24"/>
        </w:rPr>
        <w:t>.</w:t>
      </w:r>
    </w:p>
    <w:p w14:paraId="1A13859B" w14:textId="77777777" w:rsidR="00686A38" w:rsidRPr="00144B45" w:rsidRDefault="00686A38" w:rsidP="00144B45">
      <w:pPr>
        <w:spacing w:after="0" w:line="240" w:lineRule="auto"/>
        <w:ind w:firstLine="720"/>
        <w:jc w:val="both"/>
        <w:rPr>
          <w:rFonts w:ascii="Times New Roman" w:hAnsi="Times New Roman"/>
          <w:sz w:val="24"/>
          <w:szCs w:val="24"/>
        </w:rPr>
      </w:pPr>
    </w:p>
    <w:p w14:paraId="79F95782" w14:textId="77777777" w:rsidR="00487869"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2675F">
        <w:rPr>
          <w:rFonts w:ascii="Times New Roman" w:hAnsi="Times New Roman"/>
          <w:sz w:val="24"/>
          <w:szCs w:val="24"/>
        </w:rPr>
        <w:t>9</w:t>
      </w:r>
      <w:r w:rsidRPr="00144B45">
        <w:rPr>
          <w:rFonts w:ascii="Times New Roman" w:hAnsi="Times New Roman"/>
          <w:sz w:val="24"/>
          <w:szCs w:val="24"/>
        </w:rPr>
        <w:t xml:space="preserve">) Izvršno tijelo jedinice lokalne samouprave </w:t>
      </w:r>
      <w:r w:rsidR="0013097F" w:rsidRPr="00144B45">
        <w:rPr>
          <w:rFonts w:ascii="Times New Roman" w:hAnsi="Times New Roman"/>
          <w:sz w:val="24"/>
          <w:szCs w:val="24"/>
        </w:rPr>
        <w:t xml:space="preserve">odnosno Grada Zagreba </w:t>
      </w:r>
      <w:r w:rsidRPr="00144B45">
        <w:rPr>
          <w:rFonts w:ascii="Times New Roman" w:hAnsi="Times New Roman"/>
          <w:sz w:val="24"/>
          <w:szCs w:val="24"/>
        </w:rPr>
        <w:t>je dužno, prije nego je dana suglasnost na prijedlog cjenika odnosno prijedlog izmjene cjenika, provjeriti da je prijedlog cjenika u skladu sa Zakonom te da predložene cijene potiču korisnika usluge da odvojeno predaje biootpad, reciklabilni komunalni otpad, glomazni otpad i opasni komunalni otpad od miješanog komunalnog otpada te da, kad je to primjenjivo, kompostira biootpad</w:t>
      </w:r>
      <w:r w:rsidR="00487869" w:rsidRPr="00144B45">
        <w:rPr>
          <w:rFonts w:ascii="Times New Roman" w:hAnsi="Times New Roman"/>
          <w:sz w:val="24"/>
          <w:szCs w:val="24"/>
        </w:rPr>
        <w:t>, te se o provjer</w:t>
      </w:r>
      <w:r w:rsidR="00450247">
        <w:rPr>
          <w:rFonts w:ascii="Times New Roman" w:hAnsi="Times New Roman"/>
          <w:sz w:val="24"/>
          <w:szCs w:val="24"/>
        </w:rPr>
        <w:t>e</w:t>
      </w:r>
      <w:r w:rsidR="00487869" w:rsidRPr="00144B45">
        <w:rPr>
          <w:rFonts w:ascii="Times New Roman" w:hAnsi="Times New Roman"/>
          <w:sz w:val="24"/>
          <w:szCs w:val="24"/>
        </w:rPr>
        <w:t>nom očitovati.</w:t>
      </w:r>
    </w:p>
    <w:p w14:paraId="6D9F0C03" w14:textId="77777777" w:rsidR="00686A38" w:rsidRPr="00144B45" w:rsidRDefault="00686A38" w:rsidP="00144B45">
      <w:pPr>
        <w:spacing w:after="0" w:line="240" w:lineRule="auto"/>
        <w:ind w:firstLine="720"/>
        <w:jc w:val="both"/>
        <w:rPr>
          <w:rFonts w:ascii="Times New Roman" w:hAnsi="Times New Roman"/>
          <w:sz w:val="24"/>
          <w:szCs w:val="24"/>
        </w:rPr>
      </w:pPr>
    </w:p>
    <w:p w14:paraId="099CBD9D" w14:textId="77777777" w:rsidR="00FF499C" w:rsidRPr="00144B45" w:rsidRDefault="00487869"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2675F">
        <w:rPr>
          <w:rFonts w:ascii="Times New Roman" w:hAnsi="Times New Roman"/>
          <w:sz w:val="24"/>
          <w:szCs w:val="24"/>
        </w:rPr>
        <w:t>10</w:t>
      </w:r>
      <w:r w:rsidRPr="00144B45">
        <w:rPr>
          <w:rFonts w:ascii="Times New Roman" w:hAnsi="Times New Roman"/>
          <w:sz w:val="24"/>
          <w:szCs w:val="24"/>
        </w:rPr>
        <w:t xml:space="preserve">) Cjenik ili izmjene cjenika iz stavka </w:t>
      </w:r>
      <w:r w:rsidR="0082675F">
        <w:rPr>
          <w:rFonts w:ascii="Times New Roman" w:hAnsi="Times New Roman"/>
          <w:sz w:val="24"/>
          <w:szCs w:val="24"/>
        </w:rPr>
        <w:t>7</w:t>
      </w:r>
      <w:r w:rsidRPr="00144B45">
        <w:rPr>
          <w:rFonts w:ascii="Times New Roman" w:hAnsi="Times New Roman"/>
          <w:sz w:val="24"/>
          <w:szCs w:val="24"/>
        </w:rPr>
        <w:t xml:space="preserve">. ovoga članka ne mogu se primijeniti </w:t>
      </w:r>
      <w:r w:rsidR="00D05066" w:rsidRPr="00144B45">
        <w:rPr>
          <w:rFonts w:ascii="Times New Roman" w:hAnsi="Times New Roman"/>
          <w:sz w:val="24"/>
          <w:szCs w:val="24"/>
        </w:rPr>
        <w:t xml:space="preserve">bez očitovanja iz stavka </w:t>
      </w:r>
      <w:r w:rsidR="0082675F">
        <w:rPr>
          <w:rFonts w:ascii="Times New Roman" w:hAnsi="Times New Roman"/>
          <w:sz w:val="24"/>
          <w:szCs w:val="24"/>
        </w:rPr>
        <w:t>9</w:t>
      </w:r>
      <w:r w:rsidRPr="00144B45">
        <w:rPr>
          <w:rFonts w:ascii="Times New Roman" w:hAnsi="Times New Roman"/>
          <w:sz w:val="24"/>
          <w:szCs w:val="24"/>
        </w:rPr>
        <w:t xml:space="preserve">. ovoga </w:t>
      </w:r>
      <w:r w:rsidR="00D05066" w:rsidRPr="00144B45">
        <w:rPr>
          <w:rFonts w:ascii="Times New Roman" w:hAnsi="Times New Roman"/>
          <w:sz w:val="24"/>
          <w:szCs w:val="24"/>
        </w:rPr>
        <w:t>članka i suglasnosti iz stavka 5</w:t>
      </w:r>
      <w:r w:rsidRPr="00144B45">
        <w:rPr>
          <w:rFonts w:ascii="Times New Roman" w:hAnsi="Times New Roman"/>
          <w:sz w:val="24"/>
          <w:szCs w:val="24"/>
        </w:rPr>
        <w:t>. ovoga članka.</w:t>
      </w:r>
    </w:p>
    <w:p w14:paraId="5D22E083" w14:textId="77777777" w:rsidR="00686A38" w:rsidRPr="00144B45" w:rsidRDefault="00686A38" w:rsidP="00144B45">
      <w:pPr>
        <w:spacing w:after="0" w:line="240" w:lineRule="auto"/>
        <w:ind w:firstLine="720"/>
        <w:jc w:val="both"/>
        <w:rPr>
          <w:rFonts w:ascii="Times New Roman" w:hAnsi="Times New Roman"/>
          <w:sz w:val="24"/>
          <w:szCs w:val="24"/>
        </w:rPr>
      </w:pPr>
    </w:p>
    <w:p w14:paraId="1E0BEF70" w14:textId="77777777" w:rsidR="00686A38" w:rsidRPr="00144B45" w:rsidRDefault="00686A38" w:rsidP="00144B45">
      <w:pPr>
        <w:spacing w:after="0" w:line="240" w:lineRule="auto"/>
        <w:ind w:firstLine="720"/>
        <w:jc w:val="both"/>
        <w:rPr>
          <w:rFonts w:ascii="Times New Roman" w:hAnsi="Times New Roman"/>
          <w:sz w:val="24"/>
          <w:szCs w:val="24"/>
        </w:rPr>
      </w:pPr>
    </w:p>
    <w:p w14:paraId="4AED5A1A"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w:t>
      </w:r>
      <w:r w:rsidR="00D05066" w:rsidRPr="00144B45">
        <w:rPr>
          <w:rFonts w:ascii="Times New Roman" w:hAnsi="Times New Roman"/>
          <w:sz w:val="24"/>
          <w:szCs w:val="24"/>
        </w:rPr>
        <w:t>1</w:t>
      </w:r>
      <w:r w:rsidRPr="00144B45">
        <w:rPr>
          <w:rFonts w:ascii="Times New Roman" w:hAnsi="Times New Roman"/>
          <w:sz w:val="24"/>
          <w:szCs w:val="24"/>
        </w:rPr>
        <w:t xml:space="preserve">) Davatelj usluge je dužan </w:t>
      </w:r>
      <w:r w:rsidR="00E4389D" w:rsidRPr="00144B45">
        <w:rPr>
          <w:rFonts w:ascii="Times New Roman" w:hAnsi="Times New Roman"/>
          <w:sz w:val="24"/>
          <w:szCs w:val="24"/>
        </w:rPr>
        <w:t xml:space="preserve">očitovanje iz stavka </w:t>
      </w:r>
      <w:r w:rsidR="004A31FC">
        <w:rPr>
          <w:rFonts w:ascii="Times New Roman" w:hAnsi="Times New Roman"/>
          <w:sz w:val="24"/>
          <w:szCs w:val="24"/>
        </w:rPr>
        <w:t>9</w:t>
      </w:r>
      <w:r w:rsidR="00E4389D" w:rsidRPr="00144B45">
        <w:rPr>
          <w:rFonts w:ascii="Times New Roman" w:hAnsi="Times New Roman"/>
          <w:sz w:val="24"/>
          <w:szCs w:val="24"/>
        </w:rPr>
        <w:t xml:space="preserve">. ovog članka i </w:t>
      </w:r>
      <w:r w:rsidRPr="00144B45">
        <w:rPr>
          <w:rFonts w:ascii="Times New Roman" w:hAnsi="Times New Roman"/>
          <w:sz w:val="24"/>
          <w:szCs w:val="24"/>
        </w:rPr>
        <w:t xml:space="preserve">suglasnost </w:t>
      </w:r>
      <w:r w:rsidR="00E4389D" w:rsidRPr="00144B45">
        <w:rPr>
          <w:rFonts w:ascii="Times New Roman" w:hAnsi="Times New Roman"/>
          <w:sz w:val="24"/>
          <w:szCs w:val="24"/>
        </w:rPr>
        <w:t xml:space="preserve">iz stavka </w:t>
      </w:r>
      <w:r w:rsidR="0002298B" w:rsidRPr="00144B45">
        <w:rPr>
          <w:rFonts w:ascii="Times New Roman" w:hAnsi="Times New Roman"/>
          <w:sz w:val="24"/>
          <w:szCs w:val="24"/>
        </w:rPr>
        <w:t>5</w:t>
      </w:r>
      <w:r w:rsidR="00E4389D" w:rsidRPr="00144B45">
        <w:rPr>
          <w:rFonts w:ascii="Times New Roman" w:hAnsi="Times New Roman"/>
          <w:sz w:val="24"/>
          <w:szCs w:val="24"/>
        </w:rPr>
        <w:t xml:space="preserve">. ovog članka objaviti </w:t>
      </w:r>
      <w:r w:rsidRPr="00144B45">
        <w:rPr>
          <w:rFonts w:ascii="Times New Roman" w:hAnsi="Times New Roman"/>
          <w:sz w:val="24"/>
          <w:szCs w:val="24"/>
        </w:rPr>
        <w:t xml:space="preserve">u službenom glasniku jedinice lokalne samouprave i na svojim mrežnim stranicama te obavijestiti korisnika usluge o cjeniku i izmjeni cjenika 15 dana prije dana primjene cjenika i u istom roku cjenik dostaviti Ministarstvu. </w:t>
      </w:r>
    </w:p>
    <w:p w14:paraId="0EA67D0D" w14:textId="77777777" w:rsidR="00FF499C" w:rsidRPr="00144B45" w:rsidRDefault="00FF499C" w:rsidP="00144B45">
      <w:pPr>
        <w:spacing w:after="0" w:line="240" w:lineRule="auto"/>
        <w:jc w:val="both"/>
        <w:rPr>
          <w:rFonts w:ascii="Times New Roman" w:hAnsi="Times New Roman"/>
          <w:sz w:val="24"/>
          <w:szCs w:val="24"/>
        </w:rPr>
      </w:pPr>
    </w:p>
    <w:p w14:paraId="24181AE4" w14:textId="77777777" w:rsidR="00FF499C" w:rsidRPr="00144B45" w:rsidRDefault="00FF499C" w:rsidP="00144B45">
      <w:pPr>
        <w:pStyle w:val="box454532"/>
        <w:shd w:val="clear" w:color="auto" w:fill="FFFFFF"/>
        <w:spacing w:before="0" w:beforeAutospacing="0" w:after="0" w:afterAutospacing="0"/>
        <w:jc w:val="center"/>
        <w:textAlignment w:val="baseline"/>
        <w:rPr>
          <w:b/>
          <w:i/>
          <w:iCs/>
          <w:bdr w:val="none" w:sz="0" w:space="0" w:color="auto" w:frame="1"/>
        </w:rPr>
      </w:pPr>
      <w:r w:rsidRPr="00144B45">
        <w:rPr>
          <w:b/>
          <w:i/>
          <w:iCs/>
          <w:bdr w:val="none" w:sz="0" w:space="0" w:color="auto" w:frame="1"/>
        </w:rPr>
        <w:lastRenderedPageBreak/>
        <w:t>Ugovor o korištenju javne usluge</w:t>
      </w:r>
    </w:p>
    <w:p w14:paraId="4BCC5506" w14:textId="77777777" w:rsidR="00FF499C" w:rsidRPr="00144B45" w:rsidRDefault="00FF499C" w:rsidP="00144B45">
      <w:pPr>
        <w:pStyle w:val="box454532"/>
        <w:shd w:val="clear" w:color="auto" w:fill="FFFFFF"/>
        <w:spacing w:before="0" w:beforeAutospacing="0" w:after="0" w:afterAutospacing="0"/>
        <w:jc w:val="center"/>
        <w:textAlignment w:val="baseline"/>
        <w:rPr>
          <w:b/>
          <w:i/>
          <w:iCs/>
        </w:rPr>
      </w:pPr>
    </w:p>
    <w:p w14:paraId="78E6A9DB" w14:textId="77777777" w:rsidR="00FF499C" w:rsidRPr="00144B45" w:rsidRDefault="00FF499C" w:rsidP="00144B45">
      <w:pPr>
        <w:pStyle w:val="box454532"/>
        <w:shd w:val="clear" w:color="auto" w:fill="FFFFFF"/>
        <w:spacing w:before="0" w:beforeAutospacing="0" w:after="0" w:afterAutospacing="0"/>
        <w:jc w:val="center"/>
        <w:textAlignment w:val="baseline"/>
        <w:rPr>
          <w:b/>
        </w:rPr>
      </w:pPr>
      <w:r w:rsidRPr="00144B45">
        <w:rPr>
          <w:b/>
        </w:rPr>
        <w:t xml:space="preserve">Članak </w:t>
      </w:r>
      <w:r w:rsidR="00DC121E" w:rsidRPr="00144B45">
        <w:rPr>
          <w:b/>
        </w:rPr>
        <w:t>7</w:t>
      </w:r>
      <w:r w:rsidR="006A33EC" w:rsidRPr="00144B45">
        <w:rPr>
          <w:b/>
        </w:rPr>
        <w:t>8</w:t>
      </w:r>
      <w:r w:rsidRPr="00144B45">
        <w:rPr>
          <w:b/>
        </w:rPr>
        <w:t>.</w:t>
      </w:r>
    </w:p>
    <w:p w14:paraId="440F3F3A" w14:textId="77777777" w:rsidR="00686A38" w:rsidRPr="00144B45" w:rsidRDefault="00686A38" w:rsidP="00144B45">
      <w:pPr>
        <w:spacing w:after="0" w:line="240" w:lineRule="auto"/>
        <w:ind w:firstLine="426"/>
        <w:jc w:val="both"/>
        <w:rPr>
          <w:rFonts w:ascii="Times New Roman" w:hAnsi="Times New Roman"/>
          <w:sz w:val="24"/>
          <w:szCs w:val="24"/>
        </w:rPr>
      </w:pPr>
    </w:p>
    <w:p w14:paraId="17F979E7" w14:textId="77777777" w:rsidR="00FF499C" w:rsidRPr="00144B45" w:rsidRDefault="00FF499C" w:rsidP="00577006">
      <w:pPr>
        <w:spacing w:after="0" w:line="240" w:lineRule="auto"/>
        <w:ind w:firstLine="720"/>
        <w:jc w:val="both"/>
        <w:rPr>
          <w:rFonts w:ascii="Times New Roman" w:hAnsi="Times New Roman"/>
          <w:sz w:val="24"/>
          <w:szCs w:val="24"/>
        </w:rPr>
      </w:pPr>
      <w:r w:rsidRPr="00144B45">
        <w:rPr>
          <w:rFonts w:ascii="Times New Roman" w:hAnsi="Times New Roman"/>
          <w:sz w:val="24"/>
          <w:szCs w:val="24"/>
        </w:rPr>
        <w:t>(1) Ugovor o korištenju javne usluge smatra se sklopljenim:</w:t>
      </w:r>
    </w:p>
    <w:p w14:paraId="58C6409F" w14:textId="77777777" w:rsidR="00686A38" w:rsidRPr="00144B45" w:rsidRDefault="00686A38" w:rsidP="00144B45">
      <w:pPr>
        <w:spacing w:after="0" w:line="240" w:lineRule="auto"/>
        <w:jc w:val="both"/>
        <w:rPr>
          <w:rFonts w:ascii="Times New Roman" w:hAnsi="Times New Roman"/>
          <w:sz w:val="24"/>
          <w:szCs w:val="24"/>
        </w:rPr>
      </w:pPr>
    </w:p>
    <w:p w14:paraId="48AA0C52"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1. kad korisnik usluge dostavi davatelju usluge Izjavu ili</w:t>
      </w:r>
    </w:p>
    <w:p w14:paraId="3EA78998"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2</w:t>
      </w:r>
      <w:r w:rsidR="00523E29" w:rsidRPr="00144B45">
        <w:rPr>
          <w:rFonts w:ascii="Times New Roman" w:hAnsi="Times New Roman"/>
          <w:sz w:val="24"/>
          <w:szCs w:val="24"/>
        </w:rPr>
        <w:t>.</w:t>
      </w:r>
      <w:r w:rsidR="00E20518" w:rsidRPr="00144B45">
        <w:rPr>
          <w:rFonts w:ascii="Times New Roman" w:hAnsi="Times New Roman"/>
          <w:sz w:val="24"/>
          <w:szCs w:val="24"/>
        </w:rPr>
        <w:t xml:space="preserve"> </w:t>
      </w:r>
      <w:r w:rsidRPr="00144B45">
        <w:rPr>
          <w:rFonts w:ascii="Times New Roman" w:hAnsi="Times New Roman"/>
          <w:sz w:val="24"/>
          <w:szCs w:val="24"/>
        </w:rPr>
        <w:t>prilikom prvog korištenja javne usluge ili zaprimanja na korištenje spremnika za primopredaju komunalnog otpada u slučaju kad korisnik usluge ne dostavi davatelju usluge Izjavu.</w:t>
      </w:r>
      <w:r w:rsidRPr="00144B45" w:rsidDel="009D6B02">
        <w:rPr>
          <w:rFonts w:ascii="Times New Roman" w:hAnsi="Times New Roman"/>
          <w:sz w:val="24"/>
          <w:szCs w:val="24"/>
        </w:rPr>
        <w:t xml:space="preserve"> </w:t>
      </w:r>
    </w:p>
    <w:p w14:paraId="3C5663F6" w14:textId="77777777" w:rsidR="00686A38" w:rsidRPr="00144B45" w:rsidRDefault="00686A38" w:rsidP="00144B45">
      <w:pPr>
        <w:spacing w:after="0" w:line="240" w:lineRule="auto"/>
        <w:ind w:firstLine="426"/>
        <w:jc w:val="both"/>
        <w:rPr>
          <w:rFonts w:ascii="Times New Roman" w:hAnsi="Times New Roman"/>
          <w:sz w:val="24"/>
          <w:szCs w:val="24"/>
        </w:rPr>
      </w:pPr>
    </w:p>
    <w:p w14:paraId="5945A2BE" w14:textId="77777777" w:rsidR="00FF499C" w:rsidRPr="00144B45" w:rsidRDefault="00FF499C" w:rsidP="00577006">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(2) Bitni sastojci Ugovora o korištenju javne usluge su: Odluka iz članka </w:t>
      </w:r>
      <w:r w:rsidR="00B5572F" w:rsidRPr="00144B45">
        <w:rPr>
          <w:rFonts w:ascii="Times New Roman" w:hAnsi="Times New Roman"/>
          <w:sz w:val="24"/>
          <w:szCs w:val="24"/>
        </w:rPr>
        <w:t>66</w:t>
      </w:r>
      <w:r w:rsidRPr="00144B45">
        <w:rPr>
          <w:rFonts w:ascii="Times New Roman" w:hAnsi="Times New Roman"/>
          <w:sz w:val="24"/>
          <w:szCs w:val="24"/>
        </w:rPr>
        <w:t xml:space="preserve">. stavka 1. ovoga Zakona, Izjava iz članka </w:t>
      </w:r>
      <w:r w:rsidR="00B5572F" w:rsidRPr="00144B45">
        <w:rPr>
          <w:rFonts w:ascii="Times New Roman" w:hAnsi="Times New Roman"/>
          <w:sz w:val="24"/>
          <w:szCs w:val="24"/>
        </w:rPr>
        <w:t>74</w:t>
      </w:r>
      <w:r w:rsidRPr="00144B45">
        <w:rPr>
          <w:rFonts w:ascii="Times New Roman" w:hAnsi="Times New Roman"/>
          <w:sz w:val="24"/>
          <w:szCs w:val="24"/>
        </w:rPr>
        <w:t xml:space="preserve">. ovoga Zakona i Cjenik javne usluge iz članka </w:t>
      </w:r>
      <w:r w:rsidR="00B5572F" w:rsidRPr="00144B45">
        <w:rPr>
          <w:rFonts w:ascii="Times New Roman" w:hAnsi="Times New Roman"/>
          <w:sz w:val="24"/>
          <w:szCs w:val="24"/>
        </w:rPr>
        <w:t>77</w:t>
      </w:r>
      <w:r w:rsidRPr="00144B45">
        <w:rPr>
          <w:rFonts w:ascii="Times New Roman" w:hAnsi="Times New Roman"/>
          <w:sz w:val="24"/>
          <w:szCs w:val="24"/>
        </w:rPr>
        <w:t>. ovoga Zakona.</w:t>
      </w:r>
    </w:p>
    <w:p w14:paraId="5F812CB6" w14:textId="77777777" w:rsidR="00686A38" w:rsidRPr="00144B45" w:rsidRDefault="00686A38" w:rsidP="00144B45">
      <w:pPr>
        <w:spacing w:after="0" w:line="240" w:lineRule="auto"/>
        <w:ind w:firstLine="426"/>
        <w:jc w:val="both"/>
        <w:rPr>
          <w:rFonts w:ascii="Times New Roman" w:hAnsi="Times New Roman"/>
          <w:sz w:val="24"/>
          <w:szCs w:val="24"/>
        </w:rPr>
      </w:pPr>
    </w:p>
    <w:p w14:paraId="799D2C36" w14:textId="77777777" w:rsidR="00FF499C" w:rsidRPr="00144B45" w:rsidRDefault="00FF499C" w:rsidP="00577006">
      <w:pPr>
        <w:spacing w:after="0" w:line="240" w:lineRule="auto"/>
        <w:ind w:firstLine="720"/>
        <w:jc w:val="both"/>
        <w:rPr>
          <w:rFonts w:ascii="Times New Roman" w:hAnsi="Times New Roman"/>
          <w:sz w:val="24"/>
          <w:szCs w:val="24"/>
        </w:rPr>
      </w:pPr>
      <w:r w:rsidRPr="00144B45">
        <w:rPr>
          <w:rFonts w:ascii="Times New Roman" w:hAnsi="Times New Roman"/>
          <w:sz w:val="24"/>
          <w:szCs w:val="24"/>
        </w:rPr>
        <w:t>(3) Davatelj usluge dužan je omogućiti korisniku usluge uvid u akte iz stavka 2. ovoga članka prije sklapanja i izmjene i/ili dopune Ugovora i na zahtjev korisnika usluge.</w:t>
      </w:r>
    </w:p>
    <w:p w14:paraId="1DB61B9D" w14:textId="77777777" w:rsidR="00686A38" w:rsidRPr="00144B45" w:rsidRDefault="00686A38" w:rsidP="00144B45">
      <w:pPr>
        <w:spacing w:after="0" w:line="240" w:lineRule="auto"/>
        <w:ind w:firstLine="426"/>
        <w:jc w:val="both"/>
        <w:rPr>
          <w:rFonts w:ascii="Times New Roman" w:hAnsi="Times New Roman"/>
          <w:sz w:val="24"/>
          <w:szCs w:val="24"/>
        </w:rPr>
      </w:pPr>
    </w:p>
    <w:p w14:paraId="6E4E2395" w14:textId="77777777" w:rsidR="00FF499C" w:rsidRPr="00144B45" w:rsidRDefault="00FF499C" w:rsidP="00577006">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(4) Izvršno tijelo jedinice lokalne samouprave </w:t>
      </w:r>
      <w:r w:rsidR="00F10F91" w:rsidRPr="00144B45">
        <w:rPr>
          <w:rFonts w:ascii="Times New Roman" w:hAnsi="Times New Roman"/>
          <w:sz w:val="24"/>
          <w:szCs w:val="24"/>
        </w:rPr>
        <w:t xml:space="preserve">odnosno Grada Zagreba </w:t>
      </w:r>
      <w:r w:rsidRPr="00144B45">
        <w:rPr>
          <w:rFonts w:ascii="Times New Roman" w:hAnsi="Times New Roman"/>
          <w:sz w:val="24"/>
          <w:szCs w:val="24"/>
        </w:rPr>
        <w:t>i davatelj usluge dužni su putem sredstava javnog informiranja, mrežne stranice, dostavom pisane obavijesti ili na drugi za korisnika usluge priklad</w:t>
      </w:r>
      <w:r w:rsidR="00523E29" w:rsidRPr="00144B45">
        <w:rPr>
          <w:rFonts w:ascii="Times New Roman" w:hAnsi="Times New Roman"/>
          <w:sz w:val="24"/>
          <w:szCs w:val="24"/>
        </w:rPr>
        <w:t>a</w:t>
      </w:r>
      <w:r w:rsidRPr="00144B45">
        <w:rPr>
          <w:rFonts w:ascii="Times New Roman" w:hAnsi="Times New Roman"/>
          <w:sz w:val="24"/>
          <w:szCs w:val="24"/>
        </w:rPr>
        <w:t xml:space="preserve">n način osigurati, da je korisnik usluge, prije sklapanja Ugovora ili izmjene i/ili dopune Ugovora, upoznat s propisanim odredbama koje uređuju sustav sakupljanja komunalnog otpada, Ugovorom i pravnim posljedicama. </w:t>
      </w:r>
    </w:p>
    <w:p w14:paraId="46B80B42" w14:textId="77777777" w:rsidR="00686A38" w:rsidRPr="00144B45" w:rsidRDefault="00686A38" w:rsidP="00144B45">
      <w:pPr>
        <w:spacing w:after="0" w:line="240" w:lineRule="auto"/>
        <w:ind w:firstLine="426"/>
        <w:jc w:val="both"/>
        <w:rPr>
          <w:rFonts w:ascii="Times New Roman" w:hAnsi="Times New Roman"/>
          <w:sz w:val="24"/>
          <w:szCs w:val="24"/>
        </w:rPr>
      </w:pPr>
    </w:p>
    <w:p w14:paraId="1D94ADD5" w14:textId="77777777" w:rsidR="00FF499C" w:rsidRPr="00144B45" w:rsidRDefault="00FF499C" w:rsidP="00577006">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(5) Davatelj usluge je dužan na svojoj mrežnoj stranici imati poveznice na mrežne stranice </w:t>
      </w:r>
      <w:r w:rsidR="00686A38" w:rsidRPr="00144B45">
        <w:rPr>
          <w:rFonts w:ascii="Times New Roman" w:hAnsi="Times New Roman"/>
          <w:sz w:val="24"/>
          <w:szCs w:val="24"/>
        </w:rPr>
        <w:t>„</w:t>
      </w:r>
      <w:r w:rsidRPr="00144B45">
        <w:rPr>
          <w:rFonts w:ascii="Times New Roman" w:hAnsi="Times New Roman"/>
          <w:sz w:val="24"/>
          <w:szCs w:val="24"/>
        </w:rPr>
        <w:t>Narodnih novina</w:t>
      </w:r>
      <w:r w:rsidR="00686A38" w:rsidRPr="00144B45">
        <w:rPr>
          <w:rFonts w:ascii="Times New Roman" w:hAnsi="Times New Roman"/>
          <w:sz w:val="24"/>
          <w:szCs w:val="24"/>
        </w:rPr>
        <w:t>“</w:t>
      </w:r>
      <w:r w:rsidRPr="00144B45">
        <w:rPr>
          <w:rFonts w:ascii="Times New Roman" w:hAnsi="Times New Roman"/>
          <w:sz w:val="24"/>
          <w:szCs w:val="24"/>
        </w:rPr>
        <w:t xml:space="preserve"> na kojima je objavljen ovaj Zakon, digitalnu presliku Odluke, digitalnu presliku cjenika sa svim pripadajućim dodacima i prilozima. </w:t>
      </w:r>
    </w:p>
    <w:p w14:paraId="6BDD8976" w14:textId="77777777" w:rsidR="00FF499C" w:rsidRPr="00144B45" w:rsidRDefault="00FF499C" w:rsidP="00144B45">
      <w:pPr>
        <w:spacing w:after="0" w:line="240" w:lineRule="auto"/>
        <w:ind w:firstLine="426"/>
        <w:jc w:val="both"/>
        <w:rPr>
          <w:rFonts w:ascii="Times New Roman" w:hAnsi="Times New Roman"/>
          <w:sz w:val="24"/>
          <w:szCs w:val="24"/>
        </w:rPr>
      </w:pPr>
    </w:p>
    <w:p w14:paraId="2CEF5FD7"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Primjena drugih zakona</w:t>
      </w:r>
    </w:p>
    <w:p w14:paraId="763C8B33" w14:textId="77777777" w:rsidR="0026735A" w:rsidRPr="00144B45" w:rsidRDefault="0026735A" w:rsidP="00144B45">
      <w:pPr>
        <w:spacing w:after="0" w:line="240" w:lineRule="auto"/>
        <w:jc w:val="center"/>
        <w:rPr>
          <w:rFonts w:ascii="Times New Roman" w:hAnsi="Times New Roman"/>
          <w:b/>
          <w:sz w:val="24"/>
          <w:szCs w:val="24"/>
        </w:rPr>
      </w:pPr>
    </w:p>
    <w:p w14:paraId="0BB52A67"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7</w:t>
      </w:r>
      <w:r w:rsidR="006A33EC" w:rsidRPr="00144B45">
        <w:rPr>
          <w:rFonts w:ascii="Times New Roman" w:hAnsi="Times New Roman"/>
          <w:b/>
          <w:sz w:val="24"/>
          <w:szCs w:val="24"/>
        </w:rPr>
        <w:t>9</w:t>
      </w:r>
      <w:r w:rsidRPr="00144B45">
        <w:rPr>
          <w:rFonts w:ascii="Times New Roman" w:hAnsi="Times New Roman"/>
          <w:b/>
          <w:sz w:val="24"/>
          <w:szCs w:val="24"/>
        </w:rPr>
        <w:t>.</w:t>
      </w:r>
    </w:p>
    <w:p w14:paraId="40286319" w14:textId="77777777" w:rsidR="0026735A" w:rsidRPr="00144B45" w:rsidRDefault="0026735A" w:rsidP="00144B45">
      <w:pPr>
        <w:spacing w:after="0" w:line="240" w:lineRule="auto"/>
        <w:ind w:firstLine="720"/>
        <w:jc w:val="both"/>
        <w:rPr>
          <w:rFonts w:ascii="Times New Roman" w:hAnsi="Times New Roman"/>
          <w:sz w:val="24"/>
          <w:szCs w:val="24"/>
        </w:rPr>
      </w:pPr>
    </w:p>
    <w:p w14:paraId="686E79F7"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Na pitanja Javne usluge iz članka </w:t>
      </w:r>
      <w:r w:rsidR="00B5572F" w:rsidRPr="00144B45">
        <w:rPr>
          <w:rFonts w:ascii="Times New Roman" w:hAnsi="Times New Roman"/>
          <w:sz w:val="24"/>
          <w:szCs w:val="24"/>
        </w:rPr>
        <w:t>64</w:t>
      </w:r>
      <w:r w:rsidRPr="00144B45">
        <w:rPr>
          <w:rFonts w:ascii="Times New Roman" w:hAnsi="Times New Roman"/>
          <w:sz w:val="24"/>
          <w:szCs w:val="24"/>
        </w:rPr>
        <w:t xml:space="preserve">. ovoga Zakona koja nisu uređena ovim Zakonom primjenjuju se odredbe zakona kojima se uređuju obvezni odnosi, koncesije i zaštita potrošača. </w:t>
      </w:r>
    </w:p>
    <w:p w14:paraId="7149E84C" w14:textId="77777777" w:rsidR="0026735A" w:rsidRPr="00144B45" w:rsidRDefault="0026735A" w:rsidP="00144B45">
      <w:pPr>
        <w:spacing w:after="0" w:line="240" w:lineRule="auto"/>
        <w:ind w:firstLine="720"/>
        <w:rPr>
          <w:rFonts w:ascii="Times New Roman" w:hAnsi="Times New Roman"/>
          <w:sz w:val="24"/>
          <w:szCs w:val="24"/>
        </w:rPr>
      </w:pPr>
    </w:p>
    <w:p w14:paraId="3B619735" w14:textId="77777777" w:rsidR="00FF499C" w:rsidRPr="00144B45" w:rsidRDefault="00FF499C" w:rsidP="00144B45">
      <w:pPr>
        <w:spacing w:after="0" w:line="240" w:lineRule="auto"/>
        <w:ind w:firstLine="720"/>
        <w:rPr>
          <w:rFonts w:ascii="Times New Roman" w:hAnsi="Times New Roman"/>
          <w:b/>
          <w:sz w:val="24"/>
          <w:szCs w:val="24"/>
        </w:rPr>
      </w:pPr>
      <w:r w:rsidRPr="00144B45">
        <w:rPr>
          <w:rFonts w:ascii="Times New Roman" w:hAnsi="Times New Roman"/>
          <w:sz w:val="24"/>
          <w:szCs w:val="24"/>
        </w:rPr>
        <w:t xml:space="preserve">(2) Korisnik usluge, koji je fizička osoba, je </w:t>
      </w:r>
      <w:r w:rsidR="00EC1297" w:rsidRPr="00144B45">
        <w:rPr>
          <w:rFonts w:ascii="Times New Roman" w:hAnsi="Times New Roman"/>
          <w:sz w:val="24"/>
          <w:szCs w:val="24"/>
        </w:rPr>
        <w:t>potrošač</w:t>
      </w:r>
      <w:r w:rsidR="00EC1297">
        <w:rPr>
          <w:rFonts w:ascii="Times New Roman" w:hAnsi="Times New Roman"/>
          <w:sz w:val="24"/>
          <w:szCs w:val="24"/>
        </w:rPr>
        <w:t xml:space="preserve">, kako je </w:t>
      </w:r>
      <w:r w:rsidRPr="00144B45">
        <w:rPr>
          <w:rFonts w:ascii="Times New Roman" w:hAnsi="Times New Roman"/>
          <w:sz w:val="24"/>
          <w:szCs w:val="24"/>
        </w:rPr>
        <w:t>uređeno zakonom kojim se uređuje zaštita potrošača.</w:t>
      </w:r>
    </w:p>
    <w:p w14:paraId="29F29FCD" w14:textId="77777777" w:rsidR="0026735A" w:rsidRPr="00144B45" w:rsidRDefault="0026735A" w:rsidP="00144B45">
      <w:pPr>
        <w:spacing w:after="0" w:line="240" w:lineRule="auto"/>
        <w:ind w:firstLine="720"/>
        <w:jc w:val="both"/>
        <w:rPr>
          <w:rFonts w:ascii="Times New Roman" w:hAnsi="Times New Roman"/>
          <w:sz w:val="24"/>
          <w:szCs w:val="24"/>
        </w:rPr>
      </w:pPr>
    </w:p>
    <w:p w14:paraId="5BE94341"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(3) Tijelo nadležno za postupanje po prijavi</w:t>
      </w:r>
      <w:r w:rsidR="00FD4D14" w:rsidRPr="00144B45">
        <w:rPr>
          <w:rFonts w:ascii="Times New Roman" w:hAnsi="Times New Roman"/>
          <w:sz w:val="24"/>
          <w:szCs w:val="24"/>
        </w:rPr>
        <w:t xml:space="preserve"> ili  predstavci</w:t>
      </w:r>
      <w:r w:rsidRPr="00144B45">
        <w:rPr>
          <w:rFonts w:ascii="Times New Roman" w:hAnsi="Times New Roman"/>
          <w:sz w:val="24"/>
          <w:szCs w:val="24"/>
        </w:rPr>
        <w:t xml:space="preserve"> korisnika usluga – potrošača radi zaštite svojih prava, odnosno pravnih </w:t>
      </w:r>
      <w:r w:rsidRPr="00144B45">
        <w:rPr>
          <w:rFonts w:ascii="Times New Roman" w:hAnsi="Times New Roman"/>
          <w:sz w:val="24"/>
          <w:szCs w:val="24"/>
        </w:rPr>
        <w:lastRenderedPageBreak/>
        <w:t>interesa protiv postupanja davatelja usluga, sukladno zakonu kojim se uređuje</w:t>
      </w:r>
      <w:r w:rsidR="006B6C26">
        <w:rPr>
          <w:rFonts w:ascii="Times New Roman" w:hAnsi="Times New Roman"/>
          <w:sz w:val="24"/>
          <w:szCs w:val="24"/>
        </w:rPr>
        <w:t xml:space="preserve"> </w:t>
      </w:r>
      <w:r w:rsidR="00FD4D14" w:rsidRPr="00144B45">
        <w:rPr>
          <w:rFonts w:ascii="Times New Roman" w:hAnsi="Times New Roman"/>
          <w:sz w:val="24"/>
          <w:szCs w:val="24"/>
        </w:rPr>
        <w:t>zaštita potroša</w:t>
      </w:r>
      <w:r w:rsidR="00F07ADB">
        <w:rPr>
          <w:rFonts w:ascii="Times New Roman" w:hAnsi="Times New Roman"/>
          <w:sz w:val="24"/>
          <w:szCs w:val="24"/>
        </w:rPr>
        <w:t>č</w:t>
      </w:r>
      <w:r w:rsidR="00FD4D14" w:rsidRPr="00144B45">
        <w:rPr>
          <w:rFonts w:ascii="Times New Roman" w:hAnsi="Times New Roman"/>
          <w:sz w:val="24"/>
          <w:szCs w:val="24"/>
        </w:rPr>
        <w:t>a</w:t>
      </w:r>
      <w:r w:rsidRPr="00144B45">
        <w:rPr>
          <w:rFonts w:ascii="Times New Roman" w:hAnsi="Times New Roman"/>
          <w:sz w:val="24"/>
          <w:szCs w:val="24"/>
        </w:rPr>
        <w:t xml:space="preserve">, je </w:t>
      </w:r>
      <w:r w:rsidRPr="00144B45">
        <w:rPr>
          <w:rFonts w:ascii="Times New Roman" w:hAnsi="Times New Roman"/>
          <w:sz w:val="24"/>
          <w:szCs w:val="24"/>
          <w:lang w:eastAsia="hr-HR"/>
        </w:rPr>
        <w:t>Državni inspektorat</w:t>
      </w:r>
      <w:r w:rsidR="00F80572" w:rsidRPr="00144B45">
        <w:rPr>
          <w:rFonts w:ascii="Times New Roman" w:hAnsi="Times New Roman"/>
          <w:sz w:val="24"/>
          <w:szCs w:val="24"/>
        </w:rPr>
        <w:t>.</w:t>
      </w:r>
    </w:p>
    <w:p w14:paraId="1EC5EEE7" w14:textId="77777777" w:rsidR="00FF499C" w:rsidRPr="00144B45" w:rsidRDefault="00FF499C" w:rsidP="00144B45">
      <w:pPr>
        <w:spacing w:before="100" w:beforeAutospacing="1" w:after="100" w:afterAutospacing="1" w:line="240" w:lineRule="auto"/>
        <w:ind w:left="2124" w:firstLine="708"/>
        <w:jc w:val="both"/>
        <w:rPr>
          <w:rFonts w:ascii="Times New Roman" w:hAnsi="Times New Roman"/>
          <w:b/>
          <w:i/>
          <w:sz w:val="24"/>
          <w:szCs w:val="24"/>
        </w:rPr>
      </w:pPr>
      <w:r w:rsidRPr="00144B45">
        <w:rPr>
          <w:rFonts w:ascii="Times New Roman" w:hAnsi="Times New Roman"/>
          <w:b/>
          <w:i/>
          <w:sz w:val="24"/>
          <w:szCs w:val="24"/>
        </w:rPr>
        <w:t xml:space="preserve">Troškovi pružanja javne usluge </w:t>
      </w:r>
    </w:p>
    <w:p w14:paraId="2A6AE90A" w14:textId="77777777" w:rsidR="00FF499C" w:rsidRPr="00144B45" w:rsidRDefault="00FF499C" w:rsidP="00144B45">
      <w:pPr>
        <w:pStyle w:val="box454532"/>
        <w:shd w:val="clear" w:color="auto" w:fill="FFFFFF"/>
        <w:spacing w:before="34" w:beforeAutospacing="0" w:after="48" w:afterAutospacing="0"/>
        <w:jc w:val="center"/>
        <w:textAlignment w:val="baseline"/>
        <w:rPr>
          <w:b/>
        </w:rPr>
      </w:pPr>
      <w:r w:rsidRPr="00144B45">
        <w:rPr>
          <w:b/>
        </w:rPr>
        <w:t xml:space="preserve">Članak </w:t>
      </w:r>
      <w:r w:rsidR="006A33EC" w:rsidRPr="00144B45">
        <w:rPr>
          <w:b/>
        </w:rPr>
        <w:t>80</w:t>
      </w:r>
      <w:r w:rsidRPr="00144B45">
        <w:rPr>
          <w:b/>
        </w:rPr>
        <w:t>.</w:t>
      </w:r>
    </w:p>
    <w:p w14:paraId="627AE54B" w14:textId="77777777" w:rsidR="00FF499C" w:rsidRPr="00144B45" w:rsidRDefault="00F75D11"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w:t>
      </w:r>
      <w:r w:rsidR="00FF499C" w:rsidRPr="00144B45">
        <w:rPr>
          <w:rFonts w:ascii="Times New Roman" w:hAnsi="Times New Roman"/>
          <w:sz w:val="24"/>
          <w:szCs w:val="24"/>
        </w:rPr>
        <w:t xml:space="preserve">Davatelj usluge dužan je iz prihoda od naplate cijene javne usluge iz članka </w:t>
      </w:r>
      <w:r w:rsidR="00B5572F" w:rsidRPr="00144B45">
        <w:rPr>
          <w:rFonts w:ascii="Times New Roman" w:hAnsi="Times New Roman"/>
          <w:sz w:val="24"/>
          <w:szCs w:val="24"/>
        </w:rPr>
        <w:t>75</w:t>
      </w:r>
      <w:r w:rsidR="00FF499C" w:rsidRPr="00144B45">
        <w:rPr>
          <w:rFonts w:ascii="Times New Roman" w:hAnsi="Times New Roman"/>
          <w:sz w:val="24"/>
          <w:szCs w:val="24"/>
        </w:rPr>
        <w:t xml:space="preserve">. stavka 1. ovoga Zakona financirati samo troškove čija svrha je pružanje javne usluge uključujući sljedeće: </w:t>
      </w:r>
    </w:p>
    <w:p w14:paraId="1FBB6516"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 troškove nabave i održavanja opreme za prikupljanje otpada</w:t>
      </w:r>
    </w:p>
    <w:p w14:paraId="7321B39D"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 troškove prijevoza otpada</w:t>
      </w:r>
    </w:p>
    <w:p w14:paraId="6EF477D5"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3. troškove obrade miješanog komunalnog otpada i biootpada</w:t>
      </w:r>
    </w:p>
    <w:p w14:paraId="33A61280"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4. troškove koji su nastali radom reciklažnog dvorišta i mobilnog reciklažnog dvorišta zaprimanjem bez naknade otpada nastalog u kućanstvu na području jedinice lokalne samouprave za koje je uspostavljeno reciklažno dvorište</w:t>
      </w:r>
    </w:p>
    <w:p w14:paraId="0520968A"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5. prijevoza i obrade glomaznog otpada koji se prikuplja u okviru javne usluge </w:t>
      </w:r>
      <w:r w:rsidR="00EC1511" w:rsidRPr="00144B45">
        <w:rPr>
          <w:rFonts w:ascii="Times New Roman" w:hAnsi="Times New Roman"/>
          <w:sz w:val="24"/>
          <w:szCs w:val="24"/>
        </w:rPr>
        <w:t>i</w:t>
      </w:r>
      <w:r w:rsidRPr="00144B45">
        <w:rPr>
          <w:rFonts w:ascii="Times New Roman" w:hAnsi="Times New Roman"/>
          <w:sz w:val="24"/>
          <w:szCs w:val="24"/>
        </w:rPr>
        <w:t xml:space="preserve"> </w:t>
      </w:r>
    </w:p>
    <w:p w14:paraId="4E3BDE09"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6. vođenje propisanih evidencija i izvješćivanja u </w:t>
      </w:r>
      <w:r w:rsidR="00750CD2">
        <w:rPr>
          <w:rFonts w:ascii="Times New Roman" w:hAnsi="Times New Roman"/>
          <w:sz w:val="24"/>
          <w:szCs w:val="24"/>
        </w:rPr>
        <w:t>s</w:t>
      </w:r>
      <w:r w:rsidRPr="00144B45">
        <w:rPr>
          <w:rFonts w:ascii="Times New Roman" w:hAnsi="Times New Roman"/>
          <w:sz w:val="24"/>
          <w:szCs w:val="24"/>
        </w:rPr>
        <w:t>vezi s javnom uslugom</w:t>
      </w:r>
      <w:r w:rsidR="00EC1511" w:rsidRPr="00144B45">
        <w:rPr>
          <w:rFonts w:ascii="Times New Roman" w:hAnsi="Times New Roman"/>
          <w:sz w:val="24"/>
          <w:szCs w:val="24"/>
        </w:rPr>
        <w:t>.</w:t>
      </w:r>
    </w:p>
    <w:p w14:paraId="69C1D80F" w14:textId="77777777" w:rsidR="00FF499C" w:rsidRPr="00144B45" w:rsidRDefault="00F75D11"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Iznimno od stavka 1. točke 2. ovoga članka </w:t>
      </w:r>
      <w:r w:rsidR="00D24ACA" w:rsidRPr="00144B45">
        <w:rPr>
          <w:rFonts w:ascii="Times New Roman" w:hAnsi="Times New Roman"/>
          <w:sz w:val="24"/>
          <w:szCs w:val="24"/>
        </w:rPr>
        <w:t xml:space="preserve">troškovi prijevoza otpada ne uključuju troškove </w:t>
      </w:r>
      <w:r w:rsidR="00F7494A" w:rsidRPr="00144B45">
        <w:rPr>
          <w:rFonts w:ascii="Times New Roman" w:hAnsi="Times New Roman"/>
          <w:sz w:val="24"/>
          <w:szCs w:val="24"/>
        </w:rPr>
        <w:t xml:space="preserve">prijevoza </w:t>
      </w:r>
      <w:r w:rsidR="00D24ACA" w:rsidRPr="00144B45">
        <w:rPr>
          <w:rFonts w:ascii="Times New Roman" w:hAnsi="Times New Roman"/>
          <w:sz w:val="24"/>
          <w:szCs w:val="24"/>
        </w:rPr>
        <w:t>koji se financiraju na temelju propisa</w:t>
      </w:r>
      <w:r w:rsidR="002566A7">
        <w:rPr>
          <w:rFonts w:ascii="Times New Roman" w:hAnsi="Times New Roman"/>
          <w:sz w:val="24"/>
          <w:szCs w:val="24"/>
        </w:rPr>
        <w:t xml:space="preserve"> kojima se uređuje financiranje prijevoza otpada</w:t>
      </w:r>
      <w:r w:rsidR="00D24ACA" w:rsidRPr="00144B45">
        <w:rPr>
          <w:rFonts w:ascii="Times New Roman" w:hAnsi="Times New Roman"/>
          <w:sz w:val="24"/>
          <w:szCs w:val="24"/>
        </w:rPr>
        <w:t>.</w:t>
      </w:r>
    </w:p>
    <w:p w14:paraId="4C8A9AA7" w14:textId="77777777" w:rsidR="00FF499C" w:rsidRPr="00144B45" w:rsidRDefault="00FF499C"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Standardna veličina i bitna svojstva spremnika</w:t>
      </w:r>
    </w:p>
    <w:p w14:paraId="7C5BE563" w14:textId="77777777" w:rsidR="00FF499C" w:rsidRPr="00144B45" w:rsidRDefault="00FF499C" w:rsidP="00144B45">
      <w:pPr>
        <w:pStyle w:val="box454532"/>
        <w:shd w:val="clear" w:color="auto" w:fill="FFFFFF"/>
        <w:spacing w:before="34" w:beforeAutospacing="0" w:after="48" w:afterAutospacing="0"/>
        <w:jc w:val="center"/>
        <w:textAlignment w:val="baseline"/>
        <w:rPr>
          <w:b/>
        </w:rPr>
      </w:pPr>
      <w:r w:rsidRPr="00144B45">
        <w:rPr>
          <w:b/>
        </w:rPr>
        <w:t xml:space="preserve">Članak </w:t>
      </w:r>
      <w:r w:rsidR="006A33EC" w:rsidRPr="00144B45">
        <w:rPr>
          <w:b/>
        </w:rPr>
        <w:t>81</w:t>
      </w:r>
      <w:r w:rsidRPr="00144B45">
        <w:rPr>
          <w:b/>
        </w:rPr>
        <w:t>.</w:t>
      </w:r>
    </w:p>
    <w:p w14:paraId="6C7BF64E" w14:textId="77777777" w:rsidR="00FF499C" w:rsidRPr="00144B45" w:rsidRDefault="00FF499C" w:rsidP="00144B45">
      <w:pPr>
        <w:pStyle w:val="box454532"/>
        <w:shd w:val="clear" w:color="auto" w:fill="FFFFFF"/>
        <w:spacing w:before="34" w:after="48"/>
        <w:ind w:firstLine="720"/>
        <w:jc w:val="both"/>
        <w:textAlignment w:val="baseline"/>
      </w:pPr>
      <w:r w:rsidRPr="00144B45">
        <w:t>(</w:t>
      </w:r>
      <w:r w:rsidR="00885F26" w:rsidRPr="00144B45">
        <w:t>1</w:t>
      </w:r>
      <w:r w:rsidRPr="00144B45">
        <w:t>) Standardna veličina i druga bitna svojstva spremnika za sakupljanje miješanog komunalnog otpada mora se odrediti na način da je spremnik primjeren potrebi pojedinog korisnika usluge.</w:t>
      </w:r>
    </w:p>
    <w:p w14:paraId="6AA50B8A" w14:textId="77777777" w:rsidR="00FF499C" w:rsidRPr="00144B45" w:rsidRDefault="00FF499C" w:rsidP="00144B45">
      <w:pPr>
        <w:pStyle w:val="box454532"/>
        <w:shd w:val="clear" w:color="auto" w:fill="FFFFFF"/>
        <w:spacing w:before="34" w:beforeAutospacing="0" w:after="48" w:afterAutospacing="0"/>
        <w:ind w:firstLine="720"/>
        <w:jc w:val="both"/>
        <w:textAlignment w:val="baseline"/>
      </w:pPr>
      <w:r w:rsidRPr="00144B45">
        <w:t>(</w:t>
      </w:r>
      <w:r w:rsidR="00885F26" w:rsidRPr="00144B45">
        <w:t>2</w:t>
      </w:r>
      <w:r w:rsidRPr="00144B45">
        <w:t xml:space="preserve">) Primjerenost potrebe pojedinog korisnika javne usluge ne može se ocjenjivati temeljem površine ili obujma nekretnine iz članka </w:t>
      </w:r>
      <w:r w:rsidR="00B5572F" w:rsidRPr="00144B45">
        <w:t>7</w:t>
      </w:r>
      <w:r w:rsidR="00E20518" w:rsidRPr="00144B45">
        <w:t>0</w:t>
      </w:r>
      <w:r w:rsidRPr="00144B45">
        <w:t>. stavka 1.</w:t>
      </w:r>
      <w:r w:rsidR="00F80572" w:rsidRPr="00144B45">
        <w:t xml:space="preserve"> ovoga Zakona.</w:t>
      </w:r>
    </w:p>
    <w:p w14:paraId="58B89B0D" w14:textId="77777777" w:rsidR="00F80572" w:rsidRPr="00144B45" w:rsidRDefault="00F80572" w:rsidP="00144B45">
      <w:pPr>
        <w:pStyle w:val="box454532"/>
        <w:shd w:val="clear" w:color="auto" w:fill="FFFFFF"/>
        <w:spacing w:before="34" w:beforeAutospacing="0" w:after="48" w:afterAutospacing="0"/>
        <w:ind w:firstLine="720"/>
        <w:jc w:val="both"/>
        <w:textAlignment w:val="baseline"/>
      </w:pPr>
    </w:p>
    <w:p w14:paraId="3D212D78" w14:textId="77777777" w:rsidR="00FF499C" w:rsidRPr="00144B45" w:rsidRDefault="00FF499C" w:rsidP="00144B45">
      <w:pPr>
        <w:spacing w:line="240" w:lineRule="auto"/>
        <w:jc w:val="center"/>
        <w:rPr>
          <w:rFonts w:ascii="Times New Roman" w:hAnsi="Times New Roman"/>
          <w:b/>
          <w:i/>
          <w:sz w:val="24"/>
          <w:szCs w:val="24"/>
        </w:rPr>
      </w:pPr>
      <w:r w:rsidRPr="00144B45">
        <w:rPr>
          <w:rFonts w:ascii="Times New Roman" w:hAnsi="Times New Roman"/>
          <w:b/>
          <w:i/>
          <w:sz w:val="24"/>
          <w:szCs w:val="24"/>
          <w:bdr w:val="none" w:sz="0" w:space="0" w:color="auto" w:frame="1"/>
        </w:rPr>
        <w:t>Evidencija o preuzetom komunalnom otpadu</w:t>
      </w:r>
    </w:p>
    <w:p w14:paraId="3CDA3613"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lastRenderedPageBreak/>
        <w:t xml:space="preserve">Članak </w:t>
      </w:r>
      <w:r w:rsidR="00DC121E" w:rsidRPr="00144B45">
        <w:rPr>
          <w:rFonts w:ascii="Times New Roman" w:hAnsi="Times New Roman"/>
          <w:b/>
          <w:sz w:val="24"/>
          <w:szCs w:val="24"/>
        </w:rPr>
        <w:t>8</w:t>
      </w:r>
      <w:r w:rsidR="006A33EC" w:rsidRPr="00144B45">
        <w:rPr>
          <w:rFonts w:ascii="Times New Roman" w:hAnsi="Times New Roman"/>
          <w:b/>
          <w:sz w:val="24"/>
          <w:szCs w:val="24"/>
        </w:rPr>
        <w:t>2</w:t>
      </w:r>
      <w:r w:rsidRPr="00144B45">
        <w:rPr>
          <w:rFonts w:ascii="Times New Roman" w:hAnsi="Times New Roman"/>
          <w:b/>
          <w:sz w:val="24"/>
          <w:szCs w:val="24"/>
        </w:rPr>
        <w:t>.</w:t>
      </w:r>
    </w:p>
    <w:p w14:paraId="1A595CCF"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Davatelj usluge dužan je voditi evidenciju o preuzetoj količini otpada od pojedinog korisnika usluge u obračunskom razdoblju prema kriteriju količine otpada iz članka </w:t>
      </w:r>
      <w:r w:rsidR="00B5572F" w:rsidRPr="00144B45">
        <w:rPr>
          <w:rFonts w:ascii="Times New Roman" w:hAnsi="Times New Roman"/>
          <w:sz w:val="24"/>
          <w:szCs w:val="24"/>
        </w:rPr>
        <w:t>67</w:t>
      </w:r>
      <w:r w:rsidRPr="00144B45">
        <w:rPr>
          <w:rFonts w:ascii="Times New Roman" w:hAnsi="Times New Roman"/>
          <w:sz w:val="24"/>
          <w:szCs w:val="24"/>
        </w:rPr>
        <w:t>.</w:t>
      </w:r>
      <w:r w:rsidR="00E20518" w:rsidRPr="00144B45">
        <w:rPr>
          <w:rFonts w:ascii="Times New Roman" w:hAnsi="Times New Roman"/>
          <w:sz w:val="24"/>
          <w:szCs w:val="24"/>
        </w:rPr>
        <w:t xml:space="preserve"> </w:t>
      </w:r>
      <w:r w:rsidRPr="00144B45">
        <w:rPr>
          <w:rFonts w:ascii="Times New Roman" w:hAnsi="Times New Roman"/>
          <w:sz w:val="24"/>
          <w:szCs w:val="24"/>
        </w:rPr>
        <w:t>ovoga Zakona.</w:t>
      </w:r>
    </w:p>
    <w:p w14:paraId="714A25DF" w14:textId="77777777" w:rsidR="00FF499C" w:rsidRPr="00144B45" w:rsidRDefault="00FF499C" w:rsidP="00144B45">
      <w:pPr>
        <w:pStyle w:val="box454532"/>
        <w:shd w:val="clear" w:color="auto" w:fill="FFFFFF"/>
        <w:spacing w:before="0" w:beforeAutospacing="0" w:after="48" w:afterAutospacing="0"/>
        <w:ind w:firstLine="720"/>
        <w:jc w:val="both"/>
        <w:textAlignment w:val="baseline"/>
      </w:pPr>
      <w:r w:rsidRPr="00144B45">
        <w:t xml:space="preserve">(2) Evidencija iz stavka 1. ovoga članka vodi se u digitalnom obliku. </w:t>
      </w:r>
    </w:p>
    <w:p w14:paraId="449BD073" w14:textId="77777777" w:rsidR="00FF499C" w:rsidRPr="00144B45" w:rsidRDefault="00FF499C" w:rsidP="00144B45">
      <w:pPr>
        <w:pStyle w:val="box454532"/>
        <w:shd w:val="clear" w:color="auto" w:fill="FFFFFF"/>
        <w:spacing w:before="0" w:beforeAutospacing="0" w:after="48" w:afterAutospacing="0"/>
        <w:jc w:val="both"/>
        <w:textAlignment w:val="baseline"/>
      </w:pPr>
    </w:p>
    <w:p w14:paraId="2898B01C" w14:textId="77777777" w:rsidR="00FF499C" w:rsidRPr="00144B45" w:rsidRDefault="00FF499C" w:rsidP="00144B45">
      <w:pPr>
        <w:pStyle w:val="box454532"/>
        <w:shd w:val="clear" w:color="auto" w:fill="FFFFFF"/>
        <w:spacing w:before="0" w:beforeAutospacing="0" w:after="48" w:afterAutospacing="0"/>
        <w:ind w:firstLine="720"/>
        <w:jc w:val="both"/>
        <w:textAlignment w:val="baseline"/>
      </w:pPr>
      <w:r w:rsidRPr="00144B45">
        <w:t>(3) Sastavni dio Evidencije iz stavka 1. ovoga članka su i Izjava i dokazi o izvršenoj javnoj usluzi.</w:t>
      </w:r>
    </w:p>
    <w:p w14:paraId="04A8DDF8" w14:textId="77777777" w:rsidR="00FF499C" w:rsidRPr="00144B45" w:rsidRDefault="00FF499C" w:rsidP="00144B45">
      <w:pPr>
        <w:pStyle w:val="box454532"/>
        <w:shd w:val="clear" w:color="auto" w:fill="FFFFFF"/>
        <w:spacing w:before="0" w:beforeAutospacing="0" w:after="48" w:afterAutospacing="0"/>
        <w:jc w:val="both"/>
        <w:textAlignment w:val="baseline"/>
      </w:pPr>
    </w:p>
    <w:p w14:paraId="5D58249F" w14:textId="77777777" w:rsidR="00FF499C" w:rsidRPr="00144B45" w:rsidRDefault="00FF499C" w:rsidP="00144B45">
      <w:pPr>
        <w:pStyle w:val="box454532"/>
        <w:shd w:val="clear" w:color="auto" w:fill="FFFFFF"/>
        <w:spacing w:before="0" w:beforeAutospacing="0" w:after="48" w:afterAutospacing="0"/>
        <w:ind w:firstLine="720"/>
        <w:jc w:val="both"/>
        <w:textAlignment w:val="baseline"/>
      </w:pPr>
      <w:r w:rsidRPr="00144B45">
        <w:t>(4) Podaci iz Evidencije iz stavka 1. ovoga članka moraju biti dostupni na uvid korisniku usluge na njegov zahtjev.</w:t>
      </w:r>
    </w:p>
    <w:p w14:paraId="1981C413" w14:textId="77777777" w:rsidR="00FF499C" w:rsidRPr="00144B45" w:rsidRDefault="00FF499C" w:rsidP="00144B45">
      <w:pPr>
        <w:pStyle w:val="box454532"/>
        <w:shd w:val="clear" w:color="auto" w:fill="FFFFFF"/>
        <w:spacing w:before="0" w:beforeAutospacing="0" w:after="48" w:afterAutospacing="0"/>
        <w:jc w:val="both"/>
        <w:textAlignment w:val="baseline"/>
      </w:pPr>
    </w:p>
    <w:p w14:paraId="224BDE5A" w14:textId="77777777" w:rsidR="00FF499C" w:rsidRPr="00144B45" w:rsidRDefault="00FF499C" w:rsidP="00144B45">
      <w:pPr>
        <w:pStyle w:val="box454532"/>
        <w:shd w:val="clear" w:color="auto" w:fill="FFFFFF"/>
        <w:spacing w:before="0" w:beforeAutospacing="0" w:after="48" w:afterAutospacing="0"/>
        <w:ind w:firstLine="720"/>
        <w:jc w:val="both"/>
        <w:textAlignment w:val="baseline"/>
      </w:pPr>
      <w:r w:rsidRPr="00144B45">
        <w:t>(5) Sadržaj Evidencije iz stavka 1. ovoga članka propis</w:t>
      </w:r>
      <w:r w:rsidR="006C7DA9" w:rsidRPr="00144B45">
        <w:t>uje</w:t>
      </w:r>
      <w:r w:rsidRPr="00144B45">
        <w:t xml:space="preserve"> Ministar pravilnikom iz članka </w:t>
      </w:r>
      <w:r w:rsidR="00133102" w:rsidRPr="00144B45">
        <w:t xml:space="preserve">5. stavka </w:t>
      </w:r>
      <w:r w:rsidR="00D950E8" w:rsidRPr="00144B45">
        <w:t>5</w:t>
      </w:r>
      <w:r w:rsidR="00133102" w:rsidRPr="00144B45">
        <w:t>.</w:t>
      </w:r>
      <w:r w:rsidR="00F80572" w:rsidRPr="00144B45">
        <w:t xml:space="preserve"> ovoga Zakona. </w:t>
      </w:r>
    </w:p>
    <w:p w14:paraId="539DE72E" w14:textId="77777777" w:rsidR="00F80572" w:rsidRPr="00144B45" w:rsidRDefault="00F80572" w:rsidP="00144B45">
      <w:pPr>
        <w:pStyle w:val="box454532"/>
        <w:shd w:val="clear" w:color="auto" w:fill="FFFFFF"/>
        <w:spacing w:before="0" w:beforeAutospacing="0" w:after="48" w:afterAutospacing="0"/>
        <w:ind w:firstLine="720"/>
        <w:jc w:val="both"/>
        <w:textAlignment w:val="baseline"/>
      </w:pPr>
    </w:p>
    <w:p w14:paraId="6BBAAA4C" w14:textId="77777777" w:rsidR="00FF499C" w:rsidRPr="00144B45" w:rsidRDefault="00FF499C" w:rsidP="00144B45">
      <w:pPr>
        <w:pStyle w:val="box454532"/>
        <w:shd w:val="clear" w:color="auto" w:fill="FFFFFF"/>
        <w:spacing w:before="0" w:beforeAutospacing="0" w:after="0" w:afterAutospacing="0"/>
        <w:jc w:val="center"/>
        <w:textAlignment w:val="baseline"/>
        <w:rPr>
          <w:b/>
          <w:i/>
          <w:iCs/>
          <w:bdr w:val="none" w:sz="0" w:space="0" w:color="auto" w:frame="1"/>
        </w:rPr>
      </w:pPr>
      <w:r w:rsidRPr="00144B45">
        <w:rPr>
          <w:b/>
          <w:i/>
          <w:iCs/>
          <w:bdr w:val="none" w:sz="0" w:space="0" w:color="auto" w:frame="1"/>
        </w:rPr>
        <w:t xml:space="preserve">Obavijest o sakupljanju komunalnog otpada </w:t>
      </w:r>
    </w:p>
    <w:p w14:paraId="73241699" w14:textId="77777777" w:rsidR="00FF499C" w:rsidRPr="00144B45" w:rsidRDefault="00FF499C" w:rsidP="00144B45">
      <w:pPr>
        <w:pStyle w:val="box454532"/>
        <w:shd w:val="clear" w:color="auto" w:fill="FFFFFF"/>
        <w:spacing w:before="0" w:beforeAutospacing="0" w:after="0" w:afterAutospacing="0"/>
        <w:jc w:val="center"/>
        <w:textAlignment w:val="baseline"/>
        <w:rPr>
          <w:b/>
          <w:i/>
          <w:iCs/>
        </w:rPr>
      </w:pPr>
    </w:p>
    <w:p w14:paraId="4A83E87D" w14:textId="77777777" w:rsidR="00FF499C" w:rsidRPr="00144B45" w:rsidRDefault="00FF499C" w:rsidP="00144B45">
      <w:pPr>
        <w:pStyle w:val="box454532"/>
        <w:shd w:val="clear" w:color="auto" w:fill="FFFFFF"/>
        <w:spacing w:before="34" w:beforeAutospacing="0" w:after="48" w:afterAutospacing="0"/>
        <w:jc w:val="center"/>
        <w:textAlignment w:val="baseline"/>
        <w:rPr>
          <w:b/>
        </w:rPr>
      </w:pPr>
      <w:r w:rsidRPr="00144B45">
        <w:rPr>
          <w:b/>
        </w:rPr>
        <w:t xml:space="preserve">Članak </w:t>
      </w:r>
      <w:r w:rsidR="00A532E2" w:rsidRPr="00144B45">
        <w:rPr>
          <w:b/>
        </w:rPr>
        <w:t>8</w:t>
      </w:r>
      <w:r w:rsidR="006A33EC" w:rsidRPr="00144B45">
        <w:rPr>
          <w:b/>
        </w:rPr>
        <w:t>3</w:t>
      </w:r>
      <w:r w:rsidRPr="00144B45">
        <w:rPr>
          <w:b/>
        </w:rPr>
        <w:t>.</w:t>
      </w:r>
    </w:p>
    <w:p w14:paraId="417AD575" w14:textId="77777777" w:rsidR="00FF499C" w:rsidRPr="00144B45" w:rsidRDefault="00FF499C" w:rsidP="00144B45">
      <w:pPr>
        <w:pStyle w:val="box454532"/>
        <w:shd w:val="clear" w:color="auto" w:fill="FFFFFF"/>
        <w:spacing w:before="34" w:beforeAutospacing="0" w:after="48" w:afterAutospacing="0"/>
        <w:jc w:val="center"/>
        <w:textAlignment w:val="baseline"/>
      </w:pPr>
    </w:p>
    <w:p w14:paraId="205BBF60" w14:textId="77777777" w:rsidR="00A055FE" w:rsidRPr="00144B45" w:rsidRDefault="00FF499C" w:rsidP="00144B45">
      <w:pPr>
        <w:pStyle w:val="box454532"/>
        <w:shd w:val="clear" w:color="auto" w:fill="FFFFFF"/>
        <w:spacing w:before="0" w:beforeAutospacing="0" w:after="48" w:afterAutospacing="0"/>
        <w:ind w:firstLine="720"/>
        <w:jc w:val="both"/>
        <w:textAlignment w:val="baseline"/>
      </w:pPr>
      <w:r w:rsidRPr="00144B45">
        <w:t xml:space="preserve">(1) Davatelj usluge dužan je korisniku usluge do </w:t>
      </w:r>
      <w:r w:rsidR="00480D84">
        <w:t>31.</w:t>
      </w:r>
      <w:r w:rsidRPr="00144B45">
        <w:t xml:space="preserve"> prosinca tekuće kalendarske godine za iduću kalendarsku godinu dostaviti Obavijest</w:t>
      </w:r>
      <w:r w:rsidRPr="00144B45">
        <w:rPr>
          <w:i/>
          <w:iCs/>
          <w:bdr w:val="none" w:sz="0" w:space="0" w:color="auto" w:frame="1"/>
        </w:rPr>
        <w:t xml:space="preserve"> </w:t>
      </w:r>
      <w:r w:rsidRPr="00144B45">
        <w:rPr>
          <w:iCs/>
          <w:bdr w:val="none" w:sz="0" w:space="0" w:color="auto" w:frame="1"/>
        </w:rPr>
        <w:t>o sakupljanju komunalnog otpada</w:t>
      </w:r>
      <w:r w:rsidRPr="00144B45">
        <w:t xml:space="preserve"> </w:t>
      </w:r>
      <w:r w:rsidR="00E20518" w:rsidRPr="00144B45">
        <w:t xml:space="preserve">elektroničkim putem, pisanim putem ili </w:t>
      </w:r>
      <w:r w:rsidR="00A055FE" w:rsidRPr="00144B45">
        <w:t>na</w:t>
      </w:r>
      <w:r w:rsidR="00E20518" w:rsidRPr="00144B45">
        <w:t xml:space="preserve"> drugi</w:t>
      </w:r>
      <w:r w:rsidR="00A055FE" w:rsidRPr="00144B45">
        <w:t xml:space="preserve"> korisniku usluge</w:t>
      </w:r>
      <w:r w:rsidR="00E20518" w:rsidRPr="00144B45">
        <w:t xml:space="preserve"> prihvatljiv način</w:t>
      </w:r>
      <w:r w:rsidRPr="00144B45">
        <w:t xml:space="preserve">. </w:t>
      </w:r>
      <w:r w:rsidR="00A055FE" w:rsidRPr="00144B45">
        <w:t xml:space="preserve">  </w:t>
      </w:r>
    </w:p>
    <w:p w14:paraId="7AC97F7E" w14:textId="77777777" w:rsidR="00FF499C" w:rsidRPr="00144B45" w:rsidRDefault="00FF499C" w:rsidP="00144B45">
      <w:pPr>
        <w:pStyle w:val="box454532"/>
        <w:shd w:val="clear" w:color="auto" w:fill="FFFFFF"/>
        <w:spacing w:after="48"/>
        <w:ind w:firstLine="720"/>
        <w:jc w:val="both"/>
        <w:textAlignment w:val="baseline"/>
      </w:pPr>
      <w:r w:rsidRPr="00144B45">
        <w:t xml:space="preserve">(2) Jedinica lokalne samouprave </w:t>
      </w:r>
      <w:r w:rsidR="00594241" w:rsidRPr="00144B45">
        <w:t xml:space="preserve">odnosno Grad Zagreb </w:t>
      </w:r>
      <w:r w:rsidRPr="00144B45">
        <w:t xml:space="preserve">i davatelj javne usluge dužni su na svojim mrežnim stranicama objaviti i ažurno održavati informacije o: </w:t>
      </w:r>
    </w:p>
    <w:p w14:paraId="1F2CF8C4" w14:textId="77777777" w:rsidR="00FF499C" w:rsidRPr="00144B45" w:rsidRDefault="00FF499C" w:rsidP="00144B45">
      <w:pPr>
        <w:pStyle w:val="box454532"/>
        <w:shd w:val="clear" w:color="auto" w:fill="FFFFFF"/>
        <w:spacing w:after="48"/>
        <w:jc w:val="both"/>
        <w:textAlignment w:val="baseline"/>
      </w:pPr>
      <w:r w:rsidRPr="00144B45">
        <w:t>1. lokacijama mobilnih i reciklažnih dvorišta po naseljima i</w:t>
      </w:r>
    </w:p>
    <w:p w14:paraId="1B503193" w14:textId="77777777" w:rsidR="00FF499C" w:rsidRPr="00144B45" w:rsidRDefault="00FF499C" w:rsidP="00144B45">
      <w:pPr>
        <w:pStyle w:val="box454532"/>
        <w:shd w:val="clear" w:color="auto" w:fill="FFFFFF"/>
        <w:spacing w:after="48"/>
        <w:jc w:val="both"/>
        <w:textAlignment w:val="baseline"/>
      </w:pPr>
      <w:r w:rsidRPr="00144B45">
        <w:t xml:space="preserve">2. lokacijama spremnika za odvojeno sakupljanje komunalnog otpada postavljenih na javnoj površini. </w:t>
      </w:r>
    </w:p>
    <w:p w14:paraId="6E8A9AFB" w14:textId="77777777" w:rsidR="00FF499C" w:rsidRPr="00144B45" w:rsidRDefault="00FF499C" w:rsidP="00144B45">
      <w:pPr>
        <w:pStyle w:val="box454532"/>
        <w:shd w:val="clear" w:color="auto" w:fill="FFFFFF"/>
        <w:spacing w:before="0" w:beforeAutospacing="0" w:after="48" w:afterAutospacing="0"/>
        <w:ind w:firstLine="720"/>
        <w:jc w:val="both"/>
        <w:textAlignment w:val="baseline"/>
      </w:pPr>
      <w:r w:rsidRPr="00144B45">
        <w:t xml:space="preserve">(3) Sadržaj Obavijesti iz stavka 1. ovoga članka propisuje Ministar pravilnikom iz članka </w:t>
      </w:r>
      <w:r w:rsidR="00133102" w:rsidRPr="00144B45">
        <w:t xml:space="preserve">5. stavka </w:t>
      </w:r>
      <w:r w:rsidR="0048725F" w:rsidRPr="00144B45">
        <w:t>5</w:t>
      </w:r>
      <w:r w:rsidR="00133102" w:rsidRPr="00144B45">
        <w:t>.</w:t>
      </w:r>
      <w:r w:rsidRPr="00144B45">
        <w:t xml:space="preserve"> ovoga Zakona. </w:t>
      </w:r>
    </w:p>
    <w:p w14:paraId="5668936E" w14:textId="77777777" w:rsidR="00FF499C" w:rsidRPr="00144B45" w:rsidRDefault="00FF499C" w:rsidP="00144B45">
      <w:pPr>
        <w:spacing w:before="100" w:beforeAutospacing="1" w:after="100" w:afterAutospacing="1" w:line="240" w:lineRule="auto"/>
        <w:ind w:left="1416" w:firstLine="708"/>
        <w:outlineLvl w:val="3"/>
        <w:rPr>
          <w:rFonts w:ascii="Times New Roman" w:hAnsi="Times New Roman"/>
          <w:b/>
          <w:bCs/>
          <w:i/>
          <w:sz w:val="24"/>
          <w:szCs w:val="24"/>
          <w:lang w:eastAsia="hr-HR"/>
        </w:rPr>
      </w:pPr>
      <w:r w:rsidRPr="00144B45">
        <w:rPr>
          <w:rFonts w:ascii="Times New Roman" w:hAnsi="Times New Roman"/>
          <w:b/>
          <w:bCs/>
          <w:i/>
          <w:sz w:val="24"/>
          <w:szCs w:val="24"/>
          <w:lang w:eastAsia="hr-HR"/>
        </w:rPr>
        <w:t>Odvojeno sakupljanje komunalnog otpada</w:t>
      </w:r>
    </w:p>
    <w:p w14:paraId="04ECD3BB" w14:textId="77777777" w:rsidR="00FF499C" w:rsidRPr="00144B45" w:rsidRDefault="00FF499C" w:rsidP="00144B45">
      <w:pPr>
        <w:spacing w:before="100" w:beforeAutospacing="1" w:after="100" w:afterAutospacing="1" w:line="240" w:lineRule="auto"/>
        <w:jc w:val="center"/>
        <w:outlineLvl w:val="3"/>
        <w:rPr>
          <w:rFonts w:ascii="Times New Roman" w:hAnsi="Times New Roman"/>
          <w:b/>
          <w:bCs/>
          <w:sz w:val="24"/>
          <w:szCs w:val="24"/>
          <w:lang w:eastAsia="hr-HR"/>
        </w:rPr>
      </w:pPr>
      <w:r w:rsidRPr="00144B45">
        <w:rPr>
          <w:rFonts w:ascii="Times New Roman" w:hAnsi="Times New Roman"/>
          <w:b/>
          <w:bCs/>
          <w:sz w:val="24"/>
          <w:szCs w:val="24"/>
          <w:lang w:eastAsia="hr-HR"/>
        </w:rPr>
        <w:t xml:space="preserve">Članak </w:t>
      </w:r>
      <w:r w:rsidR="00A532E2" w:rsidRPr="00144B45">
        <w:rPr>
          <w:rFonts w:ascii="Times New Roman" w:hAnsi="Times New Roman"/>
          <w:b/>
          <w:bCs/>
          <w:sz w:val="24"/>
          <w:szCs w:val="24"/>
          <w:lang w:eastAsia="hr-HR"/>
        </w:rPr>
        <w:t>8</w:t>
      </w:r>
      <w:r w:rsidR="006A33EC" w:rsidRPr="00144B45">
        <w:rPr>
          <w:rFonts w:ascii="Times New Roman" w:hAnsi="Times New Roman"/>
          <w:b/>
          <w:bCs/>
          <w:sz w:val="24"/>
          <w:szCs w:val="24"/>
          <w:lang w:eastAsia="hr-HR"/>
        </w:rPr>
        <w:t>4</w:t>
      </w:r>
      <w:r w:rsidRPr="00144B45">
        <w:rPr>
          <w:rFonts w:ascii="Times New Roman" w:hAnsi="Times New Roman"/>
          <w:b/>
          <w:bCs/>
          <w:sz w:val="24"/>
          <w:szCs w:val="24"/>
          <w:lang w:eastAsia="hr-HR"/>
        </w:rPr>
        <w:t>.</w:t>
      </w:r>
    </w:p>
    <w:p w14:paraId="0C836E93" w14:textId="77777777" w:rsidR="00FF499C" w:rsidRPr="00144B45" w:rsidRDefault="00FF499C" w:rsidP="00144B45">
      <w:pPr>
        <w:spacing w:before="100" w:beforeAutospacing="1" w:after="100" w:afterAutospacing="1" w:line="240" w:lineRule="auto"/>
        <w:ind w:firstLine="708"/>
        <w:jc w:val="both"/>
        <w:rPr>
          <w:rFonts w:ascii="Times New Roman" w:hAnsi="Times New Roman"/>
          <w:sz w:val="24"/>
          <w:szCs w:val="24"/>
          <w:lang w:eastAsia="hr-HR"/>
        </w:rPr>
      </w:pPr>
      <w:r w:rsidRPr="00144B45">
        <w:rPr>
          <w:rFonts w:ascii="Times New Roman" w:hAnsi="Times New Roman"/>
          <w:sz w:val="24"/>
          <w:szCs w:val="24"/>
          <w:lang w:eastAsia="hr-HR"/>
        </w:rPr>
        <w:lastRenderedPageBreak/>
        <w:t xml:space="preserve">(1) Izvršno tijelo jedinice lokalne samouprave </w:t>
      </w:r>
      <w:r w:rsidR="00520270" w:rsidRPr="00144B45">
        <w:rPr>
          <w:rFonts w:ascii="Times New Roman" w:hAnsi="Times New Roman"/>
          <w:sz w:val="24"/>
          <w:szCs w:val="24"/>
          <w:lang w:eastAsia="hr-HR"/>
        </w:rPr>
        <w:t xml:space="preserve">odnosno Grada Zagreba </w:t>
      </w:r>
      <w:r w:rsidRPr="00144B45">
        <w:rPr>
          <w:rFonts w:ascii="Times New Roman" w:hAnsi="Times New Roman"/>
          <w:sz w:val="24"/>
          <w:szCs w:val="24"/>
          <w:lang w:eastAsia="hr-HR"/>
        </w:rPr>
        <w:t xml:space="preserve">dužno je osigurati odvojeno prikupljanje otpadnog </w:t>
      </w:r>
      <w:r w:rsidRPr="00144B45">
        <w:rPr>
          <w:rFonts w:ascii="Times New Roman" w:hAnsi="Times New Roman"/>
          <w:sz w:val="24"/>
          <w:szCs w:val="24"/>
        </w:rPr>
        <w:t>papira i kartona, stakla, metala, plastike, biootpada, drva, tekstila, ambalaže, električne i elektroničke opreme, baterija i akumulatora i glomaznog otpada, uključujući otpadne madrace i namještaj</w:t>
      </w:r>
      <w:r w:rsidRPr="00144B45">
        <w:rPr>
          <w:rFonts w:ascii="Times New Roman" w:hAnsi="Times New Roman"/>
          <w:sz w:val="24"/>
          <w:szCs w:val="24"/>
          <w:lang w:eastAsia="hr-HR"/>
        </w:rPr>
        <w:t xml:space="preserve"> na način da osigura funkcioniranje jednog ili više reciklažnih dvorišta, odnosno mobilne jedinice na svom području sukladno stavcima 2. i 3. ovoga članka te uslugu prijevoza glomaznog komunalnog otpada na zahtjev korisnika usluge.</w:t>
      </w:r>
    </w:p>
    <w:p w14:paraId="2935B560"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Kako bi se osigurala dostupnost usluge odvojenog sakupljanja opasnog komunalnog otpada i drugog komunalnog otpada, izvršno tijelo jedinice lokalne samouprave</w:t>
      </w:r>
      <w:r w:rsidR="006158EF" w:rsidRPr="00144B45">
        <w:rPr>
          <w:rFonts w:ascii="Times New Roman" w:hAnsi="Times New Roman"/>
          <w:sz w:val="24"/>
          <w:szCs w:val="24"/>
        </w:rPr>
        <w:t xml:space="preserve"> odnosno Grada Zagreba</w:t>
      </w:r>
      <w:r w:rsidRPr="00144B45">
        <w:rPr>
          <w:rFonts w:ascii="Times New Roman" w:hAnsi="Times New Roman"/>
          <w:sz w:val="24"/>
          <w:szCs w:val="24"/>
        </w:rPr>
        <w:t xml:space="preserve"> dužno je</w:t>
      </w:r>
      <w:r w:rsidR="00E20518" w:rsidRPr="00144B45">
        <w:rPr>
          <w:rFonts w:ascii="Times New Roman" w:hAnsi="Times New Roman"/>
          <w:sz w:val="24"/>
          <w:szCs w:val="24"/>
        </w:rPr>
        <w:t>:</w:t>
      </w:r>
    </w:p>
    <w:p w14:paraId="0C7BF1A7"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1. </w:t>
      </w:r>
      <w:r w:rsidR="00E20518" w:rsidRPr="00144B45">
        <w:rPr>
          <w:rFonts w:ascii="Times New Roman" w:hAnsi="Times New Roman"/>
          <w:sz w:val="24"/>
          <w:szCs w:val="24"/>
        </w:rPr>
        <w:t xml:space="preserve">na području </w:t>
      </w:r>
      <w:r w:rsidRPr="00144B45">
        <w:rPr>
          <w:rFonts w:ascii="Times New Roman" w:hAnsi="Times New Roman"/>
          <w:sz w:val="24"/>
          <w:szCs w:val="24"/>
        </w:rPr>
        <w:t>jedinic</w:t>
      </w:r>
      <w:r w:rsidR="00E20518" w:rsidRPr="00144B45">
        <w:rPr>
          <w:rFonts w:ascii="Times New Roman" w:hAnsi="Times New Roman"/>
          <w:sz w:val="24"/>
          <w:szCs w:val="24"/>
        </w:rPr>
        <w:t>e</w:t>
      </w:r>
      <w:r w:rsidRPr="00144B45">
        <w:rPr>
          <w:rFonts w:ascii="Times New Roman" w:hAnsi="Times New Roman"/>
          <w:sz w:val="24"/>
          <w:szCs w:val="24"/>
        </w:rPr>
        <w:t xml:space="preserve"> lokalne samouprave u kojoj ima 3.000 stanovnika ili manje, </w:t>
      </w:r>
      <w:r w:rsidR="00E20518" w:rsidRPr="00144B45">
        <w:rPr>
          <w:rFonts w:ascii="Times New Roman" w:hAnsi="Times New Roman"/>
          <w:sz w:val="24"/>
          <w:szCs w:val="24"/>
        </w:rPr>
        <w:t>a u</w:t>
      </w:r>
      <w:r w:rsidRPr="00144B45">
        <w:rPr>
          <w:rFonts w:ascii="Times New Roman" w:hAnsi="Times New Roman"/>
          <w:sz w:val="24"/>
          <w:szCs w:val="24"/>
        </w:rPr>
        <w:t xml:space="preserve"> kojoj se ne nalazi reciklažno dvorište, </w:t>
      </w:r>
      <w:r w:rsidR="00E20518" w:rsidRPr="00144B45">
        <w:rPr>
          <w:rFonts w:ascii="Times New Roman" w:hAnsi="Times New Roman"/>
          <w:sz w:val="24"/>
          <w:szCs w:val="24"/>
        </w:rPr>
        <w:t xml:space="preserve">osigurati </w:t>
      </w:r>
      <w:r w:rsidRPr="00144B45">
        <w:rPr>
          <w:rFonts w:ascii="Times New Roman" w:hAnsi="Times New Roman"/>
          <w:sz w:val="24"/>
          <w:szCs w:val="24"/>
        </w:rPr>
        <w:t>dostupno</w:t>
      </w:r>
      <w:r w:rsidR="00E20518" w:rsidRPr="00144B45">
        <w:rPr>
          <w:rFonts w:ascii="Times New Roman" w:hAnsi="Times New Roman"/>
          <w:sz w:val="24"/>
          <w:szCs w:val="24"/>
        </w:rPr>
        <w:t>st</w:t>
      </w:r>
      <w:r w:rsidRPr="00144B45">
        <w:rPr>
          <w:rFonts w:ascii="Times New Roman" w:hAnsi="Times New Roman"/>
          <w:sz w:val="24"/>
          <w:szCs w:val="24"/>
        </w:rPr>
        <w:t xml:space="preserve"> mobilno</w:t>
      </w:r>
      <w:r w:rsidR="00E20518" w:rsidRPr="00144B45">
        <w:rPr>
          <w:rFonts w:ascii="Times New Roman" w:hAnsi="Times New Roman"/>
          <w:sz w:val="24"/>
          <w:szCs w:val="24"/>
        </w:rPr>
        <w:t>g</w:t>
      </w:r>
      <w:r w:rsidRPr="00144B45">
        <w:rPr>
          <w:rFonts w:ascii="Times New Roman" w:hAnsi="Times New Roman"/>
          <w:sz w:val="24"/>
          <w:szCs w:val="24"/>
        </w:rPr>
        <w:t xml:space="preserve"> reciklažno</w:t>
      </w:r>
      <w:r w:rsidR="00E20518" w:rsidRPr="00144B45">
        <w:rPr>
          <w:rFonts w:ascii="Times New Roman" w:hAnsi="Times New Roman"/>
          <w:sz w:val="24"/>
          <w:szCs w:val="24"/>
        </w:rPr>
        <w:t>g</w:t>
      </w:r>
      <w:r w:rsidRPr="00144B45">
        <w:rPr>
          <w:rFonts w:ascii="Times New Roman" w:hAnsi="Times New Roman"/>
          <w:sz w:val="24"/>
          <w:szCs w:val="24"/>
        </w:rPr>
        <w:t xml:space="preserve"> dvorišt</w:t>
      </w:r>
      <w:r w:rsidR="00E20518" w:rsidRPr="00144B45">
        <w:rPr>
          <w:rFonts w:ascii="Times New Roman" w:hAnsi="Times New Roman"/>
          <w:sz w:val="24"/>
          <w:szCs w:val="24"/>
        </w:rPr>
        <w:t>a</w:t>
      </w:r>
    </w:p>
    <w:p w14:paraId="09F25BFA"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2. </w:t>
      </w:r>
      <w:r w:rsidR="00E20518" w:rsidRPr="00144B45">
        <w:rPr>
          <w:rFonts w:ascii="Times New Roman" w:hAnsi="Times New Roman"/>
          <w:sz w:val="24"/>
          <w:szCs w:val="24"/>
        </w:rPr>
        <w:t>na području</w:t>
      </w:r>
      <w:r w:rsidRPr="00144B45">
        <w:rPr>
          <w:rFonts w:ascii="Times New Roman" w:hAnsi="Times New Roman"/>
          <w:sz w:val="24"/>
          <w:szCs w:val="24"/>
        </w:rPr>
        <w:t xml:space="preserve"> jedinic</w:t>
      </w:r>
      <w:r w:rsidR="00E20518" w:rsidRPr="00144B45">
        <w:rPr>
          <w:rFonts w:ascii="Times New Roman" w:hAnsi="Times New Roman"/>
          <w:sz w:val="24"/>
          <w:szCs w:val="24"/>
        </w:rPr>
        <w:t>e</w:t>
      </w:r>
      <w:r w:rsidRPr="00144B45">
        <w:rPr>
          <w:rFonts w:ascii="Times New Roman" w:hAnsi="Times New Roman"/>
          <w:sz w:val="24"/>
          <w:szCs w:val="24"/>
        </w:rPr>
        <w:t xml:space="preserve"> lokalne samouprave u kojoj ima više od 3.000 stanovnika, </w:t>
      </w:r>
      <w:r w:rsidR="00E20518" w:rsidRPr="00144B45">
        <w:rPr>
          <w:rFonts w:ascii="Times New Roman" w:hAnsi="Times New Roman"/>
          <w:sz w:val="24"/>
          <w:szCs w:val="24"/>
        </w:rPr>
        <w:t xml:space="preserve">osigurati </w:t>
      </w:r>
      <w:r w:rsidRPr="00144B45">
        <w:rPr>
          <w:rFonts w:ascii="Times New Roman" w:hAnsi="Times New Roman"/>
          <w:sz w:val="24"/>
          <w:szCs w:val="24"/>
        </w:rPr>
        <w:t xml:space="preserve">najmanje jedno reciklažno dvorište ili mobilno reciklažno dvorište </w:t>
      </w:r>
      <w:r w:rsidR="00E20518" w:rsidRPr="00144B45">
        <w:rPr>
          <w:rFonts w:ascii="Times New Roman" w:hAnsi="Times New Roman"/>
          <w:sz w:val="24"/>
          <w:szCs w:val="24"/>
        </w:rPr>
        <w:t>te</w:t>
      </w:r>
      <w:r w:rsidRPr="00144B45">
        <w:rPr>
          <w:rFonts w:ascii="Times New Roman" w:hAnsi="Times New Roman"/>
          <w:sz w:val="24"/>
          <w:szCs w:val="24"/>
        </w:rPr>
        <w:t xml:space="preserve"> još po jedno reciklažno dvorište na svakih idućih 25.000 stanovnika </w:t>
      </w:r>
    </w:p>
    <w:p w14:paraId="31BF4429"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3. </w:t>
      </w:r>
      <w:r w:rsidR="00E20518" w:rsidRPr="00144B45">
        <w:rPr>
          <w:rFonts w:ascii="Times New Roman" w:hAnsi="Times New Roman"/>
          <w:sz w:val="24"/>
          <w:szCs w:val="24"/>
        </w:rPr>
        <w:t>na području</w:t>
      </w:r>
      <w:r w:rsidRPr="00144B45">
        <w:rPr>
          <w:rFonts w:ascii="Times New Roman" w:hAnsi="Times New Roman"/>
          <w:sz w:val="24"/>
          <w:szCs w:val="24"/>
        </w:rPr>
        <w:t xml:space="preserve"> jedinic</w:t>
      </w:r>
      <w:r w:rsidR="00E20518" w:rsidRPr="00144B45">
        <w:rPr>
          <w:rFonts w:ascii="Times New Roman" w:hAnsi="Times New Roman"/>
          <w:sz w:val="24"/>
          <w:szCs w:val="24"/>
        </w:rPr>
        <w:t>e</w:t>
      </w:r>
      <w:r w:rsidRPr="00144B45">
        <w:rPr>
          <w:rFonts w:ascii="Times New Roman" w:hAnsi="Times New Roman"/>
          <w:sz w:val="24"/>
          <w:szCs w:val="24"/>
        </w:rPr>
        <w:t xml:space="preserve"> lokalne samouprave u kojoj ima više od 100.000 stanovnika, </w:t>
      </w:r>
      <w:r w:rsidR="00716C2F" w:rsidRPr="00144B45">
        <w:rPr>
          <w:rFonts w:ascii="Times New Roman" w:hAnsi="Times New Roman"/>
          <w:sz w:val="24"/>
          <w:szCs w:val="24"/>
        </w:rPr>
        <w:t xml:space="preserve">osigurati </w:t>
      </w:r>
      <w:r w:rsidRPr="00144B45">
        <w:rPr>
          <w:rFonts w:ascii="Times New Roman" w:hAnsi="Times New Roman"/>
          <w:sz w:val="24"/>
          <w:szCs w:val="24"/>
        </w:rPr>
        <w:t xml:space="preserve">najmanje četiri reciklažna dvorišta </w:t>
      </w:r>
      <w:r w:rsidR="00716C2F" w:rsidRPr="00144B45">
        <w:rPr>
          <w:rFonts w:ascii="Times New Roman" w:hAnsi="Times New Roman"/>
          <w:sz w:val="24"/>
          <w:szCs w:val="24"/>
        </w:rPr>
        <w:t>te</w:t>
      </w:r>
      <w:r w:rsidRPr="00144B45">
        <w:rPr>
          <w:rFonts w:ascii="Times New Roman" w:hAnsi="Times New Roman"/>
          <w:sz w:val="24"/>
          <w:szCs w:val="24"/>
        </w:rPr>
        <w:t xml:space="preserve"> još po jedno na svakih idućih 30.000 stanovnika i</w:t>
      </w:r>
    </w:p>
    <w:p w14:paraId="11A6B788"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4. </w:t>
      </w:r>
      <w:r w:rsidR="00716C2F" w:rsidRPr="00144B45">
        <w:rPr>
          <w:rFonts w:ascii="Times New Roman" w:hAnsi="Times New Roman"/>
          <w:sz w:val="24"/>
          <w:szCs w:val="24"/>
        </w:rPr>
        <w:t>na području</w:t>
      </w:r>
      <w:r w:rsidRPr="00144B45">
        <w:rPr>
          <w:rFonts w:ascii="Times New Roman" w:hAnsi="Times New Roman"/>
          <w:sz w:val="24"/>
          <w:szCs w:val="24"/>
        </w:rPr>
        <w:t xml:space="preserve"> naselj</w:t>
      </w:r>
      <w:r w:rsidR="00716C2F" w:rsidRPr="00144B45">
        <w:rPr>
          <w:rFonts w:ascii="Times New Roman" w:hAnsi="Times New Roman"/>
          <w:sz w:val="24"/>
          <w:szCs w:val="24"/>
        </w:rPr>
        <w:t>a</w:t>
      </w:r>
      <w:r w:rsidRPr="00144B45">
        <w:rPr>
          <w:rFonts w:ascii="Times New Roman" w:hAnsi="Times New Roman"/>
          <w:sz w:val="24"/>
          <w:szCs w:val="24"/>
        </w:rPr>
        <w:t xml:space="preserve"> u kojem se ne nalazi reciklažno dvorište</w:t>
      </w:r>
      <w:r w:rsidR="00A24143" w:rsidRPr="00144B45">
        <w:rPr>
          <w:rFonts w:ascii="Times New Roman" w:hAnsi="Times New Roman"/>
          <w:sz w:val="24"/>
          <w:szCs w:val="24"/>
        </w:rPr>
        <w:t xml:space="preserve"> i na području svakog mjesnog odbora Grada Zagreba</w:t>
      </w:r>
      <w:r w:rsidRPr="00144B45">
        <w:rPr>
          <w:rFonts w:ascii="Times New Roman" w:hAnsi="Times New Roman"/>
          <w:sz w:val="24"/>
          <w:szCs w:val="24"/>
        </w:rPr>
        <w:t>,</w:t>
      </w:r>
      <w:r w:rsidR="00716C2F" w:rsidRPr="00144B45">
        <w:rPr>
          <w:rFonts w:ascii="Times New Roman" w:hAnsi="Times New Roman"/>
          <w:sz w:val="24"/>
          <w:szCs w:val="24"/>
        </w:rPr>
        <w:t xml:space="preserve"> osigurati</w:t>
      </w:r>
      <w:r w:rsidRPr="00144B45">
        <w:rPr>
          <w:rFonts w:ascii="Times New Roman" w:hAnsi="Times New Roman"/>
          <w:sz w:val="24"/>
          <w:szCs w:val="24"/>
        </w:rPr>
        <w:t xml:space="preserve"> dostupno</w:t>
      </w:r>
      <w:r w:rsidR="00716C2F" w:rsidRPr="00144B45">
        <w:rPr>
          <w:rFonts w:ascii="Times New Roman" w:hAnsi="Times New Roman"/>
          <w:sz w:val="24"/>
          <w:szCs w:val="24"/>
        </w:rPr>
        <w:t xml:space="preserve">st mobilnog reciklažnog dvorišta </w:t>
      </w:r>
      <w:r w:rsidRPr="00144B45">
        <w:rPr>
          <w:rFonts w:ascii="Times New Roman" w:hAnsi="Times New Roman"/>
          <w:sz w:val="24"/>
          <w:szCs w:val="24"/>
        </w:rPr>
        <w:t xml:space="preserve">najmanje jednom svakih devedeset dana. </w:t>
      </w:r>
    </w:p>
    <w:p w14:paraId="43DB9FB1"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(3) Iznimno od stavka 2. točke 3. ovoga članka, izvršno tijelo Grada Zagreba dužno je osigurati funkcioniranje barem jednog reciklažnog dvorišta u svakoj gradskoj četvrti.</w:t>
      </w:r>
    </w:p>
    <w:p w14:paraId="5B8A277C"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(4) Broj stanovnika jedinice lokalne samouprave u stavku 2. ovoga članka određuje se sukladno podacima iz zadnjeg popisa stanovništva.</w:t>
      </w:r>
    </w:p>
    <w:p w14:paraId="5E19A63F"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(5) Više jedinica lokalne samouprave mogu sporazumno zajednički osigurati provedbu obveze iz stavka 2. </w:t>
      </w:r>
      <w:r w:rsidR="00E43A2F" w:rsidRPr="00144B45">
        <w:rPr>
          <w:rFonts w:ascii="Times New Roman" w:hAnsi="Times New Roman"/>
          <w:sz w:val="24"/>
          <w:szCs w:val="24"/>
        </w:rPr>
        <w:t>toč</w:t>
      </w:r>
      <w:r w:rsidR="00E43A2F">
        <w:rPr>
          <w:rFonts w:ascii="Times New Roman" w:hAnsi="Times New Roman"/>
          <w:sz w:val="24"/>
          <w:szCs w:val="24"/>
        </w:rPr>
        <w:t>a</w:t>
      </w:r>
      <w:r w:rsidR="00E43A2F" w:rsidRPr="00144B45">
        <w:rPr>
          <w:rFonts w:ascii="Times New Roman" w:hAnsi="Times New Roman"/>
          <w:sz w:val="24"/>
          <w:szCs w:val="24"/>
        </w:rPr>
        <w:t>k</w:t>
      </w:r>
      <w:r w:rsidR="00E43A2F">
        <w:rPr>
          <w:rFonts w:ascii="Times New Roman" w:hAnsi="Times New Roman"/>
          <w:sz w:val="24"/>
          <w:szCs w:val="24"/>
        </w:rPr>
        <w:t>a</w:t>
      </w:r>
      <w:r w:rsidR="00E43A2F" w:rsidRPr="00144B45">
        <w:rPr>
          <w:rFonts w:ascii="Times New Roman" w:hAnsi="Times New Roman"/>
          <w:sz w:val="24"/>
          <w:szCs w:val="24"/>
        </w:rPr>
        <w:t xml:space="preserve"> </w:t>
      </w:r>
      <w:r w:rsidRPr="00144B45">
        <w:rPr>
          <w:rFonts w:ascii="Times New Roman" w:hAnsi="Times New Roman"/>
          <w:sz w:val="24"/>
          <w:szCs w:val="24"/>
        </w:rPr>
        <w:t>1. i 4. ovoga članka.</w:t>
      </w:r>
    </w:p>
    <w:p w14:paraId="190BB5CD"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(6) Kako bi se osiguralo pristupačno korištenje reciklažnog dvorišta stanovnicima određenoga područja, reciklažno dvorište se mora nalaziti unutar područja jedinice lokalne samouprave za koje je </w:t>
      </w:r>
      <w:r w:rsidRPr="00144B45">
        <w:rPr>
          <w:rFonts w:ascii="Times New Roman" w:hAnsi="Times New Roman"/>
          <w:sz w:val="24"/>
          <w:szCs w:val="24"/>
        </w:rPr>
        <w:lastRenderedPageBreak/>
        <w:t>uspostavljeno, a mobilno reciklažno dvorište mora se nalaziti na javnoj površini ili na površini dostupnoj s javne površine u naselju.</w:t>
      </w:r>
    </w:p>
    <w:p w14:paraId="714A3710" w14:textId="77777777" w:rsidR="006A33EC" w:rsidRPr="00144B45" w:rsidRDefault="00FF499C" w:rsidP="00144B45">
      <w:pPr>
        <w:spacing w:before="100" w:beforeAutospacing="1" w:after="100" w:afterAutospacing="1" w:line="240" w:lineRule="auto"/>
        <w:ind w:firstLine="708"/>
        <w:jc w:val="both"/>
        <w:rPr>
          <w:rFonts w:ascii="Times New Roman" w:hAnsi="Times New Roman"/>
          <w:sz w:val="24"/>
          <w:szCs w:val="24"/>
          <w:lang w:eastAsia="hr-HR"/>
        </w:rPr>
      </w:pPr>
      <w:r w:rsidRPr="00144B45">
        <w:rPr>
          <w:rFonts w:ascii="Times New Roman" w:hAnsi="Times New Roman"/>
          <w:sz w:val="24"/>
          <w:szCs w:val="24"/>
          <w:lang w:eastAsia="hr-HR"/>
        </w:rPr>
        <w:t xml:space="preserve">(7) Kako bi se osigurala obrada opasnoga otpada u skladu s člancima 5. i 6. ovoga Zakona i spriječilo onečišćenje ostalih tokova komunalnog otpada, posjednik otpada iz kućanstva dužan je opasni komunalni otpad predati u reciklažno dvorište ili u sustav gospodarenja posebnom kategorijom otpada kad je opasni komunalni otpad ujedno i otpad koji spada u posebnu kategoriju otpada te je pravilnikom </w:t>
      </w:r>
      <w:r w:rsidR="001121B7" w:rsidRPr="00144B45">
        <w:rPr>
          <w:rFonts w:ascii="Times New Roman" w:hAnsi="Times New Roman"/>
          <w:sz w:val="24"/>
          <w:szCs w:val="24"/>
          <w:lang w:eastAsia="hr-HR"/>
        </w:rPr>
        <w:t xml:space="preserve">iz članka 5. stavka 5. </w:t>
      </w:r>
      <w:r w:rsidR="004D137C">
        <w:rPr>
          <w:rFonts w:ascii="Times New Roman" w:hAnsi="Times New Roman"/>
          <w:sz w:val="24"/>
          <w:szCs w:val="24"/>
          <w:lang w:eastAsia="hr-HR"/>
        </w:rPr>
        <w:t xml:space="preserve">ovoga Zakona </w:t>
      </w:r>
      <w:r w:rsidR="00F80572" w:rsidRPr="00144B45">
        <w:rPr>
          <w:rFonts w:ascii="Times New Roman" w:hAnsi="Times New Roman"/>
          <w:sz w:val="24"/>
          <w:szCs w:val="24"/>
          <w:lang w:eastAsia="hr-HR"/>
        </w:rPr>
        <w:t>propisana takva obveza.</w:t>
      </w:r>
    </w:p>
    <w:p w14:paraId="472F467D" w14:textId="77777777" w:rsidR="00FF499C" w:rsidRPr="00144B45" w:rsidRDefault="00FF499C"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Glomazni otpad</w:t>
      </w:r>
    </w:p>
    <w:p w14:paraId="7BB015FA"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85</w:t>
      </w:r>
      <w:r w:rsidRPr="00144B45">
        <w:rPr>
          <w:rFonts w:ascii="Times New Roman" w:hAnsi="Times New Roman"/>
          <w:b/>
          <w:sz w:val="24"/>
          <w:szCs w:val="24"/>
        </w:rPr>
        <w:t>.</w:t>
      </w:r>
    </w:p>
    <w:p w14:paraId="2D481F98" w14:textId="77777777" w:rsidR="00FF499C" w:rsidRPr="00144B45" w:rsidRDefault="00FF499C"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(1) Davatelj usluge je dužan u okviru javne usluge </w:t>
      </w:r>
      <w:r w:rsidR="00716C2F" w:rsidRPr="00144B45">
        <w:rPr>
          <w:rFonts w:ascii="Times New Roman" w:hAnsi="Times New Roman"/>
          <w:sz w:val="24"/>
          <w:szCs w:val="24"/>
        </w:rPr>
        <w:t xml:space="preserve">najmanje </w:t>
      </w:r>
      <w:r w:rsidRPr="00144B45">
        <w:rPr>
          <w:rFonts w:ascii="Times New Roman" w:hAnsi="Times New Roman"/>
          <w:sz w:val="24"/>
          <w:szCs w:val="24"/>
        </w:rPr>
        <w:t>jednom u kalendarskoj godini preuzeti glomazni otpad od korisnika usluge koji je kućanstvo na obračunskom mjestu korisnika usluge bez naknade.</w:t>
      </w:r>
    </w:p>
    <w:p w14:paraId="42F0C2CA" w14:textId="77777777" w:rsidR="00FF499C" w:rsidRPr="00144B45" w:rsidRDefault="00FF499C"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(2) Davatelj usluge je dužan na zahtjev korisnika usluge koji je kućanstvo osigurati preuzimanje glomaznog otpada od korisnika usluge na obračunskom mjestu korisnika usluge, pri čemu je korisnik usluge dužan platiti cijenu prijevoza i obrade tog otpada. </w:t>
      </w:r>
    </w:p>
    <w:p w14:paraId="296D9E8B" w14:textId="77777777" w:rsidR="00FF499C" w:rsidRPr="00144B45" w:rsidRDefault="00FF499C"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(3) Davatelj usluge je dužan preuzeti glomazni otpad od korisnika usluge na obračunskom mjestu korisnika usluge koji je kućanstvo u što kraćem roku koji zajednički određuju korisnik usluge i davatelj usluge.</w:t>
      </w:r>
    </w:p>
    <w:p w14:paraId="6D680832" w14:textId="77777777" w:rsidR="00FF499C" w:rsidRPr="00144B45" w:rsidRDefault="00FF499C"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w:t>
      </w:r>
      <w:r w:rsidR="00407F62" w:rsidRPr="00144B45">
        <w:rPr>
          <w:rFonts w:ascii="Times New Roman" w:hAnsi="Times New Roman"/>
          <w:sz w:val="24"/>
          <w:szCs w:val="24"/>
        </w:rPr>
        <w:t>4) Zabranjeno je glomazni otpad odbacivati i sakupljati na javnoj površini, osim putem spremnika</w:t>
      </w:r>
      <w:r w:rsidR="005B1B26" w:rsidRPr="00144B45">
        <w:rPr>
          <w:rFonts w:ascii="Times New Roman" w:hAnsi="Times New Roman"/>
          <w:sz w:val="24"/>
          <w:szCs w:val="24"/>
        </w:rPr>
        <w:t>.</w:t>
      </w:r>
      <w:r w:rsidR="00407F62" w:rsidRPr="00144B45">
        <w:rPr>
          <w:rFonts w:ascii="Times New Roman" w:hAnsi="Times New Roman"/>
          <w:sz w:val="24"/>
          <w:szCs w:val="24"/>
        </w:rPr>
        <w:t xml:space="preserve"> </w:t>
      </w:r>
    </w:p>
    <w:p w14:paraId="4B0F4DDD" w14:textId="77777777" w:rsidR="00FF499C" w:rsidRPr="00144B45" w:rsidRDefault="00FF499C"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Reciklažno dvorište</w:t>
      </w:r>
    </w:p>
    <w:p w14:paraId="252B001D"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8</w:t>
      </w:r>
      <w:r w:rsidR="006A33EC" w:rsidRPr="00144B45">
        <w:rPr>
          <w:rFonts w:ascii="Times New Roman" w:hAnsi="Times New Roman"/>
          <w:b/>
          <w:sz w:val="24"/>
          <w:szCs w:val="24"/>
        </w:rPr>
        <w:t>6</w:t>
      </w:r>
      <w:r w:rsidRPr="00144B45">
        <w:rPr>
          <w:rFonts w:ascii="Times New Roman" w:hAnsi="Times New Roman"/>
          <w:b/>
          <w:sz w:val="24"/>
          <w:szCs w:val="24"/>
        </w:rPr>
        <w:t>.</w:t>
      </w:r>
    </w:p>
    <w:p w14:paraId="7DB0106E"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iCs/>
          <w:sz w:val="24"/>
          <w:szCs w:val="24"/>
        </w:rPr>
        <w:t xml:space="preserve">(1) Osoba koja upravlja reciklažnim dvorištem dužna je </w:t>
      </w:r>
      <w:r w:rsidRPr="00144B45">
        <w:rPr>
          <w:rFonts w:ascii="Times New Roman" w:hAnsi="Times New Roman"/>
          <w:sz w:val="24"/>
          <w:szCs w:val="24"/>
        </w:rPr>
        <w:t>raspolagati reciklažnim dvorištem koje je građevina i za koje je izdan akt kojim se dozvoljava uporaba ili mobilnom jedinicom za koju je izdana izjava o sukladnosti proizvoda.</w:t>
      </w:r>
    </w:p>
    <w:p w14:paraId="66733921"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 xml:space="preserve">(2) Osoba koja upravlja reciklažnim dvorištem dužna je: </w:t>
      </w:r>
    </w:p>
    <w:p w14:paraId="6D6399DA" w14:textId="77777777" w:rsidR="00104AAF" w:rsidRPr="00144B45" w:rsidRDefault="00104AAF" w:rsidP="00144B45">
      <w:pPr>
        <w:spacing w:before="100" w:beforeAutospacing="1" w:after="100" w:afterAutospacing="1" w:line="240" w:lineRule="auto"/>
        <w:jc w:val="both"/>
        <w:rPr>
          <w:rFonts w:ascii="Times New Roman" w:hAnsi="Times New Roman"/>
          <w:sz w:val="24"/>
          <w:szCs w:val="24"/>
          <w:lang w:eastAsia="hr-HR"/>
        </w:rPr>
      </w:pPr>
      <w:r w:rsidRPr="00144B45">
        <w:rPr>
          <w:rFonts w:ascii="Times New Roman" w:hAnsi="Times New Roman"/>
          <w:sz w:val="24"/>
          <w:szCs w:val="24"/>
          <w:lang w:eastAsia="hr-HR"/>
        </w:rPr>
        <w:t>1. bez naknade zaprimiti</w:t>
      </w:r>
      <w:r w:rsidR="00C8524B" w:rsidRPr="00144B45">
        <w:rPr>
          <w:rFonts w:ascii="Times New Roman" w:hAnsi="Times New Roman"/>
          <w:sz w:val="24"/>
          <w:szCs w:val="24"/>
          <w:lang w:eastAsia="hr-HR"/>
        </w:rPr>
        <w:t xml:space="preserve"> opasni komunalni otpad, otpadni papir, drvo, metal, staklo, plastiku, tekstil i krupni (glomazni) otpad</w:t>
      </w:r>
      <w:r w:rsidRPr="00144B45">
        <w:rPr>
          <w:rFonts w:ascii="Times New Roman" w:hAnsi="Times New Roman"/>
          <w:sz w:val="24"/>
          <w:szCs w:val="24"/>
          <w:lang w:eastAsia="hr-HR"/>
        </w:rPr>
        <w:t xml:space="preserve"> koji je nastao</w:t>
      </w:r>
      <w:r w:rsidR="007B3203" w:rsidRPr="00144B45">
        <w:rPr>
          <w:rFonts w:ascii="Times New Roman" w:hAnsi="Times New Roman"/>
          <w:sz w:val="24"/>
          <w:szCs w:val="24"/>
          <w:lang w:eastAsia="hr-HR"/>
        </w:rPr>
        <w:t xml:space="preserve"> </w:t>
      </w:r>
      <w:r w:rsidR="007B3203" w:rsidRPr="00144B45">
        <w:rPr>
          <w:rFonts w:ascii="Times New Roman" w:hAnsi="Times New Roman"/>
          <w:sz w:val="24"/>
          <w:szCs w:val="24"/>
          <w:lang w:eastAsia="hr-HR"/>
        </w:rPr>
        <w:lastRenderedPageBreak/>
        <w:t>kod</w:t>
      </w:r>
      <w:r w:rsidRPr="00144B45">
        <w:rPr>
          <w:rFonts w:ascii="Times New Roman" w:hAnsi="Times New Roman"/>
          <w:sz w:val="24"/>
          <w:szCs w:val="24"/>
          <w:lang w:eastAsia="hr-HR"/>
        </w:rPr>
        <w:t xml:space="preserve"> </w:t>
      </w:r>
      <w:r w:rsidR="007B3203" w:rsidRPr="00144B45">
        <w:rPr>
          <w:rFonts w:ascii="Times New Roman" w:hAnsi="Times New Roman"/>
          <w:sz w:val="24"/>
          <w:szCs w:val="24"/>
        </w:rPr>
        <w:t>korisnika usluge razvrstanog u kategoriju kućanstvo</w:t>
      </w:r>
      <w:r w:rsidRPr="00144B45">
        <w:rPr>
          <w:rFonts w:ascii="Times New Roman" w:hAnsi="Times New Roman"/>
          <w:sz w:val="24"/>
          <w:szCs w:val="24"/>
          <w:lang w:eastAsia="hr-HR"/>
        </w:rPr>
        <w:t xml:space="preserve"> na odgovarajućem području jedinice lokalne samouprave za koje je uspostavljeno to reciklažno dvorište</w:t>
      </w:r>
    </w:p>
    <w:p w14:paraId="21122B7F" w14:textId="77777777" w:rsidR="00FF499C" w:rsidRPr="00144B45" w:rsidRDefault="00104AAF" w:rsidP="00144B45">
      <w:pPr>
        <w:spacing w:before="100" w:beforeAutospacing="1" w:after="100" w:afterAutospacing="1"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2. voditi evidenciju o zaprimljenom komunalnim otpadom iz točke 1. ovoga </w:t>
      </w:r>
      <w:r w:rsidR="006C7DA9" w:rsidRPr="00144B45">
        <w:rPr>
          <w:rFonts w:ascii="Times New Roman" w:hAnsi="Times New Roman"/>
          <w:sz w:val="24"/>
          <w:szCs w:val="24"/>
          <w:lang w:eastAsia="hr-HR"/>
        </w:rPr>
        <w:t>stavka</w:t>
      </w:r>
      <w:r w:rsidRPr="00144B45">
        <w:rPr>
          <w:rFonts w:ascii="Times New Roman" w:hAnsi="Times New Roman"/>
          <w:sz w:val="24"/>
          <w:szCs w:val="24"/>
          <w:lang w:eastAsia="hr-HR"/>
        </w:rPr>
        <w:t xml:space="preserve"> na propisan način</w:t>
      </w:r>
    </w:p>
    <w:p w14:paraId="511B5ECF" w14:textId="77777777" w:rsidR="00FF499C" w:rsidRPr="00144B45" w:rsidRDefault="00104AAF" w:rsidP="00144B45">
      <w:pPr>
        <w:spacing w:before="100" w:beforeAutospacing="1" w:after="100" w:afterAutospacing="1" w:line="240" w:lineRule="auto"/>
        <w:jc w:val="both"/>
        <w:rPr>
          <w:rFonts w:ascii="Times New Roman" w:hAnsi="Times New Roman"/>
          <w:sz w:val="24"/>
          <w:szCs w:val="24"/>
          <w:lang w:eastAsia="hr-HR"/>
        </w:rPr>
      </w:pPr>
      <w:r w:rsidRPr="00144B45">
        <w:rPr>
          <w:rFonts w:ascii="Times New Roman" w:hAnsi="Times New Roman"/>
          <w:sz w:val="24"/>
          <w:szCs w:val="24"/>
          <w:lang w:eastAsia="hr-HR"/>
        </w:rPr>
        <w:t>3</w:t>
      </w:r>
      <w:r w:rsidR="00FF499C" w:rsidRPr="00144B45">
        <w:rPr>
          <w:rFonts w:ascii="Times New Roman" w:hAnsi="Times New Roman"/>
          <w:sz w:val="24"/>
          <w:szCs w:val="24"/>
          <w:lang w:eastAsia="hr-HR"/>
        </w:rPr>
        <w:t>. odvojeno skladištiti otpad u odgovarajućim spremnicima i</w:t>
      </w:r>
    </w:p>
    <w:p w14:paraId="22110378" w14:textId="77777777" w:rsidR="00FF499C" w:rsidRPr="00144B45" w:rsidRDefault="00104AAF" w:rsidP="00144B45">
      <w:pPr>
        <w:spacing w:before="100" w:beforeAutospacing="1" w:after="100" w:afterAutospacing="1" w:line="240" w:lineRule="auto"/>
        <w:jc w:val="both"/>
        <w:rPr>
          <w:rFonts w:ascii="Times New Roman" w:hAnsi="Times New Roman"/>
          <w:sz w:val="24"/>
          <w:szCs w:val="24"/>
          <w:lang w:eastAsia="hr-HR"/>
        </w:rPr>
      </w:pPr>
      <w:r w:rsidRPr="00144B45">
        <w:rPr>
          <w:rFonts w:ascii="Times New Roman" w:hAnsi="Times New Roman"/>
          <w:sz w:val="24"/>
          <w:szCs w:val="24"/>
          <w:lang w:eastAsia="hr-HR"/>
        </w:rPr>
        <w:t>4</w:t>
      </w:r>
      <w:r w:rsidR="00FF499C" w:rsidRPr="00144B45">
        <w:rPr>
          <w:rFonts w:ascii="Times New Roman" w:hAnsi="Times New Roman"/>
          <w:sz w:val="24"/>
          <w:szCs w:val="24"/>
          <w:lang w:eastAsia="hr-HR"/>
        </w:rPr>
        <w:t xml:space="preserve">. preuzimati i predavati otpad sukladno pravilniku </w:t>
      </w:r>
      <w:r w:rsidR="00B11D32">
        <w:rPr>
          <w:rFonts w:ascii="Times New Roman" w:hAnsi="Times New Roman"/>
          <w:sz w:val="24"/>
          <w:szCs w:val="24"/>
          <w:lang w:eastAsia="hr-HR"/>
        </w:rPr>
        <w:t>iz članka 88. stavka 3. ovoga Zakona.</w:t>
      </w:r>
    </w:p>
    <w:p w14:paraId="01BEC506" w14:textId="77777777" w:rsidR="00FF499C" w:rsidRPr="00144B45" w:rsidRDefault="00FF499C" w:rsidP="00144B45">
      <w:pPr>
        <w:spacing w:before="100" w:beforeAutospacing="1" w:after="100" w:afterAutospacing="1" w:line="240" w:lineRule="auto"/>
        <w:ind w:firstLine="708"/>
        <w:jc w:val="both"/>
        <w:rPr>
          <w:rFonts w:ascii="Times New Roman" w:hAnsi="Times New Roman"/>
          <w:sz w:val="24"/>
          <w:szCs w:val="24"/>
          <w:lang w:eastAsia="hr-HR"/>
        </w:rPr>
      </w:pPr>
      <w:r w:rsidRPr="00144B45">
        <w:rPr>
          <w:rFonts w:ascii="Times New Roman" w:hAnsi="Times New Roman"/>
          <w:sz w:val="24"/>
          <w:szCs w:val="24"/>
          <w:lang w:eastAsia="hr-HR"/>
        </w:rPr>
        <w:t xml:space="preserve">(3) Osoba koja upravlja reciklažnim dvorištem utvrđuje, u suradnji s tijelima jedinice lokalne samouprave, pravo korištenja usluga reciklažnog dvorišta bez naknade u smislu odredbe stavka 2. točke 1. ovoga članka. </w:t>
      </w:r>
    </w:p>
    <w:p w14:paraId="0E993406" w14:textId="77777777" w:rsidR="00FF499C" w:rsidRPr="00144B45" w:rsidRDefault="00FF499C" w:rsidP="00144B45">
      <w:pPr>
        <w:spacing w:before="100" w:beforeAutospacing="1" w:after="100" w:afterAutospacing="1" w:line="240" w:lineRule="auto"/>
        <w:ind w:firstLine="708"/>
        <w:jc w:val="both"/>
        <w:rPr>
          <w:rFonts w:ascii="Times New Roman" w:hAnsi="Times New Roman"/>
          <w:sz w:val="24"/>
          <w:szCs w:val="24"/>
          <w:lang w:eastAsia="hr-HR"/>
        </w:rPr>
      </w:pPr>
      <w:r w:rsidRPr="00144B45">
        <w:rPr>
          <w:rFonts w:ascii="Times New Roman" w:hAnsi="Times New Roman"/>
          <w:sz w:val="24"/>
          <w:szCs w:val="24"/>
          <w:lang w:eastAsia="hr-HR"/>
        </w:rPr>
        <w:t xml:space="preserve">(4) Osoba koja upravlja reciklažnim dvorištem dužna je zatražiti na uvid osobni identifikacijski dokument od osobe koja predaje otpad radi ostvarenja prava iz stavka 2. točke 1. ovoga članka. </w:t>
      </w:r>
    </w:p>
    <w:p w14:paraId="266D908B" w14:textId="77777777" w:rsidR="004332B7" w:rsidRPr="00144B45" w:rsidRDefault="00FF499C" w:rsidP="00144B45">
      <w:pPr>
        <w:spacing w:before="100" w:beforeAutospacing="1" w:after="100" w:afterAutospacing="1" w:line="240" w:lineRule="auto"/>
        <w:ind w:firstLine="708"/>
        <w:jc w:val="both"/>
        <w:rPr>
          <w:rFonts w:ascii="Times New Roman" w:hAnsi="Times New Roman"/>
          <w:sz w:val="24"/>
          <w:szCs w:val="24"/>
          <w:lang w:eastAsia="hr-HR"/>
        </w:rPr>
      </w:pPr>
      <w:r w:rsidRPr="00144B45">
        <w:rPr>
          <w:rFonts w:ascii="Times New Roman" w:hAnsi="Times New Roman"/>
          <w:sz w:val="24"/>
          <w:szCs w:val="24"/>
          <w:lang w:eastAsia="hr-HR"/>
        </w:rPr>
        <w:t>(5) Osoba koja upravlja reciklažnim dvorištem može zaprimati i otpad koji nije nastao na odgovarajućem području jedinice lokalne samouprave za koje je uspostavljeno to reciklažno dvorište kao i otpad koji nije nastao u kućanstvu ako osoba koja predaje otpad snosi sve troškove gospodarenja tim otpadom.</w:t>
      </w:r>
    </w:p>
    <w:p w14:paraId="544EDE1D" w14:textId="77777777" w:rsidR="00DC121E" w:rsidRPr="00144B45" w:rsidRDefault="00EF76BD" w:rsidP="00144B45">
      <w:pPr>
        <w:spacing w:before="100" w:beforeAutospacing="1" w:after="100" w:afterAutospacing="1" w:line="240" w:lineRule="auto"/>
        <w:ind w:firstLine="708"/>
        <w:jc w:val="both"/>
        <w:rPr>
          <w:rFonts w:ascii="Times New Roman" w:hAnsi="Times New Roman"/>
          <w:sz w:val="24"/>
          <w:szCs w:val="24"/>
          <w:lang w:eastAsia="hr-HR"/>
        </w:rPr>
      </w:pPr>
      <w:r w:rsidRPr="00144B45">
        <w:rPr>
          <w:rFonts w:ascii="Times New Roman" w:hAnsi="Times New Roman"/>
          <w:sz w:val="24"/>
          <w:szCs w:val="24"/>
          <w:lang w:eastAsia="hr-HR"/>
        </w:rPr>
        <w:t xml:space="preserve">(6) Popis vrsta otpada iz stavka 2. točke 1. ovoga članka propisuje Ministar pravilnikom iz članka </w:t>
      </w:r>
      <w:r w:rsidR="001355F7" w:rsidRPr="00144B45">
        <w:rPr>
          <w:rFonts w:ascii="Times New Roman" w:hAnsi="Times New Roman"/>
          <w:sz w:val="24"/>
          <w:szCs w:val="24"/>
          <w:lang w:eastAsia="hr-HR"/>
        </w:rPr>
        <w:t>5</w:t>
      </w:r>
      <w:r w:rsidRPr="00144B45">
        <w:rPr>
          <w:rFonts w:ascii="Times New Roman" w:hAnsi="Times New Roman"/>
          <w:sz w:val="24"/>
          <w:szCs w:val="24"/>
          <w:lang w:eastAsia="hr-HR"/>
        </w:rPr>
        <w:t xml:space="preserve">. stavka </w:t>
      </w:r>
      <w:r w:rsidR="00FA2173" w:rsidRPr="00144B45">
        <w:rPr>
          <w:rFonts w:ascii="Times New Roman" w:hAnsi="Times New Roman"/>
          <w:sz w:val="24"/>
          <w:szCs w:val="24"/>
          <w:lang w:eastAsia="hr-HR"/>
        </w:rPr>
        <w:t>5</w:t>
      </w:r>
      <w:r w:rsidR="00F80572" w:rsidRPr="00144B45">
        <w:rPr>
          <w:rFonts w:ascii="Times New Roman" w:hAnsi="Times New Roman"/>
          <w:sz w:val="24"/>
          <w:szCs w:val="24"/>
          <w:lang w:eastAsia="hr-HR"/>
        </w:rPr>
        <w:t xml:space="preserve">. ovoga </w:t>
      </w:r>
      <w:r w:rsidR="004D137C">
        <w:rPr>
          <w:rFonts w:ascii="Times New Roman" w:hAnsi="Times New Roman"/>
          <w:sz w:val="24"/>
          <w:szCs w:val="24"/>
          <w:lang w:eastAsia="hr-HR"/>
        </w:rPr>
        <w:t>Zakona</w:t>
      </w:r>
      <w:r w:rsidR="00F80572" w:rsidRPr="00144B45">
        <w:rPr>
          <w:rFonts w:ascii="Times New Roman" w:hAnsi="Times New Roman"/>
          <w:sz w:val="24"/>
          <w:szCs w:val="24"/>
          <w:lang w:eastAsia="hr-HR"/>
        </w:rPr>
        <w:t>.</w:t>
      </w:r>
    </w:p>
    <w:p w14:paraId="70ABF286" w14:textId="77777777" w:rsidR="00FF499C" w:rsidRPr="00144B45" w:rsidRDefault="00FF499C"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 xml:space="preserve">Integrirana mreža postrojenja za obradu miješanog komunalnog otpada </w:t>
      </w:r>
    </w:p>
    <w:p w14:paraId="0F83DF6A"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DC121E" w:rsidRPr="00144B45">
        <w:rPr>
          <w:rFonts w:ascii="Times New Roman" w:hAnsi="Times New Roman"/>
          <w:b/>
          <w:sz w:val="24"/>
          <w:szCs w:val="24"/>
        </w:rPr>
        <w:t>8</w:t>
      </w:r>
      <w:r w:rsidR="006A33EC" w:rsidRPr="00144B45">
        <w:rPr>
          <w:rFonts w:ascii="Times New Roman" w:hAnsi="Times New Roman"/>
          <w:b/>
          <w:sz w:val="24"/>
          <w:szCs w:val="24"/>
        </w:rPr>
        <w:t>7</w:t>
      </w:r>
      <w:r w:rsidRPr="00144B45">
        <w:rPr>
          <w:rFonts w:ascii="Times New Roman" w:hAnsi="Times New Roman"/>
          <w:b/>
          <w:sz w:val="24"/>
          <w:szCs w:val="24"/>
        </w:rPr>
        <w:t>.</w:t>
      </w:r>
    </w:p>
    <w:p w14:paraId="511EAC2A"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Integrirana mreža postrojenja za obradu miješanog komunalnog otpada iz kućanstva te iz drugih izvora, ako je takvo sakupljanje određeno najboljim raspoloživim tehnikama,  uspostavljena je radi doprinosa Republike Hrvatske samodostatnom zbrinjavanju i oporabi miješanog komunalnog otpada Europske unije kao cjeline.</w:t>
      </w:r>
    </w:p>
    <w:p w14:paraId="20BFAC1D"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Blizina i samodostatnosti iz stavka 1. ovoga članka ne podrazumijeva da se u Republici Hrvatskoj moraju nalaziti postrojenja za svu konačnu oporabu otpada.</w:t>
      </w:r>
    </w:p>
    <w:p w14:paraId="743A9ABD"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 xml:space="preserve">(3) Prilikom uspostave postrojenja iz stavka </w:t>
      </w:r>
      <w:r w:rsidR="00A33F01" w:rsidRPr="00144B45">
        <w:rPr>
          <w:rFonts w:ascii="Times New Roman" w:hAnsi="Times New Roman"/>
          <w:sz w:val="24"/>
          <w:szCs w:val="24"/>
        </w:rPr>
        <w:t>1</w:t>
      </w:r>
      <w:r w:rsidRPr="00144B45">
        <w:rPr>
          <w:rFonts w:ascii="Times New Roman" w:hAnsi="Times New Roman"/>
          <w:sz w:val="24"/>
          <w:szCs w:val="24"/>
        </w:rPr>
        <w:t>. ovoga članka uzimaju se u obzir prostorne okolnosti i potreba za postrojenjima za obradu određene vrste otpada.</w:t>
      </w:r>
    </w:p>
    <w:p w14:paraId="074F4C6F" w14:textId="77777777" w:rsidR="00F80572"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(4) Integrirana mreža postrojenja iz stavka 1. ovoga članka mora omogućiti učinkoviti transport otpada, kad je nužno i putem pretovarnih stanica na kojima se obavlja skladištenje, priprema i pretovar otpada za prijevoz prema postrojenju za obradu otpada, te obradu miješanog komunalnog otpada postupkom oporabe ili zbrinjavanja u najbližem odgovarajućem postrojenju, najprikladnijim postupkom i tehnologijom kako bi se osigurala visoka razina zaštite okoliša i javnog zdravlja.</w:t>
      </w:r>
    </w:p>
    <w:p w14:paraId="0833F6E6" w14:textId="77777777" w:rsidR="00F80572" w:rsidRPr="00144B45" w:rsidRDefault="00F80572" w:rsidP="00144B45">
      <w:pPr>
        <w:spacing w:after="0" w:line="240" w:lineRule="auto"/>
        <w:ind w:firstLine="720"/>
        <w:jc w:val="both"/>
        <w:rPr>
          <w:rFonts w:ascii="Times New Roman" w:hAnsi="Times New Roman"/>
          <w:sz w:val="24"/>
          <w:szCs w:val="24"/>
        </w:rPr>
      </w:pPr>
    </w:p>
    <w:p w14:paraId="4C938E5A" w14:textId="77777777" w:rsidR="00F80572" w:rsidRPr="00144B45" w:rsidRDefault="00F80572" w:rsidP="00144B45">
      <w:pPr>
        <w:spacing w:after="0" w:line="240" w:lineRule="auto"/>
        <w:ind w:firstLine="720"/>
        <w:jc w:val="both"/>
        <w:rPr>
          <w:rFonts w:ascii="Times New Roman" w:hAnsi="Times New Roman"/>
          <w:sz w:val="24"/>
          <w:szCs w:val="24"/>
        </w:rPr>
      </w:pPr>
    </w:p>
    <w:p w14:paraId="53C8E065" w14:textId="77777777" w:rsidR="00FF499C" w:rsidRPr="00144B45" w:rsidRDefault="00FF499C" w:rsidP="00144B45">
      <w:pPr>
        <w:spacing w:after="0" w:line="240" w:lineRule="auto"/>
        <w:jc w:val="center"/>
        <w:rPr>
          <w:rFonts w:ascii="Times New Roman" w:hAnsi="Times New Roman"/>
          <w:b/>
          <w:iCs/>
          <w:sz w:val="24"/>
          <w:szCs w:val="24"/>
        </w:rPr>
      </w:pPr>
      <w:r w:rsidRPr="00144B45">
        <w:rPr>
          <w:rFonts w:ascii="Times New Roman" w:hAnsi="Times New Roman"/>
          <w:b/>
          <w:iCs/>
          <w:sz w:val="24"/>
          <w:szCs w:val="24"/>
        </w:rPr>
        <w:t>IX. POSEBNE KATEGORIJE OTPADA</w:t>
      </w:r>
    </w:p>
    <w:p w14:paraId="5C556A64" w14:textId="77777777" w:rsidR="00C15A40" w:rsidRPr="009617B4" w:rsidRDefault="00C15A40" w:rsidP="00144B45">
      <w:pPr>
        <w:spacing w:before="100" w:beforeAutospacing="1" w:after="100" w:afterAutospacing="1" w:line="240" w:lineRule="auto"/>
        <w:jc w:val="center"/>
        <w:rPr>
          <w:rFonts w:ascii="Times New Roman" w:hAnsi="Times New Roman"/>
          <w:b/>
          <w:i/>
          <w:sz w:val="24"/>
          <w:szCs w:val="24"/>
        </w:rPr>
      </w:pPr>
      <w:r w:rsidRPr="009617B4">
        <w:rPr>
          <w:rFonts w:ascii="Times New Roman" w:hAnsi="Times New Roman"/>
          <w:b/>
          <w:i/>
          <w:sz w:val="24"/>
          <w:szCs w:val="24"/>
        </w:rPr>
        <w:t>Posebne kategorije otpada</w:t>
      </w:r>
    </w:p>
    <w:p w14:paraId="53DF6727"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DC121E" w:rsidRPr="00144B45">
        <w:rPr>
          <w:rFonts w:ascii="Times New Roman" w:hAnsi="Times New Roman"/>
          <w:b/>
          <w:sz w:val="24"/>
          <w:szCs w:val="24"/>
        </w:rPr>
        <w:t>8</w:t>
      </w:r>
      <w:r w:rsidR="006A33EC" w:rsidRPr="00144B45">
        <w:rPr>
          <w:rFonts w:ascii="Times New Roman" w:hAnsi="Times New Roman"/>
          <w:b/>
          <w:sz w:val="24"/>
          <w:szCs w:val="24"/>
        </w:rPr>
        <w:t>8</w:t>
      </w:r>
      <w:r w:rsidRPr="00144B45">
        <w:rPr>
          <w:rFonts w:ascii="Times New Roman" w:hAnsi="Times New Roman"/>
          <w:b/>
          <w:sz w:val="24"/>
          <w:szCs w:val="24"/>
        </w:rPr>
        <w:t>.</w:t>
      </w:r>
    </w:p>
    <w:p w14:paraId="3C85216E"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Posebne kategorije otpada su tokovi otpada za koje se propisuju posebni uvjeti gospodarenja</w:t>
      </w:r>
      <w:r w:rsidR="00F349D9" w:rsidRPr="00144B45">
        <w:rPr>
          <w:rFonts w:ascii="Times New Roman" w:hAnsi="Times New Roman"/>
          <w:sz w:val="24"/>
          <w:szCs w:val="24"/>
        </w:rPr>
        <w:t xml:space="preserve"> i to</w:t>
      </w:r>
      <w:r w:rsidRPr="00144B45">
        <w:rPr>
          <w:rFonts w:ascii="Times New Roman" w:hAnsi="Times New Roman"/>
          <w:sz w:val="24"/>
          <w:szCs w:val="24"/>
        </w:rPr>
        <w:t xml:space="preserve">: </w:t>
      </w:r>
    </w:p>
    <w:p w14:paraId="5A603FC4"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 otpadni tekstil i obuća, otpadna ambalaža, otpadne gume, otpadna ulja, otpadne baterije i akumulatori, otpadna vozila, građevni otpad i otpad koji sadrži azbest, medicinski otpad, otpadna električna i elektronička oprema, otpad iz proizvodnje titan dioksida, otpadni poliklorirani bifenili i poliklorirani terfenili, plastika za jednokratnu uporabu i ribolovni alati koji sadrže plastiku.</w:t>
      </w:r>
    </w:p>
    <w:p w14:paraId="397B34FE"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2. određeni otpad za kojeg Ministar pravilnikom </w:t>
      </w:r>
      <w:r w:rsidR="00770514" w:rsidRPr="00144B45">
        <w:rPr>
          <w:rFonts w:ascii="Times New Roman" w:hAnsi="Times New Roman"/>
          <w:sz w:val="24"/>
          <w:szCs w:val="24"/>
        </w:rPr>
        <w:t xml:space="preserve">iz stavka 3. ovoga članka </w:t>
      </w:r>
      <w:r w:rsidRPr="00144B45">
        <w:rPr>
          <w:rFonts w:ascii="Times New Roman" w:hAnsi="Times New Roman"/>
          <w:sz w:val="24"/>
          <w:szCs w:val="24"/>
        </w:rPr>
        <w:t>utvrdi da je potrebno odrediti poseban način gospodarenja tim otpadom i</w:t>
      </w:r>
    </w:p>
    <w:p w14:paraId="46ACD89A"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3. određeni tok otpada za kojeg je propisom Europske unije uređen način gospodarenja.</w:t>
      </w:r>
    </w:p>
    <w:p w14:paraId="6FFE6E19"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Izvršno tijelo jedinice lokalne samouprave </w:t>
      </w:r>
      <w:r w:rsidR="009014F7" w:rsidRPr="00144B45">
        <w:rPr>
          <w:rFonts w:ascii="Times New Roman" w:hAnsi="Times New Roman"/>
          <w:sz w:val="24"/>
          <w:szCs w:val="24"/>
        </w:rPr>
        <w:t xml:space="preserve">odnosno Grada Zagreba </w:t>
      </w:r>
      <w:r w:rsidRPr="00144B45">
        <w:rPr>
          <w:rFonts w:ascii="Times New Roman" w:hAnsi="Times New Roman"/>
          <w:sz w:val="24"/>
          <w:szCs w:val="24"/>
        </w:rPr>
        <w:t>dužno je osigurati provedbu propisanih mjera u sustavu sakupljanja posebnih kategorija otpada propisanih pravilnikom</w:t>
      </w:r>
      <w:r w:rsidR="00770514" w:rsidRPr="00144B45">
        <w:rPr>
          <w:rFonts w:ascii="Times New Roman" w:hAnsi="Times New Roman"/>
          <w:sz w:val="24"/>
          <w:szCs w:val="24"/>
        </w:rPr>
        <w:t xml:space="preserve"> iz stavka 3. ovoga članka</w:t>
      </w:r>
      <w:r w:rsidRPr="00144B45">
        <w:rPr>
          <w:rFonts w:ascii="Times New Roman" w:hAnsi="Times New Roman"/>
          <w:sz w:val="24"/>
          <w:szCs w:val="24"/>
        </w:rPr>
        <w:t>.</w:t>
      </w:r>
    </w:p>
    <w:p w14:paraId="0ED2B357" w14:textId="77777777" w:rsidR="00FF499C" w:rsidRDefault="00A94208" w:rsidP="006B72EA">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(3) Gospodarenje otpadom koji se smatra posebnom kategorijom otpada uključujući, način ostvarenja zahtjeva iz članka 5. stavka 1. točaka 1. i 2. ovoga Zakona prilikom obavljanja postupka i tehnološkog </w:t>
      </w:r>
      <w:r w:rsidRPr="00144B45">
        <w:rPr>
          <w:rFonts w:ascii="Times New Roman" w:hAnsi="Times New Roman"/>
          <w:sz w:val="24"/>
          <w:szCs w:val="24"/>
        </w:rPr>
        <w:lastRenderedPageBreak/>
        <w:t>procesa gospodarenja otpadom, obvezno postupanje posjednika toga otpada i drugih dionika sustava gospodarenja posebnom kategorijom otpada te pojedinosti načina rada organizacije propisuje Ministar pravilnikom.</w:t>
      </w:r>
    </w:p>
    <w:p w14:paraId="4436C6A1" w14:textId="77777777" w:rsidR="006B72EA" w:rsidRPr="006B72EA" w:rsidRDefault="006B72EA" w:rsidP="006B72EA">
      <w:pPr>
        <w:spacing w:after="0" w:line="240" w:lineRule="auto"/>
        <w:ind w:firstLine="720"/>
        <w:jc w:val="both"/>
        <w:rPr>
          <w:rFonts w:ascii="Times New Roman" w:hAnsi="Times New Roman"/>
          <w:sz w:val="24"/>
          <w:szCs w:val="24"/>
        </w:rPr>
      </w:pPr>
    </w:p>
    <w:p w14:paraId="046EE6E8" w14:textId="77777777" w:rsidR="00C15A40" w:rsidRPr="009617B4" w:rsidRDefault="00C15A40" w:rsidP="009617B4">
      <w:pPr>
        <w:jc w:val="center"/>
        <w:rPr>
          <w:rFonts w:ascii="Times New Roman" w:hAnsi="Times New Roman"/>
          <w:b/>
          <w:i/>
          <w:sz w:val="24"/>
          <w:szCs w:val="24"/>
        </w:rPr>
      </w:pPr>
      <w:r>
        <w:rPr>
          <w:rFonts w:ascii="Times New Roman" w:hAnsi="Times New Roman"/>
          <w:b/>
          <w:i/>
          <w:sz w:val="24"/>
          <w:szCs w:val="24"/>
        </w:rPr>
        <w:t>Otpad od pomorskih objekata, ostaci od brodskog tereta i morski otpad</w:t>
      </w:r>
    </w:p>
    <w:p w14:paraId="2D9D12A5"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1A155F" w:rsidRPr="00144B45">
        <w:rPr>
          <w:rFonts w:ascii="Times New Roman" w:hAnsi="Times New Roman"/>
          <w:b/>
          <w:sz w:val="24"/>
          <w:szCs w:val="24"/>
        </w:rPr>
        <w:t>8</w:t>
      </w:r>
      <w:r w:rsidR="006A33EC" w:rsidRPr="00144B45">
        <w:rPr>
          <w:rFonts w:ascii="Times New Roman" w:hAnsi="Times New Roman"/>
          <w:b/>
          <w:sz w:val="24"/>
          <w:szCs w:val="24"/>
        </w:rPr>
        <w:t>9</w:t>
      </w:r>
      <w:r w:rsidRPr="00144B45">
        <w:rPr>
          <w:rFonts w:ascii="Times New Roman" w:hAnsi="Times New Roman"/>
          <w:b/>
          <w:sz w:val="24"/>
          <w:szCs w:val="24"/>
        </w:rPr>
        <w:t>.</w:t>
      </w:r>
    </w:p>
    <w:p w14:paraId="7DE11EE7" w14:textId="77777777" w:rsidR="00F80572"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406B7163" w14:textId="77777777" w:rsidR="00FF499C" w:rsidRPr="00144B45" w:rsidRDefault="00FF499C" w:rsidP="00144B45">
      <w:pPr>
        <w:spacing w:after="0" w:line="240" w:lineRule="auto"/>
        <w:ind w:firstLine="720"/>
        <w:jc w:val="both"/>
        <w:rPr>
          <w:rFonts w:ascii="Times New Roman" w:hAnsi="Times New Roman"/>
          <w:sz w:val="24"/>
          <w:szCs w:val="24"/>
          <w:lang w:eastAsia="hr-HR"/>
        </w:rPr>
      </w:pPr>
      <w:r w:rsidRPr="00144B45">
        <w:rPr>
          <w:rFonts w:ascii="Times New Roman" w:hAnsi="Times New Roman"/>
          <w:sz w:val="24"/>
          <w:szCs w:val="24"/>
        </w:rPr>
        <w:t xml:space="preserve">(1) Na sakupljanje, predaju i prihvat otpada u lučke uređaje za prihvat otpada koji stvaraju </w:t>
      </w:r>
      <w:r w:rsidR="00DD2282" w:rsidRPr="00144B45">
        <w:rPr>
          <w:rFonts w:ascii="Times New Roman" w:hAnsi="Times New Roman"/>
          <w:sz w:val="24"/>
          <w:szCs w:val="24"/>
        </w:rPr>
        <w:t>pomorski</w:t>
      </w:r>
      <w:r w:rsidRPr="00144B45">
        <w:rPr>
          <w:rFonts w:ascii="Times New Roman" w:hAnsi="Times New Roman"/>
          <w:sz w:val="24"/>
          <w:szCs w:val="24"/>
        </w:rPr>
        <w:t xml:space="preserve"> objekti</w:t>
      </w:r>
      <w:r w:rsidR="00DD2282" w:rsidRPr="00144B45">
        <w:rPr>
          <w:rFonts w:ascii="Times New Roman" w:hAnsi="Times New Roman"/>
          <w:sz w:val="24"/>
          <w:szCs w:val="24"/>
        </w:rPr>
        <w:t>,</w:t>
      </w:r>
      <w:r w:rsidRPr="00144B45">
        <w:rPr>
          <w:rFonts w:ascii="Times New Roman" w:hAnsi="Times New Roman"/>
          <w:sz w:val="24"/>
          <w:szCs w:val="24"/>
        </w:rPr>
        <w:t xml:space="preserve"> te na ostatke brodskog tereta primjenjuju se odredbe </w:t>
      </w:r>
      <w:r w:rsidR="009C203E" w:rsidRPr="00144B45">
        <w:rPr>
          <w:rFonts w:ascii="Times New Roman" w:hAnsi="Times New Roman"/>
          <w:sz w:val="24"/>
          <w:szCs w:val="24"/>
          <w:lang w:eastAsia="hr-HR"/>
        </w:rPr>
        <w:t>zakon</w:t>
      </w:r>
      <w:r w:rsidR="008A593C" w:rsidRPr="00144B45">
        <w:rPr>
          <w:rFonts w:ascii="Times New Roman" w:hAnsi="Times New Roman"/>
          <w:sz w:val="24"/>
          <w:szCs w:val="24"/>
          <w:lang w:eastAsia="hr-HR"/>
        </w:rPr>
        <w:t>a kojim se uređuje pomorstvo.</w:t>
      </w:r>
    </w:p>
    <w:p w14:paraId="74E9CB56" w14:textId="77777777" w:rsidR="00F80572" w:rsidRPr="00144B45" w:rsidRDefault="00FF499C" w:rsidP="00144B45">
      <w:pPr>
        <w:spacing w:after="0" w:line="240" w:lineRule="auto"/>
        <w:jc w:val="both"/>
        <w:rPr>
          <w:rFonts w:ascii="Times New Roman" w:hAnsi="Times New Roman"/>
          <w:sz w:val="24"/>
          <w:szCs w:val="24"/>
          <w:lang w:eastAsia="hr-HR"/>
        </w:rPr>
      </w:pPr>
      <w:r w:rsidRPr="00144B45">
        <w:rPr>
          <w:rFonts w:ascii="Times New Roman" w:hAnsi="Times New Roman"/>
          <w:sz w:val="24"/>
          <w:szCs w:val="24"/>
          <w:lang w:eastAsia="hr-HR"/>
        </w:rPr>
        <w:tab/>
      </w:r>
    </w:p>
    <w:p w14:paraId="482AA36B" w14:textId="77777777" w:rsidR="00FF499C" w:rsidRPr="00144B45" w:rsidRDefault="00FF499C" w:rsidP="00144B45">
      <w:pPr>
        <w:spacing w:after="0"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(2) Praćenje morskog otpada provodi se u okviru programa rada referentnog centra za more sukladno propis</w:t>
      </w:r>
      <w:r w:rsidR="00F80572" w:rsidRPr="00144B45">
        <w:rPr>
          <w:rFonts w:ascii="Times New Roman" w:hAnsi="Times New Roman"/>
          <w:sz w:val="24"/>
          <w:szCs w:val="24"/>
          <w:lang w:eastAsia="hr-HR"/>
        </w:rPr>
        <w:t>u koji uređuje zaštitu okoliša.</w:t>
      </w:r>
    </w:p>
    <w:p w14:paraId="26CC1F68" w14:textId="77777777" w:rsidR="00F80572" w:rsidRPr="00144B45" w:rsidRDefault="00F80572" w:rsidP="00144B45">
      <w:pPr>
        <w:spacing w:after="0" w:line="240" w:lineRule="auto"/>
        <w:jc w:val="both"/>
        <w:rPr>
          <w:rFonts w:ascii="Times New Roman" w:hAnsi="Times New Roman"/>
          <w:sz w:val="24"/>
          <w:szCs w:val="24"/>
          <w:lang w:eastAsia="hr-HR"/>
        </w:rPr>
      </w:pPr>
    </w:p>
    <w:p w14:paraId="7FDDA2F5" w14:textId="77777777" w:rsidR="00C15A40" w:rsidRPr="009617B4" w:rsidRDefault="00C15A40" w:rsidP="009617B4">
      <w:pPr>
        <w:jc w:val="center"/>
        <w:rPr>
          <w:rFonts w:ascii="Times New Roman" w:hAnsi="Times New Roman"/>
          <w:b/>
          <w:i/>
          <w:sz w:val="24"/>
          <w:szCs w:val="24"/>
        </w:rPr>
      </w:pPr>
      <w:r w:rsidRPr="009617B4">
        <w:rPr>
          <w:rFonts w:ascii="Times New Roman" w:hAnsi="Times New Roman"/>
          <w:b/>
          <w:i/>
          <w:sz w:val="24"/>
          <w:szCs w:val="24"/>
        </w:rPr>
        <w:t>Otpadni mulj i otpadni ribolovni alati</w:t>
      </w:r>
    </w:p>
    <w:p w14:paraId="74C18A76"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90</w:t>
      </w:r>
      <w:r w:rsidRPr="00144B45">
        <w:rPr>
          <w:rFonts w:ascii="Times New Roman" w:hAnsi="Times New Roman"/>
          <w:b/>
          <w:sz w:val="24"/>
          <w:szCs w:val="24"/>
        </w:rPr>
        <w:t>.</w:t>
      </w:r>
    </w:p>
    <w:p w14:paraId="3FE9BBA4" w14:textId="77777777" w:rsidR="00F80572" w:rsidRPr="00144B45" w:rsidRDefault="00F80572" w:rsidP="00144B45">
      <w:pPr>
        <w:spacing w:after="0" w:line="240" w:lineRule="auto"/>
        <w:ind w:firstLine="720"/>
        <w:jc w:val="both"/>
        <w:rPr>
          <w:rFonts w:ascii="Times New Roman" w:hAnsi="Times New Roman"/>
          <w:sz w:val="24"/>
          <w:szCs w:val="24"/>
        </w:rPr>
      </w:pPr>
    </w:p>
    <w:p w14:paraId="04D05647"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Uporabu mulja </w:t>
      </w:r>
      <w:r w:rsidR="008D0FD5" w:rsidRPr="00144B45">
        <w:rPr>
          <w:rFonts w:ascii="Times New Roman" w:hAnsi="Times New Roman"/>
          <w:sz w:val="24"/>
          <w:szCs w:val="24"/>
        </w:rPr>
        <w:t xml:space="preserve">proizvedenog </w:t>
      </w:r>
      <w:r w:rsidRPr="00144B45">
        <w:rPr>
          <w:rFonts w:ascii="Times New Roman" w:hAnsi="Times New Roman"/>
          <w:sz w:val="24"/>
          <w:szCs w:val="24"/>
        </w:rPr>
        <w:t xml:space="preserve">radom uređaja za pročišćavanje otpadne vode u poljoprivredi propisuje Ministar pravilnikom uz prethodnu suglasnost ministra nadležnog za poljoprivredu. </w:t>
      </w:r>
    </w:p>
    <w:p w14:paraId="478A9126" w14:textId="77777777" w:rsidR="00F80572" w:rsidRPr="00144B45" w:rsidRDefault="00F80572" w:rsidP="00144B45">
      <w:pPr>
        <w:spacing w:after="0" w:line="240" w:lineRule="auto"/>
        <w:ind w:firstLine="720"/>
        <w:jc w:val="both"/>
        <w:rPr>
          <w:rFonts w:ascii="Times New Roman" w:hAnsi="Times New Roman"/>
          <w:sz w:val="24"/>
          <w:szCs w:val="24"/>
        </w:rPr>
      </w:pPr>
    </w:p>
    <w:p w14:paraId="29EF30DA"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(2) Gospodarenje otpadom od ribolovnih alata koji sadrže plastiku propisuje </w:t>
      </w:r>
      <w:r w:rsidR="001355F7" w:rsidRPr="00144B45">
        <w:rPr>
          <w:rFonts w:ascii="Times New Roman" w:hAnsi="Times New Roman"/>
          <w:sz w:val="24"/>
          <w:szCs w:val="24"/>
        </w:rPr>
        <w:t xml:space="preserve">Ministar pravilnikom </w:t>
      </w:r>
      <w:r w:rsidRPr="00144B45">
        <w:rPr>
          <w:rFonts w:ascii="Times New Roman" w:hAnsi="Times New Roman"/>
          <w:sz w:val="24"/>
          <w:szCs w:val="24"/>
        </w:rPr>
        <w:t>uz prethodnu suglasnost minist</w:t>
      </w:r>
      <w:r w:rsidR="006C7DA9" w:rsidRPr="00144B45">
        <w:rPr>
          <w:rFonts w:ascii="Times New Roman" w:hAnsi="Times New Roman"/>
          <w:sz w:val="24"/>
          <w:szCs w:val="24"/>
        </w:rPr>
        <w:t>ra</w:t>
      </w:r>
      <w:r w:rsidRPr="00144B45">
        <w:rPr>
          <w:rFonts w:ascii="Times New Roman" w:hAnsi="Times New Roman"/>
          <w:sz w:val="24"/>
          <w:szCs w:val="24"/>
        </w:rPr>
        <w:t xml:space="preserve"> nadležnog za poslove ribarstva i akvakulture. </w:t>
      </w:r>
    </w:p>
    <w:p w14:paraId="5831F110" w14:textId="77777777" w:rsidR="00FF499C" w:rsidRDefault="00FF499C" w:rsidP="006B72EA">
      <w:pPr>
        <w:spacing w:after="0" w:line="240" w:lineRule="auto"/>
        <w:jc w:val="both"/>
        <w:rPr>
          <w:rFonts w:ascii="Times New Roman" w:hAnsi="Times New Roman"/>
          <w:sz w:val="24"/>
          <w:szCs w:val="24"/>
        </w:rPr>
      </w:pPr>
    </w:p>
    <w:p w14:paraId="0EF9D2CD" w14:textId="77777777" w:rsidR="006B72EA" w:rsidRPr="00144B45" w:rsidRDefault="006B72EA" w:rsidP="006B72EA">
      <w:pPr>
        <w:spacing w:after="0" w:line="240" w:lineRule="auto"/>
        <w:jc w:val="both"/>
        <w:rPr>
          <w:rFonts w:ascii="Times New Roman" w:hAnsi="Times New Roman"/>
          <w:sz w:val="24"/>
          <w:szCs w:val="24"/>
        </w:rPr>
      </w:pPr>
    </w:p>
    <w:p w14:paraId="2118A9BD" w14:textId="77777777" w:rsidR="00FF499C" w:rsidRPr="00144B45" w:rsidRDefault="00FF499C" w:rsidP="006B72EA">
      <w:pPr>
        <w:spacing w:after="0" w:line="240" w:lineRule="auto"/>
        <w:jc w:val="center"/>
        <w:rPr>
          <w:rFonts w:ascii="Times New Roman" w:hAnsi="Times New Roman"/>
          <w:b/>
          <w:sz w:val="24"/>
          <w:szCs w:val="24"/>
        </w:rPr>
      </w:pPr>
      <w:r w:rsidRPr="00144B45">
        <w:rPr>
          <w:rFonts w:ascii="Times New Roman" w:hAnsi="Times New Roman"/>
          <w:b/>
          <w:sz w:val="24"/>
          <w:szCs w:val="24"/>
        </w:rPr>
        <w:t>X. PROŠIRENA ODGOVORNOST PROIZVOĐAČA PROIZVODA</w:t>
      </w:r>
    </w:p>
    <w:p w14:paraId="4A347207" w14:textId="77777777" w:rsidR="00C15A40" w:rsidRPr="009617B4" w:rsidRDefault="00C15A40" w:rsidP="00144B45">
      <w:pPr>
        <w:spacing w:before="100" w:beforeAutospacing="1" w:after="100" w:afterAutospacing="1" w:line="240" w:lineRule="auto"/>
        <w:jc w:val="center"/>
        <w:rPr>
          <w:rFonts w:ascii="Times New Roman" w:hAnsi="Times New Roman"/>
          <w:b/>
          <w:i/>
          <w:sz w:val="24"/>
          <w:szCs w:val="24"/>
        </w:rPr>
      </w:pPr>
      <w:r w:rsidRPr="009617B4">
        <w:rPr>
          <w:rFonts w:ascii="Times New Roman" w:hAnsi="Times New Roman"/>
          <w:b/>
          <w:i/>
          <w:sz w:val="24"/>
          <w:szCs w:val="24"/>
        </w:rPr>
        <w:t>Obveze proizvođača proizvoda</w:t>
      </w:r>
    </w:p>
    <w:p w14:paraId="5907637D" w14:textId="77777777" w:rsidR="001065F1" w:rsidRPr="00144B45" w:rsidRDefault="001065F1"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91</w:t>
      </w:r>
      <w:r w:rsidRPr="00144B45">
        <w:rPr>
          <w:rFonts w:ascii="Times New Roman" w:hAnsi="Times New Roman"/>
          <w:b/>
          <w:sz w:val="24"/>
          <w:szCs w:val="24"/>
        </w:rPr>
        <w:t>.</w:t>
      </w:r>
    </w:p>
    <w:p w14:paraId="0B80904D" w14:textId="77777777" w:rsidR="00AA7DFD" w:rsidRPr="00144B45" w:rsidRDefault="00AA7DFD" w:rsidP="00577006">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w:t>
      </w:r>
      <w:r w:rsidR="001065F1" w:rsidRPr="00144B45">
        <w:rPr>
          <w:rFonts w:ascii="Times New Roman" w:hAnsi="Times New Roman"/>
          <w:sz w:val="24"/>
          <w:szCs w:val="24"/>
        </w:rPr>
        <w:t>Proizvođač proizvoda obvezan je</w:t>
      </w:r>
      <w:r w:rsidRPr="00144B45">
        <w:rPr>
          <w:rFonts w:ascii="Times New Roman" w:hAnsi="Times New Roman"/>
          <w:sz w:val="24"/>
          <w:szCs w:val="24"/>
        </w:rPr>
        <w:t xml:space="preserve">: </w:t>
      </w:r>
    </w:p>
    <w:p w14:paraId="5E2C7DF0" w14:textId="77777777" w:rsidR="00AA7DFD" w:rsidRPr="00144B45" w:rsidRDefault="00D14560"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w:t>
      </w:r>
      <w:r w:rsidR="00AA7DFD" w:rsidRPr="00144B45">
        <w:rPr>
          <w:rFonts w:ascii="Times New Roman" w:hAnsi="Times New Roman"/>
          <w:sz w:val="24"/>
          <w:szCs w:val="24"/>
        </w:rPr>
        <w:t xml:space="preserve"> </w:t>
      </w:r>
      <w:r w:rsidR="00FE6C47" w:rsidRPr="00144B45">
        <w:rPr>
          <w:rFonts w:ascii="Times New Roman" w:hAnsi="Times New Roman"/>
          <w:sz w:val="24"/>
          <w:szCs w:val="24"/>
        </w:rPr>
        <w:t xml:space="preserve">osigurati da </w:t>
      </w:r>
      <w:r w:rsidR="00AA7DFD" w:rsidRPr="00144B45">
        <w:rPr>
          <w:rFonts w:ascii="Times New Roman" w:hAnsi="Times New Roman"/>
          <w:sz w:val="24"/>
          <w:szCs w:val="24"/>
        </w:rPr>
        <w:t>proizvod kojega stavlja na tržište Republike Hrvats</w:t>
      </w:r>
      <w:r w:rsidR="004C3CCD" w:rsidRPr="00144B45">
        <w:rPr>
          <w:rFonts w:ascii="Times New Roman" w:hAnsi="Times New Roman"/>
          <w:sz w:val="24"/>
          <w:szCs w:val="24"/>
        </w:rPr>
        <w:t xml:space="preserve">ke udovoljava uvjetima za tu vrstu proizvoda </w:t>
      </w:r>
    </w:p>
    <w:p w14:paraId="6BE84138" w14:textId="77777777" w:rsidR="004C3CCD" w:rsidRPr="00144B45" w:rsidRDefault="00D14560"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w:t>
      </w:r>
      <w:r w:rsidR="004C3CCD" w:rsidRPr="00144B45">
        <w:rPr>
          <w:rFonts w:ascii="Times New Roman" w:hAnsi="Times New Roman"/>
          <w:sz w:val="24"/>
          <w:szCs w:val="24"/>
        </w:rPr>
        <w:t xml:space="preserve"> </w:t>
      </w:r>
      <w:r w:rsidR="001424C1" w:rsidRPr="00144B45">
        <w:rPr>
          <w:rFonts w:ascii="Times New Roman" w:hAnsi="Times New Roman"/>
          <w:sz w:val="24"/>
          <w:szCs w:val="24"/>
        </w:rPr>
        <w:t>imati</w:t>
      </w:r>
      <w:r w:rsidR="004C3CCD" w:rsidRPr="00144B45">
        <w:rPr>
          <w:rFonts w:ascii="Times New Roman" w:hAnsi="Times New Roman"/>
          <w:sz w:val="24"/>
          <w:szCs w:val="24"/>
        </w:rPr>
        <w:t xml:space="preserve"> potvrde o izvršenju točke 1. ovoga stavka</w:t>
      </w:r>
    </w:p>
    <w:p w14:paraId="481AE3CD" w14:textId="77777777" w:rsidR="004C3CCD" w:rsidRPr="00144B45" w:rsidRDefault="00D14560"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lastRenderedPageBreak/>
        <w:t>3.</w:t>
      </w:r>
      <w:r w:rsidR="004C3CCD" w:rsidRPr="00144B45">
        <w:rPr>
          <w:rFonts w:ascii="Times New Roman" w:hAnsi="Times New Roman"/>
          <w:sz w:val="24"/>
          <w:szCs w:val="24"/>
        </w:rPr>
        <w:t xml:space="preserve"> </w:t>
      </w:r>
      <w:r w:rsidR="00FE6C47" w:rsidRPr="00144B45">
        <w:rPr>
          <w:rFonts w:ascii="Times New Roman" w:hAnsi="Times New Roman"/>
          <w:sz w:val="24"/>
          <w:szCs w:val="24"/>
        </w:rPr>
        <w:t>osigurati</w:t>
      </w:r>
      <w:r w:rsidR="001424C1" w:rsidRPr="00144B45">
        <w:rPr>
          <w:rFonts w:ascii="Times New Roman" w:hAnsi="Times New Roman"/>
          <w:sz w:val="24"/>
          <w:szCs w:val="24"/>
        </w:rPr>
        <w:t xml:space="preserve"> da</w:t>
      </w:r>
      <w:r w:rsidR="00FE6C47" w:rsidRPr="00144B45">
        <w:rPr>
          <w:rFonts w:ascii="Times New Roman" w:hAnsi="Times New Roman"/>
          <w:sz w:val="24"/>
          <w:szCs w:val="24"/>
        </w:rPr>
        <w:t xml:space="preserve"> </w:t>
      </w:r>
      <w:r w:rsidR="004C3CCD" w:rsidRPr="00144B45">
        <w:rPr>
          <w:rFonts w:ascii="Times New Roman" w:hAnsi="Times New Roman"/>
          <w:sz w:val="24"/>
          <w:szCs w:val="24"/>
        </w:rPr>
        <w:t>proizvod kojega stavlja na tržište Republike Hrvatske sadrži propisanu oznaku i podatke</w:t>
      </w:r>
    </w:p>
    <w:p w14:paraId="4AA1FD06" w14:textId="77777777" w:rsidR="00AA7DFD" w:rsidRPr="00144B45" w:rsidRDefault="00D14560"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4.</w:t>
      </w:r>
      <w:r w:rsidR="00AA7DFD" w:rsidRPr="00144B45">
        <w:rPr>
          <w:rFonts w:ascii="Times New Roman" w:hAnsi="Times New Roman"/>
          <w:sz w:val="24"/>
          <w:szCs w:val="24"/>
        </w:rPr>
        <w:t xml:space="preserve"> </w:t>
      </w:r>
      <w:r w:rsidR="001424C1" w:rsidRPr="00144B45">
        <w:rPr>
          <w:rFonts w:ascii="Times New Roman" w:hAnsi="Times New Roman"/>
          <w:sz w:val="24"/>
          <w:szCs w:val="24"/>
        </w:rPr>
        <w:t>imati</w:t>
      </w:r>
      <w:r w:rsidR="00AA7DFD" w:rsidRPr="00144B45">
        <w:rPr>
          <w:rFonts w:ascii="Times New Roman" w:hAnsi="Times New Roman"/>
          <w:sz w:val="24"/>
          <w:szCs w:val="24"/>
        </w:rPr>
        <w:t xml:space="preserve"> točnu i potpunu </w:t>
      </w:r>
      <w:r w:rsidR="004C3CCD" w:rsidRPr="00144B45">
        <w:rPr>
          <w:rFonts w:ascii="Times New Roman" w:hAnsi="Times New Roman"/>
          <w:sz w:val="24"/>
          <w:szCs w:val="24"/>
        </w:rPr>
        <w:t xml:space="preserve">propisanu </w:t>
      </w:r>
      <w:r w:rsidR="00AA7DFD" w:rsidRPr="00144B45">
        <w:rPr>
          <w:rFonts w:ascii="Times New Roman" w:hAnsi="Times New Roman"/>
          <w:sz w:val="24"/>
          <w:szCs w:val="24"/>
        </w:rPr>
        <w:t>evidenciju o proizvodima koje stavlja na tržište Republike Hrvatske</w:t>
      </w:r>
    </w:p>
    <w:p w14:paraId="4374A8F2" w14:textId="77777777" w:rsidR="00AA7DFD" w:rsidRPr="00144B45" w:rsidRDefault="00D14560"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5.</w:t>
      </w:r>
      <w:r w:rsidR="00AA7DFD" w:rsidRPr="00144B45">
        <w:rPr>
          <w:rFonts w:ascii="Times New Roman" w:hAnsi="Times New Roman"/>
          <w:sz w:val="24"/>
          <w:szCs w:val="24"/>
        </w:rPr>
        <w:t xml:space="preserve"> </w:t>
      </w:r>
      <w:r w:rsidR="004C3CCD" w:rsidRPr="00144B45">
        <w:rPr>
          <w:rFonts w:ascii="Times New Roman" w:hAnsi="Times New Roman"/>
          <w:sz w:val="24"/>
          <w:szCs w:val="24"/>
        </w:rPr>
        <w:t>nadležnim tijelima dostavlja</w:t>
      </w:r>
      <w:r w:rsidR="004A6D2D" w:rsidRPr="00144B45">
        <w:rPr>
          <w:rFonts w:ascii="Times New Roman" w:hAnsi="Times New Roman"/>
          <w:sz w:val="24"/>
          <w:szCs w:val="24"/>
        </w:rPr>
        <w:t>ti</w:t>
      </w:r>
      <w:r w:rsidR="004C3CCD" w:rsidRPr="00144B45">
        <w:rPr>
          <w:rFonts w:ascii="Times New Roman" w:hAnsi="Times New Roman"/>
          <w:sz w:val="24"/>
          <w:szCs w:val="24"/>
        </w:rPr>
        <w:t xml:space="preserve"> propisane podatke </w:t>
      </w:r>
      <w:r w:rsidR="00AA7DFD" w:rsidRPr="00144B45">
        <w:rPr>
          <w:rFonts w:ascii="Times New Roman" w:hAnsi="Times New Roman"/>
          <w:sz w:val="24"/>
          <w:szCs w:val="24"/>
        </w:rPr>
        <w:t xml:space="preserve">o proizvodima koje stavlja na tržište Republike Hrvatske </w:t>
      </w:r>
    </w:p>
    <w:p w14:paraId="6D82169D" w14:textId="77777777" w:rsidR="00732EB1" w:rsidRPr="00144B45" w:rsidRDefault="00D14560"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6.</w:t>
      </w:r>
      <w:r w:rsidR="00732EB1" w:rsidRPr="00144B45">
        <w:rPr>
          <w:rFonts w:ascii="Times New Roman" w:hAnsi="Times New Roman"/>
          <w:sz w:val="24"/>
          <w:szCs w:val="24"/>
        </w:rPr>
        <w:t xml:space="preserve"> predati nadležnom tijelu dokaze o ispunjenju zahtjeva iz </w:t>
      </w:r>
      <w:r w:rsidR="00F80572" w:rsidRPr="00144B45">
        <w:rPr>
          <w:rFonts w:ascii="Times New Roman" w:hAnsi="Times New Roman"/>
          <w:sz w:val="24"/>
          <w:szCs w:val="24"/>
        </w:rPr>
        <w:t xml:space="preserve">točaka </w:t>
      </w:r>
      <w:r w:rsidR="00732EB1" w:rsidRPr="00144B45">
        <w:rPr>
          <w:rFonts w:ascii="Times New Roman" w:hAnsi="Times New Roman"/>
          <w:sz w:val="24"/>
          <w:szCs w:val="24"/>
        </w:rPr>
        <w:t>2., 3. i 4. ovoga stavka na zahtjev nadležnog tijela</w:t>
      </w:r>
    </w:p>
    <w:p w14:paraId="32AA88E9" w14:textId="77777777" w:rsidR="004C3CCD" w:rsidRPr="00144B45" w:rsidRDefault="00D14560"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7.</w:t>
      </w:r>
      <w:r w:rsidR="004C3CCD" w:rsidRPr="00144B45">
        <w:rPr>
          <w:rFonts w:ascii="Times New Roman" w:hAnsi="Times New Roman"/>
          <w:sz w:val="24"/>
          <w:szCs w:val="24"/>
        </w:rPr>
        <w:t xml:space="preserve"> </w:t>
      </w:r>
      <w:r w:rsidR="00732EB1" w:rsidRPr="00144B45">
        <w:rPr>
          <w:rFonts w:ascii="Times New Roman" w:hAnsi="Times New Roman"/>
          <w:sz w:val="24"/>
          <w:szCs w:val="24"/>
        </w:rPr>
        <w:t xml:space="preserve">osigurati da se </w:t>
      </w:r>
      <w:r w:rsidR="004C3CCD" w:rsidRPr="00144B45">
        <w:rPr>
          <w:rFonts w:ascii="Times New Roman" w:hAnsi="Times New Roman"/>
          <w:sz w:val="24"/>
          <w:szCs w:val="24"/>
        </w:rPr>
        <w:t>u prodajnom prostoru</w:t>
      </w:r>
      <w:r w:rsidR="00732EB1" w:rsidRPr="00144B45">
        <w:rPr>
          <w:rFonts w:ascii="Times New Roman" w:hAnsi="Times New Roman"/>
          <w:sz w:val="24"/>
          <w:szCs w:val="24"/>
        </w:rPr>
        <w:t xml:space="preserve"> </w:t>
      </w:r>
      <w:r w:rsidR="004C3CCD" w:rsidRPr="00144B45">
        <w:rPr>
          <w:rFonts w:ascii="Times New Roman" w:hAnsi="Times New Roman"/>
          <w:sz w:val="24"/>
          <w:szCs w:val="24"/>
        </w:rPr>
        <w:t xml:space="preserve">nalaze </w:t>
      </w:r>
      <w:r w:rsidR="00732EB1" w:rsidRPr="00144B45">
        <w:rPr>
          <w:rFonts w:ascii="Times New Roman" w:hAnsi="Times New Roman"/>
          <w:sz w:val="24"/>
          <w:szCs w:val="24"/>
        </w:rPr>
        <w:t xml:space="preserve">propisane </w:t>
      </w:r>
      <w:r w:rsidR="004C3CCD" w:rsidRPr="00144B45">
        <w:rPr>
          <w:rFonts w:ascii="Times New Roman" w:hAnsi="Times New Roman"/>
          <w:sz w:val="24"/>
          <w:szCs w:val="24"/>
        </w:rPr>
        <w:t>obavijesti</w:t>
      </w:r>
      <w:r w:rsidR="00FE6C47" w:rsidRPr="00144B45">
        <w:rPr>
          <w:rFonts w:ascii="Times New Roman" w:hAnsi="Times New Roman"/>
          <w:sz w:val="24"/>
          <w:szCs w:val="24"/>
        </w:rPr>
        <w:t>.</w:t>
      </w:r>
    </w:p>
    <w:p w14:paraId="5353207F" w14:textId="77777777" w:rsidR="00D60C0E" w:rsidRPr="00144B45" w:rsidRDefault="00AA7DFD" w:rsidP="00577006">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Uvjete kojima treba udovoljavati pro</w:t>
      </w:r>
      <w:r w:rsidR="00FE6C47" w:rsidRPr="00144B45">
        <w:rPr>
          <w:rFonts w:ascii="Times New Roman" w:hAnsi="Times New Roman"/>
          <w:sz w:val="24"/>
          <w:szCs w:val="24"/>
        </w:rPr>
        <w:t>i</w:t>
      </w:r>
      <w:r w:rsidRPr="00144B45">
        <w:rPr>
          <w:rFonts w:ascii="Times New Roman" w:hAnsi="Times New Roman"/>
          <w:sz w:val="24"/>
          <w:szCs w:val="24"/>
        </w:rPr>
        <w:t>zvod koji se stavlja na tržište Republike Hrvatske,</w:t>
      </w:r>
      <w:r w:rsidR="00FE6C47" w:rsidRPr="00144B45">
        <w:rPr>
          <w:rFonts w:ascii="Times New Roman" w:hAnsi="Times New Roman"/>
          <w:sz w:val="24"/>
          <w:szCs w:val="24"/>
        </w:rPr>
        <w:t xml:space="preserve"> </w:t>
      </w:r>
      <w:r w:rsidRPr="00144B45">
        <w:rPr>
          <w:rFonts w:ascii="Times New Roman" w:hAnsi="Times New Roman"/>
          <w:sz w:val="24"/>
          <w:szCs w:val="24"/>
        </w:rPr>
        <w:t xml:space="preserve"> uključujući </w:t>
      </w:r>
      <w:r w:rsidR="00FE6C47" w:rsidRPr="00144B45">
        <w:rPr>
          <w:rFonts w:ascii="Times New Roman" w:hAnsi="Times New Roman"/>
          <w:sz w:val="24"/>
          <w:szCs w:val="24"/>
        </w:rPr>
        <w:t>sadržaj određenih tvar</w:t>
      </w:r>
      <w:r w:rsidRPr="00144B45">
        <w:rPr>
          <w:rFonts w:ascii="Times New Roman" w:hAnsi="Times New Roman"/>
          <w:sz w:val="24"/>
          <w:szCs w:val="24"/>
        </w:rPr>
        <w:t>i</w:t>
      </w:r>
      <w:r w:rsidR="00FE6C47" w:rsidRPr="00144B45">
        <w:rPr>
          <w:rFonts w:ascii="Times New Roman" w:hAnsi="Times New Roman"/>
          <w:sz w:val="24"/>
          <w:szCs w:val="24"/>
        </w:rPr>
        <w:t xml:space="preserve"> te</w:t>
      </w:r>
      <w:r w:rsidRPr="00144B45">
        <w:rPr>
          <w:rFonts w:ascii="Times New Roman" w:hAnsi="Times New Roman"/>
          <w:sz w:val="24"/>
          <w:szCs w:val="24"/>
        </w:rPr>
        <w:t xml:space="preserve"> zabrane stavljanja određenih proizvoda na tržište</w:t>
      </w:r>
      <w:r w:rsidR="00A94BEE" w:rsidRPr="00144B45">
        <w:rPr>
          <w:rFonts w:ascii="Times New Roman" w:hAnsi="Times New Roman"/>
          <w:sz w:val="24"/>
          <w:szCs w:val="24"/>
        </w:rPr>
        <w:t xml:space="preserve"> iz </w:t>
      </w:r>
      <w:r w:rsidR="004C2888" w:rsidRPr="00144B45">
        <w:rPr>
          <w:rFonts w:ascii="Times New Roman" w:hAnsi="Times New Roman"/>
          <w:sz w:val="24"/>
          <w:szCs w:val="24"/>
        </w:rPr>
        <w:t>s</w:t>
      </w:r>
      <w:r w:rsidR="00F50145">
        <w:rPr>
          <w:rFonts w:ascii="Times New Roman" w:hAnsi="Times New Roman"/>
          <w:sz w:val="24"/>
          <w:szCs w:val="24"/>
        </w:rPr>
        <w:t>t</w:t>
      </w:r>
      <w:r w:rsidR="004C2888" w:rsidRPr="00144B45">
        <w:rPr>
          <w:rFonts w:ascii="Times New Roman" w:hAnsi="Times New Roman"/>
          <w:sz w:val="24"/>
          <w:szCs w:val="24"/>
        </w:rPr>
        <w:t xml:space="preserve">avka 1. </w:t>
      </w:r>
      <w:r w:rsidR="00A94BEE" w:rsidRPr="00144B45">
        <w:rPr>
          <w:rFonts w:ascii="Times New Roman" w:hAnsi="Times New Roman"/>
          <w:sz w:val="24"/>
          <w:szCs w:val="24"/>
        </w:rPr>
        <w:t>točke 1. ovoga članka</w:t>
      </w:r>
      <w:r w:rsidR="00FE6C47" w:rsidRPr="00144B45">
        <w:rPr>
          <w:rFonts w:ascii="Times New Roman" w:hAnsi="Times New Roman"/>
          <w:sz w:val="24"/>
          <w:szCs w:val="24"/>
        </w:rPr>
        <w:t xml:space="preserve">, potvrde iz </w:t>
      </w:r>
      <w:r w:rsidR="004C2888" w:rsidRPr="00144B45">
        <w:rPr>
          <w:rFonts w:ascii="Times New Roman" w:hAnsi="Times New Roman"/>
          <w:sz w:val="24"/>
          <w:szCs w:val="24"/>
        </w:rPr>
        <w:t xml:space="preserve">stavka 1. </w:t>
      </w:r>
      <w:r w:rsidR="00FE6C47" w:rsidRPr="00144B45">
        <w:rPr>
          <w:rFonts w:ascii="Times New Roman" w:hAnsi="Times New Roman"/>
          <w:sz w:val="24"/>
          <w:szCs w:val="24"/>
        </w:rPr>
        <w:t xml:space="preserve">točke 2. ovoga članka, oznake i podatke iz </w:t>
      </w:r>
      <w:r w:rsidR="004C2888" w:rsidRPr="00144B45">
        <w:rPr>
          <w:rFonts w:ascii="Times New Roman" w:hAnsi="Times New Roman"/>
          <w:sz w:val="24"/>
          <w:szCs w:val="24"/>
        </w:rPr>
        <w:t xml:space="preserve">stavka 1. </w:t>
      </w:r>
      <w:r w:rsidR="00FE6C47" w:rsidRPr="00144B45">
        <w:rPr>
          <w:rFonts w:ascii="Times New Roman" w:hAnsi="Times New Roman"/>
          <w:sz w:val="24"/>
          <w:szCs w:val="24"/>
        </w:rPr>
        <w:t xml:space="preserve">točke </w:t>
      </w:r>
      <w:r w:rsidR="00F50145">
        <w:rPr>
          <w:rFonts w:ascii="Times New Roman" w:hAnsi="Times New Roman"/>
          <w:sz w:val="24"/>
          <w:szCs w:val="24"/>
        </w:rPr>
        <w:t>3</w:t>
      </w:r>
      <w:r w:rsidR="00FE6C47" w:rsidRPr="00144B45">
        <w:rPr>
          <w:rFonts w:ascii="Times New Roman" w:hAnsi="Times New Roman"/>
          <w:sz w:val="24"/>
          <w:szCs w:val="24"/>
        </w:rPr>
        <w:t xml:space="preserve">. ovoga članka, sadržaj evidencije iz </w:t>
      </w:r>
      <w:r w:rsidR="004C2888" w:rsidRPr="00144B45">
        <w:rPr>
          <w:rFonts w:ascii="Times New Roman" w:hAnsi="Times New Roman"/>
          <w:sz w:val="24"/>
          <w:szCs w:val="24"/>
        </w:rPr>
        <w:t>stavka 1.</w:t>
      </w:r>
      <w:r w:rsidR="00532E62" w:rsidRPr="00144B45">
        <w:rPr>
          <w:rFonts w:ascii="Times New Roman" w:hAnsi="Times New Roman"/>
          <w:sz w:val="24"/>
          <w:szCs w:val="24"/>
        </w:rPr>
        <w:t xml:space="preserve"> </w:t>
      </w:r>
      <w:r w:rsidR="00FE6C47" w:rsidRPr="00144B45">
        <w:rPr>
          <w:rFonts w:ascii="Times New Roman" w:hAnsi="Times New Roman"/>
          <w:sz w:val="24"/>
          <w:szCs w:val="24"/>
        </w:rPr>
        <w:t xml:space="preserve">točke </w:t>
      </w:r>
      <w:r w:rsidR="00F50145">
        <w:rPr>
          <w:rFonts w:ascii="Times New Roman" w:hAnsi="Times New Roman"/>
          <w:sz w:val="24"/>
          <w:szCs w:val="24"/>
        </w:rPr>
        <w:t>4</w:t>
      </w:r>
      <w:r w:rsidR="00FE6C47" w:rsidRPr="00144B45">
        <w:rPr>
          <w:rFonts w:ascii="Times New Roman" w:hAnsi="Times New Roman"/>
          <w:sz w:val="24"/>
          <w:szCs w:val="24"/>
        </w:rPr>
        <w:t>. ovoga članka</w:t>
      </w:r>
      <w:r w:rsidR="004A6D2D" w:rsidRPr="00144B45">
        <w:rPr>
          <w:rFonts w:ascii="Times New Roman" w:hAnsi="Times New Roman"/>
          <w:sz w:val="24"/>
          <w:szCs w:val="24"/>
        </w:rPr>
        <w:t>,</w:t>
      </w:r>
      <w:r w:rsidR="00FE6C47" w:rsidRPr="00144B45">
        <w:rPr>
          <w:rFonts w:ascii="Times New Roman" w:hAnsi="Times New Roman"/>
          <w:sz w:val="24"/>
          <w:szCs w:val="24"/>
        </w:rPr>
        <w:t xml:space="preserve"> nadležna tijela i podatke koji im se dostavljaju iz </w:t>
      </w:r>
      <w:r w:rsidR="004C2888" w:rsidRPr="00144B45">
        <w:rPr>
          <w:rFonts w:ascii="Times New Roman" w:hAnsi="Times New Roman"/>
          <w:sz w:val="24"/>
          <w:szCs w:val="24"/>
        </w:rPr>
        <w:t>stavka 1.</w:t>
      </w:r>
      <w:r w:rsidR="00532E62" w:rsidRPr="00144B45">
        <w:rPr>
          <w:rFonts w:ascii="Times New Roman" w:hAnsi="Times New Roman"/>
          <w:sz w:val="24"/>
          <w:szCs w:val="24"/>
        </w:rPr>
        <w:t xml:space="preserve"> </w:t>
      </w:r>
      <w:r w:rsidR="00FE6C47" w:rsidRPr="00144B45">
        <w:rPr>
          <w:rFonts w:ascii="Times New Roman" w:hAnsi="Times New Roman"/>
          <w:sz w:val="24"/>
          <w:szCs w:val="24"/>
        </w:rPr>
        <w:t xml:space="preserve">točke </w:t>
      </w:r>
      <w:r w:rsidR="00F50145">
        <w:rPr>
          <w:rFonts w:ascii="Times New Roman" w:hAnsi="Times New Roman"/>
          <w:sz w:val="24"/>
          <w:szCs w:val="24"/>
        </w:rPr>
        <w:t>5</w:t>
      </w:r>
      <w:r w:rsidR="00FE6C47" w:rsidRPr="00144B45">
        <w:rPr>
          <w:rFonts w:ascii="Times New Roman" w:hAnsi="Times New Roman"/>
          <w:sz w:val="24"/>
          <w:szCs w:val="24"/>
        </w:rPr>
        <w:t>. ovoga članka te obavij</w:t>
      </w:r>
      <w:r w:rsidR="00732EB1" w:rsidRPr="00144B45">
        <w:rPr>
          <w:rFonts w:ascii="Times New Roman" w:hAnsi="Times New Roman"/>
          <w:sz w:val="24"/>
          <w:szCs w:val="24"/>
        </w:rPr>
        <w:t>e</w:t>
      </w:r>
      <w:r w:rsidR="00FE6C47" w:rsidRPr="00144B45">
        <w:rPr>
          <w:rFonts w:ascii="Times New Roman" w:hAnsi="Times New Roman"/>
          <w:sz w:val="24"/>
          <w:szCs w:val="24"/>
        </w:rPr>
        <w:t xml:space="preserve">sti iz </w:t>
      </w:r>
      <w:r w:rsidR="004C2888" w:rsidRPr="00144B45">
        <w:rPr>
          <w:rFonts w:ascii="Times New Roman" w:hAnsi="Times New Roman"/>
          <w:sz w:val="24"/>
          <w:szCs w:val="24"/>
        </w:rPr>
        <w:t xml:space="preserve">stavka 1. </w:t>
      </w:r>
      <w:r w:rsidR="00FE6C47" w:rsidRPr="00144B45">
        <w:rPr>
          <w:rFonts w:ascii="Times New Roman" w:hAnsi="Times New Roman"/>
          <w:sz w:val="24"/>
          <w:szCs w:val="24"/>
        </w:rPr>
        <w:t xml:space="preserve">točke 7. ovoga članka propisuje </w:t>
      </w:r>
      <w:r w:rsidRPr="00144B45">
        <w:rPr>
          <w:rFonts w:ascii="Times New Roman" w:hAnsi="Times New Roman"/>
          <w:sz w:val="24"/>
          <w:szCs w:val="24"/>
        </w:rPr>
        <w:t>Ministar pravilnikom</w:t>
      </w:r>
      <w:r w:rsidR="00FE6C47" w:rsidRPr="00144B45">
        <w:rPr>
          <w:rFonts w:ascii="Times New Roman" w:hAnsi="Times New Roman"/>
          <w:sz w:val="24"/>
          <w:szCs w:val="24"/>
        </w:rPr>
        <w:t xml:space="preserve"> iz članka </w:t>
      </w:r>
      <w:r w:rsidR="001355F7" w:rsidRPr="00144B45">
        <w:rPr>
          <w:rFonts w:ascii="Times New Roman" w:hAnsi="Times New Roman"/>
          <w:sz w:val="24"/>
          <w:szCs w:val="24"/>
        </w:rPr>
        <w:t>88</w:t>
      </w:r>
      <w:r w:rsidR="00FE6C47" w:rsidRPr="00144B45">
        <w:rPr>
          <w:rFonts w:ascii="Times New Roman" w:hAnsi="Times New Roman"/>
          <w:sz w:val="24"/>
          <w:szCs w:val="24"/>
        </w:rPr>
        <w:t xml:space="preserve">. stavka </w:t>
      </w:r>
      <w:r w:rsidR="004A6D2D" w:rsidRPr="00144B45">
        <w:rPr>
          <w:rFonts w:ascii="Times New Roman" w:hAnsi="Times New Roman"/>
          <w:sz w:val="24"/>
          <w:szCs w:val="24"/>
        </w:rPr>
        <w:t xml:space="preserve">3. </w:t>
      </w:r>
      <w:r w:rsidR="00FE6C47" w:rsidRPr="00144B45">
        <w:rPr>
          <w:rFonts w:ascii="Times New Roman" w:hAnsi="Times New Roman"/>
          <w:sz w:val="24"/>
          <w:szCs w:val="24"/>
        </w:rPr>
        <w:t>ovoga Zakona.</w:t>
      </w:r>
    </w:p>
    <w:p w14:paraId="37127769" w14:textId="77777777" w:rsidR="00C15A40" w:rsidRPr="009617B4" w:rsidRDefault="00C15A40" w:rsidP="00144B45">
      <w:pPr>
        <w:spacing w:before="100" w:beforeAutospacing="1" w:after="100" w:afterAutospacing="1" w:line="240" w:lineRule="auto"/>
        <w:jc w:val="center"/>
        <w:rPr>
          <w:rFonts w:ascii="Times New Roman" w:hAnsi="Times New Roman"/>
          <w:b/>
          <w:i/>
          <w:sz w:val="24"/>
          <w:szCs w:val="24"/>
        </w:rPr>
      </w:pPr>
      <w:r w:rsidRPr="009617B4">
        <w:rPr>
          <w:rFonts w:ascii="Times New Roman" w:hAnsi="Times New Roman"/>
          <w:b/>
          <w:i/>
          <w:sz w:val="24"/>
          <w:szCs w:val="24"/>
        </w:rPr>
        <w:t>Ostale obveze proizvođača proizvoda</w:t>
      </w:r>
    </w:p>
    <w:p w14:paraId="5A7BD7BA"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8038A7" w:rsidRPr="00144B45">
        <w:rPr>
          <w:rFonts w:ascii="Times New Roman" w:hAnsi="Times New Roman"/>
          <w:b/>
          <w:sz w:val="24"/>
          <w:szCs w:val="24"/>
        </w:rPr>
        <w:t>9</w:t>
      </w:r>
      <w:r w:rsidR="006A33EC" w:rsidRPr="00144B45">
        <w:rPr>
          <w:rFonts w:ascii="Times New Roman" w:hAnsi="Times New Roman"/>
          <w:b/>
          <w:sz w:val="24"/>
          <w:szCs w:val="24"/>
        </w:rPr>
        <w:t>2</w:t>
      </w:r>
      <w:r w:rsidRPr="00144B45">
        <w:rPr>
          <w:rFonts w:ascii="Times New Roman" w:hAnsi="Times New Roman"/>
          <w:b/>
          <w:sz w:val="24"/>
          <w:szCs w:val="24"/>
        </w:rPr>
        <w:t>.</w:t>
      </w:r>
    </w:p>
    <w:p w14:paraId="5C0FD994"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w:t>
      </w:r>
      <w:r w:rsidR="00104AAF" w:rsidRPr="00144B45">
        <w:rPr>
          <w:rFonts w:ascii="Times New Roman" w:hAnsi="Times New Roman"/>
          <w:sz w:val="24"/>
          <w:szCs w:val="24"/>
        </w:rPr>
        <w:t>R</w:t>
      </w:r>
      <w:r w:rsidRPr="00144B45">
        <w:rPr>
          <w:rFonts w:ascii="Times New Roman" w:hAnsi="Times New Roman"/>
          <w:sz w:val="24"/>
          <w:szCs w:val="24"/>
        </w:rPr>
        <w:t>adi poticanja ponovne uporabe i spr</w:t>
      </w:r>
      <w:r w:rsidR="00BC0DA1" w:rsidRPr="00144B45">
        <w:rPr>
          <w:rFonts w:ascii="Times New Roman" w:hAnsi="Times New Roman"/>
          <w:sz w:val="24"/>
          <w:szCs w:val="24"/>
        </w:rPr>
        <w:t>j</w:t>
      </w:r>
      <w:r w:rsidRPr="00144B45">
        <w:rPr>
          <w:rFonts w:ascii="Times New Roman" w:hAnsi="Times New Roman"/>
          <w:sz w:val="24"/>
          <w:szCs w:val="24"/>
        </w:rPr>
        <w:t xml:space="preserve">ečavanja nastanka otpada, recikliranja i općenito oporabe otpada, te doprinosa postizanju nacionalnog cilja gospodarenja otpadom, </w:t>
      </w:r>
      <w:r w:rsidR="00104AAF" w:rsidRPr="00144B45">
        <w:rPr>
          <w:rFonts w:ascii="Times New Roman" w:hAnsi="Times New Roman"/>
          <w:sz w:val="24"/>
          <w:szCs w:val="24"/>
        </w:rPr>
        <w:t>proizvođač proizvoda dužan je</w:t>
      </w:r>
      <w:r w:rsidRPr="00144B45">
        <w:rPr>
          <w:rFonts w:ascii="Times New Roman" w:hAnsi="Times New Roman"/>
          <w:sz w:val="24"/>
          <w:szCs w:val="24"/>
        </w:rPr>
        <w:t xml:space="preserve">: </w:t>
      </w:r>
    </w:p>
    <w:p w14:paraId="671AE8E4" w14:textId="77777777" w:rsidR="00206916" w:rsidRPr="00144B45" w:rsidRDefault="00206916"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 preuzeti rabljeni proizvod</w:t>
      </w:r>
    </w:p>
    <w:p w14:paraId="0E6562C6" w14:textId="77777777" w:rsidR="00206916" w:rsidRPr="00144B45" w:rsidRDefault="00206916"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 osigurati preuzimanje otpada koji nastaje od uporabe proizvoda</w:t>
      </w:r>
    </w:p>
    <w:p w14:paraId="628B07A4" w14:textId="77777777" w:rsidR="00206916" w:rsidRPr="00144B45" w:rsidRDefault="00206916"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3. osigurati provedbu usluga gospodarenja otpadom</w:t>
      </w:r>
    </w:p>
    <w:p w14:paraId="0AB103E2" w14:textId="77777777" w:rsidR="00D333EC" w:rsidRPr="00144B45" w:rsidRDefault="00206916"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4.platiti naknadu gospodarenja otpadom</w:t>
      </w:r>
    </w:p>
    <w:p w14:paraId="43EEBEC2" w14:textId="77777777" w:rsidR="00206916" w:rsidRPr="00144B45" w:rsidRDefault="00206916"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5. osigurati javno dostupne informacije o mjeri u kojoj se proizvod može ponovno uporabiti i reciklirati</w:t>
      </w:r>
    </w:p>
    <w:p w14:paraId="3918E128" w14:textId="77777777" w:rsidR="00206916" w:rsidRPr="00144B45" w:rsidRDefault="00206916"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6. označiti proizvod odnosno ambalažu i priložiti uputu i</w:t>
      </w:r>
    </w:p>
    <w:p w14:paraId="0A829CB8" w14:textId="77777777" w:rsidR="00206916" w:rsidRPr="00144B45" w:rsidRDefault="00206916"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lastRenderedPageBreak/>
        <w:t>7. registrirati se i dostavljati</w:t>
      </w:r>
      <w:r w:rsidR="004A6D2D" w:rsidRPr="00144B45">
        <w:rPr>
          <w:rFonts w:ascii="Times New Roman" w:hAnsi="Times New Roman"/>
          <w:sz w:val="24"/>
          <w:szCs w:val="24"/>
        </w:rPr>
        <w:t xml:space="preserve"> podatke</w:t>
      </w:r>
      <w:r w:rsidRPr="00144B45">
        <w:rPr>
          <w:rFonts w:ascii="Times New Roman" w:hAnsi="Times New Roman"/>
          <w:sz w:val="24"/>
          <w:szCs w:val="24"/>
        </w:rPr>
        <w:t xml:space="preserve"> u Registar proizvođača s proširenom odgovornosti</w:t>
      </w:r>
      <w:r w:rsidR="00066FC3" w:rsidRPr="00144B45">
        <w:rPr>
          <w:rFonts w:ascii="Times New Roman" w:hAnsi="Times New Roman"/>
          <w:sz w:val="24"/>
          <w:szCs w:val="24"/>
        </w:rPr>
        <w:t xml:space="preserve"> </w:t>
      </w:r>
    </w:p>
    <w:p w14:paraId="4FC2E282"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Obveza iz stavka 1. ovoga članka nastaje stavljanjem određenog proizvoda na tržište u Republici Hrvatskoj, kad je za taj proizvod propisana takva obveza.</w:t>
      </w:r>
    </w:p>
    <w:p w14:paraId="027880C1"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(3) Obveza iz stavka 1. ovoga članka jednako obvezuje sve proizvođače proizvoda i njena primjena ne ovisi o porijeklu ili veličini proizvođača proizvoda, te ne smije predstavljati nerazmjerno regulatorno opterećenje proizvođača proizvoda, uključujući i mala i srednja poduzeća te proizvođače koji stavljaju na tržište male količine proizvoda.</w:t>
      </w:r>
    </w:p>
    <w:p w14:paraId="63F01253"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0D523A" w:rsidRPr="00144B45">
        <w:rPr>
          <w:rFonts w:ascii="Times New Roman" w:hAnsi="Times New Roman"/>
          <w:sz w:val="24"/>
          <w:szCs w:val="24"/>
        </w:rPr>
        <w:t>4</w:t>
      </w:r>
      <w:r w:rsidRPr="00144B45">
        <w:rPr>
          <w:rFonts w:ascii="Times New Roman" w:hAnsi="Times New Roman"/>
          <w:sz w:val="24"/>
          <w:szCs w:val="24"/>
        </w:rPr>
        <w:t xml:space="preserve">) Proširena odgovornost proizvođača primjenjuje se ne dovodeći u pitanje obvezu osiguravanja obrade otpada iz članka </w:t>
      </w:r>
      <w:r w:rsidR="00E71F68" w:rsidRPr="00144B45">
        <w:rPr>
          <w:rFonts w:ascii="Times New Roman" w:hAnsi="Times New Roman"/>
          <w:sz w:val="24"/>
          <w:szCs w:val="24"/>
        </w:rPr>
        <w:t>21</w:t>
      </w:r>
      <w:r w:rsidRPr="00144B45">
        <w:rPr>
          <w:rFonts w:ascii="Times New Roman" w:hAnsi="Times New Roman"/>
          <w:sz w:val="24"/>
          <w:szCs w:val="24"/>
        </w:rPr>
        <w:t>. ovoga Zakona te propise o posebnim tokovima otpada i proizvodima.</w:t>
      </w:r>
      <w:r w:rsidRPr="00144B45" w:rsidDel="001A0A6C">
        <w:rPr>
          <w:rFonts w:ascii="Times New Roman" w:hAnsi="Times New Roman"/>
          <w:sz w:val="24"/>
          <w:szCs w:val="24"/>
        </w:rPr>
        <w:t xml:space="preserve"> </w:t>
      </w:r>
    </w:p>
    <w:p w14:paraId="0BFBEC6D" w14:textId="77777777" w:rsidR="00B959B1" w:rsidRPr="00144B45" w:rsidRDefault="00075F16"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C33869" w:rsidRPr="00144B45">
        <w:rPr>
          <w:rFonts w:ascii="Times New Roman" w:hAnsi="Times New Roman"/>
          <w:sz w:val="24"/>
          <w:szCs w:val="24"/>
        </w:rPr>
        <w:t>5</w:t>
      </w:r>
      <w:r w:rsidRPr="00144B45">
        <w:rPr>
          <w:rFonts w:ascii="Times New Roman" w:hAnsi="Times New Roman"/>
          <w:sz w:val="24"/>
          <w:szCs w:val="24"/>
        </w:rPr>
        <w:t>)</w:t>
      </w:r>
      <w:r w:rsidR="00B24A93" w:rsidRPr="00144B45" w:rsidDel="00B24A93">
        <w:rPr>
          <w:rFonts w:ascii="Times New Roman" w:hAnsi="Times New Roman"/>
          <w:sz w:val="24"/>
          <w:szCs w:val="24"/>
        </w:rPr>
        <w:t xml:space="preserve"> </w:t>
      </w:r>
      <w:r w:rsidR="00B959B1" w:rsidRPr="00144B45">
        <w:rPr>
          <w:rFonts w:ascii="Times New Roman" w:hAnsi="Times New Roman"/>
          <w:sz w:val="24"/>
          <w:szCs w:val="24"/>
        </w:rPr>
        <w:t xml:space="preserve">Proizvođač proizvoda </w:t>
      </w:r>
      <w:r w:rsidR="00B959B1" w:rsidRPr="00144B45">
        <w:rPr>
          <w:rStyle w:val="zadanifontodlomka-000010"/>
        </w:rPr>
        <w:t>koji udovoljava definiciji „dobavljač proizvoda“ propisanoj člankom 3. točkom 33.</w:t>
      </w:r>
      <w:r w:rsidR="00B959B1" w:rsidRPr="00144B45">
        <w:rPr>
          <w:rFonts w:ascii="Times New Roman" w:hAnsi="Times New Roman"/>
          <w:sz w:val="24"/>
          <w:szCs w:val="24"/>
        </w:rPr>
        <w:t xml:space="preserve"> </w:t>
      </w:r>
      <w:r w:rsidR="00B959B1" w:rsidRPr="00144B45">
        <w:rPr>
          <w:rStyle w:val="zadanifontodlomka-000010"/>
        </w:rPr>
        <w:t>Uredbe (EZ) br. 1907/2006 Europskog parlamenta i Vijeća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(SL L 396, 18. 12. 2006) kako je zadnje izmijenjena Uredbom komisije (EU) 2020/1149 оd 3. kolovoza 2020. o izmjeni Priloga XVII. Uredbi (EZ) br. 1907/2006 Europskog parlamenta i Vijeća o registraciji, evaluaciji, autorizaciji i ograničavanju kemikalija (REACH) u pogledu diizocijanata (SL L 252, 4. 8. 2020.), dužan je Europskoj agenciji za kemikalije dostaviti podatke propisane člankom 33. stavkom 1. te Uredbe</w:t>
      </w:r>
      <w:r w:rsidR="00C33869" w:rsidRPr="00144B45">
        <w:rPr>
          <w:rStyle w:val="zadanifontodlomka-000010"/>
        </w:rPr>
        <w:t>.</w:t>
      </w:r>
    </w:p>
    <w:p w14:paraId="5AA9B5C9" w14:textId="77777777" w:rsidR="00FF499C" w:rsidRDefault="0069500E" w:rsidP="006B72EA">
      <w:pPr>
        <w:spacing w:after="0" w:line="240" w:lineRule="auto"/>
        <w:jc w:val="both"/>
        <w:rPr>
          <w:rFonts w:ascii="Times New Roman" w:hAnsi="Times New Roman"/>
          <w:sz w:val="24"/>
          <w:szCs w:val="24"/>
        </w:rPr>
      </w:pPr>
      <w:r w:rsidRPr="00144B45">
        <w:rPr>
          <w:rFonts w:ascii="Times New Roman" w:hAnsi="Times New Roman"/>
          <w:sz w:val="24"/>
          <w:szCs w:val="24"/>
        </w:rPr>
        <w:tab/>
      </w:r>
      <w:r w:rsidR="00FF499C" w:rsidRPr="00144B45">
        <w:rPr>
          <w:rFonts w:ascii="Times New Roman" w:hAnsi="Times New Roman"/>
          <w:sz w:val="24"/>
          <w:szCs w:val="24"/>
        </w:rPr>
        <w:t>(</w:t>
      </w:r>
      <w:r w:rsidR="00C33869" w:rsidRPr="00144B45">
        <w:rPr>
          <w:rFonts w:ascii="Times New Roman" w:hAnsi="Times New Roman"/>
          <w:sz w:val="24"/>
          <w:szCs w:val="24"/>
        </w:rPr>
        <w:t>6</w:t>
      </w:r>
      <w:r w:rsidR="00FF499C" w:rsidRPr="00144B45">
        <w:rPr>
          <w:rFonts w:ascii="Times New Roman" w:hAnsi="Times New Roman"/>
          <w:sz w:val="24"/>
          <w:szCs w:val="24"/>
        </w:rPr>
        <w:t xml:space="preserve">) </w:t>
      </w:r>
      <w:r w:rsidRPr="00144B45">
        <w:rPr>
          <w:rFonts w:ascii="Times New Roman" w:hAnsi="Times New Roman"/>
          <w:sz w:val="24"/>
          <w:szCs w:val="24"/>
        </w:rPr>
        <w:t xml:space="preserve">Opseg obveze iz stavka 1. ovoga članka i način izvršenja te obveze, mjere kojima se potiče postupanje kojim se smanjuje utjecaj </w:t>
      </w:r>
      <w:r w:rsidR="00477E4B">
        <w:rPr>
          <w:rFonts w:ascii="Times New Roman" w:hAnsi="Times New Roman"/>
          <w:sz w:val="24"/>
          <w:szCs w:val="24"/>
        </w:rPr>
        <w:t xml:space="preserve">na okoliš </w:t>
      </w:r>
      <w:r w:rsidRPr="00144B45">
        <w:rPr>
          <w:rFonts w:ascii="Times New Roman" w:hAnsi="Times New Roman"/>
          <w:sz w:val="24"/>
          <w:szCs w:val="24"/>
        </w:rPr>
        <w:t>proizvoda, uključujući i ribolovne alate koji sadržavaju plastiku te plastičn</w:t>
      </w:r>
      <w:r w:rsidR="00EE7D0E">
        <w:rPr>
          <w:rFonts w:ascii="Times New Roman" w:hAnsi="Times New Roman"/>
          <w:sz w:val="24"/>
          <w:szCs w:val="24"/>
        </w:rPr>
        <w:t>e</w:t>
      </w:r>
      <w:r w:rsidRPr="00144B45">
        <w:rPr>
          <w:rFonts w:ascii="Times New Roman" w:hAnsi="Times New Roman"/>
          <w:sz w:val="24"/>
          <w:szCs w:val="24"/>
        </w:rPr>
        <w:t xml:space="preserve"> proizvod</w:t>
      </w:r>
      <w:r w:rsidR="00EE7D0E">
        <w:rPr>
          <w:rFonts w:ascii="Times New Roman" w:hAnsi="Times New Roman"/>
          <w:sz w:val="24"/>
          <w:szCs w:val="24"/>
        </w:rPr>
        <w:t>e</w:t>
      </w:r>
      <w:r w:rsidRPr="00144B45">
        <w:rPr>
          <w:rFonts w:ascii="Times New Roman" w:hAnsi="Times New Roman"/>
          <w:sz w:val="24"/>
          <w:szCs w:val="24"/>
        </w:rPr>
        <w:t xml:space="preserve"> za jednokratnu uporabu naveden</w:t>
      </w:r>
      <w:r w:rsidR="00EE7D0E">
        <w:rPr>
          <w:rFonts w:ascii="Times New Roman" w:hAnsi="Times New Roman"/>
          <w:sz w:val="24"/>
          <w:szCs w:val="24"/>
        </w:rPr>
        <w:t>e</w:t>
      </w:r>
      <w:r w:rsidRPr="00144B45">
        <w:rPr>
          <w:rFonts w:ascii="Times New Roman" w:hAnsi="Times New Roman"/>
          <w:sz w:val="24"/>
          <w:szCs w:val="24"/>
        </w:rPr>
        <w:t xml:space="preserve"> u Popisu E Dodatka III</w:t>
      </w:r>
      <w:r w:rsidR="00E8124F">
        <w:rPr>
          <w:rFonts w:ascii="Times New Roman" w:hAnsi="Times New Roman"/>
          <w:sz w:val="24"/>
          <w:szCs w:val="24"/>
        </w:rPr>
        <w:t>.</w:t>
      </w:r>
      <w:r w:rsidRPr="00144B45">
        <w:rPr>
          <w:rFonts w:ascii="Times New Roman" w:hAnsi="Times New Roman"/>
          <w:sz w:val="24"/>
          <w:szCs w:val="24"/>
        </w:rPr>
        <w:t xml:space="preserve"> ovoga Zakona </w:t>
      </w:r>
      <w:r w:rsidR="00477E4B">
        <w:rPr>
          <w:rFonts w:ascii="Times New Roman" w:hAnsi="Times New Roman"/>
          <w:sz w:val="24"/>
          <w:szCs w:val="24"/>
        </w:rPr>
        <w:t>i</w:t>
      </w:r>
      <w:r w:rsidRPr="00144B45">
        <w:rPr>
          <w:rFonts w:ascii="Times New Roman" w:hAnsi="Times New Roman"/>
          <w:sz w:val="24"/>
          <w:szCs w:val="24"/>
        </w:rPr>
        <w:t xml:space="preserve"> ambalaž</w:t>
      </w:r>
      <w:r w:rsidR="00477E4B">
        <w:rPr>
          <w:rFonts w:ascii="Times New Roman" w:hAnsi="Times New Roman"/>
          <w:sz w:val="24"/>
          <w:szCs w:val="24"/>
        </w:rPr>
        <w:t>e</w:t>
      </w:r>
      <w:r w:rsidRPr="00144B45">
        <w:rPr>
          <w:rFonts w:ascii="Times New Roman" w:hAnsi="Times New Roman"/>
          <w:sz w:val="24"/>
          <w:szCs w:val="24"/>
        </w:rPr>
        <w:t xml:space="preserve">, obuhvaćenih obvezom proširene odgovornosti proizvođača proizvoda, te mjere kojima se potiče </w:t>
      </w:r>
      <w:r w:rsidR="00D92858">
        <w:rPr>
          <w:rFonts w:ascii="Times New Roman" w:hAnsi="Times New Roman"/>
          <w:sz w:val="24"/>
          <w:szCs w:val="24"/>
        </w:rPr>
        <w:t>sprječava</w:t>
      </w:r>
      <w:r w:rsidRPr="00144B45">
        <w:rPr>
          <w:rFonts w:ascii="Times New Roman" w:hAnsi="Times New Roman"/>
          <w:sz w:val="24"/>
          <w:szCs w:val="24"/>
        </w:rPr>
        <w:t>nje nastanka otpada, uključujući i nastanak otpadne ambalaže, mjere obavješćivanja potrošača i poticanja odgovornog ponašanja potrošača radi smanjenja odbacivanja otpada uključujući i otpad od plastičnih proizvoda za jednokratnu uporabu iz Popisa G Dodatka III</w:t>
      </w:r>
      <w:r w:rsidR="00E8124F">
        <w:rPr>
          <w:rFonts w:ascii="Times New Roman" w:hAnsi="Times New Roman"/>
          <w:sz w:val="24"/>
          <w:szCs w:val="24"/>
        </w:rPr>
        <w:t>.</w:t>
      </w:r>
      <w:r w:rsidRPr="00144B45">
        <w:rPr>
          <w:rFonts w:ascii="Times New Roman" w:hAnsi="Times New Roman"/>
          <w:sz w:val="24"/>
          <w:szCs w:val="24"/>
        </w:rPr>
        <w:t xml:space="preserve"> </w:t>
      </w:r>
      <w:r w:rsidRPr="00144B45">
        <w:rPr>
          <w:rFonts w:ascii="Times New Roman" w:hAnsi="Times New Roman"/>
          <w:sz w:val="24"/>
          <w:szCs w:val="24"/>
        </w:rPr>
        <w:lastRenderedPageBreak/>
        <w:t>ovoga Zakona propisuje Ministar pravilnikom iz čla</w:t>
      </w:r>
      <w:r w:rsidR="00F8145E" w:rsidRPr="00144B45">
        <w:rPr>
          <w:rFonts w:ascii="Times New Roman" w:hAnsi="Times New Roman"/>
          <w:sz w:val="24"/>
          <w:szCs w:val="24"/>
        </w:rPr>
        <w:t>nka 88. stavka 3. ovoga Zakona.</w:t>
      </w:r>
    </w:p>
    <w:p w14:paraId="3BAFD5F5" w14:textId="77777777" w:rsidR="006B72EA" w:rsidRPr="00144B45" w:rsidRDefault="006B72EA" w:rsidP="006B72EA">
      <w:pPr>
        <w:spacing w:after="0" w:line="240" w:lineRule="auto"/>
        <w:jc w:val="both"/>
        <w:rPr>
          <w:rFonts w:ascii="Times New Roman" w:hAnsi="Times New Roman"/>
          <w:sz w:val="24"/>
          <w:szCs w:val="24"/>
        </w:rPr>
      </w:pPr>
    </w:p>
    <w:p w14:paraId="63AFEE18" w14:textId="77777777" w:rsidR="0001287C" w:rsidRPr="00144B45" w:rsidRDefault="009C7A95"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O</w:t>
      </w:r>
      <w:r w:rsidR="0001287C" w:rsidRPr="00144B45">
        <w:rPr>
          <w:rFonts w:ascii="Times New Roman" w:hAnsi="Times New Roman"/>
          <w:b/>
          <w:i/>
          <w:sz w:val="24"/>
          <w:szCs w:val="24"/>
        </w:rPr>
        <w:t xml:space="preserve">značavanje </w:t>
      </w:r>
      <w:r w:rsidR="00523953" w:rsidRPr="00144B45">
        <w:rPr>
          <w:rFonts w:ascii="Times New Roman" w:hAnsi="Times New Roman"/>
          <w:b/>
          <w:i/>
          <w:sz w:val="24"/>
          <w:szCs w:val="24"/>
        </w:rPr>
        <w:t>plastičnih proizvoda za jednokratnu uporabu</w:t>
      </w:r>
    </w:p>
    <w:p w14:paraId="6F4E039B" w14:textId="77777777" w:rsidR="00F8145E" w:rsidRPr="00144B45" w:rsidRDefault="00F8145E" w:rsidP="00144B45">
      <w:pPr>
        <w:spacing w:after="0" w:line="240" w:lineRule="auto"/>
        <w:jc w:val="center"/>
        <w:rPr>
          <w:rFonts w:ascii="Times New Roman" w:hAnsi="Times New Roman"/>
          <w:b/>
          <w:sz w:val="24"/>
          <w:szCs w:val="24"/>
        </w:rPr>
      </w:pPr>
    </w:p>
    <w:p w14:paraId="1EED38F0" w14:textId="77777777" w:rsidR="0001287C" w:rsidRPr="00144B45" w:rsidRDefault="0001287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83090F" w:rsidRPr="00144B45">
        <w:rPr>
          <w:rFonts w:ascii="Times New Roman" w:hAnsi="Times New Roman"/>
          <w:b/>
          <w:sz w:val="24"/>
          <w:szCs w:val="24"/>
        </w:rPr>
        <w:t>9</w:t>
      </w:r>
      <w:r w:rsidR="006A33EC" w:rsidRPr="00144B45">
        <w:rPr>
          <w:rFonts w:ascii="Times New Roman" w:hAnsi="Times New Roman"/>
          <w:b/>
          <w:sz w:val="24"/>
          <w:szCs w:val="24"/>
        </w:rPr>
        <w:t>3</w:t>
      </w:r>
      <w:r w:rsidRPr="00144B45">
        <w:rPr>
          <w:rFonts w:ascii="Times New Roman" w:hAnsi="Times New Roman"/>
          <w:b/>
          <w:sz w:val="24"/>
          <w:szCs w:val="24"/>
        </w:rPr>
        <w:t>.</w:t>
      </w:r>
    </w:p>
    <w:p w14:paraId="0DAE0AC2" w14:textId="77777777" w:rsidR="00F8145E" w:rsidRPr="00144B45" w:rsidRDefault="00F8145E" w:rsidP="00144B45">
      <w:pPr>
        <w:spacing w:after="0" w:line="240" w:lineRule="auto"/>
        <w:ind w:firstLine="720"/>
        <w:jc w:val="both"/>
        <w:rPr>
          <w:rFonts w:ascii="Times New Roman" w:hAnsi="Times New Roman"/>
          <w:sz w:val="24"/>
          <w:szCs w:val="24"/>
        </w:rPr>
      </w:pPr>
    </w:p>
    <w:p w14:paraId="68DF7776" w14:textId="77777777" w:rsidR="00781580" w:rsidRPr="00144B45" w:rsidRDefault="00CB376D"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Proizvođač proizvoda koji stavlja na tržište Republike Hrvatske p</w:t>
      </w:r>
      <w:r w:rsidR="0001287C" w:rsidRPr="00144B45">
        <w:rPr>
          <w:rFonts w:ascii="Times New Roman" w:hAnsi="Times New Roman"/>
          <w:sz w:val="24"/>
          <w:szCs w:val="24"/>
        </w:rPr>
        <w:t xml:space="preserve">lastični proizvod za jednokratnu uporabu </w:t>
      </w:r>
      <w:r w:rsidR="002B6906" w:rsidRPr="00144B45">
        <w:rPr>
          <w:rFonts w:ascii="Times New Roman" w:hAnsi="Times New Roman"/>
          <w:sz w:val="24"/>
          <w:szCs w:val="24"/>
        </w:rPr>
        <w:t xml:space="preserve">naveden u Popisu D Dodatka </w:t>
      </w:r>
      <w:r w:rsidR="0021260C" w:rsidRPr="00144B45">
        <w:rPr>
          <w:rFonts w:ascii="Times New Roman" w:hAnsi="Times New Roman"/>
          <w:sz w:val="24"/>
          <w:szCs w:val="24"/>
        </w:rPr>
        <w:t>III</w:t>
      </w:r>
      <w:r w:rsidR="00E8124F">
        <w:rPr>
          <w:rFonts w:ascii="Times New Roman" w:hAnsi="Times New Roman"/>
          <w:sz w:val="24"/>
          <w:szCs w:val="24"/>
        </w:rPr>
        <w:t>.</w:t>
      </w:r>
      <w:r w:rsidR="0021260C" w:rsidRPr="00144B45">
        <w:rPr>
          <w:rFonts w:ascii="Times New Roman" w:hAnsi="Times New Roman"/>
          <w:sz w:val="24"/>
          <w:szCs w:val="24"/>
        </w:rPr>
        <w:t xml:space="preserve"> </w:t>
      </w:r>
      <w:r w:rsidR="00781580" w:rsidRPr="00144B45">
        <w:rPr>
          <w:rFonts w:ascii="Times New Roman" w:hAnsi="Times New Roman"/>
          <w:sz w:val="24"/>
          <w:szCs w:val="24"/>
        </w:rPr>
        <w:t xml:space="preserve">točki 1., 2. i 3. </w:t>
      </w:r>
      <w:r w:rsidR="002B6906" w:rsidRPr="00144B45">
        <w:rPr>
          <w:rFonts w:ascii="Times New Roman" w:hAnsi="Times New Roman"/>
          <w:sz w:val="24"/>
          <w:szCs w:val="24"/>
        </w:rPr>
        <w:t xml:space="preserve">ovoga Zakona, </w:t>
      </w:r>
      <w:r w:rsidRPr="00144B45">
        <w:rPr>
          <w:rFonts w:ascii="Times New Roman" w:hAnsi="Times New Roman"/>
          <w:sz w:val="24"/>
          <w:szCs w:val="24"/>
        </w:rPr>
        <w:t xml:space="preserve">dužan je osigurati da taj proizvod ima </w:t>
      </w:r>
      <w:r w:rsidR="0001287C" w:rsidRPr="00144B45">
        <w:rPr>
          <w:rFonts w:ascii="Times New Roman" w:hAnsi="Times New Roman"/>
          <w:sz w:val="24"/>
          <w:szCs w:val="24"/>
        </w:rPr>
        <w:t>ozna</w:t>
      </w:r>
      <w:r w:rsidRPr="00144B45">
        <w:rPr>
          <w:rFonts w:ascii="Times New Roman" w:hAnsi="Times New Roman"/>
          <w:sz w:val="24"/>
          <w:szCs w:val="24"/>
        </w:rPr>
        <w:t xml:space="preserve">ku </w:t>
      </w:r>
      <w:r w:rsidR="0001287C" w:rsidRPr="00144B45">
        <w:rPr>
          <w:rFonts w:ascii="Times New Roman" w:hAnsi="Times New Roman"/>
          <w:sz w:val="24"/>
          <w:szCs w:val="24"/>
        </w:rPr>
        <w:t>na ambalaži</w:t>
      </w:r>
      <w:r w:rsidR="00781580" w:rsidRPr="00144B45">
        <w:rPr>
          <w:rFonts w:ascii="Times New Roman" w:hAnsi="Times New Roman"/>
          <w:sz w:val="24"/>
          <w:szCs w:val="24"/>
        </w:rPr>
        <w:t xml:space="preserve">, a </w:t>
      </w:r>
      <w:r w:rsidR="00563313">
        <w:rPr>
          <w:rFonts w:ascii="Times New Roman" w:hAnsi="Times New Roman"/>
          <w:sz w:val="24"/>
          <w:szCs w:val="24"/>
        </w:rPr>
        <w:t xml:space="preserve">za proizvod </w:t>
      </w:r>
      <w:r w:rsidR="00781580" w:rsidRPr="00144B45">
        <w:rPr>
          <w:rFonts w:ascii="Times New Roman" w:hAnsi="Times New Roman"/>
          <w:sz w:val="24"/>
          <w:szCs w:val="24"/>
        </w:rPr>
        <w:t>naveden u Popisu D Dodatka III</w:t>
      </w:r>
      <w:r w:rsidR="00E8124F">
        <w:rPr>
          <w:rFonts w:ascii="Times New Roman" w:hAnsi="Times New Roman"/>
          <w:sz w:val="24"/>
          <w:szCs w:val="24"/>
        </w:rPr>
        <w:t>.</w:t>
      </w:r>
      <w:r w:rsidR="00781580" w:rsidRPr="00144B45">
        <w:rPr>
          <w:rFonts w:ascii="Times New Roman" w:hAnsi="Times New Roman"/>
          <w:sz w:val="24"/>
          <w:szCs w:val="24"/>
        </w:rPr>
        <w:t xml:space="preserve"> točki 4. ovoga Zakona dužan je osigurati da taj proizvod ima oznaku na proizvodu.</w:t>
      </w:r>
    </w:p>
    <w:p w14:paraId="5FF6D28A" w14:textId="77777777" w:rsidR="00F8145E" w:rsidRPr="00144B45" w:rsidRDefault="00F8145E" w:rsidP="00144B45">
      <w:pPr>
        <w:spacing w:after="0" w:line="240" w:lineRule="auto"/>
        <w:ind w:firstLine="720"/>
        <w:jc w:val="both"/>
        <w:rPr>
          <w:rFonts w:ascii="Times New Roman" w:hAnsi="Times New Roman"/>
          <w:sz w:val="24"/>
          <w:szCs w:val="24"/>
        </w:rPr>
      </w:pPr>
    </w:p>
    <w:p w14:paraId="1AF7EED2" w14:textId="77777777" w:rsidR="00CB376D" w:rsidRPr="00144B45" w:rsidRDefault="00CB376D"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(2)</w:t>
      </w:r>
      <w:r w:rsidR="0001287C" w:rsidRPr="00144B45">
        <w:rPr>
          <w:rFonts w:ascii="Times New Roman" w:hAnsi="Times New Roman"/>
          <w:sz w:val="24"/>
          <w:szCs w:val="24"/>
        </w:rPr>
        <w:t xml:space="preserve"> </w:t>
      </w:r>
      <w:r w:rsidRPr="00144B45">
        <w:rPr>
          <w:rFonts w:ascii="Times New Roman" w:hAnsi="Times New Roman"/>
          <w:sz w:val="24"/>
          <w:szCs w:val="24"/>
        </w:rPr>
        <w:t xml:space="preserve">Oznaka iz stavka 1. ovoga članka mora biti </w:t>
      </w:r>
      <w:r w:rsidR="0001287C" w:rsidRPr="00144B45">
        <w:rPr>
          <w:rFonts w:ascii="Times New Roman" w:hAnsi="Times New Roman"/>
          <w:sz w:val="24"/>
          <w:szCs w:val="24"/>
        </w:rPr>
        <w:t>vidljiv</w:t>
      </w:r>
      <w:r w:rsidRPr="00144B45">
        <w:rPr>
          <w:rFonts w:ascii="Times New Roman" w:hAnsi="Times New Roman"/>
          <w:sz w:val="24"/>
          <w:szCs w:val="24"/>
        </w:rPr>
        <w:t>a</w:t>
      </w:r>
      <w:r w:rsidR="0001287C" w:rsidRPr="00144B45">
        <w:rPr>
          <w:rFonts w:ascii="Times New Roman" w:hAnsi="Times New Roman"/>
          <w:sz w:val="24"/>
          <w:szCs w:val="24"/>
        </w:rPr>
        <w:t>, čitljiv</w:t>
      </w:r>
      <w:r w:rsidRPr="00144B45">
        <w:rPr>
          <w:rFonts w:ascii="Times New Roman" w:hAnsi="Times New Roman"/>
          <w:sz w:val="24"/>
          <w:szCs w:val="24"/>
        </w:rPr>
        <w:t>a</w:t>
      </w:r>
      <w:r w:rsidR="0001287C" w:rsidRPr="00144B45">
        <w:rPr>
          <w:rFonts w:ascii="Times New Roman" w:hAnsi="Times New Roman"/>
          <w:sz w:val="24"/>
          <w:szCs w:val="24"/>
        </w:rPr>
        <w:t xml:space="preserve"> i neizbrisiv</w:t>
      </w:r>
      <w:r w:rsidRPr="00144B45">
        <w:rPr>
          <w:rFonts w:ascii="Times New Roman" w:hAnsi="Times New Roman"/>
          <w:sz w:val="24"/>
          <w:szCs w:val="24"/>
        </w:rPr>
        <w:t>a.</w:t>
      </w:r>
      <w:r w:rsidR="0001287C" w:rsidRPr="00144B45">
        <w:rPr>
          <w:rFonts w:ascii="Times New Roman" w:hAnsi="Times New Roman"/>
          <w:sz w:val="24"/>
          <w:szCs w:val="24"/>
        </w:rPr>
        <w:t xml:space="preserve"> </w:t>
      </w:r>
    </w:p>
    <w:p w14:paraId="3491BD57" w14:textId="77777777" w:rsidR="00F8145E" w:rsidRPr="00144B45" w:rsidRDefault="00F8145E" w:rsidP="00144B45">
      <w:pPr>
        <w:spacing w:after="0" w:line="240" w:lineRule="auto"/>
        <w:ind w:firstLine="720"/>
        <w:jc w:val="both"/>
        <w:rPr>
          <w:rFonts w:ascii="Times New Roman" w:hAnsi="Times New Roman"/>
          <w:sz w:val="24"/>
          <w:szCs w:val="24"/>
        </w:rPr>
      </w:pPr>
    </w:p>
    <w:p w14:paraId="56197E48" w14:textId="77777777" w:rsidR="0001287C" w:rsidRPr="00144B45" w:rsidRDefault="00CB376D" w:rsidP="00144B45">
      <w:pPr>
        <w:spacing w:after="0" w:line="240" w:lineRule="auto"/>
        <w:ind w:firstLine="720"/>
        <w:jc w:val="both"/>
        <w:rPr>
          <w:rFonts w:ascii="Times New Roman" w:hAnsi="Times New Roman"/>
          <w:color w:val="000000" w:themeColor="text1"/>
          <w:sz w:val="24"/>
          <w:szCs w:val="24"/>
        </w:rPr>
      </w:pPr>
      <w:r w:rsidRPr="00144B45">
        <w:rPr>
          <w:rFonts w:ascii="Times New Roman" w:hAnsi="Times New Roman"/>
          <w:sz w:val="24"/>
          <w:szCs w:val="24"/>
        </w:rPr>
        <w:t>(3) Oznaka iz stavka 1. ovoga članka mora sadržavati obavijest</w:t>
      </w:r>
      <w:r w:rsidR="0001287C" w:rsidRPr="00144B45">
        <w:rPr>
          <w:rFonts w:ascii="Times New Roman" w:hAnsi="Times New Roman"/>
          <w:sz w:val="24"/>
          <w:szCs w:val="24"/>
        </w:rPr>
        <w:t xml:space="preserve"> potrošač</w:t>
      </w:r>
      <w:r w:rsidRPr="00144B45">
        <w:rPr>
          <w:rFonts w:ascii="Times New Roman" w:hAnsi="Times New Roman"/>
          <w:sz w:val="24"/>
          <w:szCs w:val="24"/>
        </w:rPr>
        <w:t>ima</w:t>
      </w:r>
      <w:r w:rsidR="0001287C" w:rsidRPr="00144B45">
        <w:rPr>
          <w:rFonts w:ascii="Times New Roman" w:hAnsi="Times New Roman"/>
          <w:sz w:val="24"/>
          <w:szCs w:val="24"/>
        </w:rPr>
        <w:t xml:space="preserve"> o gospodarenj</w:t>
      </w:r>
      <w:r w:rsidR="000D67DF" w:rsidRPr="00144B45">
        <w:rPr>
          <w:rFonts w:ascii="Times New Roman" w:hAnsi="Times New Roman"/>
          <w:sz w:val="24"/>
          <w:szCs w:val="24"/>
        </w:rPr>
        <w:t>u</w:t>
      </w:r>
      <w:r w:rsidR="0001287C" w:rsidRPr="00144B45">
        <w:rPr>
          <w:rFonts w:ascii="Times New Roman" w:hAnsi="Times New Roman"/>
          <w:sz w:val="24"/>
          <w:szCs w:val="24"/>
        </w:rPr>
        <w:t xml:space="preserve"> otpadom od toga proizvoda ili o načinima na koje se može izbjeći zbrinjavanje otpada </w:t>
      </w:r>
      <w:r w:rsidR="0001287C" w:rsidRPr="00144B45">
        <w:rPr>
          <w:rFonts w:ascii="Times New Roman" w:hAnsi="Times New Roman"/>
          <w:color w:val="000000" w:themeColor="text1"/>
          <w:sz w:val="24"/>
          <w:szCs w:val="24"/>
        </w:rPr>
        <w:t xml:space="preserve">od toga proizvoda u skladu s </w:t>
      </w:r>
      <w:r w:rsidR="007625DB" w:rsidRPr="00144B45">
        <w:rPr>
          <w:rFonts w:ascii="Times New Roman" w:hAnsi="Times New Roman"/>
          <w:color w:val="000000" w:themeColor="text1"/>
          <w:sz w:val="24"/>
          <w:szCs w:val="24"/>
        </w:rPr>
        <w:t xml:space="preserve">redom prvenstva </w:t>
      </w:r>
      <w:r w:rsidR="0001287C" w:rsidRPr="00144B45">
        <w:rPr>
          <w:rFonts w:ascii="Times New Roman" w:hAnsi="Times New Roman"/>
          <w:color w:val="000000" w:themeColor="text1"/>
          <w:sz w:val="24"/>
          <w:szCs w:val="24"/>
        </w:rPr>
        <w:t>gospodarenja otpada</w:t>
      </w:r>
      <w:r w:rsidRPr="00144B45">
        <w:rPr>
          <w:rFonts w:ascii="Times New Roman" w:hAnsi="Times New Roman"/>
          <w:color w:val="000000" w:themeColor="text1"/>
          <w:sz w:val="24"/>
          <w:szCs w:val="24"/>
        </w:rPr>
        <w:t>,</w:t>
      </w:r>
      <w:r w:rsidR="0001287C" w:rsidRPr="00144B45">
        <w:rPr>
          <w:rFonts w:ascii="Times New Roman" w:hAnsi="Times New Roman"/>
          <w:color w:val="000000" w:themeColor="text1"/>
          <w:sz w:val="24"/>
          <w:szCs w:val="24"/>
        </w:rPr>
        <w:t xml:space="preserve"> te </w:t>
      </w:r>
      <w:r w:rsidR="006D481A">
        <w:rPr>
          <w:rFonts w:ascii="Times New Roman" w:hAnsi="Times New Roman"/>
          <w:color w:val="000000" w:themeColor="text1"/>
          <w:sz w:val="24"/>
          <w:szCs w:val="24"/>
        </w:rPr>
        <w:t>prisutnosti</w:t>
      </w:r>
      <w:r w:rsidR="0001287C" w:rsidRPr="00144B45">
        <w:rPr>
          <w:rFonts w:ascii="Times New Roman" w:hAnsi="Times New Roman"/>
          <w:color w:val="000000" w:themeColor="text1"/>
          <w:sz w:val="24"/>
          <w:szCs w:val="24"/>
        </w:rPr>
        <w:t xml:space="preserve"> plastike u proizvodu i negativn</w:t>
      </w:r>
      <w:r w:rsidR="000D67DF" w:rsidRPr="00144B45">
        <w:rPr>
          <w:rFonts w:ascii="Times New Roman" w:hAnsi="Times New Roman"/>
          <w:color w:val="000000" w:themeColor="text1"/>
          <w:sz w:val="24"/>
          <w:szCs w:val="24"/>
        </w:rPr>
        <w:t>im</w:t>
      </w:r>
      <w:r w:rsidR="0001287C" w:rsidRPr="00144B45">
        <w:rPr>
          <w:rFonts w:ascii="Times New Roman" w:hAnsi="Times New Roman"/>
          <w:color w:val="000000" w:themeColor="text1"/>
          <w:sz w:val="24"/>
          <w:szCs w:val="24"/>
        </w:rPr>
        <w:t xml:space="preserve"> </w:t>
      </w:r>
      <w:r w:rsidR="000D67DF" w:rsidRPr="00144B45">
        <w:rPr>
          <w:rFonts w:ascii="Times New Roman" w:hAnsi="Times New Roman"/>
          <w:color w:val="000000" w:themeColor="text1"/>
          <w:sz w:val="24"/>
          <w:szCs w:val="24"/>
        </w:rPr>
        <w:t xml:space="preserve">posljedicama </w:t>
      </w:r>
      <w:r w:rsidR="0001287C" w:rsidRPr="00144B45">
        <w:rPr>
          <w:rFonts w:ascii="Times New Roman" w:hAnsi="Times New Roman"/>
          <w:color w:val="000000" w:themeColor="text1"/>
          <w:sz w:val="24"/>
          <w:szCs w:val="24"/>
        </w:rPr>
        <w:t>odbacivanj</w:t>
      </w:r>
      <w:r w:rsidR="000D67DF" w:rsidRPr="00144B45">
        <w:rPr>
          <w:rFonts w:ascii="Times New Roman" w:hAnsi="Times New Roman"/>
          <w:color w:val="000000" w:themeColor="text1"/>
          <w:sz w:val="24"/>
          <w:szCs w:val="24"/>
        </w:rPr>
        <w:t>a</w:t>
      </w:r>
      <w:r w:rsidR="0001287C" w:rsidRPr="00144B45">
        <w:rPr>
          <w:rFonts w:ascii="Times New Roman" w:hAnsi="Times New Roman"/>
          <w:color w:val="000000" w:themeColor="text1"/>
          <w:sz w:val="24"/>
          <w:szCs w:val="24"/>
        </w:rPr>
        <w:t xml:space="preserve"> </w:t>
      </w:r>
      <w:r w:rsidR="000D67DF" w:rsidRPr="00144B45">
        <w:rPr>
          <w:rFonts w:ascii="Times New Roman" w:hAnsi="Times New Roman"/>
          <w:color w:val="000000" w:themeColor="text1"/>
          <w:sz w:val="24"/>
          <w:szCs w:val="24"/>
        </w:rPr>
        <w:t>otpada</w:t>
      </w:r>
      <w:r w:rsidR="0001287C" w:rsidRPr="00144B45">
        <w:rPr>
          <w:rFonts w:ascii="Times New Roman" w:hAnsi="Times New Roman"/>
          <w:color w:val="000000" w:themeColor="text1"/>
          <w:sz w:val="24"/>
          <w:szCs w:val="24"/>
        </w:rPr>
        <w:t xml:space="preserve"> u okoliš ili drugo</w:t>
      </w:r>
      <w:r w:rsidR="000D67DF" w:rsidRPr="00144B45">
        <w:rPr>
          <w:rFonts w:ascii="Times New Roman" w:hAnsi="Times New Roman"/>
          <w:color w:val="000000" w:themeColor="text1"/>
          <w:sz w:val="24"/>
          <w:szCs w:val="24"/>
        </w:rPr>
        <w:t>g</w:t>
      </w:r>
      <w:r w:rsidR="0001287C" w:rsidRPr="00144B45">
        <w:rPr>
          <w:rFonts w:ascii="Times New Roman" w:hAnsi="Times New Roman"/>
          <w:color w:val="000000" w:themeColor="text1"/>
          <w:sz w:val="24"/>
          <w:szCs w:val="24"/>
        </w:rPr>
        <w:t xml:space="preserve"> neodgovarajuće</w:t>
      </w:r>
      <w:r w:rsidR="004A6D2D" w:rsidRPr="00144B45">
        <w:rPr>
          <w:rFonts w:ascii="Times New Roman" w:hAnsi="Times New Roman"/>
          <w:color w:val="000000" w:themeColor="text1"/>
          <w:sz w:val="24"/>
          <w:szCs w:val="24"/>
        </w:rPr>
        <w:t>g</w:t>
      </w:r>
      <w:r w:rsidR="0001287C" w:rsidRPr="00144B45">
        <w:rPr>
          <w:rFonts w:ascii="Times New Roman" w:hAnsi="Times New Roman"/>
          <w:color w:val="000000" w:themeColor="text1"/>
          <w:sz w:val="24"/>
          <w:szCs w:val="24"/>
        </w:rPr>
        <w:t xml:space="preserve"> zbrinjavanj</w:t>
      </w:r>
      <w:r w:rsidR="000D67DF" w:rsidRPr="00144B45">
        <w:rPr>
          <w:rFonts w:ascii="Times New Roman" w:hAnsi="Times New Roman"/>
          <w:color w:val="000000" w:themeColor="text1"/>
          <w:sz w:val="24"/>
          <w:szCs w:val="24"/>
        </w:rPr>
        <w:t>a</w:t>
      </w:r>
      <w:r w:rsidR="0001287C" w:rsidRPr="00144B45">
        <w:rPr>
          <w:rFonts w:ascii="Times New Roman" w:hAnsi="Times New Roman"/>
          <w:color w:val="000000" w:themeColor="text1"/>
          <w:sz w:val="24"/>
          <w:szCs w:val="24"/>
        </w:rPr>
        <w:t xml:space="preserve"> otpada od toga proizvoda</w:t>
      </w:r>
      <w:r w:rsidR="002B6906" w:rsidRPr="00144B45">
        <w:rPr>
          <w:rFonts w:ascii="Times New Roman" w:hAnsi="Times New Roman"/>
          <w:color w:val="000000" w:themeColor="text1"/>
          <w:sz w:val="24"/>
          <w:szCs w:val="24"/>
        </w:rPr>
        <w:t>.</w:t>
      </w:r>
    </w:p>
    <w:p w14:paraId="2B0E7B88" w14:textId="77777777" w:rsidR="00F8145E" w:rsidRPr="00144B45" w:rsidRDefault="00F8145E" w:rsidP="00144B45">
      <w:pPr>
        <w:spacing w:after="0" w:line="240" w:lineRule="auto"/>
        <w:ind w:firstLine="720"/>
        <w:jc w:val="both"/>
        <w:rPr>
          <w:rFonts w:ascii="Times New Roman" w:hAnsi="Times New Roman"/>
          <w:color w:val="000000" w:themeColor="text1"/>
          <w:sz w:val="24"/>
          <w:szCs w:val="24"/>
        </w:rPr>
      </w:pPr>
    </w:p>
    <w:p w14:paraId="65A5CF0B" w14:textId="77777777" w:rsidR="00E22F7D" w:rsidRPr="00144B45" w:rsidRDefault="00E22F7D" w:rsidP="00144B45">
      <w:pPr>
        <w:spacing w:after="0" w:line="240" w:lineRule="auto"/>
        <w:ind w:firstLine="72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(4) Oznaka iz stavka 1. ovoga članka mora biti u skladu s Provedbenom uredbom komisije (EU) 2020/2151 оd 17. prosinca 2020. o utvrđivanju pravila o usklađenim specifikacijama za oznaku plastičnih proizvoda za jednokratnu uporabu navedenih u dijelu D Priloga Direktivi (EU) 2019/904 Europskog parlamenta i Vijeća o smanjenju utjecaja određenih plastičnih proizvoda na okoliš (SL L 428, 18. 12. 2020.)</w:t>
      </w:r>
    </w:p>
    <w:p w14:paraId="2504D381" w14:textId="77777777" w:rsidR="00F8145E" w:rsidRPr="00144B45" w:rsidRDefault="00F8145E" w:rsidP="00144B45">
      <w:pPr>
        <w:spacing w:after="0" w:line="240" w:lineRule="auto"/>
        <w:jc w:val="center"/>
        <w:rPr>
          <w:rFonts w:ascii="Times New Roman" w:hAnsi="Times New Roman"/>
          <w:b/>
          <w:sz w:val="24"/>
          <w:szCs w:val="24"/>
        </w:rPr>
      </w:pPr>
    </w:p>
    <w:p w14:paraId="4532D507"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Registar proizvođača s proširenom odgovornosti</w:t>
      </w:r>
    </w:p>
    <w:p w14:paraId="4A234D3A" w14:textId="77777777" w:rsidR="00F8145E" w:rsidRPr="00144B45" w:rsidRDefault="00F8145E" w:rsidP="00144B45">
      <w:pPr>
        <w:spacing w:after="0" w:line="240" w:lineRule="auto"/>
        <w:jc w:val="center"/>
        <w:rPr>
          <w:rFonts w:ascii="Times New Roman" w:hAnsi="Times New Roman"/>
          <w:b/>
          <w:sz w:val="24"/>
          <w:szCs w:val="24"/>
        </w:rPr>
      </w:pPr>
    </w:p>
    <w:p w14:paraId="47568230"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9</w:t>
      </w:r>
      <w:r w:rsidR="006A33EC" w:rsidRPr="00144B45">
        <w:rPr>
          <w:rFonts w:ascii="Times New Roman" w:hAnsi="Times New Roman"/>
          <w:b/>
          <w:sz w:val="24"/>
          <w:szCs w:val="24"/>
        </w:rPr>
        <w:t>4</w:t>
      </w:r>
      <w:r w:rsidRPr="00144B45">
        <w:rPr>
          <w:rFonts w:ascii="Times New Roman" w:hAnsi="Times New Roman"/>
          <w:b/>
          <w:sz w:val="24"/>
          <w:szCs w:val="24"/>
        </w:rPr>
        <w:t>.</w:t>
      </w:r>
    </w:p>
    <w:p w14:paraId="5CCD364A" w14:textId="77777777" w:rsidR="00F8145E" w:rsidRPr="00144B45" w:rsidRDefault="00F8145E" w:rsidP="00144B45">
      <w:pPr>
        <w:spacing w:after="0" w:line="240" w:lineRule="auto"/>
        <w:ind w:firstLine="720"/>
        <w:jc w:val="both"/>
        <w:rPr>
          <w:rFonts w:ascii="Times New Roman" w:hAnsi="Times New Roman"/>
          <w:sz w:val="24"/>
          <w:szCs w:val="24"/>
        </w:rPr>
      </w:pPr>
    </w:p>
    <w:p w14:paraId="47A8A054"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Registar proizvođača s proširenom odgovornosti (u daljnjem tekstu: RPPO) </w:t>
      </w:r>
      <w:r w:rsidR="00481EBB" w:rsidRPr="00144B45">
        <w:rPr>
          <w:rFonts w:ascii="Times New Roman" w:hAnsi="Times New Roman"/>
          <w:sz w:val="24"/>
          <w:szCs w:val="24"/>
        </w:rPr>
        <w:t>je elektronička baza podataka</w:t>
      </w:r>
      <w:r w:rsidR="00753FE1" w:rsidRPr="00144B45">
        <w:rPr>
          <w:rFonts w:ascii="Times New Roman" w:hAnsi="Times New Roman"/>
          <w:sz w:val="24"/>
          <w:szCs w:val="24"/>
        </w:rPr>
        <w:t>, koja sadrži podatke</w:t>
      </w:r>
      <w:r w:rsidR="00481EBB" w:rsidRPr="00144B45">
        <w:rPr>
          <w:rFonts w:ascii="Times New Roman" w:hAnsi="Times New Roman"/>
          <w:sz w:val="24"/>
          <w:szCs w:val="24"/>
        </w:rPr>
        <w:t xml:space="preserve"> o proizvođačima proizvoda</w:t>
      </w:r>
      <w:r w:rsidR="00753FE1" w:rsidRPr="00144B45">
        <w:rPr>
          <w:rFonts w:ascii="Times New Roman" w:hAnsi="Times New Roman"/>
          <w:sz w:val="24"/>
          <w:szCs w:val="24"/>
        </w:rPr>
        <w:t>,</w:t>
      </w:r>
      <w:r w:rsidR="00481EBB" w:rsidRPr="00144B45">
        <w:rPr>
          <w:rFonts w:ascii="Times New Roman" w:hAnsi="Times New Roman"/>
          <w:sz w:val="24"/>
          <w:szCs w:val="24"/>
        </w:rPr>
        <w:t xml:space="preserve"> koji su dužni izvršavati obveze propisane ovim Zakonom, o proizvodima i količinama proizvoda stavljenim na tržište </w:t>
      </w:r>
      <w:r w:rsidR="00753FE1" w:rsidRPr="00144B45">
        <w:rPr>
          <w:rFonts w:ascii="Times New Roman" w:hAnsi="Times New Roman"/>
          <w:sz w:val="24"/>
          <w:szCs w:val="24"/>
        </w:rPr>
        <w:t>te</w:t>
      </w:r>
      <w:r w:rsidR="00481EBB" w:rsidRPr="00144B45">
        <w:rPr>
          <w:rFonts w:ascii="Times New Roman" w:hAnsi="Times New Roman"/>
          <w:sz w:val="24"/>
          <w:szCs w:val="24"/>
        </w:rPr>
        <w:t xml:space="preserve"> o ispunjavanju obveze doprinosa postizanja cilja gospodarenja otpadom</w:t>
      </w:r>
      <w:r w:rsidR="00EE25F2" w:rsidRPr="00144B45">
        <w:rPr>
          <w:rFonts w:ascii="Times New Roman" w:hAnsi="Times New Roman"/>
          <w:sz w:val="24"/>
          <w:szCs w:val="24"/>
        </w:rPr>
        <w:t xml:space="preserve">, posebice </w:t>
      </w:r>
      <w:r w:rsidR="00004315" w:rsidRPr="00144B45">
        <w:rPr>
          <w:rFonts w:ascii="Times New Roman" w:hAnsi="Times New Roman"/>
          <w:sz w:val="24"/>
          <w:szCs w:val="24"/>
        </w:rPr>
        <w:t xml:space="preserve">podataka o ambalaži i ambalažnom otpadu kojima se omogućuje nadzor nad provedbom odgovarajućih ciljeva </w:t>
      </w:r>
      <w:r w:rsidR="00753FE1" w:rsidRPr="00144B45">
        <w:rPr>
          <w:rFonts w:ascii="Times New Roman" w:hAnsi="Times New Roman"/>
          <w:sz w:val="24"/>
          <w:szCs w:val="24"/>
        </w:rPr>
        <w:t xml:space="preserve">iz </w:t>
      </w:r>
      <w:r w:rsidR="00A512AA" w:rsidRPr="00A512AA">
        <w:rPr>
          <w:rFonts w:ascii="Times New Roman" w:hAnsi="Times New Roman"/>
          <w:sz w:val="24"/>
          <w:szCs w:val="24"/>
        </w:rPr>
        <w:t>G</w:t>
      </w:r>
      <w:r w:rsidR="0017572C" w:rsidRPr="00A512AA">
        <w:rPr>
          <w:rFonts w:ascii="Times New Roman" w:hAnsi="Times New Roman"/>
          <w:sz w:val="24"/>
          <w:szCs w:val="24"/>
        </w:rPr>
        <w:t>lave VII.</w:t>
      </w:r>
      <w:r w:rsidR="00F8145E" w:rsidRPr="00A512AA">
        <w:rPr>
          <w:rFonts w:ascii="Times New Roman" w:hAnsi="Times New Roman"/>
          <w:sz w:val="24"/>
          <w:szCs w:val="24"/>
        </w:rPr>
        <w:t xml:space="preserve"> </w:t>
      </w:r>
      <w:r w:rsidR="00753FE1" w:rsidRPr="00A512AA">
        <w:rPr>
          <w:rFonts w:ascii="Times New Roman" w:hAnsi="Times New Roman"/>
          <w:sz w:val="24"/>
          <w:szCs w:val="24"/>
        </w:rPr>
        <w:t>ovoga</w:t>
      </w:r>
      <w:r w:rsidR="00753FE1" w:rsidRPr="00144B45">
        <w:rPr>
          <w:rFonts w:ascii="Times New Roman" w:hAnsi="Times New Roman"/>
          <w:sz w:val="24"/>
          <w:szCs w:val="24"/>
        </w:rPr>
        <w:t xml:space="preserve"> Zakona.</w:t>
      </w:r>
    </w:p>
    <w:p w14:paraId="2B1BA27D" w14:textId="77777777" w:rsidR="00F8145E" w:rsidRPr="00144B45" w:rsidRDefault="00F8145E" w:rsidP="00144B45">
      <w:pPr>
        <w:spacing w:after="0" w:line="240" w:lineRule="auto"/>
        <w:ind w:firstLine="720"/>
        <w:jc w:val="both"/>
        <w:rPr>
          <w:rFonts w:ascii="Times New Roman" w:hAnsi="Times New Roman"/>
          <w:sz w:val="24"/>
          <w:szCs w:val="24"/>
        </w:rPr>
      </w:pPr>
    </w:p>
    <w:p w14:paraId="5E35656F"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lastRenderedPageBreak/>
        <w:t>(2) Podaci iz RPPO su javno dostupni, osim podataka koji predstavljaju poslovnu tajnu.</w:t>
      </w:r>
    </w:p>
    <w:p w14:paraId="41812CDD" w14:textId="77777777" w:rsidR="00F8145E" w:rsidRPr="00144B45" w:rsidRDefault="00F8145E" w:rsidP="00144B45">
      <w:pPr>
        <w:spacing w:after="0" w:line="240" w:lineRule="auto"/>
        <w:ind w:firstLine="720"/>
        <w:jc w:val="both"/>
        <w:rPr>
          <w:rFonts w:ascii="Times New Roman" w:hAnsi="Times New Roman"/>
          <w:sz w:val="24"/>
          <w:szCs w:val="24"/>
        </w:rPr>
      </w:pPr>
    </w:p>
    <w:p w14:paraId="13A2F673"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(3) Sredstva za rad RPPO osigurava Fond iz prihoda naknade gospodarenja otpadom.</w:t>
      </w:r>
    </w:p>
    <w:p w14:paraId="6DD55D49" w14:textId="77777777" w:rsidR="00F8145E" w:rsidRPr="00144B45" w:rsidRDefault="00F8145E" w:rsidP="00144B45">
      <w:pPr>
        <w:spacing w:after="0" w:line="240" w:lineRule="auto"/>
        <w:ind w:firstLine="720"/>
        <w:jc w:val="both"/>
        <w:rPr>
          <w:rFonts w:ascii="Times New Roman" w:hAnsi="Times New Roman"/>
          <w:sz w:val="24"/>
          <w:szCs w:val="24"/>
        </w:rPr>
      </w:pPr>
    </w:p>
    <w:p w14:paraId="2D68AC9C" w14:textId="77777777" w:rsidR="00753FE1"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(4) </w:t>
      </w:r>
      <w:r w:rsidR="00481EBB" w:rsidRPr="00144B45">
        <w:rPr>
          <w:rFonts w:ascii="Times New Roman" w:hAnsi="Times New Roman"/>
          <w:sz w:val="24"/>
          <w:szCs w:val="24"/>
        </w:rPr>
        <w:t>Financijska agencija</w:t>
      </w:r>
      <w:r w:rsidR="00753FE1" w:rsidRPr="00144B45">
        <w:rPr>
          <w:rFonts w:ascii="Times New Roman" w:hAnsi="Times New Roman"/>
          <w:sz w:val="24"/>
          <w:szCs w:val="24"/>
        </w:rPr>
        <w:t>,</w:t>
      </w:r>
      <w:r w:rsidR="00481EBB" w:rsidRPr="00144B45">
        <w:rPr>
          <w:rFonts w:ascii="Times New Roman" w:hAnsi="Times New Roman"/>
          <w:sz w:val="24"/>
          <w:szCs w:val="24"/>
        </w:rPr>
        <w:t xml:space="preserve"> </w:t>
      </w:r>
      <w:r w:rsidR="00753FE1" w:rsidRPr="00144B45">
        <w:rPr>
          <w:rFonts w:ascii="Times New Roman" w:hAnsi="Times New Roman"/>
          <w:sz w:val="24"/>
          <w:szCs w:val="24"/>
        </w:rPr>
        <w:t xml:space="preserve">u ime i za račun Fonda, </w:t>
      </w:r>
      <w:r w:rsidR="00481EBB" w:rsidRPr="00144B45">
        <w:rPr>
          <w:rFonts w:ascii="Times New Roman" w:hAnsi="Times New Roman"/>
          <w:sz w:val="24"/>
          <w:szCs w:val="24"/>
        </w:rPr>
        <w:t>obavlja poslove ustroja i operativnog vođenja RPP</w:t>
      </w:r>
      <w:r w:rsidR="0042187C" w:rsidRPr="00144B45">
        <w:rPr>
          <w:rFonts w:ascii="Times New Roman" w:hAnsi="Times New Roman"/>
          <w:sz w:val="24"/>
          <w:szCs w:val="24"/>
        </w:rPr>
        <w:t>O</w:t>
      </w:r>
      <w:r w:rsidR="00753FE1" w:rsidRPr="00144B45">
        <w:rPr>
          <w:rFonts w:ascii="Times New Roman" w:hAnsi="Times New Roman"/>
          <w:sz w:val="24"/>
          <w:szCs w:val="24"/>
        </w:rPr>
        <w:t>.</w:t>
      </w:r>
      <w:r w:rsidR="00481EBB" w:rsidRPr="00144B45">
        <w:rPr>
          <w:rFonts w:ascii="Times New Roman" w:hAnsi="Times New Roman"/>
          <w:sz w:val="24"/>
          <w:szCs w:val="24"/>
        </w:rPr>
        <w:t xml:space="preserve"> </w:t>
      </w:r>
    </w:p>
    <w:p w14:paraId="23B2B683" w14:textId="77777777" w:rsidR="00F8145E" w:rsidRPr="00144B45" w:rsidRDefault="00F8145E" w:rsidP="00144B45">
      <w:pPr>
        <w:spacing w:after="0" w:line="240" w:lineRule="auto"/>
        <w:ind w:firstLine="720"/>
        <w:jc w:val="both"/>
        <w:rPr>
          <w:rFonts w:ascii="Times New Roman" w:hAnsi="Times New Roman"/>
          <w:sz w:val="24"/>
          <w:szCs w:val="24"/>
        </w:rPr>
      </w:pPr>
    </w:p>
    <w:p w14:paraId="1A109144" w14:textId="77777777" w:rsidR="00FF499C" w:rsidRPr="00144B45" w:rsidRDefault="00753FE1"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3090F" w:rsidRPr="00144B45">
        <w:rPr>
          <w:rFonts w:ascii="Times New Roman" w:hAnsi="Times New Roman"/>
          <w:sz w:val="24"/>
          <w:szCs w:val="24"/>
        </w:rPr>
        <w:t>5</w:t>
      </w:r>
      <w:r w:rsidRPr="00144B45">
        <w:rPr>
          <w:rFonts w:ascii="Times New Roman" w:hAnsi="Times New Roman"/>
          <w:sz w:val="24"/>
          <w:szCs w:val="24"/>
        </w:rPr>
        <w:t>) Operativno vođenje RPP</w:t>
      </w:r>
      <w:r w:rsidR="0042187C" w:rsidRPr="00144B45">
        <w:rPr>
          <w:rFonts w:ascii="Times New Roman" w:hAnsi="Times New Roman"/>
          <w:sz w:val="24"/>
          <w:szCs w:val="24"/>
        </w:rPr>
        <w:t>O</w:t>
      </w:r>
      <w:r w:rsidRPr="00144B45">
        <w:rPr>
          <w:rFonts w:ascii="Times New Roman" w:hAnsi="Times New Roman"/>
          <w:sz w:val="24"/>
          <w:szCs w:val="24"/>
        </w:rPr>
        <w:t xml:space="preserve"> iz stavka 4. ovoga članka </w:t>
      </w:r>
      <w:r w:rsidR="00481EBB" w:rsidRPr="00144B45">
        <w:rPr>
          <w:rFonts w:ascii="Times New Roman" w:hAnsi="Times New Roman"/>
          <w:sz w:val="24"/>
          <w:szCs w:val="24"/>
        </w:rPr>
        <w:t>uključuj</w:t>
      </w:r>
      <w:r w:rsidRPr="00144B45">
        <w:rPr>
          <w:rFonts w:ascii="Times New Roman" w:hAnsi="Times New Roman"/>
          <w:sz w:val="24"/>
          <w:szCs w:val="24"/>
        </w:rPr>
        <w:t>e</w:t>
      </w:r>
      <w:r w:rsidR="00481EBB" w:rsidRPr="00144B45">
        <w:rPr>
          <w:rFonts w:ascii="Times New Roman" w:hAnsi="Times New Roman"/>
          <w:sz w:val="24"/>
          <w:szCs w:val="24"/>
        </w:rPr>
        <w:t xml:space="preserve"> održavanje i upravljanje </w:t>
      </w:r>
      <w:r w:rsidRPr="00144B45">
        <w:rPr>
          <w:rFonts w:ascii="Times New Roman" w:hAnsi="Times New Roman"/>
          <w:sz w:val="24"/>
          <w:szCs w:val="24"/>
        </w:rPr>
        <w:t>RPP</w:t>
      </w:r>
      <w:r w:rsidR="005A238D" w:rsidRPr="00144B45">
        <w:rPr>
          <w:rFonts w:ascii="Times New Roman" w:hAnsi="Times New Roman"/>
          <w:sz w:val="24"/>
          <w:szCs w:val="24"/>
        </w:rPr>
        <w:t>O</w:t>
      </w:r>
      <w:r w:rsidR="00481EBB" w:rsidRPr="00144B45">
        <w:rPr>
          <w:rFonts w:ascii="Times New Roman" w:hAnsi="Times New Roman"/>
          <w:sz w:val="24"/>
          <w:szCs w:val="24"/>
        </w:rPr>
        <w:t xml:space="preserve">, prikupljanje, evidentiranje i arhiviranje podataka </w:t>
      </w:r>
      <w:r w:rsidRPr="00144B45">
        <w:rPr>
          <w:rFonts w:ascii="Times New Roman" w:hAnsi="Times New Roman"/>
          <w:sz w:val="24"/>
          <w:szCs w:val="24"/>
        </w:rPr>
        <w:t>baze</w:t>
      </w:r>
      <w:r w:rsidR="009B2006" w:rsidRPr="00144B45">
        <w:rPr>
          <w:rFonts w:ascii="Times New Roman" w:hAnsi="Times New Roman"/>
          <w:sz w:val="24"/>
          <w:szCs w:val="24"/>
        </w:rPr>
        <w:t>, izradu izvješća iz podataka sadržanih u RPP</w:t>
      </w:r>
      <w:r w:rsidR="005A238D" w:rsidRPr="00144B45">
        <w:rPr>
          <w:rFonts w:ascii="Times New Roman" w:hAnsi="Times New Roman"/>
          <w:sz w:val="24"/>
          <w:szCs w:val="24"/>
        </w:rPr>
        <w:t>O</w:t>
      </w:r>
      <w:r w:rsidR="00481EBB" w:rsidRPr="00144B45">
        <w:rPr>
          <w:rFonts w:ascii="Times New Roman" w:hAnsi="Times New Roman"/>
          <w:sz w:val="24"/>
          <w:szCs w:val="24"/>
        </w:rPr>
        <w:t>, te daljnji razvoj RPP</w:t>
      </w:r>
      <w:r w:rsidR="005A238D" w:rsidRPr="00144B45">
        <w:rPr>
          <w:rFonts w:ascii="Times New Roman" w:hAnsi="Times New Roman"/>
          <w:sz w:val="24"/>
          <w:szCs w:val="24"/>
        </w:rPr>
        <w:t>O</w:t>
      </w:r>
      <w:r w:rsidR="00FF499C" w:rsidRPr="00144B45">
        <w:rPr>
          <w:rFonts w:ascii="Times New Roman" w:hAnsi="Times New Roman"/>
          <w:sz w:val="24"/>
          <w:szCs w:val="24"/>
        </w:rPr>
        <w:t>.</w:t>
      </w:r>
    </w:p>
    <w:p w14:paraId="08A190BC" w14:textId="77777777" w:rsidR="00F8145E" w:rsidRPr="00144B45" w:rsidRDefault="00F8145E" w:rsidP="00144B45">
      <w:pPr>
        <w:spacing w:after="0" w:line="240" w:lineRule="auto"/>
        <w:ind w:firstLine="720"/>
        <w:jc w:val="both"/>
        <w:rPr>
          <w:rFonts w:ascii="Times New Roman" w:hAnsi="Times New Roman"/>
          <w:sz w:val="24"/>
          <w:szCs w:val="24"/>
        </w:rPr>
      </w:pPr>
    </w:p>
    <w:p w14:paraId="393A2429" w14:textId="77777777" w:rsidR="00721EFE" w:rsidRPr="00144B45" w:rsidRDefault="00753FE1"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3090F" w:rsidRPr="00144B45">
        <w:rPr>
          <w:rFonts w:ascii="Times New Roman" w:hAnsi="Times New Roman"/>
          <w:sz w:val="24"/>
          <w:szCs w:val="24"/>
        </w:rPr>
        <w:t>6</w:t>
      </w:r>
      <w:r w:rsidRPr="00144B45">
        <w:rPr>
          <w:rFonts w:ascii="Times New Roman" w:hAnsi="Times New Roman"/>
          <w:sz w:val="24"/>
          <w:szCs w:val="24"/>
        </w:rPr>
        <w:t>) Podaci sadržani u RPP</w:t>
      </w:r>
      <w:r w:rsidR="0042187C" w:rsidRPr="00144B45">
        <w:rPr>
          <w:rFonts w:ascii="Times New Roman" w:hAnsi="Times New Roman"/>
          <w:sz w:val="24"/>
          <w:szCs w:val="24"/>
        </w:rPr>
        <w:t>O</w:t>
      </w:r>
      <w:r w:rsidRPr="00144B45">
        <w:rPr>
          <w:rFonts w:ascii="Times New Roman" w:hAnsi="Times New Roman"/>
          <w:sz w:val="24"/>
          <w:szCs w:val="24"/>
        </w:rPr>
        <w:t xml:space="preserve"> dostupni su </w:t>
      </w:r>
      <w:r w:rsidR="0042187C" w:rsidRPr="00144B45">
        <w:rPr>
          <w:rFonts w:ascii="Times New Roman" w:hAnsi="Times New Roman"/>
          <w:sz w:val="24"/>
          <w:szCs w:val="24"/>
        </w:rPr>
        <w:t xml:space="preserve">Fondu </w:t>
      </w:r>
      <w:r w:rsidR="004A2202" w:rsidRPr="00144B45">
        <w:rPr>
          <w:rFonts w:ascii="Times New Roman" w:hAnsi="Times New Roman"/>
          <w:sz w:val="24"/>
          <w:szCs w:val="24"/>
        </w:rPr>
        <w:t>i nadležnom tijelu</w:t>
      </w:r>
      <w:r w:rsidR="001F76C2" w:rsidRPr="00144B45">
        <w:rPr>
          <w:rFonts w:ascii="Times New Roman" w:hAnsi="Times New Roman"/>
          <w:sz w:val="24"/>
          <w:szCs w:val="24"/>
        </w:rPr>
        <w:t xml:space="preserve"> i daju se bez naknade</w:t>
      </w:r>
      <w:r w:rsidR="004A2202" w:rsidRPr="00144B45">
        <w:rPr>
          <w:rFonts w:ascii="Times New Roman" w:hAnsi="Times New Roman"/>
          <w:sz w:val="24"/>
          <w:szCs w:val="24"/>
        </w:rPr>
        <w:t>.</w:t>
      </w:r>
    </w:p>
    <w:p w14:paraId="068A04A7" w14:textId="77777777" w:rsidR="00F8145E" w:rsidRPr="00144B45" w:rsidRDefault="00F8145E" w:rsidP="00144B45">
      <w:pPr>
        <w:spacing w:after="0" w:line="240" w:lineRule="auto"/>
        <w:ind w:firstLine="720"/>
        <w:jc w:val="both"/>
        <w:rPr>
          <w:rFonts w:ascii="Times New Roman" w:hAnsi="Times New Roman"/>
          <w:sz w:val="24"/>
          <w:szCs w:val="24"/>
        </w:rPr>
      </w:pPr>
    </w:p>
    <w:p w14:paraId="77E12047" w14:textId="77777777" w:rsidR="001F76C2" w:rsidRPr="00144B45" w:rsidRDefault="001F76C2"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3090F" w:rsidRPr="00144B45">
        <w:rPr>
          <w:rFonts w:ascii="Times New Roman" w:hAnsi="Times New Roman"/>
          <w:sz w:val="24"/>
          <w:szCs w:val="24"/>
        </w:rPr>
        <w:t>7</w:t>
      </w:r>
      <w:r w:rsidRPr="00144B45">
        <w:rPr>
          <w:rFonts w:ascii="Times New Roman" w:hAnsi="Times New Roman"/>
          <w:sz w:val="24"/>
          <w:szCs w:val="24"/>
        </w:rPr>
        <w:t>) Financijska agencija ovlaštena je, u svrhu vođenja RPP</w:t>
      </w:r>
      <w:r w:rsidR="0042187C" w:rsidRPr="00144B45">
        <w:rPr>
          <w:rFonts w:ascii="Times New Roman" w:hAnsi="Times New Roman"/>
          <w:sz w:val="24"/>
          <w:szCs w:val="24"/>
        </w:rPr>
        <w:t>O</w:t>
      </w:r>
      <w:r w:rsidRPr="00144B45">
        <w:rPr>
          <w:rFonts w:ascii="Times New Roman" w:hAnsi="Times New Roman"/>
          <w:sz w:val="24"/>
          <w:szCs w:val="24"/>
        </w:rPr>
        <w:t>, bez naknade, preuzimati podatke iz sudskog registra i drugih matičnih registara</w:t>
      </w:r>
      <w:r w:rsidR="004B333E" w:rsidRPr="00144B45">
        <w:rPr>
          <w:rFonts w:ascii="Times New Roman" w:hAnsi="Times New Roman"/>
          <w:sz w:val="24"/>
          <w:szCs w:val="24"/>
        </w:rPr>
        <w:t>,</w:t>
      </w:r>
      <w:r w:rsidRPr="00144B45">
        <w:rPr>
          <w:rFonts w:ascii="Times New Roman" w:hAnsi="Times New Roman"/>
          <w:sz w:val="24"/>
          <w:szCs w:val="24"/>
        </w:rPr>
        <w:t xml:space="preserve"> koji sadrže podatke o osnovanim odnosno registriranim osobama, službenih evidencija Porezne uprave, Fonda i Ministarstva, te baza podataka </w:t>
      </w:r>
      <w:r w:rsidR="000A4A55" w:rsidRPr="00144B45">
        <w:rPr>
          <w:rFonts w:ascii="Times New Roman" w:hAnsi="Times New Roman"/>
          <w:sz w:val="24"/>
          <w:szCs w:val="24"/>
        </w:rPr>
        <w:t>državnih tijela i državnih upravnih organizacija</w:t>
      </w:r>
      <w:r w:rsidRPr="00144B45">
        <w:rPr>
          <w:rFonts w:ascii="Times New Roman" w:hAnsi="Times New Roman"/>
          <w:sz w:val="24"/>
          <w:szCs w:val="24"/>
        </w:rPr>
        <w:t>.</w:t>
      </w:r>
    </w:p>
    <w:p w14:paraId="12A04B0B" w14:textId="77777777" w:rsidR="00F8145E" w:rsidRPr="00144B45" w:rsidRDefault="00753FE1"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2A6B933A" w14:textId="77777777" w:rsidR="00753FE1" w:rsidRPr="00144B45" w:rsidRDefault="00753FE1"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3090F" w:rsidRPr="00144B45">
        <w:rPr>
          <w:rFonts w:ascii="Times New Roman" w:hAnsi="Times New Roman"/>
          <w:sz w:val="24"/>
          <w:szCs w:val="24"/>
        </w:rPr>
        <w:t>8</w:t>
      </w:r>
      <w:r w:rsidRPr="00144B45">
        <w:rPr>
          <w:rFonts w:ascii="Times New Roman" w:hAnsi="Times New Roman"/>
          <w:sz w:val="24"/>
          <w:szCs w:val="24"/>
        </w:rPr>
        <w:t>) Sadržaj i struktura podataka u RPP</w:t>
      </w:r>
      <w:r w:rsidR="0042187C" w:rsidRPr="00144B45">
        <w:rPr>
          <w:rFonts w:ascii="Times New Roman" w:hAnsi="Times New Roman"/>
          <w:sz w:val="24"/>
          <w:szCs w:val="24"/>
        </w:rPr>
        <w:t>O</w:t>
      </w:r>
      <w:r w:rsidRPr="00144B45">
        <w:rPr>
          <w:rFonts w:ascii="Times New Roman" w:hAnsi="Times New Roman"/>
          <w:sz w:val="24"/>
          <w:szCs w:val="24"/>
        </w:rPr>
        <w:t>, način upisa i sadržaj upisa te naknad</w:t>
      </w:r>
      <w:r w:rsidR="009B2006" w:rsidRPr="00144B45">
        <w:rPr>
          <w:rFonts w:ascii="Times New Roman" w:hAnsi="Times New Roman"/>
          <w:sz w:val="24"/>
          <w:szCs w:val="24"/>
        </w:rPr>
        <w:t>ama</w:t>
      </w:r>
      <w:r w:rsidRPr="00144B45">
        <w:rPr>
          <w:rFonts w:ascii="Times New Roman" w:hAnsi="Times New Roman"/>
          <w:sz w:val="24"/>
          <w:szCs w:val="24"/>
        </w:rPr>
        <w:t xml:space="preserve"> za </w:t>
      </w:r>
      <w:r w:rsidR="009B2006" w:rsidRPr="00144B45">
        <w:rPr>
          <w:rFonts w:ascii="Times New Roman" w:hAnsi="Times New Roman"/>
          <w:sz w:val="24"/>
          <w:szCs w:val="24"/>
        </w:rPr>
        <w:t>upis kao i ustroj, operativno vođenje i izradu izvješća iz RPP</w:t>
      </w:r>
      <w:r w:rsidR="0042187C" w:rsidRPr="00144B45">
        <w:rPr>
          <w:rFonts w:ascii="Times New Roman" w:hAnsi="Times New Roman"/>
          <w:sz w:val="24"/>
          <w:szCs w:val="24"/>
        </w:rPr>
        <w:t>O</w:t>
      </w:r>
      <w:r w:rsidRPr="00144B45">
        <w:rPr>
          <w:rFonts w:ascii="Times New Roman" w:hAnsi="Times New Roman"/>
          <w:sz w:val="24"/>
          <w:szCs w:val="24"/>
        </w:rPr>
        <w:t>, oblik i način popunjavanja</w:t>
      </w:r>
      <w:r w:rsidR="009B2006" w:rsidRPr="00144B45">
        <w:rPr>
          <w:rFonts w:ascii="Times New Roman" w:hAnsi="Times New Roman"/>
          <w:sz w:val="24"/>
          <w:szCs w:val="24"/>
        </w:rPr>
        <w:t xml:space="preserve"> obrazaca za registraciju i dostavu podataka u RPP</w:t>
      </w:r>
      <w:r w:rsidR="0042187C" w:rsidRPr="00144B45">
        <w:rPr>
          <w:rFonts w:ascii="Times New Roman" w:hAnsi="Times New Roman"/>
          <w:sz w:val="24"/>
          <w:szCs w:val="24"/>
        </w:rPr>
        <w:t>O</w:t>
      </w:r>
      <w:r w:rsidR="009B2006" w:rsidRPr="00144B45">
        <w:rPr>
          <w:rFonts w:ascii="Times New Roman" w:hAnsi="Times New Roman"/>
          <w:sz w:val="24"/>
          <w:szCs w:val="24"/>
        </w:rPr>
        <w:t xml:space="preserve"> te način davanja i korištenja podataka iz RPP</w:t>
      </w:r>
      <w:r w:rsidR="0042187C" w:rsidRPr="00144B45">
        <w:rPr>
          <w:rFonts w:ascii="Times New Roman" w:hAnsi="Times New Roman"/>
          <w:sz w:val="24"/>
          <w:szCs w:val="24"/>
        </w:rPr>
        <w:t>O</w:t>
      </w:r>
      <w:r w:rsidR="009B2006" w:rsidRPr="00144B45">
        <w:rPr>
          <w:rFonts w:ascii="Times New Roman" w:hAnsi="Times New Roman"/>
          <w:sz w:val="24"/>
          <w:szCs w:val="24"/>
        </w:rPr>
        <w:t xml:space="preserve"> uređuju se sporazumom Financijske agencije</w:t>
      </w:r>
      <w:r w:rsidR="00ED7A0B" w:rsidRPr="00144B45">
        <w:rPr>
          <w:rFonts w:ascii="Times New Roman" w:hAnsi="Times New Roman"/>
          <w:sz w:val="24"/>
          <w:szCs w:val="24"/>
        </w:rPr>
        <w:t xml:space="preserve"> i Fonda</w:t>
      </w:r>
      <w:r w:rsidR="009B2006" w:rsidRPr="00144B45">
        <w:rPr>
          <w:rFonts w:ascii="Times New Roman" w:hAnsi="Times New Roman"/>
          <w:sz w:val="24"/>
          <w:szCs w:val="24"/>
        </w:rPr>
        <w:t>.</w:t>
      </w:r>
    </w:p>
    <w:p w14:paraId="7BFBF4AE" w14:textId="77777777" w:rsidR="00F8145E" w:rsidRPr="00144B45" w:rsidRDefault="009B2006"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0BE6A489" w14:textId="77777777" w:rsidR="0083090F" w:rsidRPr="00144B45" w:rsidRDefault="0083090F"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(9) Ministarstvo i nadležno tijelo putem RPP</w:t>
      </w:r>
      <w:r w:rsidR="0042187C" w:rsidRPr="00144B45">
        <w:rPr>
          <w:rFonts w:ascii="Times New Roman" w:hAnsi="Times New Roman"/>
          <w:sz w:val="24"/>
          <w:szCs w:val="24"/>
        </w:rPr>
        <w:t>O</w:t>
      </w:r>
      <w:r w:rsidRPr="00144B45">
        <w:rPr>
          <w:rFonts w:ascii="Times New Roman" w:hAnsi="Times New Roman"/>
          <w:sz w:val="24"/>
          <w:szCs w:val="24"/>
        </w:rPr>
        <w:t xml:space="preserve"> prati količine proizvoda stavljenih na tržište radi ispunjenja ciljeva gospodarenja otpadom. </w:t>
      </w:r>
    </w:p>
    <w:p w14:paraId="2A42CFD9" w14:textId="77777777" w:rsidR="00F8145E" w:rsidRPr="00144B45" w:rsidRDefault="00F8145E" w:rsidP="00144B45">
      <w:pPr>
        <w:spacing w:after="0" w:line="240" w:lineRule="auto"/>
        <w:ind w:firstLine="720"/>
        <w:jc w:val="both"/>
        <w:rPr>
          <w:rFonts w:ascii="Times New Roman" w:hAnsi="Times New Roman"/>
          <w:sz w:val="24"/>
          <w:szCs w:val="24"/>
        </w:rPr>
      </w:pPr>
    </w:p>
    <w:p w14:paraId="602C7486" w14:textId="77777777" w:rsidR="009B2006" w:rsidRPr="00144B45" w:rsidRDefault="009B2006"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3090F" w:rsidRPr="00144B45">
        <w:rPr>
          <w:rFonts w:ascii="Times New Roman" w:hAnsi="Times New Roman"/>
          <w:sz w:val="24"/>
          <w:szCs w:val="24"/>
        </w:rPr>
        <w:t>10</w:t>
      </w:r>
      <w:r w:rsidRPr="00144B45">
        <w:rPr>
          <w:rFonts w:ascii="Times New Roman" w:hAnsi="Times New Roman"/>
          <w:sz w:val="24"/>
          <w:szCs w:val="24"/>
        </w:rPr>
        <w:t xml:space="preserve">) Podatke o sporazumu iz stavka </w:t>
      </w:r>
      <w:r w:rsidR="0083090F" w:rsidRPr="00144B45">
        <w:rPr>
          <w:rFonts w:ascii="Times New Roman" w:hAnsi="Times New Roman"/>
          <w:sz w:val="24"/>
          <w:szCs w:val="24"/>
        </w:rPr>
        <w:t>8</w:t>
      </w:r>
      <w:r w:rsidR="004B333E" w:rsidRPr="00144B45">
        <w:rPr>
          <w:rFonts w:ascii="Times New Roman" w:hAnsi="Times New Roman"/>
          <w:sz w:val="24"/>
          <w:szCs w:val="24"/>
        </w:rPr>
        <w:t>.</w:t>
      </w:r>
      <w:r w:rsidRPr="00144B45">
        <w:rPr>
          <w:rFonts w:ascii="Times New Roman" w:hAnsi="Times New Roman"/>
          <w:sz w:val="24"/>
          <w:szCs w:val="24"/>
        </w:rPr>
        <w:t xml:space="preserve"> ovoga članka Fond objavljuje na svojim mrežnim stranicama.</w:t>
      </w:r>
    </w:p>
    <w:p w14:paraId="247F1777" w14:textId="77777777" w:rsidR="00472BC1" w:rsidRPr="00144B45" w:rsidRDefault="00472BC1" w:rsidP="00144B45">
      <w:pPr>
        <w:spacing w:after="0" w:line="240" w:lineRule="auto"/>
        <w:ind w:firstLine="720"/>
        <w:jc w:val="both"/>
        <w:rPr>
          <w:rFonts w:ascii="Times New Roman" w:hAnsi="Times New Roman"/>
          <w:sz w:val="24"/>
          <w:szCs w:val="24"/>
        </w:rPr>
      </w:pPr>
    </w:p>
    <w:p w14:paraId="3AB40174" w14:textId="77777777" w:rsidR="00C15A40" w:rsidRPr="009617B4" w:rsidRDefault="00C15A40" w:rsidP="009617B4">
      <w:pPr>
        <w:jc w:val="center"/>
        <w:rPr>
          <w:rFonts w:ascii="Times New Roman" w:hAnsi="Times New Roman"/>
          <w:b/>
          <w:i/>
          <w:sz w:val="24"/>
          <w:szCs w:val="24"/>
        </w:rPr>
      </w:pPr>
      <w:r w:rsidRPr="009617B4">
        <w:rPr>
          <w:rFonts w:ascii="Times New Roman" w:hAnsi="Times New Roman"/>
          <w:b/>
          <w:i/>
          <w:sz w:val="24"/>
          <w:szCs w:val="24"/>
        </w:rPr>
        <w:t>Organizacija</w:t>
      </w:r>
    </w:p>
    <w:p w14:paraId="26A89516" w14:textId="77777777" w:rsidR="00B35664" w:rsidRPr="00144B45" w:rsidRDefault="00153AC4"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Članak 9</w:t>
      </w:r>
      <w:r w:rsidR="006A33EC" w:rsidRPr="00144B45">
        <w:rPr>
          <w:rFonts w:ascii="Times New Roman" w:hAnsi="Times New Roman"/>
          <w:b/>
          <w:sz w:val="24"/>
          <w:szCs w:val="24"/>
        </w:rPr>
        <w:t>5</w:t>
      </w:r>
      <w:r w:rsidR="00B35664" w:rsidRPr="00144B45">
        <w:rPr>
          <w:rFonts w:ascii="Times New Roman" w:hAnsi="Times New Roman"/>
          <w:b/>
          <w:sz w:val="24"/>
          <w:szCs w:val="24"/>
        </w:rPr>
        <w:t>.</w:t>
      </w:r>
    </w:p>
    <w:p w14:paraId="2C6C2D95" w14:textId="77777777" w:rsidR="00F8145E" w:rsidRPr="00144B45" w:rsidRDefault="00F8145E" w:rsidP="00144B45">
      <w:pPr>
        <w:spacing w:after="0" w:line="240" w:lineRule="auto"/>
        <w:ind w:firstLine="720"/>
        <w:jc w:val="both"/>
        <w:rPr>
          <w:rFonts w:ascii="Times New Roman" w:hAnsi="Times New Roman"/>
          <w:sz w:val="24"/>
          <w:szCs w:val="24"/>
        </w:rPr>
      </w:pPr>
    </w:p>
    <w:p w14:paraId="4D1D76A2" w14:textId="77777777" w:rsidR="00B35664" w:rsidRPr="00144B45" w:rsidRDefault="00B35664"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Ministarstvo rješava o zahtjevu pravne osobe za uspostavu statusa Organizacije.</w:t>
      </w:r>
    </w:p>
    <w:p w14:paraId="7E5D05F5" w14:textId="77777777" w:rsidR="00F8145E" w:rsidRPr="00144B45" w:rsidRDefault="00F8145E" w:rsidP="00144B45">
      <w:pPr>
        <w:spacing w:after="0" w:line="240" w:lineRule="auto"/>
        <w:ind w:firstLine="720"/>
        <w:jc w:val="both"/>
        <w:rPr>
          <w:rFonts w:ascii="Times New Roman" w:hAnsi="Times New Roman"/>
          <w:sz w:val="24"/>
          <w:szCs w:val="24"/>
        </w:rPr>
      </w:pPr>
    </w:p>
    <w:p w14:paraId="51BA716D" w14:textId="77777777" w:rsidR="00B35664" w:rsidRPr="00144B45" w:rsidRDefault="00B35664"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lastRenderedPageBreak/>
        <w:t>(2) Ministarstvo rješenjem utvrđuje ispunjava li podnositelj zahtjeva za uspostavu statusa Organizacije uvjete iz članka 9</w:t>
      </w:r>
      <w:r w:rsidR="00E71F68" w:rsidRPr="00144B45">
        <w:rPr>
          <w:rFonts w:ascii="Times New Roman" w:hAnsi="Times New Roman"/>
          <w:sz w:val="24"/>
          <w:szCs w:val="24"/>
        </w:rPr>
        <w:t>6. stavka 2</w:t>
      </w:r>
      <w:r w:rsidRPr="00144B45">
        <w:rPr>
          <w:rFonts w:ascii="Times New Roman" w:hAnsi="Times New Roman"/>
          <w:sz w:val="24"/>
          <w:szCs w:val="24"/>
        </w:rPr>
        <w:t>. ovoga Zakona i dodjeljuje status Organizacije za pravnu osobu.</w:t>
      </w:r>
    </w:p>
    <w:p w14:paraId="789E5250" w14:textId="77777777" w:rsidR="00F8145E" w:rsidRPr="00144B45" w:rsidRDefault="00F8145E" w:rsidP="00144B45">
      <w:pPr>
        <w:spacing w:after="0" w:line="240" w:lineRule="auto"/>
        <w:ind w:firstLine="720"/>
        <w:jc w:val="both"/>
        <w:rPr>
          <w:rFonts w:ascii="Times New Roman" w:hAnsi="Times New Roman"/>
          <w:sz w:val="24"/>
          <w:szCs w:val="24"/>
        </w:rPr>
      </w:pPr>
    </w:p>
    <w:p w14:paraId="6CC8C098" w14:textId="77777777" w:rsidR="00B35664" w:rsidRPr="00144B45" w:rsidRDefault="00B35664"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(3) Ministarstvo </w:t>
      </w:r>
      <w:r w:rsidR="00CA7D99" w:rsidRPr="00144B45">
        <w:rPr>
          <w:rFonts w:ascii="Times New Roman" w:hAnsi="Times New Roman"/>
          <w:sz w:val="24"/>
          <w:szCs w:val="24"/>
        </w:rPr>
        <w:t>će</w:t>
      </w:r>
      <w:r w:rsidRPr="00144B45">
        <w:rPr>
          <w:rFonts w:ascii="Times New Roman" w:hAnsi="Times New Roman"/>
          <w:sz w:val="24"/>
          <w:szCs w:val="24"/>
        </w:rPr>
        <w:t xml:space="preserve"> odbiti zahtjev za uspostavu statusa Organizacije ako </w:t>
      </w:r>
      <w:r w:rsidR="00EC51F8" w:rsidRPr="00144B45">
        <w:rPr>
          <w:rFonts w:ascii="Times New Roman" w:hAnsi="Times New Roman"/>
          <w:sz w:val="24"/>
          <w:szCs w:val="24"/>
        </w:rPr>
        <w:t>utvrdi</w:t>
      </w:r>
      <w:r w:rsidRPr="00144B45">
        <w:rPr>
          <w:rFonts w:ascii="Times New Roman" w:hAnsi="Times New Roman"/>
          <w:sz w:val="24"/>
          <w:szCs w:val="24"/>
        </w:rPr>
        <w:t xml:space="preserve"> da se uspostavom organizacije ne bi unaprijedio sustav gospodarenja posebnom kategorijom otpada. </w:t>
      </w:r>
    </w:p>
    <w:p w14:paraId="6C917908" w14:textId="77777777" w:rsidR="00F8145E" w:rsidRPr="00144B45" w:rsidRDefault="00F8145E" w:rsidP="00144B45">
      <w:pPr>
        <w:spacing w:after="0" w:line="240" w:lineRule="auto"/>
        <w:ind w:firstLine="720"/>
        <w:jc w:val="both"/>
        <w:rPr>
          <w:rFonts w:ascii="Times New Roman" w:hAnsi="Times New Roman"/>
          <w:sz w:val="24"/>
          <w:szCs w:val="24"/>
        </w:rPr>
      </w:pPr>
    </w:p>
    <w:p w14:paraId="23DD24D0" w14:textId="77777777" w:rsidR="00F20F52" w:rsidRPr="00144B45" w:rsidRDefault="00F20F52"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(4) Ministarstvo, Fond i Organizacija sklapaju sporazum temeljem rješenja iz stavka 2. ovoga članka, kojim je pravnoj osobi dodijeljen status Organizacije.</w:t>
      </w:r>
    </w:p>
    <w:p w14:paraId="75DA119B" w14:textId="77777777" w:rsidR="00F8145E" w:rsidRPr="00144B45" w:rsidRDefault="00F8145E" w:rsidP="00144B45">
      <w:pPr>
        <w:spacing w:after="0" w:line="240" w:lineRule="auto"/>
        <w:ind w:firstLine="720"/>
        <w:jc w:val="both"/>
        <w:rPr>
          <w:rFonts w:ascii="Times New Roman" w:hAnsi="Times New Roman"/>
          <w:sz w:val="24"/>
          <w:szCs w:val="24"/>
        </w:rPr>
      </w:pPr>
    </w:p>
    <w:p w14:paraId="49E2638A" w14:textId="77777777" w:rsidR="00F20F52" w:rsidRPr="00144B45" w:rsidRDefault="00F20F52"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(5) Kad Ministarstvo utvrdi da Organizacija ne ispunjava uvjete iz </w:t>
      </w:r>
      <w:r w:rsidR="00592258" w:rsidRPr="00144B45">
        <w:rPr>
          <w:rFonts w:ascii="Times New Roman" w:hAnsi="Times New Roman"/>
          <w:sz w:val="24"/>
          <w:szCs w:val="24"/>
        </w:rPr>
        <w:t>članka</w:t>
      </w:r>
      <w:r w:rsidRPr="00144B45">
        <w:rPr>
          <w:rFonts w:ascii="Times New Roman" w:hAnsi="Times New Roman"/>
          <w:sz w:val="24"/>
          <w:szCs w:val="24"/>
        </w:rPr>
        <w:t xml:space="preserve"> </w:t>
      </w:r>
      <w:r w:rsidR="00E71F68" w:rsidRPr="00144B45">
        <w:rPr>
          <w:rFonts w:ascii="Times New Roman" w:hAnsi="Times New Roman"/>
          <w:sz w:val="24"/>
          <w:szCs w:val="24"/>
        </w:rPr>
        <w:t>96</w:t>
      </w:r>
      <w:r w:rsidRPr="00144B45">
        <w:rPr>
          <w:rFonts w:ascii="Times New Roman" w:hAnsi="Times New Roman"/>
          <w:sz w:val="24"/>
          <w:szCs w:val="24"/>
        </w:rPr>
        <w:t>.</w:t>
      </w:r>
      <w:r w:rsidR="00E71F68" w:rsidRPr="00144B45">
        <w:rPr>
          <w:rFonts w:ascii="Times New Roman" w:hAnsi="Times New Roman"/>
          <w:sz w:val="24"/>
          <w:szCs w:val="24"/>
        </w:rPr>
        <w:t xml:space="preserve"> stavka 2.</w:t>
      </w:r>
      <w:r w:rsidRPr="00144B45">
        <w:rPr>
          <w:rFonts w:ascii="Times New Roman" w:hAnsi="Times New Roman"/>
          <w:sz w:val="24"/>
          <w:szCs w:val="24"/>
        </w:rPr>
        <w:t xml:space="preserve"> ovoga Zakona ili ne izvršava obveze u sustavu proširene odgovornosti proizvođača proizvoda ili sporazum</w:t>
      </w:r>
      <w:r w:rsidR="00592258" w:rsidRPr="00144B45">
        <w:rPr>
          <w:rFonts w:ascii="Times New Roman" w:hAnsi="Times New Roman"/>
          <w:sz w:val="24"/>
          <w:szCs w:val="24"/>
        </w:rPr>
        <w:t>a</w:t>
      </w:r>
      <w:r w:rsidRPr="00144B45">
        <w:rPr>
          <w:rFonts w:ascii="Times New Roman" w:hAnsi="Times New Roman"/>
          <w:sz w:val="24"/>
          <w:szCs w:val="24"/>
        </w:rPr>
        <w:t xml:space="preserve"> iz stavka 4. ovoga članka, Ministarstvo će rješenjem pravnoj osobi ukinuti status Organizacije.</w:t>
      </w:r>
    </w:p>
    <w:p w14:paraId="0D118545" w14:textId="77777777" w:rsidR="00F8145E" w:rsidRPr="00144B45" w:rsidRDefault="00F8145E" w:rsidP="00144B45">
      <w:pPr>
        <w:spacing w:after="0" w:line="240" w:lineRule="auto"/>
        <w:ind w:firstLine="720"/>
        <w:jc w:val="both"/>
        <w:rPr>
          <w:rFonts w:ascii="Times New Roman" w:hAnsi="Times New Roman"/>
          <w:sz w:val="24"/>
          <w:szCs w:val="24"/>
        </w:rPr>
      </w:pPr>
    </w:p>
    <w:p w14:paraId="74325D43" w14:textId="77777777" w:rsidR="00F20F52" w:rsidRPr="00144B45" w:rsidRDefault="00F20F52"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(6) Temeljem rješenja o ukidanju statusa Organizacije raskida se sporazum iz stavka </w:t>
      </w:r>
      <w:r w:rsidR="00265722" w:rsidRPr="00144B45">
        <w:rPr>
          <w:rFonts w:ascii="Times New Roman" w:hAnsi="Times New Roman"/>
          <w:sz w:val="24"/>
          <w:szCs w:val="24"/>
        </w:rPr>
        <w:t>4</w:t>
      </w:r>
      <w:r w:rsidRPr="00144B45">
        <w:rPr>
          <w:rFonts w:ascii="Times New Roman" w:hAnsi="Times New Roman"/>
          <w:sz w:val="24"/>
          <w:szCs w:val="24"/>
        </w:rPr>
        <w:t xml:space="preserve">. ovoga članka. </w:t>
      </w:r>
    </w:p>
    <w:p w14:paraId="4B30D231" w14:textId="77777777" w:rsidR="00F8145E" w:rsidRPr="00144B45" w:rsidRDefault="00F8145E" w:rsidP="00144B45">
      <w:pPr>
        <w:spacing w:after="0" w:line="240" w:lineRule="auto"/>
        <w:ind w:firstLine="720"/>
        <w:jc w:val="both"/>
        <w:rPr>
          <w:rFonts w:ascii="Times New Roman" w:hAnsi="Times New Roman"/>
          <w:sz w:val="24"/>
          <w:szCs w:val="24"/>
        </w:rPr>
      </w:pPr>
    </w:p>
    <w:p w14:paraId="2AFC8F93" w14:textId="77777777" w:rsidR="00F20F52" w:rsidRPr="00144B45" w:rsidRDefault="00F20F52"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(7) Protiv rješenja o zahtjevu iz stavka 1. ovoga članka i rješenja iz stavka 5. ovoga članka žalba nije dopuštena, ali se može pokrenuti upravni spor.</w:t>
      </w:r>
    </w:p>
    <w:p w14:paraId="361CB1DA" w14:textId="77777777" w:rsidR="006A33EC" w:rsidRPr="00144B45" w:rsidRDefault="006A33EC" w:rsidP="00144B45">
      <w:pPr>
        <w:spacing w:after="0" w:line="240" w:lineRule="auto"/>
        <w:ind w:firstLine="720"/>
        <w:jc w:val="both"/>
        <w:rPr>
          <w:rFonts w:ascii="Times New Roman" w:hAnsi="Times New Roman"/>
          <w:sz w:val="24"/>
          <w:szCs w:val="24"/>
        </w:rPr>
      </w:pPr>
    </w:p>
    <w:p w14:paraId="05DFBB8F"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i/>
          <w:sz w:val="24"/>
          <w:szCs w:val="24"/>
        </w:rPr>
        <w:t>Uvjeti za sustav proširene odgovornosti proizvođača proizvoda</w:t>
      </w:r>
    </w:p>
    <w:p w14:paraId="732B1BBD" w14:textId="77777777" w:rsidR="00F8145E" w:rsidRPr="00144B45" w:rsidRDefault="00F8145E" w:rsidP="00144B45">
      <w:pPr>
        <w:spacing w:after="0" w:line="240" w:lineRule="auto"/>
        <w:jc w:val="center"/>
        <w:rPr>
          <w:rFonts w:ascii="Times New Roman" w:hAnsi="Times New Roman"/>
          <w:b/>
          <w:sz w:val="24"/>
          <w:szCs w:val="24"/>
        </w:rPr>
      </w:pPr>
    </w:p>
    <w:p w14:paraId="57D403BD"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9</w:t>
      </w:r>
      <w:r w:rsidR="005254F2" w:rsidRPr="00144B45">
        <w:rPr>
          <w:rFonts w:ascii="Times New Roman" w:hAnsi="Times New Roman"/>
          <w:b/>
          <w:sz w:val="24"/>
          <w:szCs w:val="24"/>
        </w:rPr>
        <w:t>6</w:t>
      </w:r>
      <w:r w:rsidRPr="00144B45">
        <w:rPr>
          <w:rFonts w:ascii="Times New Roman" w:hAnsi="Times New Roman"/>
          <w:b/>
          <w:sz w:val="24"/>
          <w:szCs w:val="24"/>
        </w:rPr>
        <w:t>.</w:t>
      </w:r>
    </w:p>
    <w:p w14:paraId="7BA06105" w14:textId="77777777" w:rsidR="00F8145E" w:rsidRPr="00144B45" w:rsidRDefault="00F8145E" w:rsidP="00144B45">
      <w:pPr>
        <w:spacing w:after="0" w:line="240" w:lineRule="auto"/>
        <w:ind w:firstLine="720"/>
        <w:jc w:val="both"/>
        <w:rPr>
          <w:rFonts w:ascii="Times New Roman" w:hAnsi="Times New Roman"/>
          <w:sz w:val="24"/>
          <w:szCs w:val="24"/>
        </w:rPr>
      </w:pPr>
    </w:p>
    <w:p w14:paraId="52B6E437" w14:textId="77777777" w:rsidR="009E4B8E" w:rsidRPr="00144B45" w:rsidRDefault="009F1188"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85F26" w:rsidRPr="00144B45">
        <w:rPr>
          <w:rFonts w:ascii="Times New Roman" w:hAnsi="Times New Roman"/>
          <w:sz w:val="24"/>
          <w:szCs w:val="24"/>
        </w:rPr>
        <w:t>1</w:t>
      </w:r>
      <w:r w:rsidRPr="00144B45">
        <w:rPr>
          <w:rFonts w:ascii="Times New Roman" w:hAnsi="Times New Roman"/>
          <w:sz w:val="24"/>
          <w:szCs w:val="24"/>
        </w:rPr>
        <w:t xml:space="preserve">) </w:t>
      </w:r>
      <w:r w:rsidR="00734A3D" w:rsidRPr="00144B45">
        <w:rPr>
          <w:rFonts w:ascii="Times New Roman" w:hAnsi="Times New Roman"/>
          <w:sz w:val="24"/>
          <w:szCs w:val="24"/>
        </w:rPr>
        <w:t xml:space="preserve">U </w:t>
      </w:r>
      <w:r w:rsidR="00124304" w:rsidRPr="00144B45">
        <w:rPr>
          <w:rFonts w:ascii="Times New Roman" w:hAnsi="Times New Roman"/>
          <w:sz w:val="24"/>
          <w:szCs w:val="24"/>
        </w:rPr>
        <w:t xml:space="preserve">svrhu postizanja ciljeva gospodarenja otpadom </w:t>
      </w:r>
      <w:r w:rsidR="00C66B76" w:rsidRPr="00144B45">
        <w:rPr>
          <w:rFonts w:ascii="Times New Roman" w:hAnsi="Times New Roman"/>
          <w:sz w:val="24"/>
          <w:szCs w:val="24"/>
        </w:rPr>
        <w:t xml:space="preserve">provedbu usluga gospodarenja otpadom </w:t>
      </w:r>
      <w:r w:rsidR="00124304" w:rsidRPr="00144B45">
        <w:rPr>
          <w:rFonts w:ascii="Times New Roman" w:hAnsi="Times New Roman"/>
          <w:sz w:val="24"/>
          <w:szCs w:val="24"/>
        </w:rPr>
        <w:t>osiguravaju Fond i Organizacija.</w:t>
      </w:r>
    </w:p>
    <w:p w14:paraId="4D5E054B" w14:textId="77777777" w:rsidR="00F8145E" w:rsidRPr="00144B45" w:rsidRDefault="00F8145E" w:rsidP="00144B45">
      <w:pPr>
        <w:spacing w:after="0" w:line="240" w:lineRule="auto"/>
        <w:ind w:firstLine="720"/>
        <w:jc w:val="both"/>
        <w:rPr>
          <w:rFonts w:ascii="Times New Roman" w:hAnsi="Times New Roman"/>
          <w:sz w:val="24"/>
          <w:szCs w:val="24"/>
        </w:rPr>
      </w:pPr>
    </w:p>
    <w:p w14:paraId="2AFDFCFE"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85F26" w:rsidRPr="00144B45">
        <w:rPr>
          <w:rFonts w:ascii="Times New Roman" w:hAnsi="Times New Roman"/>
          <w:sz w:val="24"/>
          <w:szCs w:val="24"/>
        </w:rPr>
        <w:t>2</w:t>
      </w:r>
      <w:r w:rsidRPr="00144B45">
        <w:rPr>
          <w:rFonts w:ascii="Times New Roman" w:hAnsi="Times New Roman"/>
          <w:sz w:val="24"/>
          <w:szCs w:val="24"/>
        </w:rPr>
        <w:t xml:space="preserve">) </w:t>
      </w:r>
      <w:r w:rsidR="005C1803" w:rsidRPr="00144B45">
        <w:rPr>
          <w:rFonts w:ascii="Times New Roman" w:hAnsi="Times New Roman"/>
          <w:sz w:val="24"/>
          <w:szCs w:val="24"/>
        </w:rPr>
        <w:t xml:space="preserve">Pravne osobe iz stavka 1. ovoga članka </w:t>
      </w:r>
      <w:r w:rsidRPr="00144B45">
        <w:rPr>
          <w:rFonts w:ascii="Times New Roman" w:hAnsi="Times New Roman"/>
          <w:sz w:val="24"/>
          <w:szCs w:val="24"/>
        </w:rPr>
        <w:t>dužn</w:t>
      </w:r>
      <w:r w:rsidR="005C1803" w:rsidRPr="00144B45">
        <w:rPr>
          <w:rFonts w:ascii="Times New Roman" w:hAnsi="Times New Roman"/>
          <w:sz w:val="24"/>
          <w:szCs w:val="24"/>
        </w:rPr>
        <w:t>e</w:t>
      </w:r>
      <w:r w:rsidRPr="00144B45">
        <w:rPr>
          <w:rFonts w:ascii="Times New Roman" w:hAnsi="Times New Roman"/>
          <w:sz w:val="24"/>
          <w:szCs w:val="24"/>
        </w:rPr>
        <w:t xml:space="preserve"> su:</w:t>
      </w:r>
    </w:p>
    <w:p w14:paraId="6CDF6194" w14:textId="77777777" w:rsidR="00F8145E" w:rsidRPr="00144B45" w:rsidRDefault="00F8145E" w:rsidP="00144B45">
      <w:pPr>
        <w:spacing w:after="0" w:line="240" w:lineRule="auto"/>
        <w:jc w:val="both"/>
        <w:rPr>
          <w:rFonts w:ascii="Times New Roman" w:hAnsi="Times New Roman"/>
          <w:sz w:val="24"/>
          <w:szCs w:val="24"/>
        </w:rPr>
      </w:pPr>
    </w:p>
    <w:p w14:paraId="50AF6BA4"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1. osigurati primjerenu dostupnost sakupljanja otpada od određenog proizvoda odnosno materijala na čitavom teritoriju Republike Hrvatske te odgovarajuću obradu otpada u svrhu postizanja ciljeva gospodarenja otpadom</w:t>
      </w:r>
    </w:p>
    <w:p w14:paraId="74C15C99"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2. raspolagati odgovarajućim financijskim i organizacijskim sredstvima za ispunjavanje obveza proširene odgovornosti proizvođača</w:t>
      </w:r>
    </w:p>
    <w:p w14:paraId="390A5A9C"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3. primjenjivati odgovarajući mehanizam samonadzora te, prema potrebi i redovite </w:t>
      </w:r>
      <w:r w:rsidR="007E779E" w:rsidRPr="00144B45">
        <w:rPr>
          <w:rFonts w:ascii="Times New Roman" w:hAnsi="Times New Roman"/>
          <w:sz w:val="24"/>
          <w:szCs w:val="24"/>
        </w:rPr>
        <w:t>revizore</w:t>
      </w:r>
      <w:r w:rsidRPr="00144B45">
        <w:rPr>
          <w:rFonts w:ascii="Times New Roman" w:hAnsi="Times New Roman"/>
          <w:sz w:val="24"/>
          <w:szCs w:val="24"/>
        </w:rPr>
        <w:t xml:space="preserve"> neovisne treće strane radi procjene:</w:t>
      </w:r>
    </w:p>
    <w:p w14:paraId="5D42E46B"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 vlastitog financijskog upravljanja, uključujući i ispunjavanje zahtjeva za troškove koji se financiraju iz prihoda naknade gospodarenja otpadom te </w:t>
      </w:r>
    </w:p>
    <w:p w14:paraId="6A41BD3A"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lastRenderedPageBreak/>
        <w:t>- kvalitete podataka o proizvodima stavljenim na tržište u Republici Hrvatskoj koji podliježu obvezi iz sustava proširene odgovornosti pr</w:t>
      </w:r>
      <w:r w:rsidR="001843F5" w:rsidRPr="00144B45">
        <w:rPr>
          <w:rFonts w:ascii="Times New Roman" w:hAnsi="Times New Roman"/>
          <w:sz w:val="24"/>
          <w:szCs w:val="24"/>
        </w:rPr>
        <w:t>oizvođača proizvoda</w:t>
      </w:r>
      <w:r w:rsidRPr="00144B45">
        <w:rPr>
          <w:rFonts w:ascii="Times New Roman" w:hAnsi="Times New Roman"/>
          <w:sz w:val="24"/>
          <w:szCs w:val="24"/>
        </w:rPr>
        <w:t>, o sakupljanju i obradi otpada koji nastaje od tih proizvoda te drugih relevantnih podataka uključujući i zahtjeve iz Uredbe (EZ) br. 1013/2006</w:t>
      </w:r>
    </w:p>
    <w:p w14:paraId="77054A89" w14:textId="77777777" w:rsidR="00E353D2" w:rsidRPr="00144B45" w:rsidRDefault="00E353D2"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4. provoditi mjere kojima </w:t>
      </w:r>
      <w:r w:rsidR="00081DBE" w:rsidRPr="00144B45">
        <w:rPr>
          <w:rFonts w:ascii="Times New Roman" w:hAnsi="Times New Roman"/>
          <w:sz w:val="24"/>
          <w:szCs w:val="24"/>
        </w:rPr>
        <w:t xml:space="preserve">se </w:t>
      </w:r>
      <w:r w:rsidRPr="00144B45">
        <w:rPr>
          <w:rFonts w:ascii="Times New Roman" w:hAnsi="Times New Roman"/>
          <w:sz w:val="24"/>
          <w:szCs w:val="24"/>
        </w:rPr>
        <w:t>potiču posjedni</w:t>
      </w:r>
      <w:r w:rsidR="00CB0AEE" w:rsidRPr="00144B45">
        <w:rPr>
          <w:rFonts w:ascii="Times New Roman" w:hAnsi="Times New Roman"/>
          <w:sz w:val="24"/>
          <w:szCs w:val="24"/>
        </w:rPr>
        <w:t>ci</w:t>
      </w:r>
      <w:r w:rsidRPr="00144B45">
        <w:rPr>
          <w:rFonts w:ascii="Times New Roman" w:hAnsi="Times New Roman"/>
          <w:sz w:val="24"/>
          <w:szCs w:val="24"/>
        </w:rPr>
        <w:t xml:space="preserve"> otpada da </w:t>
      </w:r>
      <w:r w:rsidR="00CB0AEE" w:rsidRPr="00144B45">
        <w:rPr>
          <w:rFonts w:ascii="Times New Roman" w:hAnsi="Times New Roman"/>
          <w:sz w:val="24"/>
          <w:szCs w:val="24"/>
        </w:rPr>
        <w:t xml:space="preserve">im predaju </w:t>
      </w:r>
      <w:r w:rsidRPr="00144B45">
        <w:rPr>
          <w:rFonts w:ascii="Times New Roman" w:hAnsi="Times New Roman"/>
          <w:sz w:val="24"/>
          <w:szCs w:val="24"/>
        </w:rPr>
        <w:t>odgovarajući otpad</w:t>
      </w:r>
      <w:r w:rsidR="00363E70">
        <w:rPr>
          <w:rFonts w:ascii="Times New Roman" w:hAnsi="Times New Roman"/>
          <w:sz w:val="24"/>
          <w:szCs w:val="24"/>
        </w:rPr>
        <w:t>.</w:t>
      </w:r>
    </w:p>
    <w:p w14:paraId="21095C43" w14:textId="77777777" w:rsidR="00F8145E" w:rsidRPr="00144B45" w:rsidRDefault="00F8145E" w:rsidP="00144B45">
      <w:pPr>
        <w:spacing w:after="0" w:line="240" w:lineRule="auto"/>
        <w:ind w:firstLine="720"/>
        <w:jc w:val="both"/>
        <w:rPr>
          <w:rFonts w:ascii="Times New Roman" w:hAnsi="Times New Roman"/>
          <w:sz w:val="24"/>
          <w:szCs w:val="24"/>
        </w:rPr>
      </w:pPr>
    </w:p>
    <w:p w14:paraId="7F253ECB"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85F26" w:rsidRPr="00144B45">
        <w:rPr>
          <w:rFonts w:ascii="Times New Roman" w:hAnsi="Times New Roman"/>
          <w:sz w:val="24"/>
          <w:szCs w:val="24"/>
        </w:rPr>
        <w:t>3</w:t>
      </w:r>
      <w:r w:rsidRPr="00144B45">
        <w:rPr>
          <w:rFonts w:ascii="Times New Roman" w:hAnsi="Times New Roman"/>
          <w:sz w:val="24"/>
          <w:szCs w:val="24"/>
        </w:rPr>
        <w:t xml:space="preserve">) Ministarstvo je dužno javno objaviti: </w:t>
      </w:r>
    </w:p>
    <w:p w14:paraId="52E6E463"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informac</w:t>
      </w:r>
      <w:r w:rsidR="005459CC" w:rsidRPr="00144B45">
        <w:rPr>
          <w:rFonts w:ascii="Times New Roman" w:hAnsi="Times New Roman"/>
          <w:sz w:val="24"/>
          <w:szCs w:val="24"/>
        </w:rPr>
        <w:t>ije o postizanju kvantitativnih</w:t>
      </w:r>
      <w:r w:rsidRPr="00144B45">
        <w:rPr>
          <w:rFonts w:ascii="Times New Roman" w:hAnsi="Times New Roman"/>
          <w:sz w:val="24"/>
          <w:szCs w:val="24"/>
        </w:rPr>
        <w:t xml:space="preserve"> i k</w:t>
      </w:r>
      <w:r w:rsidR="005459CC" w:rsidRPr="00144B45">
        <w:rPr>
          <w:rFonts w:ascii="Times New Roman" w:hAnsi="Times New Roman"/>
          <w:sz w:val="24"/>
          <w:szCs w:val="24"/>
        </w:rPr>
        <w:t>ad je primjenjivo kvalitativnih</w:t>
      </w:r>
      <w:r w:rsidRPr="00144B45">
        <w:rPr>
          <w:rFonts w:ascii="Times New Roman" w:hAnsi="Times New Roman"/>
          <w:sz w:val="24"/>
          <w:szCs w:val="24"/>
        </w:rPr>
        <w:t xml:space="preserve"> ciljeva gospodarenja otpadom u </w:t>
      </w:r>
      <w:r w:rsidR="00750CD2">
        <w:rPr>
          <w:rFonts w:ascii="Times New Roman" w:hAnsi="Times New Roman"/>
          <w:sz w:val="24"/>
          <w:szCs w:val="24"/>
        </w:rPr>
        <w:t>s</w:t>
      </w:r>
      <w:r w:rsidRPr="00144B45">
        <w:rPr>
          <w:rFonts w:ascii="Times New Roman" w:hAnsi="Times New Roman"/>
          <w:sz w:val="24"/>
          <w:szCs w:val="24"/>
        </w:rPr>
        <w:t xml:space="preserve">vezi komunalnog otpada, odlaganja otpada, otpadne ambalaže, otpadnih vozila, otpadnih baterija i akumulatora i EE otpada </w:t>
      </w:r>
    </w:p>
    <w:p w14:paraId="7ED48081"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podatke o vlasniku osobe koja upravlja sustavom proširene odgovornosti proizvođača proizvoda</w:t>
      </w:r>
    </w:p>
    <w:p w14:paraId="3952CD33"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podatke o osobama koje uplaćuju naknadu gospodarenja otpadom</w:t>
      </w:r>
    </w:p>
    <w:p w14:paraId="3896EC94"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 </w:t>
      </w:r>
      <w:r w:rsidR="007D595F" w:rsidRPr="00144B45">
        <w:rPr>
          <w:rFonts w:ascii="Times New Roman" w:hAnsi="Times New Roman"/>
          <w:sz w:val="24"/>
          <w:szCs w:val="24"/>
        </w:rPr>
        <w:t xml:space="preserve">podatke o </w:t>
      </w:r>
      <w:r w:rsidR="00CB2811" w:rsidRPr="00144B45">
        <w:rPr>
          <w:rFonts w:ascii="Times New Roman" w:hAnsi="Times New Roman"/>
          <w:sz w:val="24"/>
          <w:szCs w:val="24"/>
        </w:rPr>
        <w:t>financijskom obračunu</w:t>
      </w:r>
      <w:r w:rsidRPr="00144B45">
        <w:rPr>
          <w:rFonts w:ascii="Times New Roman" w:hAnsi="Times New Roman"/>
          <w:sz w:val="24"/>
          <w:szCs w:val="24"/>
        </w:rPr>
        <w:t xml:space="preserve"> od proizvođača proizvoda po prodanoj jedinici proizvoda ili po toni proizvoda stavljenoga na tržište i </w:t>
      </w:r>
    </w:p>
    <w:p w14:paraId="10FEB572"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 način odabira osoba za izvršenje usluga gospodarenja otpadom. </w:t>
      </w:r>
    </w:p>
    <w:p w14:paraId="16839B6D" w14:textId="77777777" w:rsidR="00F8145E"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51EE633D"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85F26" w:rsidRPr="00144B45">
        <w:rPr>
          <w:rFonts w:ascii="Times New Roman" w:hAnsi="Times New Roman"/>
          <w:sz w:val="24"/>
          <w:szCs w:val="24"/>
        </w:rPr>
        <w:t>4</w:t>
      </w:r>
      <w:r w:rsidRPr="00144B45">
        <w:rPr>
          <w:rFonts w:ascii="Times New Roman" w:hAnsi="Times New Roman"/>
          <w:sz w:val="24"/>
          <w:szCs w:val="24"/>
        </w:rPr>
        <w:t>) Podatke iz RPP</w:t>
      </w:r>
      <w:r w:rsidR="005A238D" w:rsidRPr="00144B45">
        <w:rPr>
          <w:rFonts w:ascii="Times New Roman" w:hAnsi="Times New Roman"/>
          <w:sz w:val="24"/>
          <w:szCs w:val="24"/>
        </w:rPr>
        <w:t>O</w:t>
      </w:r>
      <w:r w:rsidRPr="00144B45">
        <w:rPr>
          <w:rFonts w:ascii="Times New Roman" w:hAnsi="Times New Roman"/>
          <w:sz w:val="24"/>
          <w:szCs w:val="24"/>
        </w:rPr>
        <w:t xml:space="preserve"> za potrebe objave iz stavka </w:t>
      </w:r>
      <w:r w:rsidR="00C66B76" w:rsidRPr="00144B45">
        <w:rPr>
          <w:rFonts w:ascii="Times New Roman" w:hAnsi="Times New Roman"/>
          <w:sz w:val="24"/>
          <w:szCs w:val="24"/>
        </w:rPr>
        <w:t>3</w:t>
      </w:r>
      <w:r w:rsidRPr="00144B45">
        <w:rPr>
          <w:rFonts w:ascii="Times New Roman" w:hAnsi="Times New Roman"/>
          <w:sz w:val="24"/>
          <w:szCs w:val="24"/>
        </w:rPr>
        <w:t>. ovoga članka  Fond</w:t>
      </w:r>
      <w:r w:rsidR="00C66B76" w:rsidRPr="00144B45">
        <w:rPr>
          <w:rFonts w:ascii="Times New Roman" w:hAnsi="Times New Roman"/>
          <w:sz w:val="24"/>
          <w:szCs w:val="24"/>
        </w:rPr>
        <w:t xml:space="preserve"> i Organizacija</w:t>
      </w:r>
      <w:r w:rsidRPr="00144B45">
        <w:rPr>
          <w:rFonts w:ascii="Times New Roman" w:hAnsi="Times New Roman"/>
          <w:sz w:val="24"/>
          <w:szCs w:val="24"/>
        </w:rPr>
        <w:t xml:space="preserve"> dostavljaju Ministarstvu.</w:t>
      </w:r>
    </w:p>
    <w:p w14:paraId="4161EF4E" w14:textId="77777777" w:rsidR="00F8145E" w:rsidRPr="00144B45" w:rsidRDefault="00F8145E" w:rsidP="00144B45">
      <w:pPr>
        <w:spacing w:after="0" w:line="240" w:lineRule="auto"/>
        <w:ind w:firstLine="720"/>
        <w:jc w:val="both"/>
        <w:rPr>
          <w:rFonts w:ascii="Times New Roman" w:hAnsi="Times New Roman"/>
          <w:sz w:val="24"/>
          <w:szCs w:val="24"/>
        </w:rPr>
      </w:pPr>
    </w:p>
    <w:p w14:paraId="65265C80"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85F26" w:rsidRPr="00144B45">
        <w:rPr>
          <w:rFonts w:ascii="Times New Roman" w:hAnsi="Times New Roman"/>
          <w:sz w:val="24"/>
          <w:szCs w:val="24"/>
        </w:rPr>
        <w:t>5</w:t>
      </w:r>
      <w:r w:rsidRPr="00144B45">
        <w:rPr>
          <w:rFonts w:ascii="Times New Roman" w:hAnsi="Times New Roman"/>
          <w:sz w:val="24"/>
          <w:szCs w:val="24"/>
        </w:rPr>
        <w:t>) Fond i Organizacija su dužni, u suradnji s Ministarstvom i Hrvatskom gospodarskom komorom, osigurati redoviti dijalog relevantnih dionika uključenih u provedbu sustava proširene odgovornosti proizvođača, uključujući proizvođače proizvoda, trgovce/distributere, osobe koje obavljaju djelatnosti gospodarenja otpadom, predstavnike jedinica lokalne samouprave, civilnog društva i kad je to primjenjivo, dionika socijalnog poduzetništva, pravnih osoba koje obavljaju ponovnu uporabu i popravke kao i osobe koje obavljaju pripremu za ponovnu uporabu putem stručnoga skupa i na drugi odgovarajući način.</w:t>
      </w:r>
    </w:p>
    <w:p w14:paraId="0BB77A30" w14:textId="77777777" w:rsidR="00F8145E"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18D73531"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85F26" w:rsidRPr="00144B45">
        <w:rPr>
          <w:rFonts w:ascii="Times New Roman" w:hAnsi="Times New Roman"/>
          <w:sz w:val="24"/>
          <w:szCs w:val="24"/>
        </w:rPr>
        <w:t>6</w:t>
      </w:r>
      <w:r w:rsidRPr="00144B45">
        <w:rPr>
          <w:rFonts w:ascii="Times New Roman" w:hAnsi="Times New Roman"/>
          <w:sz w:val="24"/>
          <w:szCs w:val="24"/>
        </w:rPr>
        <w:t>) Fond i Organizacija su dužni prilikom osiguravanja usluga gospodarenja otpadom postupati štedljivo, racionalno, svrsishodno i nepristrano, kako bi se osigurala najveća moguća ekonomska vrijednost sakupljenog otpada koja je tehnički i ekonomski opravdana u svrhu ispunjavanja cilj</w:t>
      </w:r>
      <w:r w:rsidR="00363E70">
        <w:rPr>
          <w:rFonts w:ascii="Times New Roman" w:hAnsi="Times New Roman"/>
          <w:sz w:val="24"/>
          <w:szCs w:val="24"/>
        </w:rPr>
        <w:t>eva</w:t>
      </w:r>
      <w:r w:rsidRPr="00144B45">
        <w:rPr>
          <w:rFonts w:ascii="Times New Roman" w:hAnsi="Times New Roman"/>
          <w:sz w:val="24"/>
          <w:szCs w:val="24"/>
        </w:rPr>
        <w:t xml:space="preserve"> gospodarenja otpadom.</w:t>
      </w:r>
    </w:p>
    <w:p w14:paraId="132063A8" w14:textId="77777777" w:rsidR="00F8145E"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5C9BE91D"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85F26" w:rsidRPr="00144B45">
        <w:rPr>
          <w:rFonts w:ascii="Times New Roman" w:hAnsi="Times New Roman"/>
          <w:sz w:val="24"/>
          <w:szCs w:val="24"/>
        </w:rPr>
        <w:t>7</w:t>
      </w:r>
      <w:r w:rsidRPr="00144B45">
        <w:rPr>
          <w:rFonts w:ascii="Times New Roman" w:hAnsi="Times New Roman"/>
          <w:sz w:val="24"/>
          <w:szCs w:val="24"/>
        </w:rPr>
        <w:t xml:space="preserve">) Nadzor rada Fonda i Organizacije u </w:t>
      </w:r>
      <w:r w:rsidR="00750CD2">
        <w:rPr>
          <w:rFonts w:ascii="Times New Roman" w:hAnsi="Times New Roman"/>
          <w:sz w:val="24"/>
          <w:szCs w:val="24"/>
        </w:rPr>
        <w:t>s</w:t>
      </w:r>
      <w:r w:rsidRPr="00144B45">
        <w:rPr>
          <w:rFonts w:ascii="Times New Roman" w:hAnsi="Times New Roman"/>
          <w:sz w:val="24"/>
          <w:szCs w:val="24"/>
        </w:rPr>
        <w:t>vezi izvršavanja obveza u sustavu proširene odgovornosti proizvođača proizvoda obavlja Ministarstvo.</w:t>
      </w:r>
    </w:p>
    <w:p w14:paraId="644AE981" w14:textId="77777777" w:rsidR="00F8145E"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28ECF040"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885F26" w:rsidRPr="00144B45">
        <w:rPr>
          <w:rFonts w:ascii="Times New Roman" w:hAnsi="Times New Roman"/>
          <w:sz w:val="24"/>
          <w:szCs w:val="24"/>
        </w:rPr>
        <w:t>8</w:t>
      </w:r>
      <w:r w:rsidRPr="00144B45">
        <w:rPr>
          <w:rFonts w:ascii="Times New Roman" w:hAnsi="Times New Roman"/>
          <w:sz w:val="24"/>
          <w:szCs w:val="24"/>
        </w:rPr>
        <w:t xml:space="preserve">) </w:t>
      </w:r>
      <w:r w:rsidR="008A263B" w:rsidRPr="00144B45">
        <w:rPr>
          <w:rFonts w:ascii="Times New Roman" w:hAnsi="Times New Roman"/>
          <w:sz w:val="24"/>
          <w:szCs w:val="24"/>
        </w:rPr>
        <w:t xml:space="preserve">Pravilnikom iz članka 88. stavka 3. ovoga Zakona: </w:t>
      </w:r>
    </w:p>
    <w:p w14:paraId="24C9A0CB" w14:textId="77777777" w:rsidR="00F8145E" w:rsidRPr="00144B45" w:rsidRDefault="00F8145E" w:rsidP="00144B45">
      <w:pPr>
        <w:spacing w:after="0" w:line="240" w:lineRule="auto"/>
        <w:jc w:val="both"/>
        <w:rPr>
          <w:rFonts w:ascii="Times New Roman" w:hAnsi="Times New Roman"/>
          <w:sz w:val="24"/>
          <w:szCs w:val="24"/>
        </w:rPr>
      </w:pPr>
    </w:p>
    <w:p w14:paraId="662A418B"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lastRenderedPageBreak/>
        <w:t>1. određuju se uloge i obveze svih dionika, uključujući proizvođača proizvoda koji stavlja proizvod na tržište Republike Hrvatske, Fonda, Organizacije, davatelja javne usluge, jedinice lokalne samouprave, te kad je primjenjivo, osoba koje obavljaju ponovnu uporabu, pripremu za ponovnu uporabu, te pravne osobe koje obavljaju socijalno poduzetništvo</w:t>
      </w:r>
    </w:p>
    <w:p w14:paraId="7E215B5E"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2. propisuju se kvantitativni i kvalitativni ciljevi gospodarenja otpadom sustava proširene odgovornosti proizvođača proizvoda </w:t>
      </w:r>
    </w:p>
    <w:p w14:paraId="60BB183D"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3. pobliže se određuje obveznik dostave podataka te način izvješćivanja o proizvodima stavljenim na tržište u Republici Hrvatskoj, sakupljanju i obradi otpada koji nastaje od određene vrste proizvoda uz navođenje, kad je primjenjivo, toka otpadnog materijala te drugih podataka nužnih za postizanje ciljeva iz točke 2. ovoga stavka i</w:t>
      </w:r>
    </w:p>
    <w:p w14:paraId="049DB601"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4. </w:t>
      </w:r>
      <w:r w:rsidR="00B85069" w:rsidRPr="00144B45">
        <w:rPr>
          <w:rFonts w:ascii="Times New Roman" w:hAnsi="Times New Roman"/>
          <w:sz w:val="24"/>
          <w:szCs w:val="24"/>
        </w:rPr>
        <w:t xml:space="preserve">određuje se </w:t>
      </w:r>
      <w:r w:rsidRPr="00144B45">
        <w:rPr>
          <w:rFonts w:ascii="Times New Roman" w:hAnsi="Times New Roman"/>
          <w:sz w:val="24"/>
          <w:szCs w:val="24"/>
        </w:rPr>
        <w:t>obavješćivanje posjednika otpada o mjerama spr</w:t>
      </w:r>
      <w:r w:rsidR="00BC0DA1" w:rsidRPr="00144B45">
        <w:rPr>
          <w:rFonts w:ascii="Times New Roman" w:hAnsi="Times New Roman"/>
          <w:sz w:val="24"/>
          <w:szCs w:val="24"/>
        </w:rPr>
        <w:t>j</w:t>
      </w:r>
      <w:r w:rsidRPr="00144B45">
        <w:rPr>
          <w:rFonts w:ascii="Times New Roman" w:hAnsi="Times New Roman"/>
          <w:sz w:val="24"/>
          <w:szCs w:val="24"/>
        </w:rPr>
        <w:t>ečavanja nastanka otpada, centrima za ponovnu uporabu i pripremu za ponovnu uporabu, sustavima povrata proizvoda, sakupljanju otpada, spr</w:t>
      </w:r>
      <w:r w:rsidR="00BC0DA1" w:rsidRPr="00144B45">
        <w:rPr>
          <w:rFonts w:ascii="Times New Roman" w:hAnsi="Times New Roman"/>
          <w:sz w:val="24"/>
          <w:szCs w:val="24"/>
        </w:rPr>
        <w:t>j</w:t>
      </w:r>
      <w:r w:rsidRPr="00144B45">
        <w:rPr>
          <w:rFonts w:ascii="Times New Roman" w:hAnsi="Times New Roman"/>
          <w:sz w:val="24"/>
          <w:szCs w:val="24"/>
        </w:rPr>
        <w:t>ečavanja odbacivanja otpada u okoliš, te poticajima za predaju otpada u sustav odvojenog sakupljanja otpada.</w:t>
      </w:r>
    </w:p>
    <w:p w14:paraId="315BEFAC" w14:textId="77777777" w:rsidR="00FF499C" w:rsidRPr="00144B45" w:rsidRDefault="00FF499C" w:rsidP="00144B45">
      <w:pPr>
        <w:spacing w:after="0" w:line="240" w:lineRule="auto"/>
        <w:ind w:firstLine="720"/>
        <w:jc w:val="both"/>
        <w:rPr>
          <w:rFonts w:ascii="Times New Roman" w:hAnsi="Times New Roman"/>
          <w:sz w:val="24"/>
          <w:szCs w:val="24"/>
        </w:rPr>
      </w:pPr>
    </w:p>
    <w:p w14:paraId="2F0672E0" w14:textId="77777777" w:rsidR="00FF499C" w:rsidRPr="00144B45" w:rsidRDefault="00EF02FE"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Obavljanje p</w:t>
      </w:r>
      <w:r w:rsidR="005A69C4" w:rsidRPr="00144B45">
        <w:rPr>
          <w:rFonts w:ascii="Times New Roman" w:hAnsi="Times New Roman"/>
          <w:b/>
          <w:i/>
          <w:sz w:val="24"/>
          <w:szCs w:val="24"/>
        </w:rPr>
        <w:t>oslov</w:t>
      </w:r>
      <w:r w:rsidRPr="00144B45">
        <w:rPr>
          <w:rFonts w:ascii="Times New Roman" w:hAnsi="Times New Roman"/>
          <w:b/>
          <w:i/>
          <w:sz w:val="24"/>
          <w:szCs w:val="24"/>
        </w:rPr>
        <w:t>a</w:t>
      </w:r>
      <w:r w:rsidR="006C7DA9" w:rsidRPr="00144B45">
        <w:rPr>
          <w:rFonts w:ascii="Times New Roman" w:hAnsi="Times New Roman"/>
          <w:b/>
          <w:i/>
          <w:sz w:val="24"/>
          <w:szCs w:val="24"/>
        </w:rPr>
        <w:t xml:space="preserve"> </w:t>
      </w:r>
      <w:r w:rsidR="00FF499C" w:rsidRPr="00144B45">
        <w:rPr>
          <w:rFonts w:ascii="Times New Roman" w:hAnsi="Times New Roman"/>
          <w:b/>
          <w:i/>
          <w:sz w:val="24"/>
          <w:szCs w:val="24"/>
        </w:rPr>
        <w:t>gospodarenja otpadom koje osigurava Fond</w:t>
      </w:r>
    </w:p>
    <w:p w14:paraId="2571C99A" w14:textId="77777777" w:rsidR="00F8145E" w:rsidRPr="00144B45" w:rsidRDefault="00F8145E" w:rsidP="00144B45">
      <w:pPr>
        <w:spacing w:after="0" w:line="240" w:lineRule="auto"/>
        <w:jc w:val="center"/>
        <w:rPr>
          <w:rFonts w:ascii="Times New Roman" w:hAnsi="Times New Roman"/>
          <w:b/>
          <w:sz w:val="24"/>
          <w:szCs w:val="24"/>
        </w:rPr>
      </w:pPr>
    </w:p>
    <w:p w14:paraId="194FE4B3"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5254F2" w:rsidRPr="00144B45">
        <w:rPr>
          <w:rFonts w:ascii="Times New Roman" w:hAnsi="Times New Roman"/>
          <w:b/>
          <w:sz w:val="24"/>
          <w:szCs w:val="24"/>
        </w:rPr>
        <w:t>9</w:t>
      </w:r>
      <w:r w:rsidR="00B575DA" w:rsidRPr="00144B45">
        <w:rPr>
          <w:rFonts w:ascii="Times New Roman" w:hAnsi="Times New Roman"/>
          <w:b/>
          <w:sz w:val="24"/>
          <w:szCs w:val="24"/>
        </w:rPr>
        <w:t>7</w:t>
      </w:r>
      <w:r w:rsidRPr="00144B45">
        <w:rPr>
          <w:rFonts w:ascii="Times New Roman" w:hAnsi="Times New Roman"/>
          <w:b/>
          <w:sz w:val="24"/>
          <w:szCs w:val="24"/>
        </w:rPr>
        <w:t>.</w:t>
      </w:r>
    </w:p>
    <w:p w14:paraId="29057302" w14:textId="77777777" w:rsidR="00F8145E" w:rsidRPr="00144B45" w:rsidRDefault="00F8145E" w:rsidP="00144B45">
      <w:pPr>
        <w:spacing w:after="0" w:line="240" w:lineRule="auto"/>
        <w:ind w:firstLine="720"/>
        <w:jc w:val="both"/>
        <w:rPr>
          <w:rFonts w:ascii="Times New Roman" w:eastAsia="Times New Roman" w:hAnsi="Times New Roman"/>
          <w:sz w:val="24"/>
          <w:szCs w:val="24"/>
          <w:lang w:eastAsia="hr-HR"/>
        </w:rPr>
      </w:pPr>
    </w:p>
    <w:p w14:paraId="5119CE3F" w14:textId="77777777" w:rsidR="00F20F52" w:rsidRPr="00144B45" w:rsidRDefault="00F20F52" w:rsidP="00144B45">
      <w:pPr>
        <w:spacing w:after="0" w:line="240" w:lineRule="auto"/>
        <w:ind w:firstLine="720"/>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 xml:space="preserve">(1) </w:t>
      </w:r>
      <w:r w:rsidRPr="00144B45">
        <w:rPr>
          <w:rFonts w:ascii="Times New Roman" w:hAnsi="Times New Roman"/>
          <w:sz w:val="24"/>
          <w:szCs w:val="24"/>
        </w:rPr>
        <w:t xml:space="preserve">Osoba koja namjerava sklopiti ugovor s Fondom za obavljanje </w:t>
      </w:r>
      <w:r w:rsidR="005A69C4" w:rsidRPr="00144B45">
        <w:rPr>
          <w:rFonts w:ascii="Times New Roman" w:hAnsi="Times New Roman"/>
          <w:sz w:val="24"/>
          <w:szCs w:val="24"/>
        </w:rPr>
        <w:t>poslova</w:t>
      </w:r>
      <w:r w:rsidR="00D06AF1" w:rsidRPr="00144B45">
        <w:rPr>
          <w:rFonts w:ascii="Times New Roman" w:hAnsi="Times New Roman"/>
          <w:sz w:val="24"/>
          <w:szCs w:val="24"/>
        </w:rPr>
        <w:t xml:space="preserve"> obrade </w:t>
      </w:r>
      <w:r w:rsidRPr="00144B45">
        <w:rPr>
          <w:rFonts w:ascii="Times New Roman" w:hAnsi="Times New Roman"/>
          <w:sz w:val="24"/>
          <w:szCs w:val="24"/>
        </w:rPr>
        <w:t>otpad</w:t>
      </w:r>
      <w:r w:rsidR="006E7999" w:rsidRPr="00144B45">
        <w:rPr>
          <w:rFonts w:ascii="Times New Roman" w:hAnsi="Times New Roman"/>
          <w:sz w:val="24"/>
          <w:szCs w:val="24"/>
        </w:rPr>
        <w:t>a</w:t>
      </w:r>
      <w:r w:rsidRPr="00144B45">
        <w:rPr>
          <w:rFonts w:ascii="Times New Roman" w:hAnsi="Times New Roman"/>
          <w:sz w:val="24"/>
          <w:szCs w:val="24"/>
        </w:rPr>
        <w:t xml:space="preserve"> radi ispunjavanja nacionalnog cilja gospodarenja otpadom dužna je pribaviti ovlaštenje</w:t>
      </w:r>
      <w:r w:rsidRPr="00144B45">
        <w:rPr>
          <w:rFonts w:ascii="Times New Roman" w:eastAsia="Times New Roman" w:hAnsi="Times New Roman"/>
          <w:sz w:val="24"/>
          <w:szCs w:val="24"/>
          <w:lang w:eastAsia="hr-HR"/>
        </w:rPr>
        <w:t>.</w:t>
      </w:r>
    </w:p>
    <w:p w14:paraId="660A1B67" w14:textId="77777777" w:rsidR="00F8145E" w:rsidRPr="00144B45" w:rsidRDefault="00F8145E" w:rsidP="00144B45">
      <w:pPr>
        <w:spacing w:after="0" w:line="240" w:lineRule="auto"/>
        <w:ind w:firstLine="720"/>
        <w:jc w:val="both"/>
        <w:rPr>
          <w:rFonts w:ascii="Times New Roman" w:eastAsia="Times New Roman" w:hAnsi="Times New Roman"/>
          <w:sz w:val="24"/>
          <w:szCs w:val="24"/>
          <w:lang w:eastAsia="hr-HR"/>
        </w:rPr>
      </w:pPr>
    </w:p>
    <w:p w14:paraId="2CCA3A6D" w14:textId="77777777" w:rsidR="00F20F52" w:rsidRPr="00144B45" w:rsidRDefault="00F20F52" w:rsidP="00144B45">
      <w:pPr>
        <w:spacing w:after="0" w:line="240" w:lineRule="auto"/>
        <w:ind w:firstLine="720"/>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(2) Ministarstvo raspisuje javni poziv za podnošenje zahtjeva za davanje ovlaštenja.</w:t>
      </w:r>
    </w:p>
    <w:p w14:paraId="653032AD" w14:textId="77777777" w:rsidR="00F8145E" w:rsidRPr="00144B45" w:rsidRDefault="00F8145E" w:rsidP="00144B45">
      <w:pPr>
        <w:spacing w:after="0" w:line="240" w:lineRule="auto"/>
        <w:ind w:firstLine="720"/>
        <w:jc w:val="both"/>
        <w:rPr>
          <w:rFonts w:ascii="Times New Roman" w:eastAsia="Times New Roman" w:hAnsi="Times New Roman"/>
          <w:sz w:val="24"/>
          <w:szCs w:val="24"/>
          <w:lang w:eastAsia="hr-HR"/>
        </w:rPr>
      </w:pPr>
    </w:p>
    <w:p w14:paraId="0514F0D7" w14:textId="77777777" w:rsidR="00F20F52" w:rsidRPr="00144B45" w:rsidRDefault="00F20F52" w:rsidP="00144B45">
      <w:pPr>
        <w:spacing w:after="0" w:line="240" w:lineRule="auto"/>
        <w:ind w:firstLine="720"/>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(3) Javni poziv iz stavka 2. ovoga članka objavljuje se u »Narodnim novinama« i na mrežnim stranicama Ministarstva, te sadrži uvjete kojima treba udovoljavati osoba kojoj će se izdati ovlaštenje i rok za podnošenje zahtjeva za izdavanje ovlaštenja.</w:t>
      </w:r>
    </w:p>
    <w:p w14:paraId="0F68215B" w14:textId="77777777" w:rsidR="00F8145E" w:rsidRPr="00144B45" w:rsidRDefault="00F8145E" w:rsidP="00144B45">
      <w:pPr>
        <w:spacing w:after="0" w:line="240" w:lineRule="auto"/>
        <w:ind w:firstLine="720"/>
        <w:jc w:val="both"/>
        <w:rPr>
          <w:rFonts w:ascii="Times New Roman" w:eastAsia="Times New Roman" w:hAnsi="Times New Roman"/>
          <w:sz w:val="24"/>
          <w:szCs w:val="24"/>
          <w:lang w:eastAsia="hr-HR"/>
        </w:rPr>
      </w:pPr>
    </w:p>
    <w:p w14:paraId="28D44AD8" w14:textId="77777777" w:rsidR="00F20F52" w:rsidRPr="00144B45" w:rsidRDefault="00F20F52" w:rsidP="00144B45">
      <w:pPr>
        <w:spacing w:after="0" w:line="240" w:lineRule="auto"/>
        <w:ind w:firstLine="720"/>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 xml:space="preserve">(4) </w:t>
      </w:r>
      <w:r w:rsidRPr="00144B45">
        <w:rPr>
          <w:rFonts w:ascii="Times New Roman" w:hAnsi="Times New Roman"/>
          <w:sz w:val="24"/>
          <w:szCs w:val="24"/>
        </w:rPr>
        <w:t>Zahtjev za izdavanje ovlaštenja iz stavka 1. ovoga članka podnosi se Ministarstvu.</w:t>
      </w:r>
    </w:p>
    <w:p w14:paraId="73480F71" w14:textId="77777777" w:rsidR="00F8145E" w:rsidRPr="00144B45" w:rsidRDefault="00F8145E" w:rsidP="00144B45">
      <w:pPr>
        <w:spacing w:after="0" w:line="240" w:lineRule="auto"/>
        <w:ind w:firstLine="720"/>
        <w:jc w:val="both"/>
        <w:rPr>
          <w:rFonts w:ascii="Times New Roman" w:hAnsi="Times New Roman"/>
          <w:sz w:val="24"/>
          <w:szCs w:val="24"/>
        </w:rPr>
      </w:pPr>
    </w:p>
    <w:p w14:paraId="2E854D20" w14:textId="77777777" w:rsidR="00F20F52" w:rsidRPr="00144B45" w:rsidRDefault="00F20F52" w:rsidP="00144B45">
      <w:pPr>
        <w:spacing w:after="0" w:line="240" w:lineRule="auto"/>
        <w:ind w:firstLine="720"/>
        <w:jc w:val="both"/>
        <w:rPr>
          <w:rFonts w:ascii="Times New Roman" w:eastAsia="Times New Roman" w:hAnsi="Times New Roman"/>
          <w:sz w:val="24"/>
          <w:szCs w:val="24"/>
          <w:lang w:eastAsia="hr-HR"/>
        </w:rPr>
      </w:pPr>
      <w:r w:rsidRPr="00144B45">
        <w:rPr>
          <w:rFonts w:ascii="Times New Roman" w:hAnsi="Times New Roman"/>
          <w:sz w:val="24"/>
          <w:szCs w:val="24"/>
        </w:rPr>
        <w:t>(5) O zahtjevu iz stavka 4. ovoga članka Ministarstvo donosi rješenje.</w:t>
      </w:r>
    </w:p>
    <w:p w14:paraId="4AEC8DD4" w14:textId="77777777" w:rsidR="00F8145E" w:rsidRPr="00144B45" w:rsidRDefault="00F8145E" w:rsidP="00144B45">
      <w:pPr>
        <w:spacing w:after="0" w:line="240" w:lineRule="auto"/>
        <w:ind w:firstLine="720"/>
        <w:jc w:val="both"/>
        <w:rPr>
          <w:rFonts w:ascii="Times New Roman" w:eastAsia="Times New Roman" w:hAnsi="Times New Roman"/>
          <w:sz w:val="24"/>
          <w:szCs w:val="24"/>
          <w:lang w:eastAsia="hr-HR"/>
        </w:rPr>
      </w:pPr>
    </w:p>
    <w:p w14:paraId="7009E99C" w14:textId="77777777" w:rsidR="00F20F52" w:rsidRPr="00144B45" w:rsidRDefault="00F20F52" w:rsidP="00144B45">
      <w:pPr>
        <w:spacing w:after="0" w:line="240" w:lineRule="auto"/>
        <w:ind w:firstLine="720"/>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(6) Ovlaštenje se izdaje osobi koja ispunjava uvjete da raspolaže s postrojenjem i opremom za obradu otpada kada se obradom, a poštujući sljedeći red prvenstva, dobiva:</w:t>
      </w:r>
    </w:p>
    <w:p w14:paraId="4753FF95" w14:textId="77777777" w:rsidR="00F20F52" w:rsidRPr="00144B45" w:rsidRDefault="00F20F52" w:rsidP="00144B45">
      <w:pPr>
        <w:spacing w:after="0" w:line="240" w:lineRule="auto"/>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1. novi proizvod</w:t>
      </w:r>
    </w:p>
    <w:p w14:paraId="7C80BEFB" w14:textId="77777777" w:rsidR="00F20F52" w:rsidRPr="00144B45" w:rsidRDefault="00F20F52" w:rsidP="00144B45">
      <w:pPr>
        <w:spacing w:after="0" w:line="240" w:lineRule="auto"/>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lastRenderedPageBreak/>
        <w:t>2. sirovin</w:t>
      </w:r>
      <w:r w:rsidR="00647AA3" w:rsidRPr="00144B45">
        <w:rPr>
          <w:rFonts w:ascii="Times New Roman" w:eastAsia="Times New Roman" w:hAnsi="Times New Roman"/>
          <w:sz w:val="24"/>
          <w:szCs w:val="24"/>
          <w:lang w:eastAsia="hr-HR"/>
        </w:rPr>
        <w:t>a</w:t>
      </w:r>
    </w:p>
    <w:p w14:paraId="722BAACD" w14:textId="77777777" w:rsidR="00F20F52" w:rsidRPr="00144B45" w:rsidRDefault="00F20F52" w:rsidP="00144B45">
      <w:pPr>
        <w:spacing w:after="0" w:line="240" w:lineRule="auto"/>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3. energij</w:t>
      </w:r>
      <w:r w:rsidR="00647AA3" w:rsidRPr="00144B45">
        <w:rPr>
          <w:rFonts w:ascii="Times New Roman" w:eastAsia="Times New Roman" w:hAnsi="Times New Roman"/>
          <w:sz w:val="24"/>
          <w:szCs w:val="24"/>
          <w:lang w:eastAsia="hr-HR"/>
        </w:rPr>
        <w:t>a</w:t>
      </w:r>
      <w:r w:rsidRPr="00144B45">
        <w:rPr>
          <w:rFonts w:ascii="Times New Roman" w:eastAsia="Times New Roman" w:hAnsi="Times New Roman"/>
          <w:sz w:val="24"/>
          <w:szCs w:val="24"/>
          <w:lang w:eastAsia="hr-HR"/>
        </w:rPr>
        <w:t xml:space="preserve">. </w:t>
      </w:r>
    </w:p>
    <w:p w14:paraId="104471FD" w14:textId="77777777" w:rsidR="00F8145E" w:rsidRPr="00144B45" w:rsidRDefault="00F8145E" w:rsidP="00144B45">
      <w:pPr>
        <w:spacing w:after="0" w:line="240" w:lineRule="auto"/>
        <w:ind w:firstLine="720"/>
        <w:jc w:val="both"/>
        <w:rPr>
          <w:rFonts w:ascii="Times New Roman" w:eastAsia="Times New Roman" w:hAnsi="Times New Roman"/>
          <w:sz w:val="24"/>
          <w:szCs w:val="24"/>
          <w:lang w:eastAsia="hr-HR"/>
        </w:rPr>
      </w:pPr>
    </w:p>
    <w:p w14:paraId="2CD59F99" w14:textId="77777777" w:rsidR="00F20F52" w:rsidRPr="00144B45" w:rsidRDefault="00F20F52" w:rsidP="00144B45">
      <w:pPr>
        <w:spacing w:after="0" w:line="240" w:lineRule="auto"/>
        <w:ind w:firstLine="720"/>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 xml:space="preserve">(7) Ovlaštenje sadrži </w:t>
      </w:r>
      <w:r w:rsidRPr="00144B45">
        <w:rPr>
          <w:rFonts w:ascii="Times New Roman" w:hAnsi="Times New Roman"/>
          <w:sz w:val="24"/>
          <w:szCs w:val="24"/>
        </w:rPr>
        <w:t xml:space="preserve">dopuštenje za sklapanje ugovora s Fondom za obavljanje </w:t>
      </w:r>
      <w:r w:rsidR="005A69C4" w:rsidRPr="00144B45">
        <w:rPr>
          <w:rFonts w:ascii="Times New Roman" w:hAnsi="Times New Roman"/>
          <w:sz w:val="24"/>
          <w:szCs w:val="24"/>
        </w:rPr>
        <w:t xml:space="preserve">poslova </w:t>
      </w:r>
      <w:r w:rsidR="00D06AF1" w:rsidRPr="00144B45">
        <w:rPr>
          <w:rFonts w:ascii="Times New Roman" w:hAnsi="Times New Roman"/>
          <w:sz w:val="24"/>
          <w:szCs w:val="24"/>
        </w:rPr>
        <w:t xml:space="preserve">obrade </w:t>
      </w:r>
      <w:r w:rsidRPr="00144B45">
        <w:rPr>
          <w:rFonts w:ascii="Times New Roman" w:hAnsi="Times New Roman"/>
          <w:sz w:val="24"/>
          <w:szCs w:val="24"/>
        </w:rPr>
        <w:t>otpad</w:t>
      </w:r>
      <w:r w:rsidR="005A69C4" w:rsidRPr="00144B45">
        <w:rPr>
          <w:rFonts w:ascii="Times New Roman" w:hAnsi="Times New Roman"/>
          <w:sz w:val="24"/>
          <w:szCs w:val="24"/>
        </w:rPr>
        <w:t xml:space="preserve">om </w:t>
      </w:r>
      <w:r w:rsidRPr="00144B45">
        <w:rPr>
          <w:rFonts w:ascii="Times New Roman" w:hAnsi="Times New Roman"/>
          <w:sz w:val="24"/>
          <w:szCs w:val="24"/>
        </w:rPr>
        <w:t>radi ispunjavanja nacionalnog cilja gospodarenja otpadom te</w:t>
      </w:r>
      <w:r w:rsidRPr="00144B45">
        <w:rPr>
          <w:rFonts w:ascii="Times New Roman" w:eastAsia="Times New Roman" w:hAnsi="Times New Roman"/>
          <w:sz w:val="24"/>
          <w:szCs w:val="24"/>
          <w:lang w:eastAsia="hr-HR"/>
        </w:rPr>
        <w:t xml:space="preserve"> način i uvjete obavljanja </w:t>
      </w:r>
      <w:r w:rsidR="005A69C4" w:rsidRPr="00144B45">
        <w:rPr>
          <w:rFonts w:ascii="Times New Roman" w:eastAsia="Times New Roman" w:hAnsi="Times New Roman"/>
          <w:sz w:val="24"/>
          <w:szCs w:val="24"/>
          <w:lang w:eastAsia="hr-HR"/>
        </w:rPr>
        <w:t>tih poslova</w:t>
      </w:r>
      <w:r w:rsidRPr="00144B45">
        <w:rPr>
          <w:rFonts w:ascii="Times New Roman" w:eastAsia="Times New Roman" w:hAnsi="Times New Roman"/>
          <w:sz w:val="24"/>
          <w:szCs w:val="24"/>
          <w:lang w:eastAsia="hr-HR"/>
        </w:rPr>
        <w:t>.</w:t>
      </w:r>
    </w:p>
    <w:p w14:paraId="1A587C43" w14:textId="77777777" w:rsidR="00F8145E" w:rsidRPr="00144B45" w:rsidRDefault="00F8145E" w:rsidP="00144B45">
      <w:pPr>
        <w:spacing w:after="0" w:line="240" w:lineRule="auto"/>
        <w:ind w:firstLine="720"/>
        <w:jc w:val="both"/>
        <w:rPr>
          <w:rFonts w:ascii="Times New Roman" w:eastAsia="Times New Roman" w:hAnsi="Times New Roman"/>
          <w:sz w:val="24"/>
          <w:szCs w:val="24"/>
          <w:lang w:eastAsia="hr-HR"/>
        </w:rPr>
      </w:pPr>
    </w:p>
    <w:p w14:paraId="4FA3DB59" w14:textId="77777777" w:rsidR="00F20F52" w:rsidRPr="00144B45" w:rsidRDefault="00F20F52" w:rsidP="00144B45">
      <w:pPr>
        <w:spacing w:after="0" w:line="240" w:lineRule="auto"/>
        <w:ind w:firstLine="720"/>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(8) Ovlaštenje se daje na rok od pet godina.</w:t>
      </w:r>
    </w:p>
    <w:p w14:paraId="5C22CA55" w14:textId="77777777" w:rsidR="00F8145E" w:rsidRPr="00144B45" w:rsidRDefault="00F8145E" w:rsidP="00144B45">
      <w:pPr>
        <w:spacing w:after="0" w:line="240" w:lineRule="auto"/>
        <w:ind w:firstLine="720"/>
        <w:jc w:val="both"/>
        <w:rPr>
          <w:rFonts w:ascii="Times New Roman" w:eastAsia="Times New Roman" w:hAnsi="Times New Roman"/>
          <w:sz w:val="24"/>
          <w:szCs w:val="24"/>
          <w:lang w:eastAsia="hr-HR"/>
        </w:rPr>
      </w:pPr>
    </w:p>
    <w:p w14:paraId="3DB91963" w14:textId="77777777" w:rsidR="00F20F52" w:rsidRPr="00144B45" w:rsidRDefault="00F20F52" w:rsidP="00144B45">
      <w:pPr>
        <w:spacing w:after="0" w:line="240" w:lineRule="auto"/>
        <w:ind w:firstLine="720"/>
        <w:jc w:val="both"/>
        <w:rPr>
          <w:rFonts w:ascii="Times New Roman" w:eastAsia="Times New Roman" w:hAnsi="Times New Roman"/>
          <w:sz w:val="24"/>
          <w:szCs w:val="24"/>
          <w:lang w:eastAsia="hr-HR"/>
        </w:rPr>
      </w:pPr>
      <w:r w:rsidRPr="00144B45">
        <w:rPr>
          <w:rFonts w:ascii="Times New Roman" w:eastAsia="Times New Roman" w:hAnsi="Times New Roman"/>
          <w:sz w:val="24"/>
          <w:szCs w:val="24"/>
          <w:lang w:eastAsia="hr-HR"/>
        </w:rPr>
        <w:t>(9) Ovlaštenje se ne može prenijeti na drugu osobu.</w:t>
      </w:r>
    </w:p>
    <w:p w14:paraId="010FC422" w14:textId="77777777" w:rsidR="00F8145E" w:rsidRPr="00144B45" w:rsidRDefault="00F8145E" w:rsidP="00144B45">
      <w:pPr>
        <w:spacing w:after="0" w:line="240" w:lineRule="auto"/>
        <w:ind w:firstLine="720"/>
        <w:jc w:val="both"/>
        <w:rPr>
          <w:rFonts w:ascii="Times New Roman" w:hAnsi="Times New Roman"/>
          <w:sz w:val="24"/>
          <w:szCs w:val="24"/>
        </w:rPr>
      </w:pPr>
    </w:p>
    <w:p w14:paraId="54E405AC" w14:textId="77777777" w:rsidR="00F20F52" w:rsidRPr="00144B45" w:rsidRDefault="00F20F52"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(10) Protiv rješenja iz stavka 5. ovoga članka nije dopuštena žalba, ali se može pokrenuti upravni spor.</w:t>
      </w:r>
    </w:p>
    <w:p w14:paraId="4ABA6F9A" w14:textId="77777777" w:rsidR="00F8145E" w:rsidRPr="00144B45" w:rsidRDefault="00F8145E" w:rsidP="00144B45">
      <w:pPr>
        <w:spacing w:after="0" w:line="240" w:lineRule="auto"/>
        <w:ind w:firstLine="720"/>
        <w:jc w:val="both"/>
        <w:rPr>
          <w:rFonts w:ascii="Times New Roman" w:hAnsi="Times New Roman"/>
          <w:sz w:val="24"/>
          <w:szCs w:val="24"/>
        </w:rPr>
      </w:pPr>
    </w:p>
    <w:p w14:paraId="6D583D43" w14:textId="77777777" w:rsidR="00F20F52" w:rsidRPr="00144B45" w:rsidRDefault="00F20F52"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(11) Fond je dužan sklopiti ugovor o </w:t>
      </w:r>
      <w:r w:rsidR="00CB2811" w:rsidRPr="00144B45">
        <w:rPr>
          <w:rFonts w:ascii="Times New Roman" w:hAnsi="Times New Roman"/>
          <w:sz w:val="24"/>
          <w:szCs w:val="24"/>
        </w:rPr>
        <w:t xml:space="preserve">poslovima </w:t>
      </w:r>
      <w:r w:rsidRPr="00144B45">
        <w:rPr>
          <w:rFonts w:ascii="Times New Roman" w:hAnsi="Times New Roman"/>
          <w:sz w:val="24"/>
          <w:szCs w:val="24"/>
        </w:rPr>
        <w:t>obrade otpada s osobom koja je ishodila ovlaštenje iz stavka 1. ovoga članka</w:t>
      </w:r>
      <w:r w:rsidR="00CB2811" w:rsidRPr="00144B45">
        <w:rPr>
          <w:rFonts w:ascii="Times New Roman" w:hAnsi="Times New Roman"/>
          <w:sz w:val="24"/>
          <w:szCs w:val="24"/>
        </w:rPr>
        <w:t>,</w:t>
      </w:r>
      <w:r w:rsidRPr="00144B45">
        <w:rPr>
          <w:rFonts w:ascii="Times New Roman" w:hAnsi="Times New Roman"/>
          <w:sz w:val="24"/>
          <w:szCs w:val="24"/>
        </w:rPr>
        <w:t xml:space="preserve"> koja može osigurati sakupljanje odgovarajućeg otpada na čitavom teritoriju Republike Hrvatske</w:t>
      </w:r>
      <w:r w:rsidR="00CB2811" w:rsidRPr="00144B45">
        <w:rPr>
          <w:rFonts w:ascii="Times New Roman" w:hAnsi="Times New Roman"/>
          <w:sz w:val="24"/>
          <w:szCs w:val="24"/>
        </w:rPr>
        <w:t xml:space="preserve"> i koja udovoljava zahtjevima određenim aktima Fonda</w:t>
      </w:r>
      <w:r w:rsidRPr="00144B45">
        <w:rPr>
          <w:rFonts w:ascii="Times New Roman" w:hAnsi="Times New Roman"/>
          <w:sz w:val="24"/>
          <w:szCs w:val="24"/>
        </w:rPr>
        <w:t>.</w:t>
      </w:r>
    </w:p>
    <w:p w14:paraId="6D3316C4" w14:textId="77777777" w:rsidR="00F8145E" w:rsidRPr="00144B45" w:rsidRDefault="00F8145E" w:rsidP="00144B45">
      <w:pPr>
        <w:spacing w:after="0" w:line="240" w:lineRule="auto"/>
        <w:ind w:firstLine="720"/>
        <w:jc w:val="both"/>
        <w:rPr>
          <w:rFonts w:ascii="Times New Roman" w:hAnsi="Times New Roman"/>
          <w:sz w:val="24"/>
          <w:szCs w:val="24"/>
        </w:rPr>
      </w:pPr>
    </w:p>
    <w:p w14:paraId="5BFD5EE7" w14:textId="77777777" w:rsidR="00F20F52" w:rsidRPr="00144B45" w:rsidRDefault="00F20F52"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(12) Ako postoji više osoba koje su ishodile ovlaštenje za ist</w:t>
      </w:r>
      <w:r w:rsidR="00D829A8" w:rsidRPr="00144B45">
        <w:rPr>
          <w:rFonts w:ascii="Times New Roman" w:hAnsi="Times New Roman"/>
          <w:sz w:val="24"/>
          <w:szCs w:val="24"/>
        </w:rPr>
        <w:t>e poslove</w:t>
      </w:r>
      <w:r w:rsidRPr="00144B45">
        <w:rPr>
          <w:rFonts w:ascii="Times New Roman" w:hAnsi="Times New Roman"/>
          <w:sz w:val="24"/>
          <w:szCs w:val="24"/>
        </w:rPr>
        <w:t xml:space="preserve"> obrade otpada, Fond je dužan odrediti količine i vrste otpada koje će obraditi pojedina osoba uz primjenu reda prvenstva iz stavka 6. ovoga članka</w:t>
      </w:r>
    </w:p>
    <w:p w14:paraId="222EADF2" w14:textId="77777777" w:rsidR="00F8145E" w:rsidRPr="00144B45" w:rsidRDefault="00F8145E" w:rsidP="00144B45">
      <w:pPr>
        <w:spacing w:after="0" w:line="240" w:lineRule="auto"/>
        <w:ind w:firstLine="720"/>
        <w:jc w:val="both"/>
        <w:rPr>
          <w:rFonts w:ascii="Times New Roman" w:hAnsi="Times New Roman"/>
          <w:sz w:val="24"/>
          <w:szCs w:val="24"/>
        </w:rPr>
      </w:pPr>
    </w:p>
    <w:p w14:paraId="73D3D136" w14:textId="77777777" w:rsidR="00F20F52" w:rsidRPr="00144B45" w:rsidRDefault="00F20F52"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(13) Iznimno od </w:t>
      </w:r>
      <w:r w:rsidR="00F8145E" w:rsidRPr="00144B45">
        <w:rPr>
          <w:rFonts w:ascii="Times New Roman" w:hAnsi="Times New Roman"/>
          <w:sz w:val="24"/>
          <w:szCs w:val="24"/>
        </w:rPr>
        <w:t xml:space="preserve">odredbe </w:t>
      </w:r>
      <w:r w:rsidRPr="00144B45">
        <w:rPr>
          <w:rFonts w:ascii="Times New Roman" w:hAnsi="Times New Roman"/>
          <w:sz w:val="24"/>
          <w:szCs w:val="24"/>
        </w:rPr>
        <w:t xml:space="preserve">stavka 11. ovoga članka Fond osigurava sakupljačku mrežu za sustav povratne naknade sklapanjem ugovora po </w:t>
      </w:r>
      <w:r w:rsidR="00CB2811" w:rsidRPr="00144B45">
        <w:rPr>
          <w:rFonts w:ascii="Times New Roman" w:hAnsi="Times New Roman"/>
          <w:sz w:val="24"/>
          <w:szCs w:val="24"/>
        </w:rPr>
        <w:t>provedenim javnim pozivima za iskaz interesa kojima se uređuju uvjeti za osobe s kojima će Fond sklopiti ugovor o poslovima sakupljanja otpada</w:t>
      </w:r>
      <w:r w:rsidRPr="00144B45">
        <w:rPr>
          <w:rFonts w:ascii="Times New Roman" w:hAnsi="Times New Roman"/>
          <w:sz w:val="24"/>
          <w:szCs w:val="24"/>
        </w:rPr>
        <w:t xml:space="preserve">. </w:t>
      </w:r>
    </w:p>
    <w:p w14:paraId="200DFC94" w14:textId="77777777" w:rsidR="00942B34" w:rsidRPr="00144B45" w:rsidRDefault="00942B34" w:rsidP="00144B45">
      <w:pPr>
        <w:spacing w:after="0" w:line="240" w:lineRule="auto"/>
        <w:ind w:firstLine="720"/>
        <w:jc w:val="both"/>
        <w:rPr>
          <w:rFonts w:ascii="Times New Roman" w:hAnsi="Times New Roman"/>
          <w:sz w:val="24"/>
          <w:szCs w:val="24"/>
        </w:rPr>
      </w:pPr>
    </w:p>
    <w:p w14:paraId="539F8C43" w14:textId="77777777" w:rsidR="00FF499C" w:rsidRPr="00144B45" w:rsidRDefault="00363B28"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(14) Iznimno od </w:t>
      </w:r>
      <w:r w:rsidR="00F8145E" w:rsidRPr="00144B45">
        <w:rPr>
          <w:rFonts w:ascii="Times New Roman" w:hAnsi="Times New Roman"/>
          <w:sz w:val="24"/>
          <w:szCs w:val="24"/>
        </w:rPr>
        <w:t xml:space="preserve">odredbe </w:t>
      </w:r>
      <w:r w:rsidRPr="00144B45">
        <w:rPr>
          <w:rFonts w:ascii="Times New Roman" w:hAnsi="Times New Roman"/>
          <w:sz w:val="24"/>
          <w:szCs w:val="24"/>
        </w:rPr>
        <w:t>stavka 11. ovoga članka Fond osigurava sakupljačku mrežu i obradu za vrste otpada za koje nije izdano ovlaštenje i za koje ne postoje dostatni kapaciteti za obradu na području Republike Hrvatske sklapanjem ugovora po provedenim javnim pozivima.</w:t>
      </w:r>
    </w:p>
    <w:p w14:paraId="2AD4BFA8" w14:textId="77777777" w:rsidR="00942B34" w:rsidRPr="00144B45" w:rsidRDefault="00942B34" w:rsidP="00144B45">
      <w:pPr>
        <w:spacing w:after="0" w:line="240" w:lineRule="auto"/>
        <w:jc w:val="center"/>
        <w:rPr>
          <w:rFonts w:ascii="Times New Roman" w:hAnsi="Times New Roman"/>
          <w:b/>
          <w:i/>
          <w:sz w:val="24"/>
          <w:szCs w:val="24"/>
        </w:rPr>
      </w:pPr>
    </w:p>
    <w:p w14:paraId="3EC9574A"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i/>
          <w:sz w:val="24"/>
          <w:szCs w:val="24"/>
        </w:rPr>
        <w:t>Savjeti za posebnu kategoriju otpada</w:t>
      </w:r>
    </w:p>
    <w:p w14:paraId="4D2681C2" w14:textId="77777777" w:rsidR="00942B34" w:rsidRPr="00144B45" w:rsidRDefault="00942B34" w:rsidP="00144B45">
      <w:pPr>
        <w:spacing w:after="0" w:line="240" w:lineRule="auto"/>
        <w:jc w:val="center"/>
        <w:rPr>
          <w:rFonts w:ascii="Times New Roman" w:hAnsi="Times New Roman"/>
          <w:b/>
          <w:sz w:val="24"/>
          <w:szCs w:val="24"/>
        </w:rPr>
      </w:pPr>
    </w:p>
    <w:p w14:paraId="594CBB14"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6A33EC" w:rsidRPr="00144B45">
        <w:rPr>
          <w:rFonts w:ascii="Times New Roman" w:hAnsi="Times New Roman"/>
          <w:b/>
          <w:sz w:val="24"/>
          <w:szCs w:val="24"/>
        </w:rPr>
        <w:t>9</w:t>
      </w:r>
      <w:r w:rsidR="00B575DA" w:rsidRPr="00144B45">
        <w:rPr>
          <w:rFonts w:ascii="Times New Roman" w:hAnsi="Times New Roman"/>
          <w:b/>
          <w:sz w:val="24"/>
          <w:szCs w:val="24"/>
        </w:rPr>
        <w:t>8</w:t>
      </w:r>
      <w:r w:rsidRPr="00144B45">
        <w:rPr>
          <w:rFonts w:ascii="Times New Roman" w:hAnsi="Times New Roman"/>
          <w:b/>
          <w:sz w:val="24"/>
          <w:szCs w:val="24"/>
        </w:rPr>
        <w:t>.</w:t>
      </w:r>
    </w:p>
    <w:p w14:paraId="6FB1D2AB"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Savjeti za posebnu kategoriju otpada su savjetodavna tijela Ministarstva i Fonda koja na sjednici prate, analiziraju i donose preporuke i prijedloge o mjerama u sustavima posebnih kategorija otpada</w:t>
      </w:r>
      <w:r w:rsidR="00C00422" w:rsidRPr="00144B45">
        <w:rPr>
          <w:rFonts w:ascii="Times New Roman" w:hAnsi="Times New Roman"/>
          <w:sz w:val="24"/>
          <w:szCs w:val="24"/>
        </w:rPr>
        <w:t xml:space="preserve"> i tržištu sekundarnih sirovina</w:t>
      </w:r>
      <w:r w:rsidRPr="00144B45">
        <w:rPr>
          <w:rFonts w:ascii="Times New Roman" w:hAnsi="Times New Roman"/>
          <w:sz w:val="24"/>
          <w:szCs w:val="24"/>
        </w:rPr>
        <w:t>.</w:t>
      </w:r>
    </w:p>
    <w:p w14:paraId="13EBD340" w14:textId="77777777" w:rsidR="00942B34"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5913EBBB"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lastRenderedPageBreak/>
        <w:t xml:space="preserve">(2) Savjeti iz stavka 1. ovoga članka su: Savjet </w:t>
      </w:r>
      <w:r w:rsidR="005A41FE" w:rsidRPr="00144B45">
        <w:rPr>
          <w:rFonts w:ascii="Times New Roman" w:hAnsi="Times New Roman"/>
          <w:sz w:val="24"/>
          <w:szCs w:val="24"/>
        </w:rPr>
        <w:t xml:space="preserve">za </w:t>
      </w:r>
      <w:r w:rsidRPr="00144B45">
        <w:rPr>
          <w:rFonts w:ascii="Times New Roman" w:hAnsi="Times New Roman"/>
          <w:sz w:val="24"/>
          <w:szCs w:val="24"/>
        </w:rPr>
        <w:t>otpadna vozila</w:t>
      </w:r>
      <w:r w:rsidR="000C041A" w:rsidRPr="00144B45">
        <w:rPr>
          <w:rFonts w:ascii="Times New Roman" w:hAnsi="Times New Roman"/>
          <w:sz w:val="24"/>
          <w:szCs w:val="24"/>
        </w:rPr>
        <w:t>, Savjet za otpadne</w:t>
      </w:r>
      <w:r w:rsidRPr="00144B45">
        <w:rPr>
          <w:rFonts w:ascii="Times New Roman" w:hAnsi="Times New Roman"/>
          <w:sz w:val="24"/>
          <w:szCs w:val="24"/>
        </w:rPr>
        <w:t xml:space="preserve">  gume, Savjet za otpadne baterije</w:t>
      </w:r>
      <w:r w:rsidR="000C041A" w:rsidRPr="00144B45">
        <w:rPr>
          <w:rFonts w:ascii="Times New Roman" w:hAnsi="Times New Roman"/>
          <w:sz w:val="24"/>
          <w:szCs w:val="24"/>
        </w:rPr>
        <w:t xml:space="preserve"> i akumulatore,</w:t>
      </w:r>
      <w:r w:rsidRPr="00144B45">
        <w:rPr>
          <w:rFonts w:ascii="Times New Roman" w:hAnsi="Times New Roman"/>
          <w:sz w:val="24"/>
          <w:szCs w:val="24"/>
        </w:rPr>
        <w:t xml:space="preserve"> </w:t>
      </w:r>
      <w:r w:rsidR="000C041A" w:rsidRPr="00144B45">
        <w:rPr>
          <w:rFonts w:ascii="Times New Roman" w:hAnsi="Times New Roman"/>
          <w:sz w:val="24"/>
          <w:szCs w:val="24"/>
        </w:rPr>
        <w:t xml:space="preserve">Savjet za </w:t>
      </w:r>
      <w:r w:rsidRPr="00144B45">
        <w:rPr>
          <w:rFonts w:ascii="Times New Roman" w:hAnsi="Times New Roman"/>
          <w:sz w:val="24"/>
          <w:szCs w:val="24"/>
        </w:rPr>
        <w:t>EE otpad i Savjet za otpadnu ambalažu.</w:t>
      </w:r>
    </w:p>
    <w:p w14:paraId="6C474896" w14:textId="77777777" w:rsidR="00440A55" w:rsidRDefault="00440A55" w:rsidP="00440A55">
      <w:pPr>
        <w:spacing w:after="0" w:line="240" w:lineRule="auto"/>
        <w:ind w:firstLine="720"/>
        <w:jc w:val="both"/>
        <w:rPr>
          <w:rFonts w:ascii="Times New Roman" w:hAnsi="Times New Roman"/>
          <w:sz w:val="24"/>
          <w:szCs w:val="24"/>
        </w:rPr>
      </w:pPr>
    </w:p>
    <w:p w14:paraId="05B892AA" w14:textId="77777777" w:rsidR="00440A55" w:rsidRPr="00144B45" w:rsidRDefault="00440A55" w:rsidP="00440A5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Pr>
          <w:rFonts w:ascii="Times New Roman" w:hAnsi="Times New Roman"/>
          <w:sz w:val="24"/>
          <w:szCs w:val="24"/>
        </w:rPr>
        <w:t>3</w:t>
      </w:r>
      <w:r w:rsidRPr="00144B45">
        <w:rPr>
          <w:rFonts w:ascii="Times New Roman" w:hAnsi="Times New Roman"/>
          <w:sz w:val="24"/>
          <w:szCs w:val="24"/>
        </w:rPr>
        <w:t xml:space="preserve">) Iznimno od stavka 2. ovoga članka, u slučaju potrebe i na prijedlog Ministarstva, Fond može osnovati i savjet za druge vrste otpada. </w:t>
      </w:r>
    </w:p>
    <w:p w14:paraId="14DF3417" w14:textId="77777777" w:rsidR="00942B34" w:rsidRPr="00144B45" w:rsidRDefault="00942B34" w:rsidP="00144B45">
      <w:pPr>
        <w:spacing w:after="0" w:line="240" w:lineRule="auto"/>
        <w:ind w:firstLine="720"/>
        <w:jc w:val="both"/>
        <w:rPr>
          <w:rFonts w:ascii="Times New Roman" w:hAnsi="Times New Roman"/>
          <w:sz w:val="24"/>
          <w:szCs w:val="24"/>
        </w:rPr>
      </w:pPr>
    </w:p>
    <w:p w14:paraId="51DE0FE6"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440A55">
        <w:rPr>
          <w:rFonts w:ascii="Times New Roman" w:hAnsi="Times New Roman"/>
          <w:sz w:val="24"/>
          <w:szCs w:val="24"/>
        </w:rPr>
        <w:t>4</w:t>
      </w:r>
      <w:r w:rsidRPr="00144B45">
        <w:rPr>
          <w:rFonts w:ascii="Times New Roman" w:hAnsi="Times New Roman"/>
          <w:sz w:val="24"/>
          <w:szCs w:val="24"/>
        </w:rPr>
        <w:t xml:space="preserve">) Fond odlukom osniva savjet iz stavka 1. ovoga članka te određuje članove savjeta na rok od četiri godine i to: </w:t>
      </w:r>
    </w:p>
    <w:p w14:paraId="4F14D793"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1. tri stručna predstavnika za gospodarenje otpadom Fonda </w:t>
      </w:r>
    </w:p>
    <w:p w14:paraId="6D9F0741"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2. dva stručna predstavnika za gospodarenje otpadom Ministarstva na prijedlog </w:t>
      </w:r>
      <w:r w:rsidR="005A41FE" w:rsidRPr="00144B45">
        <w:rPr>
          <w:rFonts w:ascii="Times New Roman" w:hAnsi="Times New Roman"/>
          <w:sz w:val="24"/>
          <w:szCs w:val="24"/>
        </w:rPr>
        <w:t>m</w:t>
      </w:r>
      <w:r w:rsidRPr="00144B45">
        <w:rPr>
          <w:rFonts w:ascii="Times New Roman" w:hAnsi="Times New Roman"/>
          <w:sz w:val="24"/>
          <w:szCs w:val="24"/>
        </w:rPr>
        <w:t xml:space="preserve">inistra </w:t>
      </w:r>
    </w:p>
    <w:p w14:paraId="08E63530" w14:textId="77777777" w:rsidR="00FF499C"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3. tri predstavnika osoba koje gospodare otpadom i tri predstavnika proizvođača proizvoda, na prijedlog Hrvatske gospodarske komore.</w:t>
      </w:r>
    </w:p>
    <w:p w14:paraId="02932D8F" w14:textId="77777777" w:rsidR="00942B34" w:rsidRPr="00144B45" w:rsidRDefault="00942B34" w:rsidP="00144B45">
      <w:pPr>
        <w:spacing w:after="0" w:line="240" w:lineRule="auto"/>
        <w:ind w:firstLine="720"/>
        <w:jc w:val="both"/>
        <w:rPr>
          <w:rFonts w:ascii="Times New Roman" w:hAnsi="Times New Roman"/>
          <w:sz w:val="24"/>
          <w:szCs w:val="24"/>
        </w:rPr>
      </w:pPr>
    </w:p>
    <w:p w14:paraId="6347867D"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440A55">
        <w:rPr>
          <w:rFonts w:ascii="Times New Roman" w:hAnsi="Times New Roman"/>
          <w:sz w:val="24"/>
          <w:szCs w:val="24"/>
        </w:rPr>
        <w:t>5</w:t>
      </w:r>
      <w:r w:rsidRPr="00144B45">
        <w:rPr>
          <w:rFonts w:ascii="Times New Roman" w:hAnsi="Times New Roman"/>
          <w:sz w:val="24"/>
          <w:szCs w:val="24"/>
        </w:rPr>
        <w:t>) Sjednice Savjeta iz stavka 1. ovoga članka održavaju se najmanje kvartalno, a po potrebi i češće.</w:t>
      </w:r>
    </w:p>
    <w:p w14:paraId="49FF4473" w14:textId="77777777" w:rsidR="00942B34"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60F1D4DB"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440A55">
        <w:rPr>
          <w:rFonts w:ascii="Times New Roman" w:hAnsi="Times New Roman"/>
          <w:sz w:val="24"/>
          <w:szCs w:val="24"/>
        </w:rPr>
        <w:t>6</w:t>
      </w:r>
      <w:r w:rsidRPr="00144B45">
        <w:rPr>
          <w:rFonts w:ascii="Times New Roman" w:hAnsi="Times New Roman"/>
          <w:sz w:val="24"/>
          <w:szCs w:val="24"/>
        </w:rPr>
        <w:t xml:space="preserve">) </w:t>
      </w:r>
      <w:r w:rsidR="00EF02FE" w:rsidRPr="00144B45">
        <w:rPr>
          <w:rFonts w:ascii="Times New Roman" w:hAnsi="Times New Roman"/>
          <w:sz w:val="24"/>
          <w:szCs w:val="24"/>
        </w:rPr>
        <w:t>Fond donosi poslovnik kojim se uređuje n</w:t>
      </w:r>
      <w:r w:rsidRPr="00144B45">
        <w:rPr>
          <w:rFonts w:ascii="Times New Roman" w:hAnsi="Times New Roman"/>
          <w:sz w:val="24"/>
          <w:szCs w:val="24"/>
        </w:rPr>
        <w:t>ačin rada savjeta iz stavka 1. ovoga članka</w:t>
      </w:r>
      <w:r w:rsidR="00EF02FE" w:rsidRPr="00144B45">
        <w:rPr>
          <w:rFonts w:ascii="Times New Roman" w:hAnsi="Times New Roman"/>
          <w:sz w:val="24"/>
          <w:szCs w:val="24"/>
        </w:rPr>
        <w:t>.</w:t>
      </w:r>
      <w:r w:rsidRPr="00144B45">
        <w:rPr>
          <w:rFonts w:ascii="Times New Roman" w:hAnsi="Times New Roman"/>
          <w:sz w:val="24"/>
          <w:szCs w:val="24"/>
        </w:rPr>
        <w:t>.</w:t>
      </w:r>
    </w:p>
    <w:p w14:paraId="387FB0AC" w14:textId="77777777" w:rsidR="00942B34" w:rsidRPr="00144B45" w:rsidRDefault="00942B34" w:rsidP="00144B45">
      <w:pPr>
        <w:spacing w:after="0" w:line="240" w:lineRule="auto"/>
        <w:ind w:firstLine="720"/>
        <w:jc w:val="both"/>
        <w:rPr>
          <w:rFonts w:ascii="Times New Roman" w:hAnsi="Times New Roman"/>
          <w:sz w:val="24"/>
          <w:szCs w:val="24"/>
        </w:rPr>
      </w:pPr>
    </w:p>
    <w:p w14:paraId="15A98B88"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440A55">
        <w:rPr>
          <w:rFonts w:ascii="Times New Roman" w:hAnsi="Times New Roman"/>
          <w:sz w:val="24"/>
          <w:szCs w:val="24"/>
        </w:rPr>
        <w:t>7</w:t>
      </w:r>
      <w:r w:rsidRPr="00144B45">
        <w:rPr>
          <w:rFonts w:ascii="Times New Roman" w:hAnsi="Times New Roman"/>
          <w:sz w:val="24"/>
          <w:szCs w:val="24"/>
        </w:rPr>
        <w:t xml:space="preserve">) Tehničke i druge nužne uvjete za održavanja sjednica savjeta iz stavka 1. ovoga članka osigurava Fond.  </w:t>
      </w:r>
    </w:p>
    <w:p w14:paraId="245A9A1A" w14:textId="77777777" w:rsidR="00942B34"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42D6AC0A"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440A55">
        <w:rPr>
          <w:rFonts w:ascii="Times New Roman" w:hAnsi="Times New Roman"/>
          <w:sz w:val="24"/>
          <w:szCs w:val="24"/>
        </w:rPr>
        <w:t>8</w:t>
      </w:r>
      <w:r w:rsidRPr="00144B45">
        <w:rPr>
          <w:rFonts w:ascii="Times New Roman" w:hAnsi="Times New Roman"/>
          <w:sz w:val="24"/>
          <w:szCs w:val="24"/>
        </w:rPr>
        <w:t>) Članovi savjeta imaju pravo na naknadu za rad u savjetu.</w:t>
      </w:r>
    </w:p>
    <w:p w14:paraId="4092D83F" w14:textId="77777777" w:rsidR="00942B34" w:rsidRPr="00144B45" w:rsidRDefault="00942B34" w:rsidP="00144B45">
      <w:pPr>
        <w:spacing w:after="0" w:line="240" w:lineRule="auto"/>
        <w:ind w:firstLine="720"/>
        <w:jc w:val="both"/>
        <w:rPr>
          <w:rFonts w:ascii="Times New Roman" w:hAnsi="Times New Roman"/>
          <w:sz w:val="24"/>
          <w:szCs w:val="24"/>
        </w:rPr>
      </w:pPr>
    </w:p>
    <w:p w14:paraId="5C7EAFD8"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440A55">
        <w:rPr>
          <w:rFonts w:ascii="Times New Roman" w:hAnsi="Times New Roman"/>
          <w:sz w:val="24"/>
          <w:szCs w:val="24"/>
        </w:rPr>
        <w:t>9</w:t>
      </w:r>
      <w:r w:rsidRPr="00144B45">
        <w:rPr>
          <w:rFonts w:ascii="Times New Roman" w:hAnsi="Times New Roman"/>
          <w:sz w:val="24"/>
          <w:szCs w:val="24"/>
        </w:rPr>
        <w:t>) Sredstva za naknadu članovima savjeta iz stavka 1. ovoga članka osigurava Fond iz prihoda od naknade gospodarenja otpadom.</w:t>
      </w:r>
    </w:p>
    <w:p w14:paraId="032CCBD6" w14:textId="77777777" w:rsidR="00942B34" w:rsidRPr="00144B45" w:rsidRDefault="00942B34" w:rsidP="00144B45">
      <w:pPr>
        <w:spacing w:after="0" w:line="240" w:lineRule="auto"/>
        <w:ind w:firstLine="720"/>
        <w:jc w:val="both"/>
        <w:rPr>
          <w:rFonts w:ascii="Times New Roman" w:hAnsi="Times New Roman"/>
          <w:sz w:val="24"/>
          <w:szCs w:val="24"/>
        </w:rPr>
      </w:pPr>
    </w:p>
    <w:p w14:paraId="68948677" w14:textId="77777777" w:rsidR="00FF499C" w:rsidRPr="00144B45" w:rsidRDefault="00FF499C" w:rsidP="00144B45">
      <w:pPr>
        <w:spacing w:after="0" w:line="240" w:lineRule="auto"/>
        <w:jc w:val="both"/>
        <w:rPr>
          <w:rFonts w:ascii="Times New Roman" w:hAnsi="Times New Roman"/>
          <w:sz w:val="24"/>
          <w:szCs w:val="24"/>
        </w:rPr>
      </w:pPr>
    </w:p>
    <w:p w14:paraId="24F76624" w14:textId="77777777" w:rsidR="00942B34" w:rsidRPr="00144B45" w:rsidRDefault="00942B34" w:rsidP="00144B45">
      <w:pPr>
        <w:spacing w:after="0" w:line="240" w:lineRule="auto"/>
        <w:jc w:val="center"/>
        <w:rPr>
          <w:rFonts w:ascii="Times New Roman" w:hAnsi="Times New Roman"/>
          <w:b/>
          <w:sz w:val="24"/>
          <w:szCs w:val="24"/>
        </w:rPr>
      </w:pPr>
    </w:p>
    <w:p w14:paraId="42163491"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X</w:t>
      </w:r>
      <w:r w:rsidR="0093715A">
        <w:rPr>
          <w:rFonts w:ascii="Times New Roman" w:hAnsi="Times New Roman"/>
          <w:b/>
          <w:sz w:val="24"/>
          <w:szCs w:val="24"/>
        </w:rPr>
        <w:t>I</w:t>
      </w:r>
      <w:r w:rsidRPr="00144B45">
        <w:rPr>
          <w:rFonts w:ascii="Times New Roman" w:hAnsi="Times New Roman"/>
          <w:b/>
          <w:sz w:val="24"/>
          <w:szCs w:val="24"/>
        </w:rPr>
        <w:t>. EKONOMSKI INSTRUMENTI GOSPODARENJA OTPADOM</w:t>
      </w:r>
    </w:p>
    <w:p w14:paraId="68EB6F12" w14:textId="77777777" w:rsidR="00942B34" w:rsidRPr="00144B45" w:rsidRDefault="00942B34" w:rsidP="00144B45">
      <w:pPr>
        <w:spacing w:after="0" w:line="240" w:lineRule="auto"/>
        <w:jc w:val="center"/>
        <w:rPr>
          <w:rFonts w:ascii="Times New Roman" w:hAnsi="Times New Roman"/>
          <w:b/>
          <w:i/>
          <w:sz w:val="24"/>
          <w:szCs w:val="24"/>
        </w:rPr>
      </w:pPr>
    </w:p>
    <w:p w14:paraId="2B1101EC"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Poticaji i potpore u gospodarenju otpadom</w:t>
      </w:r>
    </w:p>
    <w:p w14:paraId="4683824A" w14:textId="77777777" w:rsidR="00942B34" w:rsidRPr="00144B45" w:rsidRDefault="00942B34" w:rsidP="00144B45">
      <w:pPr>
        <w:spacing w:after="0" w:line="240" w:lineRule="auto"/>
        <w:jc w:val="center"/>
        <w:rPr>
          <w:rFonts w:ascii="Times New Roman" w:hAnsi="Times New Roman"/>
          <w:b/>
          <w:sz w:val="24"/>
          <w:szCs w:val="24"/>
        </w:rPr>
      </w:pPr>
    </w:p>
    <w:p w14:paraId="3E2A3CA1"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575DA" w:rsidRPr="00144B45">
        <w:rPr>
          <w:rFonts w:ascii="Times New Roman" w:hAnsi="Times New Roman"/>
          <w:b/>
          <w:sz w:val="24"/>
          <w:szCs w:val="24"/>
        </w:rPr>
        <w:t>99</w:t>
      </w:r>
      <w:r w:rsidRPr="00144B45">
        <w:rPr>
          <w:rFonts w:ascii="Times New Roman" w:hAnsi="Times New Roman"/>
          <w:b/>
          <w:sz w:val="24"/>
          <w:szCs w:val="24"/>
        </w:rPr>
        <w:t>.</w:t>
      </w:r>
    </w:p>
    <w:p w14:paraId="7564CDF8" w14:textId="77777777" w:rsidR="00942B34" w:rsidRPr="00144B45" w:rsidRDefault="00942B34" w:rsidP="00144B45">
      <w:pPr>
        <w:spacing w:after="0" w:line="240" w:lineRule="auto"/>
        <w:ind w:firstLine="720"/>
        <w:jc w:val="both"/>
        <w:rPr>
          <w:rFonts w:ascii="Times New Roman" w:hAnsi="Times New Roman"/>
          <w:sz w:val="24"/>
          <w:szCs w:val="24"/>
        </w:rPr>
      </w:pPr>
    </w:p>
    <w:p w14:paraId="373E88FF"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Ministarstvo</w:t>
      </w:r>
      <w:r w:rsidR="006C0436" w:rsidRPr="00144B45">
        <w:rPr>
          <w:rFonts w:ascii="Times New Roman" w:hAnsi="Times New Roman"/>
          <w:sz w:val="24"/>
          <w:szCs w:val="24"/>
        </w:rPr>
        <w:t xml:space="preserve"> i Fond</w:t>
      </w:r>
      <w:r w:rsidRPr="00144B45">
        <w:rPr>
          <w:rFonts w:ascii="Times New Roman" w:hAnsi="Times New Roman"/>
          <w:sz w:val="24"/>
          <w:szCs w:val="24"/>
        </w:rPr>
        <w:t>, u skladu s propis</w:t>
      </w:r>
      <w:r w:rsidR="003003B2" w:rsidRPr="00144B45">
        <w:rPr>
          <w:rFonts w:ascii="Times New Roman" w:hAnsi="Times New Roman"/>
          <w:sz w:val="24"/>
          <w:szCs w:val="24"/>
        </w:rPr>
        <w:t>om</w:t>
      </w:r>
      <w:r w:rsidRPr="00144B45">
        <w:rPr>
          <w:rFonts w:ascii="Times New Roman" w:hAnsi="Times New Roman"/>
          <w:sz w:val="24"/>
          <w:szCs w:val="24"/>
        </w:rPr>
        <w:t xml:space="preserve"> koji uređuje državne potpore, potič</w:t>
      </w:r>
      <w:r w:rsidR="0023057F" w:rsidRPr="00144B45">
        <w:rPr>
          <w:rFonts w:ascii="Times New Roman" w:hAnsi="Times New Roman"/>
          <w:sz w:val="24"/>
          <w:szCs w:val="24"/>
        </w:rPr>
        <w:t>u</w:t>
      </w:r>
      <w:r w:rsidR="006C0234">
        <w:rPr>
          <w:rFonts w:ascii="Times New Roman" w:hAnsi="Times New Roman"/>
          <w:sz w:val="24"/>
          <w:szCs w:val="24"/>
        </w:rPr>
        <w:t xml:space="preserve"> </w:t>
      </w:r>
      <w:r w:rsidR="00D92858">
        <w:rPr>
          <w:rFonts w:ascii="Times New Roman" w:hAnsi="Times New Roman"/>
          <w:sz w:val="24"/>
          <w:szCs w:val="24"/>
        </w:rPr>
        <w:t>sprječava</w:t>
      </w:r>
      <w:r w:rsidR="006C0436" w:rsidRPr="00144B45">
        <w:rPr>
          <w:rFonts w:ascii="Times New Roman" w:hAnsi="Times New Roman"/>
          <w:sz w:val="24"/>
          <w:szCs w:val="24"/>
        </w:rPr>
        <w:t>nje nastanka otpada i gos</w:t>
      </w:r>
      <w:r w:rsidR="00486FC1" w:rsidRPr="00144B45">
        <w:rPr>
          <w:rFonts w:ascii="Times New Roman" w:hAnsi="Times New Roman"/>
          <w:sz w:val="24"/>
          <w:szCs w:val="24"/>
        </w:rPr>
        <w:t>p</w:t>
      </w:r>
      <w:r w:rsidR="006C0436" w:rsidRPr="00144B45">
        <w:rPr>
          <w:rFonts w:ascii="Times New Roman" w:hAnsi="Times New Roman"/>
          <w:sz w:val="24"/>
          <w:szCs w:val="24"/>
        </w:rPr>
        <w:t>odarenje otpadom</w:t>
      </w:r>
      <w:r w:rsidR="006C0234">
        <w:rPr>
          <w:rFonts w:ascii="Times New Roman" w:hAnsi="Times New Roman"/>
          <w:sz w:val="24"/>
          <w:szCs w:val="24"/>
        </w:rPr>
        <w:t xml:space="preserve"> za</w:t>
      </w:r>
      <w:r w:rsidR="006C0436" w:rsidRPr="00144B45">
        <w:rPr>
          <w:rFonts w:ascii="Times New Roman" w:hAnsi="Times New Roman"/>
          <w:sz w:val="24"/>
          <w:szCs w:val="24"/>
        </w:rPr>
        <w:t xml:space="preserve"> </w:t>
      </w:r>
      <w:r w:rsidR="004513E9" w:rsidRPr="00144B45">
        <w:rPr>
          <w:rFonts w:ascii="Times New Roman" w:hAnsi="Times New Roman"/>
          <w:sz w:val="24"/>
          <w:szCs w:val="24"/>
        </w:rPr>
        <w:t xml:space="preserve">slijedeće </w:t>
      </w:r>
      <w:r w:rsidR="006C0436" w:rsidRPr="00144B45">
        <w:rPr>
          <w:rFonts w:ascii="Times New Roman" w:hAnsi="Times New Roman"/>
          <w:sz w:val="24"/>
          <w:szCs w:val="24"/>
        </w:rPr>
        <w:t>aktivnosti</w:t>
      </w:r>
      <w:r w:rsidR="004513E9" w:rsidRPr="00144B45">
        <w:rPr>
          <w:rFonts w:ascii="Times New Roman" w:hAnsi="Times New Roman"/>
          <w:sz w:val="24"/>
          <w:szCs w:val="24"/>
        </w:rPr>
        <w:t>:</w:t>
      </w:r>
    </w:p>
    <w:p w14:paraId="751A79AC" w14:textId="77777777" w:rsidR="00942B34" w:rsidRPr="00144B45" w:rsidRDefault="00942B34" w:rsidP="00144B45">
      <w:pPr>
        <w:spacing w:after="0" w:line="240" w:lineRule="auto"/>
        <w:jc w:val="both"/>
        <w:rPr>
          <w:rFonts w:ascii="Times New Roman" w:hAnsi="Times New Roman"/>
          <w:sz w:val="24"/>
          <w:szCs w:val="24"/>
        </w:rPr>
      </w:pPr>
    </w:p>
    <w:p w14:paraId="13BAAFED"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 xml:space="preserve">1. </w:t>
      </w:r>
      <w:r w:rsidR="00D92858">
        <w:rPr>
          <w:rFonts w:ascii="Times New Roman" w:hAnsi="Times New Roman"/>
          <w:sz w:val="24"/>
          <w:szCs w:val="24"/>
        </w:rPr>
        <w:t>sprječava</w:t>
      </w:r>
      <w:r w:rsidRPr="00144B45">
        <w:rPr>
          <w:rFonts w:ascii="Times New Roman" w:hAnsi="Times New Roman"/>
          <w:sz w:val="24"/>
          <w:szCs w:val="24"/>
        </w:rPr>
        <w:t xml:space="preserve">nje nastanka otpada </w:t>
      </w:r>
    </w:p>
    <w:p w14:paraId="7BFBD50F"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2. primjen</w:t>
      </w:r>
      <w:r w:rsidR="00282705">
        <w:rPr>
          <w:rFonts w:ascii="Times New Roman" w:hAnsi="Times New Roman"/>
          <w:sz w:val="24"/>
          <w:szCs w:val="24"/>
        </w:rPr>
        <w:t>u</w:t>
      </w:r>
      <w:r w:rsidRPr="00144B45">
        <w:rPr>
          <w:rFonts w:ascii="Times New Roman" w:hAnsi="Times New Roman"/>
          <w:sz w:val="24"/>
          <w:szCs w:val="24"/>
        </w:rPr>
        <w:t xml:space="preserve"> </w:t>
      </w:r>
      <w:r w:rsidR="007625DB" w:rsidRPr="00144B45">
        <w:rPr>
          <w:rFonts w:ascii="Times New Roman" w:hAnsi="Times New Roman"/>
          <w:sz w:val="24"/>
          <w:szCs w:val="24"/>
        </w:rPr>
        <w:t xml:space="preserve">reda prvenstva </w:t>
      </w:r>
      <w:r w:rsidRPr="00144B45">
        <w:rPr>
          <w:rFonts w:ascii="Times New Roman" w:hAnsi="Times New Roman"/>
          <w:sz w:val="24"/>
          <w:szCs w:val="24"/>
        </w:rPr>
        <w:t>gospodarenja otpadom</w:t>
      </w:r>
    </w:p>
    <w:p w14:paraId="0729A8F9"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lastRenderedPageBreak/>
        <w:t>3. gospodarenje otpadom, osobito recikliranje uključujući kompostiranje i anaerobnu digestiju biootpada na način kojim se ostvaruje visoka razina zaštite okoliša te produkt takve obrade udovoljava visokim standardima kvalitete</w:t>
      </w:r>
    </w:p>
    <w:p w14:paraId="64440A22"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4. kompostiranje u kućanstvu i recikl</w:t>
      </w:r>
      <w:r w:rsidR="00002249" w:rsidRPr="00144B45">
        <w:rPr>
          <w:rFonts w:ascii="Times New Roman" w:hAnsi="Times New Roman"/>
          <w:sz w:val="24"/>
          <w:szCs w:val="24"/>
        </w:rPr>
        <w:t>iranje</w:t>
      </w:r>
      <w:r w:rsidRPr="00144B45">
        <w:rPr>
          <w:rFonts w:ascii="Times New Roman" w:hAnsi="Times New Roman"/>
          <w:sz w:val="24"/>
          <w:szCs w:val="24"/>
        </w:rPr>
        <w:t xml:space="preserve"> biootpada</w:t>
      </w:r>
    </w:p>
    <w:p w14:paraId="2145A49A"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5. promicanje uporabe materijala napravljenih iz biootpada</w:t>
      </w:r>
    </w:p>
    <w:p w14:paraId="07C87127"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 xml:space="preserve">6. dizajn proizvoda i dijelova proizvoda kojim se smanjuje učinak na okoliš i kojim se smanjuje količina otpada tijekom proizvodnje i uporabe te osigurava oporaba i zbrinjavanje proizvoda koji su postali otpad u skladu s </w:t>
      </w:r>
      <w:r w:rsidR="007625DB" w:rsidRPr="00144B45">
        <w:rPr>
          <w:rFonts w:ascii="Times New Roman" w:hAnsi="Times New Roman"/>
          <w:sz w:val="24"/>
          <w:szCs w:val="24"/>
        </w:rPr>
        <w:t>redom prvenstva</w:t>
      </w:r>
      <w:r w:rsidRPr="00144B45">
        <w:rPr>
          <w:rFonts w:ascii="Times New Roman" w:hAnsi="Times New Roman"/>
          <w:sz w:val="24"/>
          <w:szCs w:val="24"/>
        </w:rPr>
        <w:t xml:space="preserve"> gospodarenja otpadom i temeljnim zahtjevima gospodarenja otpadom, uključujući </w:t>
      </w:r>
      <w:r w:rsidR="008F5ABD">
        <w:rPr>
          <w:rFonts w:ascii="Times New Roman" w:hAnsi="Times New Roman"/>
          <w:sz w:val="24"/>
          <w:szCs w:val="24"/>
        </w:rPr>
        <w:t xml:space="preserve">i </w:t>
      </w:r>
      <w:r w:rsidRPr="00144B45">
        <w:rPr>
          <w:rFonts w:ascii="Times New Roman" w:hAnsi="Times New Roman"/>
          <w:sz w:val="24"/>
          <w:szCs w:val="24"/>
        </w:rPr>
        <w:t>razvoj, proizvodnju i promociju proizvoda i dijelova proizvoda koji su podesni za višekratnu uporabu, sadrže reciklirane materijale, tehnički su trajni i koje je jednostavno popraviti, te kad postanu otpad pogodni su za pripremu za ponovnu uporabu i recikliranje</w:t>
      </w:r>
    </w:p>
    <w:p w14:paraId="2FA9AA67"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7. uporaba materijala koji se dobivaju recikliranjem, posebice recikliranjem ambalažnog otpada za proizvodnju ambalaže i drugih proizvoda</w:t>
      </w:r>
    </w:p>
    <w:p w14:paraId="1AFB04F7"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 xml:space="preserve">8. provedbu kampanja za informiranje potrošača i podizanje svijesti u svezi obveza propisanih člankom 88. </w:t>
      </w:r>
      <w:r w:rsidR="00AD53B5" w:rsidRPr="00144B45">
        <w:rPr>
          <w:rFonts w:ascii="Times New Roman" w:hAnsi="Times New Roman"/>
          <w:sz w:val="24"/>
          <w:szCs w:val="24"/>
        </w:rPr>
        <w:t>stavkom 1. točkom</w:t>
      </w:r>
      <w:r w:rsidR="001C660B">
        <w:rPr>
          <w:rFonts w:ascii="Times New Roman" w:hAnsi="Times New Roman"/>
          <w:sz w:val="24"/>
          <w:szCs w:val="24"/>
        </w:rPr>
        <w:t xml:space="preserve"> </w:t>
      </w:r>
      <w:r w:rsidR="00AD53B5" w:rsidRPr="00144B45">
        <w:rPr>
          <w:rFonts w:ascii="Times New Roman" w:hAnsi="Times New Roman"/>
          <w:sz w:val="24"/>
          <w:szCs w:val="24"/>
        </w:rPr>
        <w:t xml:space="preserve">1. </w:t>
      </w:r>
      <w:r w:rsidRPr="00144B45">
        <w:rPr>
          <w:rFonts w:ascii="Times New Roman" w:hAnsi="Times New Roman"/>
          <w:sz w:val="24"/>
          <w:szCs w:val="24"/>
        </w:rPr>
        <w:t xml:space="preserve"> ovoga Zakona</w:t>
      </w:r>
    </w:p>
    <w:p w14:paraId="2AFA3F83"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9. povećanje udjela ponovno uporabljive ambalaže koja se stavlja na tržište</w:t>
      </w:r>
    </w:p>
    <w:p w14:paraId="5D635EE1"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 xml:space="preserve">10. ponovnu uporabu ambalaže na način koji je siguran za okoliš, ne ugrožava higijenu hrane </w:t>
      </w:r>
      <w:r w:rsidR="00EE1484" w:rsidRPr="00144B45">
        <w:rPr>
          <w:rFonts w:ascii="Times New Roman" w:hAnsi="Times New Roman"/>
          <w:sz w:val="24"/>
          <w:szCs w:val="24"/>
        </w:rPr>
        <w:t>i</w:t>
      </w:r>
      <w:r w:rsidRPr="00144B45">
        <w:rPr>
          <w:rFonts w:ascii="Times New Roman" w:hAnsi="Times New Roman"/>
          <w:sz w:val="24"/>
          <w:szCs w:val="24"/>
        </w:rPr>
        <w:t xml:space="preserve"> sigurnost potrošača</w:t>
      </w:r>
    </w:p>
    <w:p w14:paraId="483BB2DB"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11. postizanje ciljeva smanjenja korištenja plastičnih vrećica, neovisno o debljini stjenke tih vrećica</w:t>
      </w:r>
    </w:p>
    <w:p w14:paraId="35496296"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12. promicanje visoke kvalitete recikliranja odvojeno sakupljenog otpada, posebice ambalažnog materijala i zadovoljavanja nužnih standarda kvalitete za pojedine namjene produkte recikliranja</w:t>
      </w:r>
    </w:p>
    <w:p w14:paraId="5B57E4F7"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13. pripremu za ponovnu uporabu uključujući i promicanje pripreme za ponovnu uporabu</w:t>
      </w:r>
    </w:p>
    <w:p w14:paraId="55F7B4B7"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14. promicanje visokokvalitetnog recikliranja temeljenog na odvojenom sakupljanju otpada</w:t>
      </w:r>
    </w:p>
    <w:p w14:paraId="1ADCBA48"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15. razvoj tržišta sekundarnih sirovina</w:t>
      </w:r>
    </w:p>
    <w:p w14:paraId="20E321EB"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 xml:space="preserve">16. promicanje ciljane razgradnje (rastavljanje) građevina radi izdvajanja opasnih tvari i olakšavanja ponovne uporabe i visokokvalitetnog recikliranja ciljano izdvojenih materijala kako bi se osiguralo postojanje sustava sortiranja građevnoga otpada, barem za drvo, mineralne </w:t>
      </w:r>
      <w:r w:rsidRPr="00144B45">
        <w:rPr>
          <w:rFonts w:ascii="Times New Roman" w:hAnsi="Times New Roman"/>
          <w:sz w:val="24"/>
          <w:szCs w:val="24"/>
        </w:rPr>
        <w:lastRenderedPageBreak/>
        <w:t>frakcije (beton, cigla, keramičke pločice i druga keramika, kamen), metal, staklo i gips</w:t>
      </w:r>
      <w:r w:rsidR="00560B5B" w:rsidRPr="00144B45">
        <w:rPr>
          <w:rFonts w:ascii="Times New Roman" w:hAnsi="Times New Roman"/>
          <w:sz w:val="24"/>
          <w:szCs w:val="24"/>
        </w:rPr>
        <w:t xml:space="preserve"> te uspostava reciklažnih dvorišta za građevni otpad</w:t>
      </w:r>
    </w:p>
    <w:p w14:paraId="4498EBF8"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17. promicanje aktivnosti pripreme za ponovnu uporabu</w:t>
      </w:r>
    </w:p>
    <w:p w14:paraId="39A15A64"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 xml:space="preserve">18. uspostavu mreža za pripremu za ponovnu uporabu i popravak i potporu </w:t>
      </w:r>
    </w:p>
    <w:p w14:paraId="7E158B3C"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 xml:space="preserve">19. doprinos propisanim ciljevima gospodarenja otpadnom električnom i elektroničkom opremom primjenom </w:t>
      </w:r>
      <w:r w:rsidR="007625DB" w:rsidRPr="00144B45">
        <w:rPr>
          <w:rFonts w:ascii="Times New Roman" w:hAnsi="Times New Roman"/>
          <w:sz w:val="24"/>
          <w:szCs w:val="24"/>
        </w:rPr>
        <w:t>reda prvenstva</w:t>
      </w:r>
      <w:r w:rsidRPr="00144B45">
        <w:rPr>
          <w:rFonts w:ascii="Times New Roman" w:hAnsi="Times New Roman"/>
          <w:sz w:val="24"/>
          <w:szCs w:val="24"/>
        </w:rPr>
        <w:t xml:space="preserve"> otpada </w:t>
      </w:r>
    </w:p>
    <w:p w14:paraId="1B8B85FE"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20. sakupljanje otpadnih baterija i akumulatora, te promicanje uporabe baterija i akumulatora koji sadrže manje onečišćujućih tvari, te potiče da proizvođači baterija i akumulatora provode  istraživanja i poboljšanja u cjelokupnoj ekološkoj učinkovitosti baterija i akumulatora kroz cijeli njihov životni ciklus, kao i razvoj i stavljanje na tržište baterija i akumulatora koji sadrže manje količine opasnih tvari ili koji sadrže manje onečišćujuće tvari, posebno one koje služe kao nadomjestak za živu, kadmij i olovo i</w:t>
      </w:r>
    </w:p>
    <w:p w14:paraId="52A02B3A"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21. uporabu zamjenskih materijala za proizvode koji dolaze u dodir s hranom, u okolnostima kada je to moguće, umjesto plastike za jednokratnu uporabu</w:t>
      </w:r>
    </w:p>
    <w:p w14:paraId="65A7349F" w14:textId="77777777" w:rsidR="00962A77" w:rsidRPr="00144B45" w:rsidRDefault="00962A77" w:rsidP="009617B4">
      <w:pPr>
        <w:spacing w:after="120" w:line="240" w:lineRule="auto"/>
        <w:jc w:val="both"/>
        <w:rPr>
          <w:rFonts w:ascii="Times New Roman" w:hAnsi="Times New Roman"/>
          <w:sz w:val="24"/>
          <w:szCs w:val="24"/>
        </w:rPr>
      </w:pPr>
      <w:r w:rsidRPr="00144B45">
        <w:rPr>
          <w:rFonts w:ascii="Times New Roman" w:hAnsi="Times New Roman"/>
          <w:sz w:val="24"/>
          <w:szCs w:val="24"/>
        </w:rPr>
        <w:t>22. sufinanciranje gradnje postrojenja za recikliranje otpada, postrojenja za sortiranje otpada i kompostana radi postizanja visoko učinkovitog recikliranja</w:t>
      </w:r>
      <w:r w:rsidR="008E104D" w:rsidRPr="00144B45">
        <w:rPr>
          <w:rFonts w:ascii="Times New Roman" w:hAnsi="Times New Roman"/>
          <w:sz w:val="24"/>
          <w:szCs w:val="24"/>
        </w:rPr>
        <w:t>.</w:t>
      </w:r>
    </w:p>
    <w:p w14:paraId="5A9AAED2" w14:textId="77777777" w:rsidR="004B69BC" w:rsidRPr="00144B45" w:rsidRDefault="006C0436" w:rsidP="009617B4">
      <w:pPr>
        <w:spacing w:after="120" w:line="240" w:lineRule="auto"/>
        <w:jc w:val="both"/>
        <w:rPr>
          <w:rFonts w:ascii="Times New Roman" w:hAnsi="Times New Roman"/>
          <w:sz w:val="24"/>
          <w:szCs w:val="24"/>
        </w:rPr>
      </w:pPr>
      <w:r w:rsidRPr="00144B45">
        <w:rPr>
          <w:rFonts w:ascii="Times New Roman" w:hAnsi="Times New Roman"/>
          <w:sz w:val="24"/>
          <w:szCs w:val="24"/>
        </w:rPr>
        <w:tab/>
      </w:r>
      <w:r w:rsidR="00FF499C" w:rsidRPr="00144B45">
        <w:rPr>
          <w:rFonts w:ascii="Times New Roman" w:hAnsi="Times New Roman"/>
          <w:sz w:val="24"/>
          <w:szCs w:val="24"/>
        </w:rPr>
        <w:t xml:space="preserve">(2) Prilikom primjene mjera iz stavka 1. ovoga članka uzima se u obzir: učinak proizvoda tijekom čitavog životnog ciklusa, </w:t>
      </w:r>
      <w:r w:rsidR="007625DB" w:rsidRPr="00144B45">
        <w:rPr>
          <w:rFonts w:ascii="Times New Roman" w:hAnsi="Times New Roman"/>
          <w:sz w:val="24"/>
          <w:szCs w:val="24"/>
        </w:rPr>
        <w:t xml:space="preserve">red prvenstva </w:t>
      </w:r>
      <w:r w:rsidR="00FF499C" w:rsidRPr="00144B45">
        <w:rPr>
          <w:rFonts w:ascii="Times New Roman" w:hAnsi="Times New Roman"/>
          <w:sz w:val="24"/>
          <w:szCs w:val="24"/>
        </w:rPr>
        <w:t>gospodarenja otpadom i kad je to prikladno mogućnost višekratne uporabe proizvoda.</w:t>
      </w:r>
    </w:p>
    <w:p w14:paraId="7B31A02D" w14:textId="77777777" w:rsidR="00446E96" w:rsidRPr="00144B45" w:rsidRDefault="00446E96" w:rsidP="00144B45">
      <w:pPr>
        <w:spacing w:after="0" w:line="240" w:lineRule="auto"/>
        <w:ind w:firstLine="360"/>
        <w:jc w:val="both"/>
        <w:rPr>
          <w:rFonts w:ascii="Times New Roman" w:hAnsi="Times New Roman"/>
          <w:sz w:val="24"/>
          <w:szCs w:val="24"/>
        </w:rPr>
      </w:pPr>
    </w:p>
    <w:p w14:paraId="39DAE226" w14:textId="77777777" w:rsidR="00FF499C" w:rsidRPr="00144B45" w:rsidRDefault="00FF499C" w:rsidP="00144B45">
      <w:pPr>
        <w:spacing w:after="0" w:line="240" w:lineRule="auto"/>
        <w:jc w:val="center"/>
        <w:rPr>
          <w:rFonts w:ascii="Times New Roman" w:hAnsi="Times New Roman"/>
          <w:b/>
          <w:i/>
          <w:iCs/>
          <w:sz w:val="24"/>
          <w:szCs w:val="24"/>
        </w:rPr>
      </w:pPr>
      <w:r w:rsidRPr="00144B45">
        <w:rPr>
          <w:rFonts w:ascii="Times New Roman" w:hAnsi="Times New Roman"/>
          <w:b/>
          <w:i/>
          <w:iCs/>
          <w:sz w:val="24"/>
          <w:szCs w:val="24"/>
        </w:rPr>
        <w:t>Naknada za odlaganje otpada</w:t>
      </w:r>
    </w:p>
    <w:p w14:paraId="1D2292C4" w14:textId="77777777" w:rsidR="00942B34" w:rsidRPr="00144B45" w:rsidRDefault="00942B34" w:rsidP="00144B45">
      <w:pPr>
        <w:spacing w:after="0" w:line="240" w:lineRule="auto"/>
        <w:jc w:val="center"/>
        <w:rPr>
          <w:rFonts w:ascii="Times New Roman" w:hAnsi="Times New Roman"/>
          <w:b/>
          <w:sz w:val="24"/>
          <w:szCs w:val="24"/>
        </w:rPr>
      </w:pPr>
    </w:p>
    <w:p w14:paraId="52651D34"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CF0B39" w:rsidRPr="00144B45">
        <w:rPr>
          <w:rFonts w:ascii="Times New Roman" w:hAnsi="Times New Roman"/>
          <w:b/>
          <w:sz w:val="24"/>
          <w:szCs w:val="24"/>
        </w:rPr>
        <w:t>10</w:t>
      </w:r>
      <w:r w:rsidR="00B575DA" w:rsidRPr="00144B45">
        <w:rPr>
          <w:rFonts w:ascii="Times New Roman" w:hAnsi="Times New Roman"/>
          <w:b/>
          <w:sz w:val="24"/>
          <w:szCs w:val="24"/>
        </w:rPr>
        <w:t>0</w:t>
      </w:r>
      <w:r w:rsidRPr="00144B45">
        <w:rPr>
          <w:rFonts w:ascii="Times New Roman" w:hAnsi="Times New Roman"/>
          <w:b/>
          <w:sz w:val="24"/>
          <w:szCs w:val="24"/>
        </w:rPr>
        <w:t>.</w:t>
      </w:r>
    </w:p>
    <w:p w14:paraId="0C1E2FFB" w14:textId="77777777" w:rsidR="00942B34" w:rsidRPr="00144B45" w:rsidRDefault="00942B34" w:rsidP="00144B45">
      <w:pPr>
        <w:spacing w:after="0" w:line="240" w:lineRule="auto"/>
        <w:ind w:firstLine="720"/>
        <w:jc w:val="both"/>
        <w:rPr>
          <w:rFonts w:ascii="Times New Roman" w:hAnsi="Times New Roman"/>
          <w:sz w:val="24"/>
          <w:szCs w:val="24"/>
        </w:rPr>
      </w:pPr>
    </w:p>
    <w:p w14:paraId="7D236CB9"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(1) Naknada za odlaganje otpada je mjera kojom se potiče smanjenje količina otpada koji se odlaže na odlagalište u Republici Hrvatskoj.</w:t>
      </w:r>
    </w:p>
    <w:p w14:paraId="530EEC6B" w14:textId="77777777" w:rsidR="00942B34" w:rsidRPr="00144B45" w:rsidRDefault="00942B34" w:rsidP="00144B45">
      <w:pPr>
        <w:spacing w:after="0" w:line="240" w:lineRule="auto"/>
        <w:ind w:firstLine="720"/>
        <w:jc w:val="both"/>
        <w:rPr>
          <w:rFonts w:ascii="Times New Roman" w:hAnsi="Times New Roman"/>
          <w:sz w:val="24"/>
          <w:szCs w:val="24"/>
        </w:rPr>
      </w:pPr>
    </w:p>
    <w:p w14:paraId="7E909E68"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(2) </w:t>
      </w:r>
      <w:r w:rsidR="00107EE2" w:rsidRPr="00144B45">
        <w:rPr>
          <w:rFonts w:ascii="Times New Roman" w:hAnsi="Times New Roman"/>
          <w:sz w:val="24"/>
          <w:szCs w:val="24"/>
        </w:rPr>
        <w:t>Obveznik plaćanja</w:t>
      </w:r>
      <w:r w:rsidR="00107EE2" w:rsidRPr="00144B45" w:rsidDel="00107EE2">
        <w:rPr>
          <w:rFonts w:ascii="Times New Roman" w:hAnsi="Times New Roman"/>
          <w:sz w:val="24"/>
          <w:szCs w:val="24"/>
        </w:rPr>
        <w:t xml:space="preserve"> </w:t>
      </w:r>
      <w:r w:rsidRPr="00144B45">
        <w:rPr>
          <w:rFonts w:ascii="Times New Roman" w:hAnsi="Times New Roman"/>
          <w:sz w:val="24"/>
          <w:szCs w:val="24"/>
        </w:rPr>
        <w:t>naknad</w:t>
      </w:r>
      <w:r w:rsidR="00107EE2" w:rsidRPr="00144B45">
        <w:rPr>
          <w:rFonts w:ascii="Times New Roman" w:hAnsi="Times New Roman"/>
          <w:sz w:val="24"/>
          <w:szCs w:val="24"/>
        </w:rPr>
        <w:t xml:space="preserve">e iz stavka 1. ovoga članka je </w:t>
      </w:r>
      <w:r w:rsidR="00574842" w:rsidRPr="00144B45">
        <w:rPr>
          <w:rFonts w:ascii="Times New Roman" w:hAnsi="Times New Roman"/>
          <w:sz w:val="24"/>
          <w:szCs w:val="24"/>
        </w:rPr>
        <w:t>osoba koja upravlja odlagalištem</w:t>
      </w:r>
      <w:r w:rsidRPr="00144B45">
        <w:rPr>
          <w:rFonts w:ascii="Times New Roman" w:hAnsi="Times New Roman"/>
          <w:sz w:val="24"/>
          <w:szCs w:val="24"/>
        </w:rPr>
        <w:t>.</w:t>
      </w:r>
    </w:p>
    <w:p w14:paraId="0D19FE4F" w14:textId="77777777" w:rsidR="00942B34" w:rsidRPr="00144B45" w:rsidRDefault="00FF499C" w:rsidP="00144B45">
      <w:pPr>
        <w:spacing w:after="0" w:line="240" w:lineRule="auto"/>
        <w:jc w:val="both"/>
        <w:rPr>
          <w:rFonts w:ascii="Times New Roman" w:hAnsi="Times New Roman"/>
          <w:sz w:val="24"/>
          <w:szCs w:val="24"/>
        </w:rPr>
      </w:pPr>
      <w:r w:rsidRPr="00144B45">
        <w:rPr>
          <w:rFonts w:ascii="Times New Roman" w:hAnsi="Times New Roman"/>
          <w:sz w:val="24"/>
          <w:szCs w:val="24"/>
        </w:rPr>
        <w:tab/>
      </w:r>
    </w:p>
    <w:p w14:paraId="393DE05C"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(3) </w:t>
      </w:r>
      <w:r w:rsidR="00626555" w:rsidRPr="00144B45">
        <w:rPr>
          <w:rFonts w:ascii="Times New Roman" w:hAnsi="Times New Roman"/>
          <w:sz w:val="24"/>
          <w:szCs w:val="24"/>
        </w:rPr>
        <w:t>Fond donosi rješenje, do 30. lipnja tekuće godine za prethodnu kalendarsku godinu, kojim određuje i</w:t>
      </w:r>
      <w:r w:rsidR="00107EE2" w:rsidRPr="00144B45">
        <w:rPr>
          <w:rFonts w:ascii="Times New Roman" w:hAnsi="Times New Roman"/>
          <w:sz w:val="24"/>
          <w:szCs w:val="24"/>
        </w:rPr>
        <w:t>znos naknade iz stavka 1. ovoga članka i obveznik</w:t>
      </w:r>
      <w:r w:rsidR="00626555" w:rsidRPr="00144B45">
        <w:rPr>
          <w:rFonts w:ascii="Times New Roman" w:hAnsi="Times New Roman"/>
          <w:sz w:val="24"/>
          <w:szCs w:val="24"/>
        </w:rPr>
        <w:t>a</w:t>
      </w:r>
      <w:r w:rsidR="00107EE2" w:rsidRPr="00144B45">
        <w:rPr>
          <w:rFonts w:ascii="Times New Roman" w:hAnsi="Times New Roman"/>
          <w:sz w:val="24"/>
          <w:szCs w:val="24"/>
        </w:rPr>
        <w:t xml:space="preserve"> plaćanja te naknade</w:t>
      </w:r>
      <w:r w:rsidRPr="00144B45">
        <w:rPr>
          <w:rFonts w:ascii="Times New Roman" w:hAnsi="Times New Roman"/>
          <w:sz w:val="24"/>
          <w:szCs w:val="24"/>
        </w:rPr>
        <w:t>.</w:t>
      </w:r>
    </w:p>
    <w:p w14:paraId="15D50417" w14:textId="77777777" w:rsidR="00942B34" w:rsidRPr="00144B45" w:rsidRDefault="00942B34" w:rsidP="00144B45">
      <w:pPr>
        <w:spacing w:after="0" w:line="240" w:lineRule="auto"/>
        <w:ind w:firstLine="720"/>
        <w:jc w:val="both"/>
        <w:rPr>
          <w:rFonts w:ascii="Times New Roman" w:hAnsi="Times New Roman"/>
          <w:sz w:val="24"/>
          <w:szCs w:val="24"/>
        </w:rPr>
      </w:pPr>
    </w:p>
    <w:p w14:paraId="280A9197"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lastRenderedPageBreak/>
        <w:t>(4) Protiv rješenja Fonda iz stavka 3. ovoga članka može se izjaviti žalba Ministarstvu.</w:t>
      </w:r>
    </w:p>
    <w:p w14:paraId="38802047" w14:textId="77777777" w:rsidR="00942B34" w:rsidRPr="00144B45" w:rsidRDefault="00942B34" w:rsidP="00144B45">
      <w:pPr>
        <w:spacing w:after="0" w:line="240" w:lineRule="auto"/>
        <w:ind w:firstLine="720"/>
        <w:jc w:val="both"/>
        <w:rPr>
          <w:rFonts w:ascii="Times New Roman" w:hAnsi="Times New Roman"/>
          <w:sz w:val="24"/>
          <w:szCs w:val="24"/>
        </w:rPr>
      </w:pPr>
    </w:p>
    <w:p w14:paraId="26631624"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0529BD" w:rsidRPr="00144B45">
        <w:rPr>
          <w:rFonts w:ascii="Times New Roman" w:hAnsi="Times New Roman"/>
          <w:sz w:val="24"/>
          <w:szCs w:val="24"/>
        </w:rPr>
        <w:t>5</w:t>
      </w:r>
      <w:r w:rsidRPr="00144B45">
        <w:rPr>
          <w:rFonts w:ascii="Times New Roman" w:hAnsi="Times New Roman"/>
          <w:sz w:val="24"/>
          <w:szCs w:val="24"/>
        </w:rPr>
        <w:t xml:space="preserve">) </w:t>
      </w:r>
      <w:r w:rsidRPr="00144B45">
        <w:rPr>
          <w:rFonts w:ascii="Times New Roman" w:hAnsi="Times New Roman"/>
          <w:bCs/>
          <w:sz w:val="24"/>
          <w:szCs w:val="24"/>
        </w:rPr>
        <w:t>Količ</w:t>
      </w:r>
      <w:r w:rsidR="00C21A6D" w:rsidRPr="00144B45">
        <w:rPr>
          <w:rFonts w:ascii="Times New Roman" w:hAnsi="Times New Roman"/>
          <w:bCs/>
          <w:sz w:val="24"/>
          <w:szCs w:val="24"/>
        </w:rPr>
        <w:t>i</w:t>
      </w:r>
      <w:r w:rsidRPr="00144B45">
        <w:rPr>
          <w:rFonts w:ascii="Times New Roman" w:hAnsi="Times New Roman"/>
          <w:bCs/>
          <w:sz w:val="24"/>
          <w:szCs w:val="24"/>
        </w:rPr>
        <w:t>ne odloženog otpada po odlagalištima za potrebe obračuna naknade iz stavka 1. ovoga članka objavljuje Ministarstvo na svojim mrežnim stranicama</w:t>
      </w:r>
      <w:r w:rsidR="00CB2811" w:rsidRPr="00144B45">
        <w:rPr>
          <w:rFonts w:ascii="Times New Roman" w:hAnsi="Times New Roman"/>
          <w:bCs/>
          <w:sz w:val="24"/>
          <w:szCs w:val="24"/>
        </w:rPr>
        <w:t xml:space="preserve"> do 31. svibnja tekuće godine za prethodnu godinu</w:t>
      </w:r>
      <w:r w:rsidRPr="00144B45">
        <w:rPr>
          <w:rFonts w:ascii="Times New Roman" w:hAnsi="Times New Roman"/>
          <w:bCs/>
          <w:sz w:val="24"/>
          <w:szCs w:val="24"/>
        </w:rPr>
        <w:t>.</w:t>
      </w:r>
    </w:p>
    <w:p w14:paraId="42552E75" w14:textId="77777777" w:rsidR="00942B34" w:rsidRPr="00144B45" w:rsidRDefault="00942B34" w:rsidP="00144B45">
      <w:pPr>
        <w:spacing w:after="0" w:line="240" w:lineRule="auto"/>
        <w:ind w:firstLine="720"/>
        <w:jc w:val="both"/>
        <w:rPr>
          <w:rFonts w:ascii="Times New Roman" w:hAnsi="Times New Roman"/>
          <w:sz w:val="24"/>
          <w:szCs w:val="24"/>
        </w:rPr>
      </w:pPr>
    </w:p>
    <w:p w14:paraId="58E40E00"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0529BD" w:rsidRPr="00144B45">
        <w:rPr>
          <w:rFonts w:ascii="Times New Roman" w:hAnsi="Times New Roman"/>
          <w:sz w:val="24"/>
          <w:szCs w:val="24"/>
        </w:rPr>
        <w:t>6</w:t>
      </w:r>
      <w:r w:rsidRPr="00144B45">
        <w:rPr>
          <w:rFonts w:ascii="Times New Roman" w:hAnsi="Times New Roman"/>
          <w:sz w:val="24"/>
          <w:szCs w:val="24"/>
        </w:rPr>
        <w:t xml:space="preserve">) Iznos naknade iz stavka 1. ovoga članka određuje se prema izrazu propisanom Dodatkom </w:t>
      </w:r>
      <w:r w:rsidR="0021260C" w:rsidRPr="00144B45">
        <w:rPr>
          <w:rFonts w:ascii="Times New Roman" w:hAnsi="Times New Roman"/>
          <w:sz w:val="24"/>
          <w:szCs w:val="24"/>
        </w:rPr>
        <w:t>V</w:t>
      </w:r>
      <w:r w:rsidR="00E8124F">
        <w:rPr>
          <w:rFonts w:ascii="Times New Roman" w:hAnsi="Times New Roman"/>
          <w:sz w:val="24"/>
          <w:szCs w:val="24"/>
        </w:rPr>
        <w:t>.</w:t>
      </w:r>
      <w:r w:rsidRPr="00144B45">
        <w:rPr>
          <w:rFonts w:ascii="Times New Roman" w:hAnsi="Times New Roman"/>
          <w:sz w:val="24"/>
          <w:szCs w:val="24"/>
        </w:rPr>
        <w:t xml:space="preserve"> ovoga Zakona, a jediničnu naknadu propisuje Vlada uredbom.</w:t>
      </w:r>
    </w:p>
    <w:p w14:paraId="3FFA0B7D" w14:textId="77777777" w:rsidR="00B03A1E" w:rsidRDefault="00B03A1E" w:rsidP="00144B45">
      <w:pPr>
        <w:spacing w:after="0" w:line="240" w:lineRule="auto"/>
        <w:jc w:val="center"/>
        <w:rPr>
          <w:rFonts w:ascii="Times New Roman" w:hAnsi="Times New Roman"/>
          <w:b/>
          <w:i/>
          <w:sz w:val="24"/>
          <w:szCs w:val="24"/>
        </w:rPr>
      </w:pPr>
    </w:p>
    <w:p w14:paraId="76978D0E"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Poticajna naknada</w:t>
      </w:r>
    </w:p>
    <w:p w14:paraId="2F0B3957" w14:textId="77777777" w:rsidR="00942B34" w:rsidRPr="00144B45" w:rsidRDefault="00942B34" w:rsidP="00144B45">
      <w:pPr>
        <w:spacing w:after="0" w:line="240" w:lineRule="auto"/>
        <w:jc w:val="center"/>
        <w:rPr>
          <w:rFonts w:ascii="Times New Roman" w:hAnsi="Times New Roman"/>
          <w:b/>
          <w:sz w:val="24"/>
          <w:szCs w:val="24"/>
        </w:rPr>
      </w:pPr>
    </w:p>
    <w:p w14:paraId="5CA37DC5"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CF0B39" w:rsidRPr="00144B45">
        <w:rPr>
          <w:rFonts w:ascii="Times New Roman" w:hAnsi="Times New Roman"/>
          <w:b/>
          <w:sz w:val="24"/>
          <w:szCs w:val="24"/>
        </w:rPr>
        <w:t>10</w:t>
      </w:r>
      <w:r w:rsidR="00B575DA" w:rsidRPr="00144B45">
        <w:rPr>
          <w:rFonts w:ascii="Times New Roman" w:hAnsi="Times New Roman"/>
          <w:b/>
          <w:sz w:val="24"/>
          <w:szCs w:val="24"/>
        </w:rPr>
        <w:t>1</w:t>
      </w:r>
      <w:r w:rsidRPr="00144B45">
        <w:rPr>
          <w:rFonts w:ascii="Times New Roman" w:hAnsi="Times New Roman"/>
          <w:b/>
          <w:sz w:val="24"/>
          <w:szCs w:val="24"/>
        </w:rPr>
        <w:t>.</w:t>
      </w:r>
    </w:p>
    <w:p w14:paraId="071CCD21" w14:textId="77777777" w:rsidR="00942B34" w:rsidRPr="00144B45" w:rsidRDefault="00942B34" w:rsidP="00144B45">
      <w:pPr>
        <w:spacing w:after="0" w:line="240" w:lineRule="auto"/>
        <w:ind w:firstLine="408"/>
        <w:jc w:val="both"/>
        <w:rPr>
          <w:rFonts w:ascii="Times New Roman" w:hAnsi="Times New Roman"/>
          <w:sz w:val="24"/>
          <w:szCs w:val="24"/>
        </w:rPr>
      </w:pPr>
    </w:p>
    <w:p w14:paraId="76F6274D" w14:textId="77777777" w:rsidR="00FF499C" w:rsidRPr="00144B45" w:rsidRDefault="00FF499C" w:rsidP="00577006">
      <w:pPr>
        <w:spacing w:after="0" w:line="240" w:lineRule="auto"/>
        <w:ind w:firstLine="720"/>
        <w:jc w:val="both"/>
        <w:rPr>
          <w:rFonts w:ascii="Times New Roman" w:hAnsi="Times New Roman"/>
          <w:sz w:val="24"/>
          <w:szCs w:val="24"/>
        </w:rPr>
      </w:pPr>
      <w:r w:rsidRPr="00144B45">
        <w:rPr>
          <w:rFonts w:ascii="Times New Roman" w:hAnsi="Times New Roman"/>
          <w:sz w:val="24"/>
          <w:szCs w:val="24"/>
        </w:rPr>
        <w:t>(1) Poticajna naknada je mjera kojom se potiče jedinica lokalne samouprave da, u okviru svojih ovlasti, provede mjere kojima se smanjuje udio miješanog komunalnog otpada u komunalnom otpadu koji nastaje na području te jedinice lokalne samouprave.</w:t>
      </w:r>
    </w:p>
    <w:p w14:paraId="5C4EBDA4" w14:textId="77777777" w:rsidR="00942B34" w:rsidRPr="00144B45" w:rsidRDefault="00942B34" w:rsidP="00144B45">
      <w:pPr>
        <w:spacing w:after="0" w:line="240" w:lineRule="auto"/>
        <w:ind w:firstLine="408"/>
        <w:jc w:val="both"/>
        <w:rPr>
          <w:rFonts w:ascii="Times New Roman" w:hAnsi="Times New Roman"/>
          <w:sz w:val="24"/>
          <w:szCs w:val="24"/>
        </w:rPr>
      </w:pPr>
    </w:p>
    <w:p w14:paraId="53CE2268" w14:textId="77777777" w:rsidR="00FF499C" w:rsidRPr="00144B45" w:rsidRDefault="00FF499C" w:rsidP="00577006">
      <w:pPr>
        <w:spacing w:after="0" w:line="240" w:lineRule="auto"/>
        <w:ind w:firstLine="720"/>
        <w:jc w:val="both"/>
        <w:rPr>
          <w:rFonts w:ascii="Times New Roman" w:hAnsi="Times New Roman"/>
          <w:sz w:val="24"/>
          <w:szCs w:val="24"/>
        </w:rPr>
      </w:pPr>
      <w:r w:rsidRPr="00144B45">
        <w:rPr>
          <w:rFonts w:ascii="Times New Roman" w:hAnsi="Times New Roman"/>
          <w:sz w:val="24"/>
          <w:szCs w:val="24"/>
        </w:rPr>
        <w:t>(2) Obveznik plaćanja poticajne naknade je jedinica lokalne samouprave temeljem rješenja Fonda.</w:t>
      </w:r>
    </w:p>
    <w:p w14:paraId="260AC3DA" w14:textId="77777777" w:rsidR="00942B34" w:rsidRPr="00144B45" w:rsidRDefault="00942B34" w:rsidP="00144B45">
      <w:pPr>
        <w:spacing w:after="0" w:line="240" w:lineRule="auto"/>
        <w:ind w:firstLine="408"/>
        <w:jc w:val="both"/>
        <w:rPr>
          <w:rFonts w:ascii="Times New Roman" w:hAnsi="Times New Roman"/>
          <w:sz w:val="24"/>
          <w:szCs w:val="24"/>
        </w:rPr>
      </w:pPr>
    </w:p>
    <w:p w14:paraId="06085465" w14:textId="77777777" w:rsidR="00FF499C" w:rsidRPr="00144B45" w:rsidRDefault="00FF499C" w:rsidP="00577006">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(3) Fond, do </w:t>
      </w:r>
      <w:r w:rsidR="00B03A1E">
        <w:rPr>
          <w:rFonts w:ascii="Times New Roman" w:hAnsi="Times New Roman"/>
          <w:sz w:val="24"/>
          <w:szCs w:val="24"/>
        </w:rPr>
        <w:t xml:space="preserve">31. prosinca </w:t>
      </w:r>
      <w:r w:rsidRPr="00144B45">
        <w:rPr>
          <w:rFonts w:ascii="Times New Roman" w:hAnsi="Times New Roman"/>
          <w:sz w:val="24"/>
          <w:szCs w:val="24"/>
        </w:rPr>
        <w:t xml:space="preserve"> </w:t>
      </w:r>
      <w:r w:rsidRPr="00144B45">
        <w:rPr>
          <w:rFonts w:ascii="Times New Roman" w:hAnsi="Times New Roman"/>
          <w:bCs/>
          <w:sz w:val="24"/>
          <w:szCs w:val="24"/>
        </w:rPr>
        <w:t xml:space="preserve">tekuće kalendarske godine za prethodnu kalendarsku godinu, donosi po službenoj dužnosti </w:t>
      </w:r>
      <w:r w:rsidRPr="00144B45">
        <w:rPr>
          <w:rFonts w:ascii="Times New Roman" w:hAnsi="Times New Roman"/>
          <w:sz w:val="24"/>
          <w:szCs w:val="24"/>
        </w:rPr>
        <w:t>rješenje kojim utvrđuje obveznika plaćanja i iznos poticajne naknade za kalendarsku godinu.</w:t>
      </w:r>
    </w:p>
    <w:p w14:paraId="089A6423" w14:textId="77777777" w:rsidR="00942B34" w:rsidRPr="00144B45" w:rsidRDefault="00942B34" w:rsidP="00144B45">
      <w:pPr>
        <w:spacing w:after="0" w:line="240" w:lineRule="auto"/>
        <w:ind w:firstLine="408"/>
        <w:jc w:val="both"/>
        <w:rPr>
          <w:rFonts w:ascii="Times New Roman" w:hAnsi="Times New Roman"/>
          <w:sz w:val="24"/>
          <w:szCs w:val="24"/>
        </w:rPr>
      </w:pPr>
    </w:p>
    <w:p w14:paraId="26004418" w14:textId="77777777" w:rsidR="00FF499C" w:rsidRPr="00144B45" w:rsidRDefault="00FF499C" w:rsidP="00577006">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(4) Iznos naknade određuje se prema izrazu propisanom Dodatkom </w:t>
      </w:r>
      <w:r w:rsidR="0021260C" w:rsidRPr="00144B45">
        <w:rPr>
          <w:rFonts w:ascii="Times New Roman" w:hAnsi="Times New Roman"/>
          <w:sz w:val="24"/>
          <w:szCs w:val="24"/>
        </w:rPr>
        <w:t>V</w:t>
      </w:r>
      <w:r w:rsidR="00E8124F">
        <w:rPr>
          <w:rFonts w:ascii="Times New Roman" w:hAnsi="Times New Roman"/>
          <w:sz w:val="24"/>
          <w:szCs w:val="24"/>
        </w:rPr>
        <w:t>.</w:t>
      </w:r>
      <w:r w:rsidR="0021260C" w:rsidRPr="00144B45">
        <w:rPr>
          <w:rFonts w:ascii="Times New Roman" w:hAnsi="Times New Roman"/>
          <w:sz w:val="24"/>
          <w:szCs w:val="24"/>
        </w:rPr>
        <w:t xml:space="preserve"> </w:t>
      </w:r>
      <w:r w:rsidRPr="00144B45">
        <w:rPr>
          <w:rFonts w:ascii="Times New Roman" w:hAnsi="Times New Roman"/>
          <w:sz w:val="24"/>
          <w:szCs w:val="24"/>
        </w:rPr>
        <w:t>ovoga Zakona.</w:t>
      </w:r>
    </w:p>
    <w:p w14:paraId="73411B17" w14:textId="77777777" w:rsidR="00942B34" w:rsidRPr="00144B45" w:rsidRDefault="00942B34" w:rsidP="00144B45">
      <w:pPr>
        <w:spacing w:after="0" w:line="240" w:lineRule="auto"/>
        <w:ind w:firstLine="408"/>
        <w:jc w:val="both"/>
        <w:rPr>
          <w:rFonts w:ascii="Times New Roman" w:hAnsi="Times New Roman"/>
          <w:sz w:val="24"/>
          <w:szCs w:val="24"/>
        </w:rPr>
      </w:pPr>
    </w:p>
    <w:p w14:paraId="23B94169" w14:textId="77777777" w:rsidR="00FF499C" w:rsidRPr="00144B45" w:rsidRDefault="00FF499C" w:rsidP="00577006">
      <w:pPr>
        <w:spacing w:after="0" w:line="240" w:lineRule="auto"/>
        <w:ind w:firstLine="720"/>
        <w:jc w:val="both"/>
        <w:rPr>
          <w:rFonts w:ascii="Times New Roman" w:hAnsi="Times New Roman"/>
          <w:sz w:val="24"/>
          <w:szCs w:val="24"/>
        </w:rPr>
      </w:pPr>
      <w:r w:rsidRPr="00144B45">
        <w:rPr>
          <w:rFonts w:ascii="Times New Roman" w:hAnsi="Times New Roman"/>
          <w:sz w:val="24"/>
          <w:szCs w:val="24"/>
        </w:rPr>
        <w:t>(5) Protiv rješenja iz stavka 3. ovoga članka može se izjaviti žalba Ministarstvu.</w:t>
      </w:r>
    </w:p>
    <w:p w14:paraId="150F1CF5" w14:textId="77777777" w:rsidR="00942B34" w:rsidRPr="00144B45" w:rsidRDefault="00942B34" w:rsidP="00144B45">
      <w:pPr>
        <w:spacing w:after="0" w:line="240" w:lineRule="auto"/>
        <w:ind w:firstLine="408"/>
        <w:jc w:val="both"/>
        <w:rPr>
          <w:rFonts w:ascii="Times New Roman" w:hAnsi="Times New Roman"/>
          <w:bCs/>
          <w:sz w:val="24"/>
          <w:szCs w:val="24"/>
        </w:rPr>
      </w:pPr>
    </w:p>
    <w:p w14:paraId="7FD6A53D" w14:textId="77777777" w:rsidR="00FF499C" w:rsidRPr="00144B45" w:rsidRDefault="00FF499C" w:rsidP="00577006">
      <w:pPr>
        <w:spacing w:after="0" w:line="240" w:lineRule="auto"/>
        <w:ind w:firstLine="720"/>
        <w:jc w:val="both"/>
        <w:rPr>
          <w:rFonts w:ascii="Times New Roman" w:hAnsi="Times New Roman"/>
          <w:bCs/>
          <w:sz w:val="24"/>
          <w:szCs w:val="24"/>
        </w:rPr>
      </w:pPr>
      <w:r w:rsidRPr="00144B45">
        <w:rPr>
          <w:rFonts w:ascii="Times New Roman" w:hAnsi="Times New Roman"/>
          <w:bCs/>
          <w:sz w:val="24"/>
          <w:szCs w:val="24"/>
        </w:rPr>
        <w:t>(</w:t>
      </w:r>
      <w:r w:rsidR="009C170B" w:rsidRPr="00144B45">
        <w:rPr>
          <w:rFonts w:ascii="Times New Roman" w:hAnsi="Times New Roman"/>
          <w:bCs/>
          <w:sz w:val="24"/>
          <w:szCs w:val="24"/>
        </w:rPr>
        <w:t>6</w:t>
      </w:r>
      <w:r w:rsidRPr="00144B45">
        <w:rPr>
          <w:rFonts w:ascii="Times New Roman" w:hAnsi="Times New Roman"/>
          <w:bCs/>
          <w:sz w:val="24"/>
          <w:szCs w:val="24"/>
        </w:rPr>
        <w:t>) Ministarstvo objavljuje na svojim mrežnim stranicama do 30. studenoga tekuće godine za prethodnu godinu, izvješće za kalendarsku godinu o prekoračenoj količini miješanog komunalnog otpada u odnosu na graničnu količinu miješanog komunalnog otpada za jedinice lokalne samouprave.</w:t>
      </w:r>
    </w:p>
    <w:p w14:paraId="688E04E0" w14:textId="77777777" w:rsidR="00942B34" w:rsidRPr="00144B45" w:rsidRDefault="00942B34" w:rsidP="00144B45">
      <w:pPr>
        <w:spacing w:after="0" w:line="240" w:lineRule="auto"/>
        <w:ind w:firstLine="408"/>
        <w:jc w:val="both"/>
        <w:rPr>
          <w:rFonts w:ascii="Times New Roman" w:hAnsi="Times New Roman"/>
          <w:bCs/>
          <w:sz w:val="24"/>
          <w:szCs w:val="24"/>
        </w:rPr>
      </w:pPr>
    </w:p>
    <w:p w14:paraId="2B5DFEFC" w14:textId="77777777" w:rsidR="00FF499C" w:rsidRPr="00144B45" w:rsidRDefault="00FF499C" w:rsidP="00577006">
      <w:pPr>
        <w:spacing w:after="0" w:line="240" w:lineRule="auto"/>
        <w:ind w:firstLine="720"/>
        <w:jc w:val="both"/>
        <w:rPr>
          <w:rFonts w:ascii="Times New Roman" w:hAnsi="Times New Roman"/>
          <w:bCs/>
          <w:sz w:val="24"/>
          <w:szCs w:val="24"/>
        </w:rPr>
      </w:pPr>
      <w:r w:rsidRPr="00144B45">
        <w:rPr>
          <w:rFonts w:ascii="Times New Roman" w:hAnsi="Times New Roman"/>
          <w:bCs/>
          <w:sz w:val="24"/>
          <w:szCs w:val="24"/>
        </w:rPr>
        <w:t>(</w:t>
      </w:r>
      <w:r w:rsidR="009C170B" w:rsidRPr="00144B45">
        <w:rPr>
          <w:rFonts w:ascii="Times New Roman" w:hAnsi="Times New Roman"/>
          <w:bCs/>
          <w:sz w:val="24"/>
          <w:szCs w:val="24"/>
        </w:rPr>
        <w:t>7</w:t>
      </w:r>
      <w:r w:rsidRPr="00144B45">
        <w:rPr>
          <w:rFonts w:ascii="Times New Roman" w:hAnsi="Times New Roman"/>
          <w:bCs/>
          <w:sz w:val="24"/>
          <w:szCs w:val="24"/>
        </w:rPr>
        <w:t xml:space="preserve">) Izvješće iz stavka </w:t>
      </w:r>
      <w:r w:rsidR="009C170B" w:rsidRPr="00144B45">
        <w:rPr>
          <w:rFonts w:ascii="Times New Roman" w:hAnsi="Times New Roman"/>
          <w:bCs/>
          <w:sz w:val="24"/>
          <w:szCs w:val="24"/>
        </w:rPr>
        <w:t>6</w:t>
      </w:r>
      <w:r w:rsidRPr="00144B45">
        <w:rPr>
          <w:rFonts w:ascii="Times New Roman" w:hAnsi="Times New Roman"/>
          <w:bCs/>
          <w:sz w:val="24"/>
          <w:szCs w:val="24"/>
        </w:rPr>
        <w:t>. ovoga članka sadrži za jedinicu lokalne samouprave podatke o masi sakupljenog miješanog komunalnog ot</w:t>
      </w:r>
      <w:r w:rsidRPr="00144B45">
        <w:rPr>
          <w:rFonts w:ascii="Times New Roman" w:hAnsi="Times New Roman"/>
          <w:bCs/>
          <w:sz w:val="24"/>
          <w:szCs w:val="24"/>
        </w:rPr>
        <w:lastRenderedPageBreak/>
        <w:t>pada na području jedinice lokalne samouprave, graničnoj količini miješanog komunalnog otpada i prekoračenoj količini miješanog komunalnog otpada.</w:t>
      </w:r>
    </w:p>
    <w:p w14:paraId="500BDBD1" w14:textId="77777777" w:rsidR="00446E96" w:rsidRPr="00144B45" w:rsidRDefault="00446E96" w:rsidP="00144B45">
      <w:pPr>
        <w:spacing w:after="0" w:line="240" w:lineRule="auto"/>
        <w:ind w:firstLine="408"/>
        <w:jc w:val="both"/>
        <w:rPr>
          <w:rFonts w:ascii="Times New Roman" w:hAnsi="Times New Roman"/>
          <w:bCs/>
          <w:sz w:val="24"/>
          <w:szCs w:val="24"/>
        </w:rPr>
      </w:pPr>
    </w:p>
    <w:p w14:paraId="71FCCBB2" w14:textId="77777777" w:rsidR="00FF499C" w:rsidRPr="00144B45" w:rsidRDefault="00FF499C" w:rsidP="00144B45">
      <w:pPr>
        <w:spacing w:after="0" w:line="240" w:lineRule="auto"/>
        <w:jc w:val="center"/>
        <w:rPr>
          <w:rFonts w:ascii="Times New Roman" w:hAnsi="Times New Roman"/>
          <w:b/>
          <w:i/>
          <w:sz w:val="24"/>
          <w:szCs w:val="24"/>
        </w:rPr>
      </w:pPr>
      <w:r w:rsidRPr="00144B45">
        <w:rPr>
          <w:rFonts w:ascii="Times New Roman" w:hAnsi="Times New Roman"/>
          <w:b/>
          <w:i/>
          <w:sz w:val="24"/>
          <w:szCs w:val="24"/>
        </w:rPr>
        <w:t>Naknada zbog blizine odlagališta</w:t>
      </w:r>
    </w:p>
    <w:p w14:paraId="0A1F65A7" w14:textId="77777777" w:rsidR="00942B34" w:rsidRPr="00144B45" w:rsidRDefault="00942B34" w:rsidP="00144B45">
      <w:pPr>
        <w:spacing w:after="0" w:line="240" w:lineRule="auto"/>
        <w:jc w:val="center"/>
        <w:rPr>
          <w:rFonts w:ascii="Times New Roman" w:hAnsi="Times New Roman"/>
          <w:b/>
          <w:sz w:val="24"/>
          <w:szCs w:val="24"/>
        </w:rPr>
      </w:pPr>
    </w:p>
    <w:p w14:paraId="718B600D" w14:textId="77777777" w:rsidR="00FF499C" w:rsidRPr="00144B45" w:rsidRDefault="00FF499C" w:rsidP="00144B45">
      <w:pPr>
        <w:spacing w:after="0" w:line="240" w:lineRule="auto"/>
        <w:jc w:val="center"/>
        <w:rPr>
          <w:rFonts w:ascii="Times New Roman" w:hAnsi="Times New Roman"/>
          <w:sz w:val="24"/>
          <w:szCs w:val="24"/>
        </w:rPr>
      </w:pPr>
      <w:r w:rsidRPr="00144B45">
        <w:rPr>
          <w:rFonts w:ascii="Times New Roman" w:hAnsi="Times New Roman"/>
          <w:b/>
          <w:sz w:val="24"/>
          <w:szCs w:val="24"/>
        </w:rPr>
        <w:t xml:space="preserve">Članak </w:t>
      </w:r>
      <w:r w:rsidR="00CF0B39" w:rsidRPr="00144B45">
        <w:rPr>
          <w:rFonts w:ascii="Times New Roman" w:hAnsi="Times New Roman"/>
          <w:b/>
          <w:sz w:val="24"/>
          <w:szCs w:val="24"/>
        </w:rPr>
        <w:t>10</w:t>
      </w:r>
      <w:r w:rsidR="00B575DA" w:rsidRPr="00144B45">
        <w:rPr>
          <w:rFonts w:ascii="Times New Roman" w:hAnsi="Times New Roman"/>
          <w:b/>
          <w:sz w:val="24"/>
          <w:szCs w:val="24"/>
        </w:rPr>
        <w:t>2</w:t>
      </w:r>
      <w:r w:rsidRPr="00144B45">
        <w:rPr>
          <w:rFonts w:ascii="Times New Roman" w:hAnsi="Times New Roman"/>
          <w:b/>
          <w:sz w:val="24"/>
          <w:szCs w:val="24"/>
        </w:rPr>
        <w:t>.</w:t>
      </w:r>
    </w:p>
    <w:p w14:paraId="0AF0CF42"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Vlasnik postojeće stambene odnosno stambeno-poslovne građevine </w:t>
      </w:r>
      <w:r w:rsidR="004C3B55" w:rsidRPr="00144B45">
        <w:rPr>
          <w:rFonts w:ascii="Times New Roman" w:hAnsi="Times New Roman"/>
          <w:sz w:val="24"/>
          <w:szCs w:val="24"/>
        </w:rPr>
        <w:t>u kojoj ima prijavljeno prebivalište i</w:t>
      </w:r>
      <w:r w:rsidRPr="00144B45">
        <w:rPr>
          <w:rFonts w:ascii="Times New Roman" w:hAnsi="Times New Roman"/>
          <w:sz w:val="24"/>
          <w:szCs w:val="24"/>
        </w:rPr>
        <w:t xml:space="preserve"> koja se nalazi na udaljenosti do 500 metara </w:t>
      </w:r>
      <w:r w:rsidR="002C1AD0" w:rsidRPr="00144B45">
        <w:rPr>
          <w:rFonts w:ascii="Times New Roman" w:hAnsi="Times New Roman"/>
          <w:sz w:val="24"/>
          <w:szCs w:val="24"/>
        </w:rPr>
        <w:t xml:space="preserve">mjereno </w:t>
      </w:r>
      <w:r w:rsidRPr="00144B45">
        <w:rPr>
          <w:rFonts w:ascii="Times New Roman" w:hAnsi="Times New Roman"/>
          <w:sz w:val="24"/>
          <w:szCs w:val="24"/>
        </w:rPr>
        <w:t xml:space="preserve">od vršne točke katastarske čestice na kojoj se nalazi odlagalište do vršne točke katastarske čestice na kojoj se nalazi stambena </w:t>
      </w:r>
      <w:r w:rsidR="002C1AD0" w:rsidRPr="00144B45">
        <w:rPr>
          <w:rFonts w:ascii="Times New Roman" w:hAnsi="Times New Roman"/>
          <w:sz w:val="24"/>
          <w:szCs w:val="24"/>
        </w:rPr>
        <w:t xml:space="preserve">odnosno </w:t>
      </w:r>
      <w:r w:rsidRPr="00144B45">
        <w:rPr>
          <w:rFonts w:ascii="Times New Roman" w:hAnsi="Times New Roman"/>
          <w:sz w:val="24"/>
          <w:szCs w:val="24"/>
        </w:rPr>
        <w:t>stambeno-</w:t>
      </w:r>
      <w:r w:rsidR="002C1AD0" w:rsidRPr="00144B45">
        <w:rPr>
          <w:rFonts w:ascii="Times New Roman" w:hAnsi="Times New Roman"/>
          <w:sz w:val="24"/>
          <w:szCs w:val="24"/>
        </w:rPr>
        <w:t>poslovna građevina</w:t>
      </w:r>
      <w:r w:rsidRPr="00144B45">
        <w:rPr>
          <w:rFonts w:ascii="Times New Roman" w:hAnsi="Times New Roman"/>
          <w:sz w:val="24"/>
          <w:szCs w:val="24"/>
        </w:rPr>
        <w:t>, uz uvjet da je vlasništvo nad nekretninom stekao prije početka građenja te građevine za odlaganje otpada, ima pravo na novčanu naknadu zbog blizine odlagališta.</w:t>
      </w:r>
    </w:p>
    <w:p w14:paraId="534BC641"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CF0B39" w:rsidRPr="00144B45">
        <w:rPr>
          <w:rFonts w:ascii="Times New Roman" w:hAnsi="Times New Roman"/>
          <w:sz w:val="24"/>
          <w:szCs w:val="24"/>
        </w:rPr>
        <w:t>2</w:t>
      </w:r>
      <w:r w:rsidRPr="00144B45">
        <w:rPr>
          <w:rFonts w:ascii="Times New Roman" w:hAnsi="Times New Roman"/>
          <w:sz w:val="24"/>
          <w:szCs w:val="24"/>
        </w:rPr>
        <w:t>) Obveznik plaćanja naknade iz stavka 1. ovoga članka je pravna osoba koja upravlja odlagalištem.</w:t>
      </w:r>
    </w:p>
    <w:p w14:paraId="1D019D0F"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CF0B39" w:rsidRPr="00144B45">
        <w:rPr>
          <w:rFonts w:ascii="Times New Roman" w:hAnsi="Times New Roman"/>
          <w:sz w:val="24"/>
          <w:szCs w:val="24"/>
        </w:rPr>
        <w:t>3</w:t>
      </w:r>
      <w:r w:rsidRPr="00144B45">
        <w:rPr>
          <w:rFonts w:ascii="Times New Roman" w:hAnsi="Times New Roman"/>
          <w:sz w:val="24"/>
          <w:szCs w:val="24"/>
        </w:rPr>
        <w:t xml:space="preserve">) Na zahtjev vlasnika nekretnine iz stavka 1. ovoga članka nadležno tijelo jedinice lokalne samouprave </w:t>
      </w:r>
      <w:r w:rsidR="0080235E" w:rsidRPr="00144B45">
        <w:rPr>
          <w:rFonts w:ascii="Times New Roman" w:hAnsi="Times New Roman"/>
          <w:sz w:val="24"/>
          <w:szCs w:val="24"/>
        </w:rPr>
        <w:t>odnosno</w:t>
      </w:r>
      <w:r w:rsidR="00022A00" w:rsidRPr="00144B45">
        <w:rPr>
          <w:rFonts w:ascii="Times New Roman" w:hAnsi="Times New Roman"/>
          <w:sz w:val="24"/>
          <w:szCs w:val="24"/>
        </w:rPr>
        <w:t xml:space="preserve"> Grada Zagreba </w:t>
      </w:r>
      <w:r w:rsidRPr="00144B45">
        <w:rPr>
          <w:rFonts w:ascii="Times New Roman" w:hAnsi="Times New Roman"/>
          <w:sz w:val="24"/>
          <w:szCs w:val="24"/>
        </w:rPr>
        <w:t xml:space="preserve">na čijem području se nalazi odlagalište donosi rješenje kojim </w:t>
      </w:r>
      <w:r w:rsidR="00E4335B" w:rsidRPr="00144B45">
        <w:rPr>
          <w:rFonts w:ascii="Times New Roman" w:hAnsi="Times New Roman"/>
          <w:sz w:val="24"/>
          <w:szCs w:val="24"/>
        </w:rPr>
        <w:t xml:space="preserve">se </w:t>
      </w:r>
      <w:r w:rsidRPr="00144B45">
        <w:rPr>
          <w:rFonts w:ascii="Times New Roman" w:hAnsi="Times New Roman"/>
          <w:sz w:val="24"/>
          <w:szCs w:val="24"/>
        </w:rPr>
        <w:t>utvrđuje pravo na naknadu i visinu novčane naknade zbog blizine odlagališta.</w:t>
      </w:r>
    </w:p>
    <w:p w14:paraId="61F2FC13"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CF0B39" w:rsidRPr="00144B45">
        <w:rPr>
          <w:rFonts w:ascii="Times New Roman" w:hAnsi="Times New Roman"/>
          <w:sz w:val="24"/>
          <w:szCs w:val="24"/>
        </w:rPr>
        <w:t>4</w:t>
      </w:r>
      <w:r w:rsidRPr="00144B45">
        <w:rPr>
          <w:rFonts w:ascii="Times New Roman" w:hAnsi="Times New Roman"/>
          <w:sz w:val="24"/>
          <w:szCs w:val="24"/>
        </w:rPr>
        <w:t xml:space="preserve">) </w:t>
      </w:r>
      <w:r w:rsidR="00E4335B" w:rsidRPr="00144B45">
        <w:rPr>
          <w:rFonts w:ascii="Times New Roman" w:hAnsi="Times New Roman"/>
          <w:sz w:val="24"/>
          <w:szCs w:val="24"/>
        </w:rPr>
        <w:t xml:space="preserve">Nadležno tijelo koje rješava o zahtjevu po službenoj dužnosti će pribaviti dokaz da vlasnik nekretnine ima u njoj prijavljeno prebivalište, </w:t>
      </w:r>
      <w:r w:rsidRPr="00144B45">
        <w:rPr>
          <w:rFonts w:ascii="Times New Roman" w:hAnsi="Times New Roman"/>
          <w:sz w:val="24"/>
          <w:szCs w:val="24"/>
        </w:rPr>
        <w:t>dokaz o vlasništvu nekretnine, dokaz o datumu stjecanja vlasništva nad nekretninom, dokaz da je nekretnina zakonito izgrađena ili ozakonjena sukladno propisima koji uređuju gradnju</w:t>
      </w:r>
      <w:r w:rsidR="00E4335B" w:rsidRPr="00144B45">
        <w:rPr>
          <w:rFonts w:ascii="Times New Roman" w:hAnsi="Times New Roman"/>
          <w:sz w:val="24"/>
          <w:szCs w:val="24"/>
        </w:rPr>
        <w:t>.</w:t>
      </w:r>
    </w:p>
    <w:p w14:paraId="41BD4483"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CF0B39" w:rsidRPr="00144B45">
        <w:rPr>
          <w:rFonts w:ascii="Times New Roman" w:hAnsi="Times New Roman"/>
          <w:sz w:val="24"/>
          <w:szCs w:val="24"/>
        </w:rPr>
        <w:t>5</w:t>
      </w:r>
      <w:r w:rsidRPr="00144B45">
        <w:rPr>
          <w:rFonts w:ascii="Times New Roman" w:hAnsi="Times New Roman"/>
          <w:sz w:val="24"/>
          <w:szCs w:val="24"/>
        </w:rPr>
        <w:t>) Grad Zagreb i jedinice lokalne samouprave dužn</w:t>
      </w:r>
      <w:r w:rsidR="00BE3891" w:rsidRPr="00144B45">
        <w:rPr>
          <w:rFonts w:ascii="Times New Roman" w:hAnsi="Times New Roman"/>
          <w:sz w:val="24"/>
          <w:szCs w:val="24"/>
        </w:rPr>
        <w:t>i</w:t>
      </w:r>
      <w:r w:rsidRPr="00144B45">
        <w:rPr>
          <w:rFonts w:ascii="Times New Roman" w:hAnsi="Times New Roman"/>
          <w:sz w:val="24"/>
          <w:szCs w:val="24"/>
        </w:rPr>
        <w:t xml:space="preserve"> </w:t>
      </w:r>
      <w:r w:rsidR="00BE3891" w:rsidRPr="00144B45">
        <w:rPr>
          <w:rFonts w:ascii="Times New Roman" w:hAnsi="Times New Roman"/>
          <w:sz w:val="24"/>
          <w:szCs w:val="24"/>
        </w:rPr>
        <w:t>su</w:t>
      </w:r>
      <w:r w:rsidRPr="00144B45">
        <w:rPr>
          <w:rFonts w:ascii="Times New Roman" w:hAnsi="Times New Roman"/>
          <w:sz w:val="24"/>
          <w:szCs w:val="24"/>
        </w:rPr>
        <w:t xml:space="preserve"> voditi popis vlasnika nekretnina</w:t>
      </w:r>
      <w:r w:rsidR="004C3B55" w:rsidRPr="00144B45">
        <w:rPr>
          <w:rFonts w:ascii="Times New Roman" w:hAnsi="Times New Roman"/>
          <w:sz w:val="24"/>
          <w:szCs w:val="24"/>
        </w:rPr>
        <w:t xml:space="preserve"> </w:t>
      </w:r>
      <w:r w:rsidRPr="00144B45">
        <w:rPr>
          <w:rFonts w:ascii="Times New Roman" w:hAnsi="Times New Roman"/>
          <w:sz w:val="24"/>
          <w:szCs w:val="24"/>
        </w:rPr>
        <w:t>čija stambena odnosno stambeno-poslovna građevina se nalazi na udaljenosti do 500 metara mjereno kao najkraća ravna udaljenost od vršne točke katastarske čestice na kojoj se nalazi odlagalište do vršne točke katastarske čestice na kojoj se nalazi stambena ili stambeno-poslovna građevina.</w:t>
      </w:r>
    </w:p>
    <w:p w14:paraId="14FA26BD" w14:textId="77777777" w:rsidR="00FF499C" w:rsidRPr="00144B45" w:rsidRDefault="00FF499C" w:rsidP="00144B45">
      <w:pPr>
        <w:pStyle w:val="000011"/>
        <w:spacing w:after="0"/>
        <w:ind w:firstLine="720"/>
        <w:rPr>
          <w:sz w:val="24"/>
          <w:szCs w:val="24"/>
        </w:rPr>
      </w:pPr>
      <w:r w:rsidRPr="00144B45">
        <w:rPr>
          <w:sz w:val="24"/>
          <w:szCs w:val="24"/>
        </w:rPr>
        <w:t>(</w:t>
      </w:r>
      <w:r w:rsidR="00CF0B39" w:rsidRPr="00144B45">
        <w:rPr>
          <w:sz w:val="24"/>
          <w:szCs w:val="24"/>
        </w:rPr>
        <w:t>6</w:t>
      </w:r>
      <w:r w:rsidRPr="00144B45">
        <w:rPr>
          <w:sz w:val="24"/>
          <w:szCs w:val="24"/>
        </w:rPr>
        <w:t xml:space="preserve">) Naknada zbog blizine odlagališta plaća se godišnje, uplatom naknade na bankovni račun vlasnika nekretnina iz stavka 1. ovoga članka u roku od 15 dana od dana pravomoćnosti rješenja </w:t>
      </w:r>
      <w:r w:rsidR="00BE3891" w:rsidRPr="00144B45">
        <w:rPr>
          <w:sz w:val="24"/>
          <w:szCs w:val="24"/>
        </w:rPr>
        <w:t xml:space="preserve">iz stavka </w:t>
      </w:r>
      <w:r w:rsidR="00D71BBB" w:rsidRPr="00144B45">
        <w:rPr>
          <w:sz w:val="24"/>
          <w:szCs w:val="24"/>
        </w:rPr>
        <w:t>3</w:t>
      </w:r>
      <w:r w:rsidR="00BE3891" w:rsidRPr="00144B45">
        <w:rPr>
          <w:sz w:val="24"/>
          <w:szCs w:val="24"/>
        </w:rPr>
        <w:t>. ovoga članka</w:t>
      </w:r>
      <w:r w:rsidRPr="00144B45">
        <w:rPr>
          <w:sz w:val="24"/>
          <w:szCs w:val="24"/>
        </w:rPr>
        <w:t>.</w:t>
      </w:r>
    </w:p>
    <w:p w14:paraId="5BACEFA2"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w:t>
      </w:r>
      <w:r w:rsidR="00CF0B39" w:rsidRPr="00144B45">
        <w:rPr>
          <w:rFonts w:ascii="Times New Roman" w:hAnsi="Times New Roman"/>
          <w:sz w:val="24"/>
          <w:szCs w:val="24"/>
        </w:rPr>
        <w:t>7</w:t>
      </w:r>
      <w:r w:rsidRPr="00144B45">
        <w:rPr>
          <w:rFonts w:ascii="Times New Roman" w:hAnsi="Times New Roman"/>
          <w:sz w:val="24"/>
          <w:szCs w:val="24"/>
        </w:rPr>
        <w:t xml:space="preserve">) Način obračuna naknade zbog blizine odlagališta propisan je Dodatkom </w:t>
      </w:r>
      <w:r w:rsidR="0021260C" w:rsidRPr="00144B45">
        <w:rPr>
          <w:rFonts w:ascii="Times New Roman" w:hAnsi="Times New Roman"/>
          <w:sz w:val="24"/>
          <w:szCs w:val="24"/>
        </w:rPr>
        <w:t>V</w:t>
      </w:r>
      <w:r w:rsidR="00E8124F">
        <w:rPr>
          <w:rFonts w:ascii="Times New Roman" w:hAnsi="Times New Roman"/>
          <w:sz w:val="24"/>
          <w:szCs w:val="24"/>
        </w:rPr>
        <w:t>.</w:t>
      </w:r>
      <w:r w:rsidR="0021260C" w:rsidRPr="00144B45">
        <w:rPr>
          <w:rFonts w:ascii="Times New Roman" w:hAnsi="Times New Roman"/>
          <w:sz w:val="24"/>
          <w:szCs w:val="24"/>
        </w:rPr>
        <w:t xml:space="preserve"> </w:t>
      </w:r>
      <w:r w:rsidRPr="00144B45">
        <w:rPr>
          <w:rFonts w:ascii="Times New Roman" w:hAnsi="Times New Roman"/>
          <w:sz w:val="24"/>
          <w:szCs w:val="24"/>
        </w:rPr>
        <w:t>ovoga Zakona.</w:t>
      </w:r>
    </w:p>
    <w:p w14:paraId="147204ED"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CF0B39" w:rsidRPr="00144B45">
        <w:rPr>
          <w:rFonts w:ascii="Times New Roman" w:hAnsi="Times New Roman"/>
          <w:sz w:val="24"/>
          <w:szCs w:val="24"/>
        </w:rPr>
        <w:t>8</w:t>
      </w:r>
      <w:r w:rsidRPr="00144B45">
        <w:rPr>
          <w:rFonts w:ascii="Times New Roman" w:hAnsi="Times New Roman"/>
          <w:sz w:val="24"/>
          <w:szCs w:val="24"/>
        </w:rPr>
        <w:t xml:space="preserve">) Protiv rješenja o zahtjevu iz stavka </w:t>
      </w:r>
      <w:r w:rsidR="00D71BBB" w:rsidRPr="00144B45">
        <w:rPr>
          <w:rFonts w:ascii="Times New Roman" w:hAnsi="Times New Roman"/>
          <w:sz w:val="24"/>
          <w:szCs w:val="24"/>
        </w:rPr>
        <w:t>3</w:t>
      </w:r>
      <w:r w:rsidRPr="00144B45">
        <w:rPr>
          <w:rFonts w:ascii="Times New Roman" w:hAnsi="Times New Roman"/>
          <w:sz w:val="24"/>
          <w:szCs w:val="24"/>
        </w:rPr>
        <w:t>. ovoga članka može se izjaviti žalba Ministarstvu.</w:t>
      </w:r>
    </w:p>
    <w:p w14:paraId="7533C13A" w14:textId="77777777" w:rsidR="001A60AA" w:rsidRPr="00144B45" w:rsidRDefault="001A60AA" w:rsidP="00144B45">
      <w:pPr>
        <w:spacing w:after="0" w:line="240" w:lineRule="auto"/>
        <w:ind w:firstLine="720"/>
        <w:jc w:val="both"/>
        <w:rPr>
          <w:rFonts w:ascii="Times New Roman" w:hAnsi="Times New Roman"/>
          <w:sz w:val="24"/>
          <w:szCs w:val="24"/>
        </w:rPr>
      </w:pPr>
    </w:p>
    <w:p w14:paraId="5D88B2B3" w14:textId="77777777" w:rsidR="00FF499C" w:rsidRPr="00144B45" w:rsidRDefault="00FF499C" w:rsidP="00144B45">
      <w:pPr>
        <w:spacing w:after="0" w:line="240" w:lineRule="auto"/>
        <w:jc w:val="center"/>
        <w:rPr>
          <w:rFonts w:ascii="Times New Roman" w:hAnsi="Times New Roman"/>
          <w:b/>
          <w:sz w:val="24"/>
          <w:szCs w:val="24"/>
        </w:rPr>
      </w:pPr>
      <w:r w:rsidRPr="00144B45">
        <w:rPr>
          <w:rFonts w:ascii="Times New Roman" w:hAnsi="Times New Roman"/>
          <w:b/>
          <w:i/>
          <w:sz w:val="24"/>
          <w:szCs w:val="24"/>
        </w:rPr>
        <w:t>Naknada za korištenje odlagališta otpada</w:t>
      </w:r>
      <w:r w:rsidR="002D4153">
        <w:rPr>
          <w:rFonts w:ascii="Times New Roman" w:hAnsi="Times New Roman"/>
          <w:b/>
          <w:i/>
          <w:sz w:val="24"/>
          <w:szCs w:val="24"/>
        </w:rPr>
        <w:t xml:space="preserve"> na području druge jedinice lokalne samouprave odnosno Grada Zagreba</w:t>
      </w:r>
    </w:p>
    <w:p w14:paraId="603C54C4" w14:textId="77777777" w:rsidR="001A60AA" w:rsidRPr="00144B45" w:rsidRDefault="001A60AA" w:rsidP="00144B45">
      <w:pPr>
        <w:spacing w:after="0" w:line="240" w:lineRule="auto"/>
        <w:jc w:val="center"/>
        <w:rPr>
          <w:rFonts w:ascii="Times New Roman" w:hAnsi="Times New Roman"/>
          <w:b/>
          <w:sz w:val="24"/>
          <w:szCs w:val="24"/>
        </w:rPr>
      </w:pPr>
    </w:p>
    <w:p w14:paraId="058CD7F2" w14:textId="77777777" w:rsidR="00FF499C" w:rsidRPr="00144B45" w:rsidRDefault="00FF499C" w:rsidP="00144B45">
      <w:pPr>
        <w:spacing w:after="0" w:line="240" w:lineRule="auto"/>
        <w:jc w:val="center"/>
        <w:rPr>
          <w:rFonts w:ascii="Times New Roman" w:hAnsi="Times New Roman"/>
          <w:sz w:val="24"/>
          <w:szCs w:val="24"/>
        </w:rPr>
      </w:pPr>
      <w:r w:rsidRPr="00144B45">
        <w:rPr>
          <w:rFonts w:ascii="Times New Roman" w:hAnsi="Times New Roman"/>
          <w:b/>
          <w:sz w:val="24"/>
          <w:szCs w:val="24"/>
        </w:rPr>
        <w:t xml:space="preserve">Članak </w:t>
      </w:r>
      <w:r w:rsidR="00D71BBB" w:rsidRPr="00144B45">
        <w:rPr>
          <w:rFonts w:ascii="Times New Roman" w:hAnsi="Times New Roman"/>
          <w:b/>
          <w:sz w:val="24"/>
          <w:szCs w:val="24"/>
        </w:rPr>
        <w:t>10</w:t>
      </w:r>
      <w:r w:rsidR="00B575DA" w:rsidRPr="00144B45">
        <w:rPr>
          <w:rFonts w:ascii="Times New Roman" w:hAnsi="Times New Roman"/>
          <w:b/>
          <w:sz w:val="24"/>
          <w:szCs w:val="24"/>
        </w:rPr>
        <w:t>3</w:t>
      </w:r>
      <w:r w:rsidRPr="00144B45">
        <w:rPr>
          <w:rFonts w:ascii="Times New Roman" w:hAnsi="Times New Roman"/>
          <w:b/>
          <w:sz w:val="24"/>
          <w:szCs w:val="24"/>
        </w:rPr>
        <w:t>.</w:t>
      </w:r>
    </w:p>
    <w:p w14:paraId="0745123E" w14:textId="77777777" w:rsidR="001A60AA" w:rsidRPr="00144B45" w:rsidRDefault="001A60AA" w:rsidP="00144B45">
      <w:pPr>
        <w:spacing w:after="0" w:line="240" w:lineRule="auto"/>
        <w:ind w:firstLine="720"/>
        <w:jc w:val="both"/>
        <w:rPr>
          <w:rFonts w:ascii="Times New Roman" w:hAnsi="Times New Roman"/>
          <w:sz w:val="24"/>
          <w:szCs w:val="24"/>
        </w:rPr>
      </w:pPr>
    </w:p>
    <w:p w14:paraId="7FD99841"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w:t>
      </w:r>
      <w:r w:rsidR="006F4C5D">
        <w:rPr>
          <w:rFonts w:ascii="Times New Roman" w:hAnsi="Times New Roman"/>
          <w:sz w:val="24"/>
          <w:szCs w:val="24"/>
        </w:rPr>
        <w:t xml:space="preserve">Naknada za korištenje odlagališta otpada </w:t>
      </w:r>
      <w:r w:rsidR="002D4153">
        <w:rPr>
          <w:rFonts w:ascii="Times New Roman" w:hAnsi="Times New Roman"/>
          <w:sz w:val="24"/>
          <w:szCs w:val="24"/>
        </w:rPr>
        <w:t xml:space="preserve">na području druge jedinice lokalne samouprave odnosno Grada Zagreba </w:t>
      </w:r>
      <w:r w:rsidR="006F4C5D">
        <w:rPr>
          <w:rFonts w:ascii="Times New Roman" w:hAnsi="Times New Roman"/>
          <w:sz w:val="24"/>
          <w:szCs w:val="24"/>
        </w:rPr>
        <w:t xml:space="preserve">je novčani iznos na koji ima pravo </w:t>
      </w:r>
      <w:r w:rsidRPr="00144B45">
        <w:rPr>
          <w:rFonts w:ascii="Times New Roman" w:hAnsi="Times New Roman"/>
          <w:sz w:val="24"/>
          <w:szCs w:val="24"/>
        </w:rPr>
        <w:t xml:space="preserve">jedinica lokalne samouprave </w:t>
      </w:r>
      <w:r w:rsidR="002D4153">
        <w:rPr>
          <w:rFonts w:ascii="Times New Roman" w:hAnsi="Times New Roman"/>
          <w:sz w:val="24"/>
          <w:szCs w:val="24"/>
        </w:rPr>
        <w:t xml:space="preserve">odnosno </w:t>
      </w:r>
      <w:r w:rsidR="002D4153" w:rsidRPr="00144B45">
        <w:rPr>
          <w:rFonts w:ascii="Times New Roman" w:hAnsi="Times New Roman"/>
          <w:sz w:val="24"/>
          <w:szCs w:val="24"/>
        </w:rPr>
        <w:t xml:space="preserve">Grad Zagreb </w:t>
      </w:r>
      <w:r w:rsidRPr="00144B45">
        <w:rPr>
          <w:rFonts w:ascii="Times New Roman" w:hAnsi="Times New Roman"/>
          <w:sz w:val="24"/>
          <w:szCs w:val="24"/>
        </w:rPr>
        <w:t xml:space="preserve">na čijem se području nalazi odlagalište otpada </w:t>
      </w:r>
      <w:r w:rsidR="002D4153">
        <w:rPr>
          <w:rFonts w:ascii="Times New Roman" w:hAnsi="Times New Roman"/>
          <w:sz w:val="24"/>
          <w:szCs w:val="24"/>
        </w:rPr>
        <w:t>, a koje koriste druge jedinice lokalne samouprave odnosno Grad Zagreb..</w:t>
      </w:r>
    </w:p>
    <w:p w14:paraId="59B2FD9B" w14:textId="77777777" w:rsidR="001A60AA" w:rsidRPr="00144B45" w:rsidRDefault="001A60AA" w:rsidP="00144B45">
      <w:pPr>
        <w:spacing w:after="0" w:line="240" w:lineRule="auto"/>
        <w:ind w:firstLine="720"/>
        <w:jc w:val="both"/>
        <w:rPr>
          <w:rFonts w:ascii="Times New Roman" w:hAnsi="Times New Roman"/>
          <w:sz w:val="24"/>
          <w:szCs w:val="24"/>
        </w:rPr>
      </w:pPr>
    </w:p>
    <w:p w14:paraId="42B81739"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(2) Obveznik plaćanja naknade iz stavka 1. ovoga članka je jedinica lokalne samouprave </w:t>
      </w:r>
      <w:r w:rsidR="002D4153">
        <w:rPr>
          <w:rFonts w:ascii="Times New Roman" w:hAnsi="Times New Roman"/>
          <w:sz w:val="24"/>
          <w:szCs w:val="24"/>
        </w:rPr>
        <w:t>odnosno</w:t>
      </w:r>
      <w:r w:rsidRPr="00144B45">
        <w:rPr>
          <w:rFonts w:ascii="Times New Roman" w:hAnsi="Times New Roman"/>
          <w:sz w:val="24"/>
          <w:szCs w:val="24"/>
        </w:rPr>
        <w:t xml:space="preserve"> Grad Zagreb koji koristi odlagalište otpada</w:t>
      </w:r>
      <w:r w:rsidR="006F4C5D">
        <w:rPr>
          <w:rFonts w:ascii="Times New Roman" w:hAnsi="Times New Roman"/>
          <w:sz w:val="24"/>
          <w:szCs w:val="24"/>
        </w:rPr>
        <w:t xml:space="preserve"> </w:t>
      </w:r>
      <w:r w:rsidR="002D4153">
        <w:rPr>
          <w:rFonts w:ascii="Times New Roman" w:hAnsi="Times New Roman"/>
          <w:sz w:val="24"/>
          <w:szCs w:val="24"/>
        </w:rPr>
        <w:t xml:space="preserve">na području druge jedinice lokalne samouprave odnosno Grada Zagreba </w:t>
      </w:r>
      <w:r w:rsidR="006F4C5D">
        <w:rPr>
          <w:rFonts w:ascii="Times New Roman" w:hAnsi="Times New Roman"/>
          <w:sz w:val="24"/>
          <w:szCs w:val="24"/>
        </w:rPr>
        <w:t>iz stavka 1. ovoga članka</w:t>
      </w:r>
      <w:r w:rsidRPr="00144B45">
        <w:rPr>
          <w:rFonts w:ascii="Times New Roman" w:hAnsi="Times New Roman"/>
          <w:sz w:val="24"/>
          <w:szCs w:val="24"/>
        </w:rPr>
        <w:t>.</w:t>
      </w:r>
    </w:p>
    <w:p w14:paraId="2B5FBF79" w14:textId="77777777" w:rsidR="001A60AA" w:rsidRPr="00144B45" w:rsidRDefault="001A60AA" w:rsidP="00144B45">
      <w:pPr>
        <w:pStyle w:val="Normal1"/>
        <w:spacing w:after="0"/>
        <w:ind w:firstLine="720"/>
        <w:rPr>
          <w:rStyle w:val="zadanifontodlomka"/>
          <w:sz w:val="24"/>
          <w:szCs w:val="24"/>
        </w:rPr>
      </w:pPr>
    </w:p>
    <w:p w14:paraId="13414FAA" w14:textId="77777777" w:rsidR="001A60AA" w:rsidRDefault="00FF499C" w:rsidP="00FF1C64">
      <w:pPr>
        <w:pStyle w:val="Normal1"/>
        <w:spacing w:after="0"/>
        <w:ind w:firstLine="720"/>
      </w:pPr>
      <w:r w:rsidRPr="00144B45">
        <w:rPr>
          <w:rStyle w:val="zadanifontodlomka"/>
          <w:sz w:val="24"/>
          <w:szCs w:val="24"/>
        </w:rPr>
        <w:t xml:space="preserve">(3) </w:t>
      </w:r>
      <w:r w:rsidR="002D4153">
        <w:rPr>
          <w:rStyle w:val="zadanifontodlomka"/>
          <w:sz w:val="24"/>
          <w:szCs w:val="24"/>
        </w:rPr>
        <w:t>J</w:t>
      </w:r>
      <w:r w:rsidRPr="00144B45">
        <w:rPr>
          <w:rStyle w:val="zadanifontodlomka"/>
          <w:sz w:val="24"/>
          <w:szCs w:val="24"/>
        </w:rPr>
        <w:t xml:space="preserve">edinica lokalne samouprave </w:t>
      </w:r>
      <w:r w:rsidR="002D4153">
        <w:rPr>
          <w:rStyle w:val="zadanifontodlomka"/>
          <w:sz w:val="24"/>
          <w:szCs w:val="24"/>
        </w:rPr>
        <w:t xml:space="preserve">odnosno Grad Zagreb </w:t>
      </w:r>
      <w:r w:rsidR="006F4C5D">
        <w:rPr>
          <w:rStyle w:val="zadanifontodlomka"/>
          <w:sz w:val="24"/>
          <w:szCs w:val="24"/>
        </w:rPr>
        <w:t xml:space="preserve">iz stavka 1. ovoga članka </w:t>
      </w:r>
      <w:r w:rsidRPr="00144B45">
        <w:rPr>
          <w:rStyle w:val="zadanifontodlomka"/>
          <w:sz w:val="24"/>
          <w:szCs w:val="24"/>
        </w:rPr>
        <w:t xml:space="preserve">mogu odlukom predstavničkog tijela u cijelosti ili djelomično </w:t>
      </w:r>
      <w:r w:rsidR="006F4C5D">
        <w:rPr>
          <w:rStyle w:val="zadanifontodlomka"/>
          <w:sz w:val="24"/>
          <w:szCs w:val="24"/>
        </w:rPr>
        <w:t xml:space="preserve">ukinuti </w:t>
      </w:r>
      <w:r w:rsidRPr="00144B45">
        <w:rPr>
          <w:rStyle w:val="zadanifontodlomka"/>
          <w:sz w:val="24"/>
          <w:szCs w:val="24"/>
        </w:rPr>
        <w:t>obvez</w:t>
      </w:r>
      <w:r w:rsidR="006F4C5D">
        <w:rPr>
          <w:rStyle w:val="zadanifontodlomka"/>
          <w:sz w:val="24"/>
          <w:szCs w:val="24"/>
        </w:rPr>
        <w:t>u</w:t>
      </w:r>
      <w:r w:rsidRPr="00144B45">
        <w:rPr>
          <w:rStyle w:val="zadanifontodlomka"/>
          <w:sz w:val="24"/>
          <w:szCs w:val="24"/>
        </w:rPr>
        <w:t xml:space="preserve"> plaćanja naknade iz stavka </w:t>
      </w:r>
      <w:r w:rsidR="002905D2">
        <w:rPr>
          <w:rStyle w:val="zadanifontodlomka"/>
          <w:sz w:val="24"/>
          <w:szCs w:val="24"/>
        </w:rPr>
        <w:t>1</w:t>
      </w:r>
      <w:r w:rsidRPr="00144B45">
        <w:rPr>
          <w:rStyle w:val="zadanifontodlomka"/>
          <w:sz w:val="24"/>
          <w:szCs w:val="24"/>
        </w:rPr>
        <w:t>. ovoga člank</w:t>
      </w:r>
      <w:r w:rsidR="006F4C5D">
        <w:rPr>
          <w:rStyle w:val="zadanifontodlomka"/>
          <w:sz w:val="24"/>
          <w:szCs w:val="24"/>
        </w:rPr>
        <w:t>a.</w:t>
      </w:r>
      <w:r w:rsidRPr="00144B45">
        <w:tab/>
      </w:r>
    </w:p>
    <w:p w14:paraId="4B99E3E8"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(4) Naknada zbog korištenja odlagališta za tonu odloženoga otpada iznosi do 20 % iznosa cijene odlaganja jedne tone miješanog komunalnog otpada određene cjenikom osobe koja upravlja odlagalištem, koja ne uključuje porez na dodanu vrijednost. </w:t>
      </w:r>
    </w:p>
    <w:p w14:paraId="69C90921" w14:textId="77777777" w:rsidR="001A60AA" w:rsidRPr="00144B45" w:rsidRDefault="001A60AA" w:rsidP="00144B45">
      <w:pPr>
        <w:spacing w:after="0" w:line="240" w:lineRule="auto"/>
        <w:ind w:firstLine="720"/>
        <w:jc w:val="both"/>
        <w:rPr>
          <w:rFonts w:ascii="Times New Roman" w:hAnsi="Times New Roman"/>
          <w:sz w:val="24"/>
          <w:szCs w:val="24"/>
        </w:rPr>
      </w:pPr>
    </w:p>
    <w:p w14:paraId="60702CA0" w14:textId="77777777" w:rsidR="00FF499C" w:rsidRPr="00144B45" w:rsidRDefault="00FF499C" w:rsidP="00144B45">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(5) Način plaćanja naknade zbog korištenja odlagališta uređuje se ugovorom. </w:t>
      </w:r>
    </w:p>
    <w:p w14:paraId="4A6CD6B5" w14:textId="77777777" w:rsidR="001A60AA" w:rsidRPr="00144B45" w:rsidRDefault="001A60AA" w:rsidP="00144B45">
      <w:pPr>
        <w:spacing w:after="0" w:line="240" w:lineRule="auto"/>
        <w:ind w:firstLine="720"/>
        <w:jc w:val="both"/>
        <w:rPr>
          <w:rFonts w:ascii="Times New Roman" w:hAnsi="Times New Roman"/>
          <w:sz w:val="24"/>
          <w:szCs w:val="24"/>
        </w:rPr>
      </w:pPr>
    </w:p>
    <w:p w14:paraId="4C75BCC3" w14:textId="77777777" w:rsidR="00FF499C" w:rsidRDefault="00FF499C" w:rsidP="00635F21">
      <w:pPr>
        <w:spacing w:after="0" w:line="240" w:lineRule="auto"/>
        <w:ind w:firstLine="720"/>
        <w:jc w:val="both"/>
        <w:rPr>
          <w:rFonts w:ascii="Times New Roman" w:hAnsi="Times New Roman"/>
          <w:sz w:val="24"/>
          <w:szCs w:val="24"/>
        </w:rPr>
      </w:pPr>
      <w:r w:rsidRPr="00144B45">
        <w:rPr>
          <w:rFonts w:ascii="Times New Roman" w:hAnsi="Times New Roman"/>
          <w:sz w:val="24"/>
          <w:szCs w:val="24"/>
        </w:rPr>
        <w:t>(6) Ako nije sklopljen ugovor iz stavka 5. ovoga članka, način plaćanja naknade zbog korištenja odlagališta uređuje se odlukom predstavničkog tijela jedinice lokalne samouprave odnosno Grada Zagreba na čijem se području nala</w:t>
      </w:r>
      <w:r w:rsidR="00635F21">
        <w:rPr>
          <w:rFonts w:ascii="Times New Roman" w:hAnsi="Times New Roman"/>
          <w:sz w:val="24"/>
          <w:szCs w:val="24"/>
        </w:rPr>
        <w:t>zi odlagalište.</w:t>
      </w:r>
    </w:p>
    <w:p w14:paraId="5BD76AF7" w14:textId="77777777" w:rsidR="00635F21" w:rsidRPr="00635F21" w:rsidRDefault="00635F21" w:rsidP="00635F21">
      <w:pPr>
        <w:spacing w:after="0" w:line="240" w:lineRule="auto"/>
        <w:ind w:firstLine="720"/>
        <w:jc w:val="both"/>
        <w:rPr>
          <w:rFonts w:ascii="Times New Roman" w:hAnsi="Times New Roman"/>
          <w:sz w:val="24"/>
          <w:szCs w:val="24"/>
        </w:rPr>
      </w:pPr>
    </w:p>
    <w:p w14:paraId="722F75AC" w14:textId="77777777" w:rsidR="00FF499C" w:rsidRPr="00144B45" w:rsidRDefault="00FF499C" w:rsidP="00635F21">
      <w:pPr>
        <w:spacing w:after="0" w:line="240" w:lineRule="auto"/>
        <w:jc w:val="center"/>
        <w:rPr>
          <w:rFonts w:ascii="Times New Roman" w:hAnsi="Times New Roman"/>
          <w:b/>
          <w:i/>
          <w:iCs/>
          <w:sz w:val="24"/>
          <w:szCs w:val="24"/>
        </w:rPr>
      </w:pPr>
      <w:r w:rsidRPr="00144B45">
        <w:rPr>
          <w:rFonts w:ascii="Times New Roman" w:hAnsi="Times New Roman"/>
          <w:b/>
          <w:i/>
          <w:iCs/>
          <w:sz w:val="24"/>
          <w:szCs w:val="24"/>
        </w:rPr>
        <w:t>Povratna naknada</w:t>
      </w:r>
    </w:p>
    <w:p w14:paraId="21C22F90"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D71BBB" w:rsidRPr="00144B45">
        <w:rPr>
          <w:rFonts w:ascii="Times New Roman" w:hAnsi="Times New Roman"/>
          <w:b/>
          <w:sz w:val="24"/>
          <w:szCs w:val="24"/>
        </w:rPr>
        <w:t>10</w:t>
      </w:r>
      <w:r w:rsidR="00B575DA" w:rsidRPr="00144B45">
        <w:rPr>
          <w:rFonts w:ascii="Times New Roman" w:hAnsi="Times New Roman"/>
          <w:b/>
          <w:sz w:val="24"/>
          <w:szCs w:val="24"/>
        </w:rPr>
        <w:t>4</w:t>
      </w:r>
      <w:r w:rsidRPr="00144B45">
        <w:rPr>
          <w:rFonts w:ascii="Times New Roman" w:hAnsi="Times New Roman"/>
          <w:b/>
          <w:sz w:val="24"/>
          <w:szCs w:val="24"/>
        </w:rPr>
        <w:t>.</w:t>
      </w:r>
    </w:p>
    <w:p w14:paraId="31A76654" w14:textId="77777777" w:rsidR="00FF499C" w:rsidRPr="00144B45" w:rsidRDefault="00FF499C" w:rsidP="00327B58">
      <w:pPr>
        <w:ind w:firstLine="720"/>
        <w:jc w:val="both"/>
        <w:rPr>
          <w:rFonts w:ascii="Times New Roman" w:hAnsi="Times New Roman"/>
          <w:sz w:val="24"/>
          <w:szCs w:val="24"/>
        </w:rPr>
      </w:pPr>
      <w:r w:rsidRPr="00403466">
        <w:rPr>
          <w:rFonts w:ascii="Times New Roman" w:hAnsi="Times New Roman"/>
          <w:sz w:val="24"/>
          <w:szCs w:val="24"/>
        </w:rPr>
        <w:t xml:space="preserve">(1) Povratna naknada </w:t>
      </w:r>
      <w:r w:rsidR="001B6FAD" w:rsidRPr="00403466">
        <w:rPr>
          <w:rFonts w:ascii="Times New Roman" w:hAnsi="Times New Roman"/>
          <w:sz w:val="24"/>
          <w:szCs w:val="24"/>
        </w:rPr>
        <w:t xml:space="preserve">je novčani iznos </w:t>
      </w:r>
      <w:r w:rsidR="00403466" w:rsidRPr="00FF1C64">
        <w:rPr>
          <w:rFonts w:ascii="Times New Roman" w:hAnsi="Times New Roman"/>
          <w:sz w:val="24"/>
          <w:szCs w:val="24"/>
        </w:rPr>
        <w:t xml:space="preserve">koji plaća proizvođač proizvoda koji stavlja na tržište proizvod </w:t>
      </w:r>
      <w:r w:rsidR="00403466">
        <w:rPr>
          <w:rFonts w:ascii="Times New Roman" w:hAnsi="Times New Roman"/>
          <w:sz w:val="24"/>
          <w:szCs w:val="24"/>
        </w:rPr>
        <w:t xml:space="preserve">za koji je propisano plaćanje </w:t>
      </w:r>
      <w:r w:rsidR="00403466" w:rsidRPr="00FF1C64">
        <w:rPr>
          <w:rFonts w:ascii="Times New Roman" w:hAnsi="Times New Roman"/>
          <w:sz w:val="24"/>
          <w:szCs w:val="24"/>
        </w:rPr>
        <w:lastRenderedPageBreak/>
        <w:t>povratne naknade, a krajnji korisnik ili potrošač ostvaruje pravo na povrat iznosa povratne naknade od prodavatelja proizvoda ili osobe koja upravlja reciklažnim dvorištem predajom odgovarajućeg otpada</w:t>
      </w:r>
      <w:r w:rsidR="003E3A87">
        <w:rPr>
          <w:rFonts w:ascii="Times New Roman" w:hAnsi="Times New Roman"/>
          <w:sz w:val="24"/>
          <w:szCs w:val="24"/>
        </w:rPr>
        <w:t>.</w:t>
      </w:r>
    </w:p>
    <w:p w14:paraId="7E0D7523"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Sustav povratne naknade vodi Fond.</w:t>
      </w:r>
    </w:p>
    <w:p w14:paraId="6553AAA3"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(3) Proizvođač proizvoda koji stavlja na tržište proizvod za koj</w:t>
      </w:r>
      <w:r w:rsidR="00B921B2">
        <w:rPr>
          <w:rFonts w:ascii="Times New Roman" w:hAnsi="Times New Roman"/>
          <w:sz w:val="24"/>
          <w:szCs w:val="24"/>
        </w:rPr>
        <w:t>i</w:t>
      </w:r>
      <w:r w:rsidRPr="00144B45">
        <w:rPr>
          <w:rFonts w:ascii="Times New Roman" w:hAnsi="Times New Roman"/>
          <w:sz w:val="24"/>
          <w:szCs w:val="24"/>
        </w:rPr>
        <w:t xml:space="preserve"> je propisano plaćanje povratne naknade, dužan je izvijestiti Fond o količini proizvoda stavljenog na tržište te plaćati iznos povratne naknade Fondu.</w:t>
      </w:r>
    </w:p>
    <w:p w14:paraId="55C610D8"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(4) </w:t>
      </w:r>
      <w:r w:rsidR="00921A08" w:rsidRPr="00144B45">
        <w:rPr>
          <w:rFonts w:ascii="Times New Roman" w:hAnsi="Times New Roman"/>
          <w:sz w:val="24"/>
          <w:szCs w:val="24"/>
        </w:rPr>
        <w:t>Povratna naknada plaća se na račun Fonda.</w:t>
      </w:r>
    </w:p>
    <w:p w14:paraId="2A81224F"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(5) Prodavatelj proizvoda i osoba koja upravlja reciklažnim dvorištem dužna je preuzeti otpad od proizvoda za kojega je propisano plaćanje povratne naknade, </w:t>
      </w:r>
      <w:r w:rsidR="00C15712">
        <w:rPr>
          <w:rFonts w:ascii="Times New Roman" w:hAnsi="Times New Roman"/>
          <w:sz w:val="24"/>
          <w:szCs w:val="24"/>
        </w:rPr>
        <w:t xml:space="preserve">isplatiti </w:t>
      </w:r>
      <w:r w:rsidRPr="00144B45">
        <w:rPr>
          <w:rFonts w:ascii="Times New Roman" w:hAnsi="Times New Roman"/>
          <w:sz w:val="24"/>
          <w:szCs w:val="24"/>
        </w:rPr>
        <w:t>iznos povratne naknade</w:t>
      </w:r>
      <w:r w:rsidR="00C15712">
        <w:rPr>
          <w:rFonts w:ascii="Times New Roman" w:hAnsi="Times New Roman"/>
          <w:sz w:val="24"/>
          <w:szCs w:val="24"/>
        </w:rPr>
        <w:t xml:space="preserve"> donosiocu toga otpada</w:t>
      </w:r>
      <w:r w:rsidRPr="00144B45">
        <w:rPr>
          <w:rFonts w:ascii="Times New Roman" w:hAnsi="Times New Roman"/>
          <w:sz w:val="24"/>
          <w:szCs w:val="24"/>
        </w:rPr>
        <w:t xml:space="preserve"> te </w:t>
      </w:r>
      <w:r w:rsidR="00C15712">
        <w:rPr>
          <w:rFonts w:ascii="Times New Roman" w:hAnsi="Times New Roman"/>
          <w:sz w:val="24"/>
          <w:szCs w:val="24"/>
        </w:rPr>
        <w:t xml:space="preserve">predati </w:t>
      </w:r>
      <w:r w:rsidRPr="00144B45">
        <w:rPr>
          <w:rFonts w:ascii="Times New Roman" w:hAnsi="Times New Roman"/>
          <w:sz w:val="24"/>
          <w:szCs w:val="24"/>
        </w:rPr>
        <w:t>taj otpad osobi koju je odredio Fond.</w:t>
      </w:r>
    </w:p>
    <w:p w14:paraId="370E037F"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(6) Fond je dužan prodavatelju proizvoda i osobi koja upravlja reciklažnim dvorištem nadoknaditi troškove isplaćene povratne naknade i </w:t>
      </w:r>
      <w:r w:rsidR="006C0436" w:rsidRPr="00144B45">
        <w:rPr>
          <w:rFonts w:ascii="Times New Roman" w:hAnsi="Times New Roman"/>
          <w:sz w:val="24"/>
          <w:szCs w:val="24"/>
        </w:rPr>
        <w:t>ostale troškove radi obavljanja poslova</w:t>
      </w:r>
      <w:r w:rsidR="006161D8">
        <w:rPr>
          <w:rFonts w:ascii="Times New Roman" w:hAnsi="Times New Roman"/>
          <w:sz w:val="24"/>
          <w:szCs w:val="24"/>
        </w:rPr>
        <w:t xml:space="preserve"> </w:t>
      </w:r>
      <w:r w:rsidRPr="00144B45">
        <w:rPr>
          <w:rFonts w:ascii="Times New Roman" w:hAnsi="Times New Roman"/>
          <w:sz w:val="24"/>
          <w:szCs w:val="24"/>
        </w:rPr>
        <w:t>u sustavu povratne naknade.</w:t>
      </w:r>
    </w:p>
    <w:p w14:paraId="2FA8EDF6"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(7) Način provedbe obveza iz stavaka 5. i 6. ovoga članka uređuju se ugovorom Fonda i prodavatelja proizvoda te osobe koja upravlja reciklažnim dvorištem.</w:t>
      </w:r>
    </w:p>
    <w:p w14:paraId="7EBDD380"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(8) Isplata povratne naknade ne smatra se trgovanjem otpadom.</w:t>
      </w:r>
    </w:p>
    <w:p w14:paraId="5367CD3C" w14:textId="77777777" w:rsidR="00463F7F" w:rsidRPr="00144B45" w:rsidRDefault="00463F7F"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D71BBB" w:rsidRPr="00144B45">
        <w:rPr>
          <w:rFonts w:ascii="Times New Roman" w:hAnsi="Times New Roman"/>
          <w:sz w:val="24"/>
          <w:szCs w:val="24"/>
        </w:rPr>
        <w:t>9</w:t>
      </w:r>
      <w:r w:rsidRPr="00144B45">
        <w:rPr>
          <w:rFonts w:ascii="Times New Roman" w:hAnsi="Times New Roman"/>
          <w:sz w:val="24"/>
          <w:szCs w:val="24"/>
        </w:rPr>
        <w:t>) Na iznos povratne naknade ne obračunava se porez.</w:t>
      </w:r>
    </w:p>
    <w:p w14:paraId="50395AD3"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D71BBB" w:rsidRPr="00144B45">
        <w:rPr>
          <w:rFonts w:ascii="Times New Roman" w:hAnsi="Times New Roman"/>
          <w:sz w:val="24"/>
          <w:szCs w:val="24"/>
        </w:rPr>
        <w:t>1</w:t>
      </w:r>
      <w:r w:rsidR="00024202" w:rsidRPr="00144B45">
        <w:rPr>
          <w:rFonts w:ascii="Times New Roman" w:hAnsi="Times New Roman"/>
          <w:sz w:val="24"/>
          <w:szCs w:val="24"/>
        </w:rPr>
        <w:t>0</w:t>
      </w:r>
      <w:r w:rsidRPr="00144B45">
        <w:rPr>
          <w:rFonts w:ascii="Times New Roman" w:hAnsi="Times New Roman"/>
          <w:sz w:val="24"/>
          <w:szCs w:val="24"/>
        </w:rPr>
        <w:t>) Vlada uredbom propisuje vrste proizvoda</w:t>
      </w:r>
      <w:r w:rsidR="00FF19B7" w:rsidRPr="00144B45">
        <w:rPr>
          <w:rFonts w:ascii="Times New Roman" w:hAnsi="Times New Roman"/>
          <w:sz w:val="24"/>
          <w:szCs w:val="24"/>
        </w:rPr>
        <w:t>, uključivo i ambalaže,</w:t>
      </w:r>
      <w:r w:rsidR="003B5E90" w:rsidRPr="00144B45">
        <w:rPr>
          <w:rFonts w:ascii="Times New Roman" w:hAnsi="Times New Roman"/>
          <w:sz w:val="24"/>
          <w:szCs w:val="24"/>
        </w:rPr>
        <w:t xml:space="preserve"> </w:t>
      </w:r>
      <w:r w:rsidRPr="00144B45">
        <w:rPr>
          <w:rFonts w:ascii="Times New Roman" w:hAnsi="Times New Roman"/>
          <w:sz w:val="24"/>
          <w:szCs w:val="24"/>
        </w:rPr>
        <w:t xml:space="preserve">za koje se plaća povratna naknada, način izračuna iznosa plaćanja za povratnu naknade, iznos povratne naknade, </w:t>
      </w:r>
      <w:r w:rsidR="00920E31" w:rsidRPr="00144B45">
        <w:rPr>
          <w:rFonts w:ascii="Times New Roman" w:hAnsi="Times New Roman"/>
          <w:sz w:val="24"/>
          <w:szCs w:val="24"/>
        </w:rPr>
        <w:t xml:space="preserve">rok za izvršenje, </w:t>
      </w:r>
      <w:r w:rsidRPr="00144B45">
        <w:rPr>
          <w:rFonts w:ascii="Times New Roman" w:hAnsi="Times New Roman"/>
          <w:sz w:val="24"/>
          <w:szCs w:val="24"/>
        </w:rPr>
        <w:t>obvezu dostave podataka nužnih za sustav povratne naknade</w:t>
      </w:r>
      <w:r w:rsidR="00920E31" w:rsidRPr="00144B45">
        <w:rPr>
          <w:rFonts w:ascii="Times New Roman" w:hAnsi="Times New Roman"/>
          <w:sz w:val="24"/>
          <w:szCs w:val="24"/>
        </w:rPr>
        <w:t xml:space="preserve"> te rokove  plaćanja.</w:t>
      </w:r>
    </w:p>
    <w:p w14:paraId="435E3D4C"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Naknada gospodarenja otpadom</w:t>
      </w:r>
    </w:p>
    <w:p w14:paraId="116274FD" w14:textId="77777777" w:rsidR="00FF499C" w:rsidRPr="00144B45" w:rsidRDefault="00FF499C" w:rsidP="00144B45">
      <w:pPr>
        <w:spacing w:before="100" w:beforeAutospacing="1" w:after="100" w:afterAutospacing="1" w:line="240" w:lineRule="auto"/>
        <w:jc w:val="center"/>
        <w:rPr>
          <w:rFonts w:ascii="Times New Roman" w:hAnsi="Times New Roman"/>
          <w:sz w:val="24"/>
          <w:szCs w:val="24"/>
        </w:rPr>
      </w:pPr>
      <w:r w:rsidRPr="00144B45">
        <w:rPr>
          <w:rFonts w:ascii="Times New Roman" w:hAnsi="Times New Roman"/>
          <w:b/>
          <w:sz w:val="24"/>
          <w:szCs w:val="24"/>
        </w:rPr>
        <w:t xml:space="preserve">Članak </w:t>
      </w:r>
      <w:r w:rsidR="00D71BBB" w:rsidRPr="00144B45">
        <w:rPr>
          <w:rFonts w:ascii="Times New Roman" w:hAnsi="Times New Roman"/>
          <w:b/>
          <w:sz w:val="24"/>
          <w:szCs w:val="24"/>
        </w:rPr>
        <w:t>10</w:t>
      </w:r>
      <w:r w:rsidR="00B575DA" w:rsidRPr="00144B45">
        <w:rPr>
          <w:rFonts w:ascii="Times New Roman" w:hAnsi="Times New Roman"/>
          <w:b/>
          <w:sz w:val="24"/>
          <w:szCs w:val="24"/>
        </w:rPr>
        <w:t>5</w:t>
      </w:r>
      <w:r w:rsidRPr="00144B45">
        <w:rPr>
          <w:rFonts w:ascii="Times New Roman" w:hAnsi="Times New Roman"/>
          <w:b/>
          <w:sz w:val="24"/>
          <w:szCs w:val="24"/>
        </w:rPr>
        <w:t>.</w:t>
      </w:r>
    </w:p>
    <w:p w14:paraId="092EC25D"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Naknada gospodarenja otpadom je mjera kojom se osiguravaju usluge gospodarenja otpadom radi postizanja propisanih ciljeva gospodarenja otpadom u sklopu sustava proširene odgovornosti proizvođača proizvoda.</w:t>
      </w:r>
    </w:p>
    <w:p w14:paraId="61E322F4"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(2) Naknada gospodarenja otpadom plaća se na račun Fonda.</w:t>
      </w:r>
    </w:p>
    <w:p w14:paraId="61C0DB2E"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(3) Način izračuna iznosa naknade gospodarenja otpadom, određuje se za vrstu proizvoda (skupinu sličnih proizvoda) uzimajući u obzir: </w:t>
      </w:r>
    </w:p>
    <w:p w14:paraId="3EA56D2C"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1. trajnost proizvoda </w:t>
      </w:r>
    </w:p>
    <w:p w14:paraId="6B59F551"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2. mogućnosti popravka proizvoda </w:t>
      </w:r>
    </w:p>
    <w:p w14:paraId="75251770"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3. mogućnost ponovne uporabe proizvoda </w:t>
      </w:r>
    </w:p>
    <w:p w14:paraId="2B011CFF"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4. mogućnost recikliranja otpada od proizvoda </w:t>
      </w:r>
    </w:p>
    <w:p w14:paraId="64C23F79"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5. prisustva opasnih tvari u proizvodu </w:t>
      </w:r>
    </w:p>
    <w:p w14:paraId="0B09E0D3"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6. životni ciklus proizvoda  </w:t>
      </w:r>
    </w:p>
    <w:p w14:paraId="1502A64B"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7. mjerodavne propise Europske unije i  usklađene kriterije</w:t>
      </w:r>
      <w:r w:rsidR="00617DD5" w:rsidRPr="00144B45">
        <w:rPr>
          <w:rFonts w:ascii="Times New Roman" w:hAnsi="Times New Roman"/>
          <w:sz w:val="24"/>
          <w:szCs w:val="24"/>
        </w:rPr>
        <w:t>,</w:t>
      </w:r>
      <w:r w:rsidRPr="00144B45">
        <w:rPr>
          <w:rFonts w:ascii="Times New Roman" w:hAnsi="Times New Roman"/>
          <w:sz w:val="24"/>
          <w:szCs w:val="24"/>
        </w:rPr>
        <w:t xml:space="preserve"> kako bi se osiguralo neometano funkcioniranje unutarnjeg tržišta</w:t>
      </w:r>
    </w:p>
    <w:p w14:paraId="21B24219"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8. da troškovi ne budu veći od neophodnih za troškovno učinkovite usluge gospodarenje otpadom</w:t>
      </w:r>
    </w:p>
    <w:p w14:paraId="4E9E6B0F"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9. da se troškovi uspostavljaju na transparentan način među dionicima koji imaju pravni interes.</w:t>
      </w:r>
    </w:p>
    <w:p w14:paraId="2E7DFE35"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(4) Obveznik plaćanja naknade gospodarenja otpadom je proizvođač proizvoda, kad stavi na tržište proizvod one vrste za koju je propisana obveza plaćanja naknade gospodarenja otpadom.</w:t>
      </w:r>
    </w:p>
    <w:p w14:paraId="328E1657"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 xml:space="preserve">(5) Ukupna sredstva koja </w:t>
      </w:r>
      <w:r w:rsidR="00B248B2">
        <w:rPr>
          <w:rFonts w:ascii="Times New Roman" w:hAnsi="Times New Roman"/>
          <w:sz w:val="24"/>
          <w:szCs w:val="24"/>
        </w:rPr>
        <w:t xml:space="preserve">Fond </w:t>
      </w:r>
      <w:r w:rsidRPr="00144B45">
        <w:rPr>
          <w:rFonts w:ascii="Times New Roman" w:hAnsi="Times New Roman"/>
          <w:sz w:val="24"/>
          <w:szCs w:val="24"/>
        </w:rPr>
        <w:t>prikupi naplatom naknade gospodarenja otpadom za određenu vrstu proizvoda stavljenih na tržište Republike Hrvatske u kalendarskoj godini, moraju biti dostatna za nadoknadu sljedećih troškova:</w:t>
      </w:r>
    </w:p>
    <w:p w14:paraId="0FFBCE57"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 troškov</w:t>
      </w:r>
      <w:r w:rsidR="00F2430C" w:rsidRPr="00144B45">
        <w:rPr>
          <w:rFonts w:ascii="Times New Roman" w:hAnsi="Times New Roman"/>
          <w:sz w:val="24"/>
          <w:szCs w:val="24"/>
        </w:rPr>
        <w:t>a</w:t>
      </w:r>
      <w:r w:rsidRPr="00144B45">
        <w:rPr>
          <w:rFonts w:ascii="Times New Roman" w:hAnsi="Times New Roman"/>
          <w:sz w:val="24"/>
          <w:szCs w:val="24"/>
        </w:rPr>
        <w:t xml:space="preserve"> odvojenog sakupljanja otpada, te prijevoz i obradu otpada, uključujući i obradu koja je nužna radi ispunjavanja ciljeva gospodarenja otpadom propisanih na razini Europske unije, te ostalih odgovarajućih propisanih ciljeva gospodarenja otpadom pri čemu se uzimaju u obzir prihodi od ponovne uporabe, prodaje sekundarne sirovine iz njihovih proizvoda te prihod od nepreuzete povratne naknade</w:t>
      </w:r>
    </w:p>
    <w:p w14:paraId="4A27A510" w14:textId="77777777" w:rsidR="00FF499C" w:rsidRPr="00144B45" w:rsidRDefault="00FF499C" w:rsidP="00144B45">
      <w:pPr>
        <w:pStyle w:val="NoSpacing"/>
        <w:jc w:val="both"/>
        <w:rPr>
          <w:rFonts w:ascii="Times New Roman" w:hAnsi="Times New Roman"/>
          <w:sz w:val="24"/>
          <w:szCs w:val="24"/>
          <w:lang w:val="hr-HR"/>
        </w:rPr>
      </w:pPr>
      <w:r w:rsidRPr="00144B45">
        <w:rPr>
          <w:rFonts w:ascii="Times New Roman" w:hAnsi="Times New Roman"/>
          <w:sz w:val="24"/>
          <w:szCs w:val="24"/>
          <w:lang w:val="hr-HR"/>
        </w:rPr>
        <w:t>2. troškov</w:t>
      </w:r>
      <w:r w:rsidR="00F2430C" w:rsidRPr="00144B45">
        <w:rPr>
          <w:rFonts w:ascii="Times New Roman" w:hAnsi="Times New Roman"/>
          <w:sz w:val="24"/>
          <w:szCs w:val="24"/>
          <w:lang w:val="hr-HR"/>
        </w:rPr>
        <w:t>a</w:t>
      </w:r>
      <w:r w:rsidRPr="00144B45">
        <w:rPr>
          <w:rFonts w:ascii="Times New Roman" w:hAnsi="Times New Roman"/>
          <w:sz w:val="24"/>
          <w:szCs w:val="24"/>
          <w:lang w:val="hr-HR"/>
        </w:rPr>
        <w:t xml:space="preserve"> informiranja posjednika otpada koji je obuhvaćen sustavom proširene odgovornosti proizvođača proizvoda o mjerama spr</w:t>
      </w:r>
      <w:r w:rsidR="00BC0DA1" w:rsidRPr="00144B45">
        <w:rPr>
          <w:rFonts w:ascii="Times New Roman" w:hAnsi="Times New Roman"/>
          <w:sz w:val="24"/>
          <w:szCs w:val="24"/>
          <w:lang w:val="hr-HR"/>
        </w:rPr>
        <w:t>j</w:t>
      </w:r>
      <w:r w:rsidRPr="00144B45">
        <w:rPr>
          <w:rFonts w:ascii="Times New Roman" w:hAnsi="Times New Roman"/>
          <w:sz w:val="24"/>
          <w:szCs w:val="24"/>
          <w:lang w:val="hr-HR"/>
        </w:rPr>
        <w:t xml:space="preserve">ečavanja nastanka otpada, centrima za ponovnu uporabu i lokacijama na kojima </w:t>
      </w:r>
      <w:r w:rsidRPr="00144B45">
        <w:rPr>
          <w:rFonts w:ascii="Times New Roman" w:hAnsi="Times New Roman"/>
          <w:sz w:val="24"/>
          <w:szCs w:val="24"/>
          <w:lang w:val="hr-HR"/>
        </w:rPr>
        <w:lastRenderedPageBreak/>
        <w:t xml:space="preserve">se obavlja pripremu za ponovnu uporabu, sustavima za povrat i sakupljanje otpada te </w:t>
      </w:r>
      <w:r w:rsidR="00D92858">
        <w:rPr>
          <w:rFonts w:ascii="Times New Roman" w:hAnsi="Times New Roman"/>
          <w:sz w:val="24"/>
          <w:szCs w:val="24"/>
          <w:lang w:val="hr-HR"/>
        </w:rPr>
        <w:t>sprječava</w:t>
      </w:r>
      <w:r w:rsidRPr="00144B45">
        <w:rPr>
          <w:rFonts w:ascii="Times New Roman" w:hAnsi="Times New Roman"/>
          <w:sz w:val="24"/>
          <w:szCs w:val="24"/>
          <w:lang w:val="hr-HR"/>
        </w:rPr>
        <w:t>nju odbacivanja otpada kao i primjerenim mjerama, uključujući i gospodarske poticaje te propisane obveze, kojima se potiče posjednik otpada da preda otpad u sustav proširene odgovornosti proizvođača proizvoda</w:t>
      </w:r>
    </w:p>
    <w:p w14:paraId="6DF43F43" w14:textId="77777777" w:rsidR="00FF499C" w:rsidRPr="00144B45" w:rsidRDefault="00FF499C" w:rsidP="00144B45">
      <w:pPr>
        <w:pStyle w:val="NoSpacing"/>
        <w:jc w:val="both"/>
        <w:rPr>
          <w:rFonts w:ascii="Times New Roman" w:hAnsi="Times New Roman"/>
          <w:sz w:val="24"/>
          <w:szCs w:val="24"/>
          <w:lang w:val="hr-HR"/>
        </w:rPr>
      </w:pPr>
    </w:p>
    <w:p w14:paraId="4E2BCF1F" w14:textId="77777777" w:rsidR="00CB2811" w:rsidRPr="00144B45" w:rsidRDefault="00FF499C" w:rsidP="00144B45">
      <w:pPr>
        <w:pStyle w:val="NoSpacing"/>
        <w:jc w:val="both"/>
        <w:rPr>
          <w:rFonts w:ascii="Times New Roman" w:hAnsi="Times New Roman"/>
          <w:sz w:val="24"/>
          <w:szCs w:val="24"/>
          <w:lang w:val="hr-HR"/>
        </w:rPr>
      </w:pPr>
      <w:r w:rsidRPr="00144B45">
        <w:rPr>
          <w:rFonts w:ascii="Times New Roman" w:hAnsi="Times New Roman"/>
          <w:sz w:val="24"/>
          <w:szCs w:val="24"/>
          <w:lang w:val="hr-HR"/>
        </w:rPr>
        <w:t xml:space="preserve">3. troškovi prikupljanja podataka i izvješćivanja o proizvodima stavljenim na tržište u Republici Hrvatskoj za koje su propisane obveze u sustavu proširene odgovornosti proizvođača proizvoda te podataka o obradi otpada koji nastaje od tih proizvoda i drugih relevantnih </w:t>
      </w:r>
      <w:r w:rsidR="00D71BBB" w:rsidRPr="00144B45">
        <w:rPr>
          <w:rFonts w:ascii="Times New Roman" w:hAnsi="Times New Roman"/>
          <w:sz w:val="24"/>
          <w:szCs w:val="24"/>
          <w:lang w:val="hr-HR"/>
        </w:rPr>
        <w:t>podataka</w:t>
      </w:r>
    </w:p>
    <w:p w14:paraId="01B5B3C1" w14:textId="77777777" w:rsidR="00CB2811" w:rsidRPr="00144B45" w:rsidRDefault="00CB2811"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4. troškovi informacijske infrastrukture i obavljanja poslova u sustavu proširene odgovornosti proizvođača proizvoda.</w:t>
      </w:r>
    </w:p>
    <w:p w14:paraId="32BD9E46" w14:textId="77777777" w:rsidR="00120DD1" w:rsidRPr="00144B45" w:rsidRDefault="00FF499C" w:rsidP="00144B45">
      <w:pPr>
        <w:pStyle w:val="NoSpacing"/>
        <w:ind w:firstLine="720"/>
        <w:jc w:val="both"/>
        <w:rPr>
          <w:rFonts w:ascii="Times New Roman" w:hAnsi="Times New Roman"/>
          <w:sz w:val="24"/>
          <w:szCs w:val="24"/>
        </w:rPr>
      </w:pPr>
      <w:r w:rsidRPr="00144B45">
        <w:rPr>
          <w:rFonts w:ascii="Times New Roman" w:hAnsi="Times New Roman"/>
          <w:sz w:val="24"/>
          <w:szCs w:val="24"/>
        </w:rPr>
        <w:t xml:space="preserve">(6) </w:t>
      </w:r>
      <w:r w:rsidR="00204950">
        <w:rPr>
          <w:rFonts w:ascii="Times New Roman" w:hAnsi="Times New Roman"/>
          <w:sz w:val="24"/>
          <w:szCs w:val="24"/>
        </w:rPr>
        <w:t>Odredbe iz s</w:t>
      </w:r>
      <w:r w:rsidRPr="00144B45">
        <w:rPr>
          <w:rFonts w:ascii="Times New Roman" w:hAnsi="Times New Roman"/>
          <w:sz w:val="24"/>
          <w:szCs w:val="24"/>
        </w:rPr>
        <w:t>tav</w:t>
      </w:r>
      <w:r w:rsidR="00204950">
        <w:rPr>
          <w:rFonts w:ascii="Times New Roman" w:hAnsi="Times New Roman"/>
          <w:sz w:val="24"/>
          <w:szCs w:val="24"/>
        </w:rPr>
        <w:t>ka</w:t>
      </w:r>
      <w:r w:rsidRPr="00144B45">
        <w:rPr>
          <w:rFonts w:ascii="Times New Roman" w:hAnsi="Times New Roman"/>
          <w:sz w:val="24"/>
          <w:szCs w:val="24"/>
        </w:rPr>
        <w:t xml:space="preserve"> 5. ovoga članka ne primjenjuj</w:t>
      </w:r>
      <w:r w:rsidR="00303741">
        <w:rPr>
          <w:rFonts w:ascii="Times New Roman" w:hAnsi="Times New Roman"/>
          <w:sz w:val="24"/>
          <w:szCs w:val="24"/>
        </w:rPr>
        <w:t>u se</w:t>
      </w:r>
      <w:r w:rsidRPr="00144B45">
        <w:rPr>
          <w:rFonts w:ascii="Times New Roman" w:hAnsi="Times New Roman"/>
          <w:sz w:val="24"/>
          <w:szCs w:val="24"/>
        </w:rPr>
        <w:t xml:space="preserve"> za sustave proširene odgovornosti proizvođača za otpadna vozila, otpadne baterije i akumulatore i otpadnu električnu i elektroničku opremu</w:t>
      </w:r>
      <w:r w:rsidR="00CB2811" w:rsidRPr="00144B45">
        <w:rPr>
          <w:rFonts w:ascii="Times New Roman" w:hAnsi="Times New Roman"/>
          <w:sz w:val="24"/>
          <w:szCs w:val="24"/>
        </w:rPr>
        <w:t>, otpadne gume i otpadna ulja, osim stavka 5. točke 4. toga članka</w:t>
      </w:r>
      <w:r w:rsidRPr="00144B45">
        <w:rPr>
          <w:rFonts w:ascii="Times New Roman" w:hAnsi="Times New Roman"/>
          <w:sz w:val="24"/>
          <w:szCs w:val="24"/>
        </w:rPr>
        <w:t>.</w:t>
      </w:r>
    </w:p>
    <w:p w14:paraId="2F6DAEE3" w14:textId="77777777" w:rsidR="0099368B" w:rsidRPr="00144B45" w:rsidRDefault="0099368B"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D71BBB" w:rsidRPr="00144B45">
        <w:rPr>
          <w:rFonts w:ascii="Times New Roman" w:hAnsi="Times New Roman"/>
          <w:sz w:val="24"/>
          <w:szCs w:val="24"/>
        </w:rPr>
        <w:t>7</w:t>
      </w:r>
      <w:r w:rsidRPr="00144B45">
        <w:rPr>
          <w:rFonts w:ascii="Times New Roman" w:hAnsi="Times New Roman"/>
          <w:sz w:val="24"/>
          <w:szCs w:val="24"/>
        </w:rPr>
        <w:t xml:space="preserve">) Iznimno od stavka 5. ovoga članka </w:t>
      </w:r>
      <w:r w:rsidR="00FE0A59" w:rsidRPr="00144B45">
        <w:rPr>
          <w:rFonts w:ascii="Times New Roman" w:hAnsi="Times New Roman"/>
          <w:sz w:val="24"/>
          <w:szCs w:val="24"/>
        </w:rPr>
        <w:t>ukupna sredstva koja Fond prikupi naplatom naknade gospodarenja otpadom za stavljanje na tržište ribolovnog alata koji sadržava plastiku, moraju biti dostatna za nadoknadu sljedećih troškova:</w:t>
      </w:r>
    </w:p>
    <w:p w14:paraId="1DDB0193" w14:textId="77777777" w:rsidR="00FE0A59" w:rsidRPr="00144B45" w:rsidRDefault="00FE0A59"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1. troškovi odvojenog skupljanja otpadnog ribolovnog alata koji sadrži plastiku i koji je isporučen odgovarajućim lučkim uređajima za prihvat otpada </w:t>
      </w:r>
    </w:p>
    <w:p w14:paraId="75D82656" w14:textId="77777777" w:rsidR="00FE0A59" w:rsidRPr="00144B45" w:rsidRDefault="00FE0A59"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2. troškovi naknadnog prijevoza i obrade otpadnog ribolovnog alata koji sadrži plastiku i </w:t>
      </w:r>
    </w:p>
    <w:p w14:paraId="0043AB74" w14:textId="77777777" w:rsidR="00FE0A59" w:rsidRPr="00144B45" w:rsidRDefault="00FE0A59"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3. troškovi mjera za podizanje svijesti iz članka </w:t>
      </w:r>
      <w:r w:rsidR="009E046F" w:rsidRPr="00144B45">
        <w:rPr>
          <w:rFonts w:ascii="Times New Roman" w:hAnsi="Times New Roman"/>
          <w:sz w:val="24"/>
          <w:szCs w:val="24"/>
        </w:rPr>
        <w:t>133</w:t>
      </w:r>
      <w:r w:rsidR="00E65431" w:rsidRPr="00144B45">
        <w:rPr>
          <w:rFonts w:ascii="Times New Roman" w:hAnsi="Times New Roman"/>
          <w:sz w:val="24"/>
          <w:szCs w:val="24"/>
        </w:rPr>
        <w:t>. ovoga Zakona.</w:t>
      </w:r>
    </w:p>
    <w:p w14:paraId="3F153E82" w14:textId="77777777" w:rsidR="003624F1" w:rsidRPr="00144B45" w:rsidRDefault="003624F1"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D71BBB" w:rsidRPr="00144B45">
        <w:rPr>
          <w:rFonts w:ascii="Times New Roman" w:hAnsi="Times New Roman"/>
          <w:sz w:val="24"/>
          <w:szCs w:val="24"/>
        </w:rPr>
        <w:t>8</w:t>
      </w:r>
      <w:r w:rsidRPr="00144B45">
        <w:rPr>
          <w:rFonts w:ascii="Times New Roman" w:hAnsi="Times New Roman"/>
          <w:sz w:val="24"/>
          <w:szCs w:val="24"/>
        </w:rPr>
        <w:t xml:space="preserve">) Iznimno od </w:t>
      </w:r>
      <w:r w:rsidR="001A3166" w:rsidRPr="00144B45">
        <w:rPr>
          <w:rFonts w:ascii="Times New Roman" w:hAnsi="Times New Roman"/>
          <w:sz w:val="24"/>
          <w:szCs w:val="24"/>
        </w:rPr>
        <w:t xml:space="preserve">odredbe </w:t>
      </w:r>
      <w:r w:rsidRPr="00144B45">
        <w:rPr>
          <w:rFonts w:ascii="Times New Roman" w:hAnsi="Times New Roman"/>
          <w:sz w:val="24"/>
          <w:szCs w:val="24"/>
        </w:rPr>
        <w:t xml:space="preserve">stavka 5. ovoga članka ukupna sredstva koja Fond prikupi naplatom naknade gospodarenja otpadom za stavljanje na tržište plastičnih proizvoda za jednokratnu uporabu navedenih u točki </w:t>
      </w:r>
      <w:r w:rsidR="007468EE" w:rsidRPr="00144B45">
        <w:rPr>
          <w:rFonts w:ascii="Times New Roman" w:hAnsi="Times New Roman"/>
          <w:sz w:val="24"/>
          <w:szCs w:val="24"/>
        </w:rPr>
        <w:t>I</w:t>
      </w:r>
      <w:r w:rsidRPr="00144B45">
        <w:rPr>
          <w:rFonts w:ascii="Times New Roman" w:hAnsi="Times New Roman"/>
          <w:sz w:val="24"/>
          <w:szCs w:val="24"/>
        </w:rPr>
        <w:t xml:space="preserve">. Popisa E Dodatka </w:t>
      </w:r>
      <w:r w:rsidR="0021260C" w:rsidRPr="00144B45">
        <w:rPr>
          <w:rFonts w:ascii="Times New Roman" w:hAnsi="Times New Roman"/>
          <w:sz w:val="24"/>
          <w:szCs w:val="24"/>
        </w:rPr>
        <w:t>III</w:t>
      </w:r>
      <w:r w:rsidR="00E8124F">
        <w:rPr>
          <w:rFonts w:ascii="Times New Roman" w:hAnsi="Times New Roman"/>
          <w:sz w:val="24"/>
          <w:szCs w:val="24"/>
        </w:rPr>
        <w:t>.</w:t>
      </w:r>
      <w:r w:rsidR="0021260C" w:rsidRPr="00144B45">
        <w:rPr>
          <w:rFonts w:ascii="Times New Roman" w:hAnsi="Times New Roman"/>
          <w:sz w:val="24"/>
          <w:szCs w:val="24"/>
        </w:rPr>
        <w:t xml:space="preserve"> </w:t>
      </w:r>
      <w:r w:rsidRPr="00144B45">
        <w:rPr>
          <w:rFonts w:ascii="Times New Roman" w:hAnsi="Times New Roman"/>
          <w:sz w:val="24"/>
          <w:szCs w:val="24"/>
        </w:rPr>
        <w:t>ovoga Zakona moraju biti dostatna za nadoknadu sljedećih troškova:</w:t>
      </w:r>
    </w:p>
    <w:p w14:paraId="2D0BD201" w14:textId="77777777" w:rsidR="003624F1" w:rsidRPr="00144B45" w:rsidRDefault="003624F1"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1. mjera za podizanje svijesti iz članka </w:t>
      </w:r>
      <w:r w:rsidR="00C9155E" w:rsidRPr="00144B45">
        <w:rPr>
          <w:rFonts w:ascii="Times New Roman" w:hAnsi="Times New Roman"/>
          <w:sz w:val="24"/>
          <w:szCs w:val="24"/>
        </w:rPr>
        <w:t>13</w:t>
      </w:r>
      <w:r w:rsidR="009E046F" w:rsidRPr="00144B45">
        <w:rPr>
          <w:rFonts w:ascii="Times New Roman" w:hAnsi="Times New Roman"/>
          <w:sz w:val="24"/>
          <w:szCs w:val="24"/>
        </w:rPr>
        <w:t>3</w:t>
      </w:r>
      <w:r w:rsidRPr="00144B45">
        <w:rPr>
          <w:rFonts w:ascii="Times New Roman" w:hAnsi="Times New Roman"/>
          <w:sz w:val="24"/>
          <w:szCs w:val="24"/>
        </w:rPr>
        <w:t xml:space="preserve">. ovoga Zakona u </w:t>
      </w:r>
      <w:r w:rsidR="00750CD2">
        <w:rPr>
          <w:rFonts w:ascii="Times New Roman" w:hAnsi="Times New Roman"/>
          <w:sz w:val="24"/>
          <w:szCs w:val="24"/>
        </w:rPr>
        <w:t>s</w:t>
      </w:r>
      <w:r w:rsidRPr="00144B45">
        <w:rPr>
          <w:rFonts w:ascii="Times New Roman" w:hAnsi="Times New Roman"/>
          <w:sz w:val="24"/>
          <w:szCs w:val="24"/>
        </w:rPr>
        <w:t>vezi tih proizvoda</w:t>
      </w:r>
    </w:p>
    <w:p w14:paraId="39842AE2" w14:textId="77777777" w:rsidR="003624F1" w:rsidRPr="00144B45" w:rsidRDefault="003624F1"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 sakupljanja otpada od tih proizvoda koji su odbačeni u komunalni otpad, uključujući troškove gradnje, održavanja i rada infrastrukture, te naknadnog prijevoza i obrade otpada od tih proizvoda i</w:t>
      </w:r>
    </w:p>
    <w:p w14:paraId="1E6DF4A0" w14:textId="77777777" w:rsidR="003624F1" w:rsidRPr="00144B45" w:rsidRDefault="003624F1"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lastRenderedPageBreak/>
        <w:t xml:space="preserve">3 </w:t>
      </w:r>
      <w:r w:rsidR="000228FF" w:rsidRPr="00144B45">
        <w:rPr>
          <w:rFonts w:ascii="Times New Roman" w:hAnsi="Times New Roman"/>
          <w:sz w:val="24"/>
          <w:szCs w:val="24"/>
        </w:rPr>
        <w:t>uklanjanja otpada</w:t>
      </w:r>
      <w:r w:rsidRPr="00144B45">
        <w:rPr>
          <w:rFonts w:ascii="Times New Roman" w:hAnsi="Times New Roman"/>
          <w:sz w:val="24"/>
          <w:szCs w:val="24"/>
        </w:rPr>
        <w:t xml:space="preserve"> od tih proizvoda</w:t>
      </w:r>
      <w:r w:rsidR="000228FF" w:rsidRPr="00144B45">
        <w:rPr>
          <w:rFonts w:ascii="Times New Roman" w:hAnsi="Times New Roman"/>
          <w:sz w:val="24"/>
          <w:szCs w:val="24"/>
        </w:rPr>
        <w:t xml:space="preserve"> odbačenog u okoliš</w:t>
      </w:r>
      <w:r w:rsidRPr="00144B45">
        <w:rPr>
          <w:rFonts w:ascii="Times New Roman" w:hAnsi="Times New Roman"/>
          <w:sz w:val="24"/>
          <w:szCs w:val="24"/>
        </w:rPr>
        <w:t xml:space="preserve"> </w:t>
      </w:r>
      <w:r w:rsidR="000228FF" w:rsidRPr="00144B45">
        <w:rPr>
          <w:rFonts w:ascii="Times New Roman" w:hAnsi="Times New Roman"/>
          <w:sz w:val="24"/>
          <w:szCs w:val="24"/>
        </w:rPr>
        <w:t>te troškove</w:t>
      </w:r>
      <w:r w:rsidRPr="00144B45">
        <w:rPr>
          <w:rFonts w:ascii="Times New Roman" w:hAnsi="Times New Roman"/>
          <w:sz w:val="24"/>
          <w:szCs w:val="24"/>
        </w:rPr>
        <w:t xml:space="preserve"> n</w:t>
      </w:r>
      <w:r w:rsidR="000228FF" w:rsidRPr="00144B45">
        <w:rPr>
          <w:rFonts w:ascii="Times New Roman" w:hAnsi="Times New Roman"/>
          <w:sz w:val="24"/>
          <w:szCs w:val="24"/>
        </w:rPr>
        <w:t>aknadnog prijevoza i obrade otpada od tih proizvoda</w:t>
      </w:r>
      <w:r w:rsidRPr="00144B45">
        <w:rPr>
          <w:rFonts w:ascii="Times New Roman" w:hAnsi="Times New Roman"/>
          <w:sz w:val="24"/>
          <w:szCs w:val="24"/>
        </w:rPr>
        <w:t>.</w:t>
      </w:r>
    </w:p>
    <w:p w14:paraId="7B4E4D67" w14:textId="77777777" w:rsidR="00431EBB" w:rsidRPr="00144B45" w:rsidRDefault="00431EBB"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D71BBB" w:rsidRPr="00144B45">
        <w:rPr>
          <w:rFonts w:ascii="Times New Roman" w:hAnsi="Times New Roman"/>
          <w:sz w:val="24"/>
          <w:szCs w:val="24"/>
        </w:rPr>
        <w:t>9</w:t>
      </w:r>
      <w:r w:rsidRPr="00144B45">
        <w:rPr>
          <w:rFonts w:ascii="Times New Roman" w:hAnsi="Times New Roman"/>
          <w:sz w:val="24"/>
          <w:szCs w:val="24"/>
        </w:rPr>
        <w:t xml:space="preserve">) Iznimno od </w:t>
      </w:r>
      <w:r w:rsidR="00BB13EC">
        <w:rPr>
          <w:rFonts w:ascii="Times New Roman" w:hAnsi="Times New Roman"/>
          <w:sz w:val="24"/>
          <w:szCs w:val="24"/>
        </w:rPr>
        <w:t xml:space="preserve">odredbe </w:t>
      </w:r>
      <w:r w:rsidRPr="00144B45">
        <w:rPr>
          <w:rFonts w:ascii="Times New Roman" w:hAnsi="Times New Roman"/>
          <w:sz w:val="24"/>
          <w:szCs w:val="24"/>
        </w:rPr>
        <w:t>stavka 5. ovoga članka ukupna sredstva koja Fond prikupi naplatom naknade gospodarenja otpadom za stavljanje na tržište plastičnih proizvoda za jednokratnu uporabu navedenih u točk</w:t>
      </w:r>
      <w:r w:rsidR="007468EE" w:rsidRPr="00144B45">
        <w:rPr>
          <w:rFonts w:ascii="Times New Roman" w:hAnsi="Times New Roman"/>
          <w:sz w:val="24"/>
          <w:szCs w:val="24"/>
        </w:rPr>
        <w:t>i</w:t>
      </w:r>
      <w:r w:rsidRPr="00144B45">
        <w:rPr>
          <w:rFonts w:ascii="Times New Roman" w:hAnsi="Times New Roman"/>
          <w:sz w:val="24"/>
          <w:szCs w:val="24"/>
        </w:rPr>
        <w:t xml:space="preserve"> </w:t>
      </w:r>
      <w:r w:rsidR="007468EE" w:rsidRPr="00144B45">
        <w:rPr>
          <w:rFonts w:ascii="Times New Roman" w:hAnsi="Times New Roman"/>
          <w:sz w:val="24"/>
          <w:szCs w:val="24"/>
        </w:rPr>
        <w:t>II</w:t>
      </w:r>
      <w:r w:rsidRPr="00144B45">
        <w:rPr>
          <w:rFonts w:ascii="Times New Roman" w:hAnsi="Times New Roman"/>
          <w:sz w:val="24"/>
          <w:szCs w:val="24"/>
        </w:rPr>
        <w:t xml:space="preserve">. Popisa E Dodatka </w:t>
      </w:r>
      <w:r w:rsidR="0021260C" w:rsidRPr="00144B45">
        <w:rPr>
          <w:rFonts w:ascii="Times New Roman" w:hAnsi="Times New Roman"/>
          <w:sz w:val="24"/>
          <w:szCs w:val="24"/>
        </w:rPr>
        <w:t>III</w:t>
      </w:r>
      <w:r w:rsidR="00E8124F">
        <w:rPr>
          <w:rFonts w:ascii="Times New Roman" w:hAnsi="Times New Roman"/>
          <w:sz w:val="24"/>
          <w:szCs w:val="24"/>
        </w:rPr>
        <w:t>.</w:t>
      </w:r>
      <w:r w:rsidR="0021260C" w:rsidRPr="00144B45">
        <w:rPr>
          <w:rFonts w:ascii="Times New Roman" w:hAnsi="Times New Roman"/>
          <w:sz w:val="24"/>
          <w:szCs w:val="24"/>
        </w:rPr>
        <w:t xml:space="preserve"> </w:t>
      </w:r>
      <w:r w:rsidRPr="00144B45">
        <w:rPr>
          <w:rFonts w:ascii="Times New Roman" w:hAnsi="Times New Roman"/>
          <w:sz w:val="24"/>
          <w:szCs w:val="24"/>
        </w:rPr>
        <w:t>ovoga Zakona moraju biti dostatna za nadoknadu sljedećih troškova:</w:t>
      </w:r>
    </w:p>
    <w:p w14:paraId="05FC59DD" w14:textId="77777777" w:rsidR="00431EBB" w:rsidRPr="00144B45" w:rsidRDefault="00431EBB"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1. mjera za podizanje svijesti iz članka </w:t>
      </w:r>
      <w:r w:rsidR="009E046F" w:rsidRPr="00144B45">
        <w:rPr>
          <w:rFonts w:ascii="Times New Roman" w:hAnsi="Times New Roman"/>
          <w:sz w:val="24"/>
          <w:szCs w:val="24"/>
        </w:rPr>
        <w:t>133</w:t>
      </w:r>
      <w:r w:rsidRPr="00144B45">
        <w:rPr>
          <w:rFonts w:ascii="Times New Roman" w:hAnsi="Times New Roman"/>
          <w:sz w:val="24"/>
          <w:szCs w:val="24"/>
        </w:rPr>
        <w:t xml:space="preserve">. ovoga Zakona u </w:t>
      </w:r>
      <w:r w:rsidR="00750CD2">
        <w:rPr>
          <w:rFonts w:ascii="Times New Roman" w:hAnsi="Times New Roman"/>
          <w:sz w:val="24"/>
          <w:szCs w:val="24"/>
        </w:rPr>
        <w:t>s</w:t>
      </w:r>
      <w:r w:rsidRPr="00144B45">
        <w:rPr>
          <w:rFonts w:ascii="Times New Roman" w:hAnsi="Times New Roman"/>
          <w:sz w:val="24"/>
          <w:szCs w:val="24"/>
        </w:rPr>
        <w:t>vezi tih proizvoda</w:t>
      </w:r>
    </w:p>
    <w:p w14:paraId="3D102710" w14:textId="77777777" w:rsidR="00431EBB" w:rsidRPr="00144B45" w:rsidRDefault="00431EBB"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 uklanjanja otpada od tih proizvoda odbačenog u okoliš te troškove naknadnog prijevoza i obrade otpada od tih proizvoda</w:t>
      </w:r>
    </w:p>
    <w:p w14:paraId="2FB757FF" w14:textId="77777777" w:rsidR="00431EBB" w:rsidRPr="00144B45" w:rsidRDefault="00431EBB"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3. prikupljanja podataka i izvješćivanja o stavljanju na tržište tih proizvoda, o </w:t>
      </w:r>
      <w:r w:rsidR="00AA2B7A" w:rsidRPr="00144B45">
        <w:rPr>
          <w:rFonts w:ascii="Times New Roman" w:hAnsi="Times New Roman"/>
          <w:sz w:val="24"/>
          <w:szCs w:val="24"/>
        </w:rPr>
        <w:t xml:space="preserve">sakupljanju i </w:t>
      </w:r>
      <w:r w:rsidRPr="00144B45">
        <w:rPr>
          <w:rFonts w:ascii="Times New Roman" w:hAnsi="Times New Roman"/>
          <w:sz w:val="24"/>
          <w:szCs w:val="24"/>
        </w:rPr>
        <w:t xml:space="preserve">obradi otpada </w:t>
      </w:r>
      <w:r w:rsidR="00AA2B7A" w:rsidRPr="00144B45">
        <w:rPr>
          <w:rFonts w:ascii="Times New Roman" w:hAnsi="Times New Roman"/>
          <w:sz w:val="24"/>
          <w:szCs w:val="24"/>
        </w:rPr>
        <w:t>od tih proizvoda</w:t>
      </w:r>
      <w:r w:rsidRPr="00144B45">
        <w:rPr>
          <w:rFonts w:ascii="Times New Roman" w:hAnsi="Times New Roman"/>
          <w:sz w:val="24"/>
          <w:szCs w:val="24"/>
        </w:rPr>
        <w:t>.</w:t>
      </w:r>
    </w:p>
    <w:p w14:paraId="27B79A8B" w14:textId="77777777" w:rsidR="003211C9" w:rsidRPr="00144B45" w:rsidRDefault="003211C9"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D71BBB" w:rsidRPr="00144B45">
        <w:rPr>
          <w:rFonts w:ascii="Times New Roman" w:hAnsi="Times New Roman"/>
          <w:sz w:val="24"/>
          <w:szCs w:val="24"/>
        </w:rPr>
        <w:t>10</w:t>
      </w:r>
      <w:r w:rsidRPr="00144B45">
        <w:rPr>
          <w:rFonts w:ascii="Times New Roman" w:hAnsi="Times New Roman"/>
          <w:sz w:val="24"/>
          <w:szCs w:val="24"/>
        </w:rPr>
        <w:t>) Iznimno od</w:t>
      </w:r>
      <w:r w:rsidR="00413EA8">
        <w:rPr>
          <w:rFonts w:ascii="Times New Roman" w:hAnsi="Times New Roman"/>
          <w:sz w:val="24"/>
          <w:szCs w:val="24"/>
        </w:rPr>
        <w:t xml:space="preserve"> odredbe</w:t>
      </w:r>
      <w:r w:rsidRPr="00144B45">
        <w:rPr>
          <w:rFonts w:ascii="Times New Roman" w:hAnsi="Times New Roman"/>
          <w:sz w:val="24"/>
          <w:szCs w:val="24"/>
        </w:rPr>
        <w:t xml:space="preserve"> stavka 5. ovoga članka ukupna sredstva koja Fond  prikupi naplatom naknade gospodarenja otpadom za stavljanje na tržište plastičnih proizvoda za jednokratnu uporabu navedenih u točk</w:t>
      </w:r>
      <w:r w:rsidR="00BF5037" w:rsidRPr="00144B45">
        <w:rPr>
          <w:rFonts w:ascii="Times New Roman" w:hAnsi="Times New Roman"/>
          <w:sz w:val="24"/>
          <w:szCs w:val="24"/>
        </w:rPr>
        <w:t>i</w:t>
      </w:r>
      <w:r w:rsidRPr="00144B45">
        <w:rPr>
          <w:rFonts w:ascii="Times New Roman" w:hAnsi="Times New Roman"/>
          <w:sz w:val="24"/>
          <w:szCs w:val="24"/>
        </w:rPr>
        <w:t xml:space="preserve"> </w:t>
      </w:r>
      <w:r w:rsidR="00BF5037" w:rsidRPr="00144B45">
        <w:rPr>
          <w:rFonts w:ascii="Times New Roman" w:hAnsi="Times New Roman"/>
          <w:sz w:val="24"/>
          <w:szCs w:val="24"/>
        </w:rPr>
        <w:t>III</w:t>
      </w:r>
      <w:r w:rsidRPr="00144B45">
        <w:rPr>
          <w:rFonts w:ascii="Times New Roman" w:hAnsi="Times New Roman"/>
          <w:sz w:val="24"/>
          <w:szCs w:val="24"/>
        </w:rPr>
        <w:t xml:space="preserve">. Popisa E Dodatka </w:t>
      </w:r>
      <w:r w:rsidR="0021260C" w:rsidRPr="00144B45">
        <w:rPr>
          <w:rFonts w:ascii="Times New Roman" w:hAnsi="Times New Roman"/>
          <w:sz w:val="24"/>
          <w:szCs w:val="24"/>
        </w:rPr>
        <w:t>III</w:t>
      </w:r>
      <w:r w:rsidR="00E8124F">
        <w:rPr>
          <w:rFonts w:ascii="Times New Roman" w:hAnsi="Times New Roman"/>
          <w:sz w:val="24"/>
          <w:szCs w:val="24"/>
        </w:rPr>
        <w:t>.</w:t>
      </w:r>
      <w:r w:rsidR="0021260C" w:rsidRPr="00144B45">
        <w:rPr>
          <w:rFonts w:ascii="Times New Roman" w:hAnsi="Times New Roman"/>
          <w:sz w:val="24"/>
          <w:szCs w:val="24"/>
        </w:rPr>
        <w:t xml:space="preserve"> </w:t>
      </w:r>
      <w:r w:rsidRPr="00144B45">
        <w:rPr>
          <w:rFonts w:ascii="Times New Roman" w:hAnsi="Times New Roman"/>
          <w:sz w:val="24"/>
          <w:szCs w:val="24"/>
        </w:rPr>
        <w:t>ovoga Zakona moraju biti dostatna za nadoknadu sljedećih troškova:</w:t>
      </w:r>
    </w:p>
    <w:p w14:paraId="49B09638" w14:textId="77777777" w:rsidR="003211C9" w:rsidRPr="00144B45" w:rsidRDefault="003211C9"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1. mjera za podizanje svijesti iz članka </w:t>
      </w:r>
      <w:r w:rsidR="009E046F" w:rsidRPr="00144B45">
        <w:rPr>
          <w:rFonts w:ascii="Times New Roman" w:hAnsi="Times New Roman"/>
          <w:sz w:val="24"/>
          <w:szCs w:val="24"/>
        </w:rPr>
        <w:t>133</w:t>
      </w:r>
      <w:r w:rsidRPr="00144B45">
        <w:rPr>
          <w:rFonts w:ascii="Times New Roman" w:hAnsi="Times New Roman"/>
          <w:sz w:val="24"/>
          <w:szCs w:val="24"/>
        </w:rPr>
        <w:t xml:space="preserve">. ovoga Zakona u </w:t>
      </w:r>
      <w:r w:rsidR="00750CD2">
        <w:rPr>
          <w:rFonts w:ascii="Times New Roman" w:hAnsi="Times New Roman"/>
          <w:sz w:val="24"/>
          <w:szCs w:val="24"/>
        </w:rPr>
        <w:t>s</w:t>
      </w:r>
      <w:r w:rsidRPr="00144B45">
        <w:rPr>
          <w:rFonts w:ascii="Times New Roman" w:hAnsi="Times New Roman"/>
          <w:sz w:val="24"/>
          <w:szCs w:val="24"/>
        </w:rPr>
        <w:t>vezi tih proizvoda</w:t>
      </w:r>
    </w:p>
    <w:p w14:paraId="167FC660" w14:textId="77777777" w:rsidR="003211C9" w:rsidRPr="00144B45" w:rsidRDefault="003211C9"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 uklanjanja otpada od tih proizvoda odbačenog u okoliš te troškove naknadnog prijevoza i obrade otpada od tih proizvoda</w:t>
      </w:r>
    </w:p>
    <w:p w14:paraId="3EEA1728" w14:textId="77777777" w:rsidR="003211C9" w:rsidRPr="00144B45" w:rsidRDefault="003211C9"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3. prikupljanja podataka i izvješćivanja o stavljanju na tržište tih proizvoda, o sakupljanju i obradi otpada od tih proizvoda</w:t>
      </w:r>
    </w:p>
    <w:p w14:paraId="358741E8" w14:textId="77777777" w:rsidR="003211C9" w:rsidRPr="00144B45" w:rsidRDefault="003211C9"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4. troškov</w:t>
      </w:r>
      <w:r w:rsidR="007D16B0" w:rsidRPr="00144B45">
        <w:rPr>
          <w:rFonts w:ascii="Times New Roman" w:hAnsi="Times New Roman"/>
          <w:sz w:val="24"/>
          <w:szCs w:val="24"/>
        </w:rPr>
        <w:t>a</w:t>
      </w:r>
      <w:r w:rsidRPr="00144B45">
        <w:rPr>
          <w:rFonts w:ascii="Times New Roman" w:hAnsi="Times New Roman"/>
          <w:sz w:val="24"/>
          <w:szCs w:val="24"/>
        </w:rPr>
        <w:t xml:space="preserve"> sakupljanja otpada od tih proizvoda koji su odbačeni u komunalni otpad uključujući troškove gradnje, održavanja i rada infrastrukture, te naknadnog prijevoza i obrade otpada od tih proizvoda.</w:t>
      </w:r>
    </w:p>
    <w:p w14:paraId="20F83C19" w14:textId="77777777" w:rsidR="003211C9" w:rsidRPr="00144B45" w:rsidRDefault="003211C9"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w:t>
      </w:r>
      <w:r w:rsidR="00D71BBB" w:rsidRPr="00144B45">
        <w:rPr>
          <w:rFonts w:ascii="Times New Roman" w:hAnsi="Times New Roman"/>
          <w:sz w:val="24"/>
          <w:szCs w:val="24"/>
        </w:rPr>
        <w:t>11</w:t>
      </w:r>
      <w:r w:rsidRPr="00144B45">
        <w:rPr>
          <w:rFonts w:ascii="Times New Roman" w:hAnsi="Times New Roman"/>
          <w:sz w:val="24"/>
          <w:szCs w:val="24"/>
        </w:rPr>
        <w:t>) Troškovi iz stav</w:t>
      </w:r>
      <w:r w:rsidR="001E77F6" w:rsidRPr="00144B45">
        <w:rPr>
          <w:rFonts w:ascii="Times New Roman" w:hAnsi="Times New Roman"/>
          <w:sz w:val="24"/>
          <w:szCs w:val="24"/>
        </w:rPr>
        <w:t>a</w:t>
      </w:r>
      <w:r w:rsidRPr="00144B45">
        <w:rPr>
          <w:rFonts w:ascii="Times New Roman" w:hAnsi="Times New Roman"/>
          <w:sz w:val="24"/>
          <w:szCs w:val="24"/>
        </w:rPr>
        <w:t xml:space="preserve">ka </w:t>
      </w:r>
      <w:r w:rsidR="00C9155E" w:rsidRPr="00144B45">
        <w:rPr>
          <w:rFonts w:ascii="Times New Roman" w:hAnsi="Times New Roman"/>
          <w:sz w:val="24"/>
          <w:szCs w:val="24"/>
        </w:rPr>
        <w:t>8.</w:t>
      </w:r>
      <w:r w:rsidRPr="00144B45">
        <w:rPr>
          <w:rFonts w:ascii="Times New Roman" w:hAnsi="Times New Roman"/>
          <w:sz w:val="24"/>
          <w:szCs w:val="24"/>
        </w:rPr>
        <w:t xml:space="preserve">, </w:t>
      </w:r>
      <w:r w:rsidR="00C9155E" w:rsidRPr="00144B45">
        <w:rPr>
          <w:rFonts w:ascii="Times New Roman" w:hAnsi="Times New Roman"/>
          <w:sz w:val="24"/>
          <w:szCs w:val="24"/>
        </w:rPr>
        <w:t>9.</w:t>
      </w:r>
      <w:r w:rsidRPr="00144B45">
        <w:rPr>
          <w:rFonts w:ascii="Times New Roman" w:hAnsi="Times New Roman"/>
          <w:sz w:val="24"/>
          <w:szCs w:val="24"/>
        </w:rPr>
        <w:t xml:space="preserve"> i </w:t>
      </w:r>
      <w:r w:rsidR="00C9155E" w:rsidRPr="00144B45">
        <w:rPr>
          <w:rFonts w:ascii="Times New Roman" w:hAnsi="Times New Roman"/>
          <w:sz w:val="24"/>
          <w:szCs w:val="24"/>
        </w:rPr>
        <w:t>10.</w:t>
      </w:r>
      <w:r w:rsidRPr="00144B45">
        <w:rPr>
          <w:rFonts w:ascii="Times New Roman" w:hAnsi="Times New Roman"/>
          <w:sz w:val="24"/>
          <w:szCs w:val="24"/>
        </w:rPr>
        <w:t xml:space="preserve"> ovoga članka ne smiju premašiti troškove koji su potrebni za ekonomski održivo izvršenje usluga navedenih u tim stavcima. </w:t>
      </w:r>
    </w:p>
    <w:p w14:paraId="6E264440" w14:textId="77777777" w:rsidR="003211C9" w:rsidRPr="00144B45" w:rsidRDefault="003211C9"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D71BBB" w:rsidRPr="00144B45">
        <w:rPr>
          <w:rFonts w:ascii="Times New Roman" w:hAnsi="Times New Roman"/>
          <w:sz w:val="24"/>
          <w:szCs w:val="24"/>
        </w:rPr>
        <w:t>12</w:t>
      </w:r>
      <w:r w:rsidRPr="00144B45">
        <w:rPr>
          <w:rFonts w:ascii="Times New Roman" w:hAnsi="Times New Roman"/>
          <w:sz w:val="24"/>
          <w:szCs w:val="24"/>
        </w:rPr>
        <w:t xml:space="preserve">) Troškovi uklanjanja otpada odbačenog u okoliš iz stavka </w:t>
      </w:r>
      <w:r w:rsidR="00C9155E" w:rsidRPr="00144B45">
        <w:rPr>
          <w:rFonts w:ascii="Times New Roman" w:hAnsi="Times New Roman"/>
          <w:sz w:val="24"/>
          <w:szCs w:val="24"/>
        </w:rPr>
        <w:t>8.</w:t>
      </w:r>
      <w:r w:rsidRPr="00144B45">
        <w:rPr>
          <w:rFonts w:ascii="Times New Roman" w:hAnsi="Times New Roman"/>
          <w:sz w:val="24"/>
          <w:szCs w:val="24"/>
        </w:rPr>
        <w:t xml:space="preserve">, </w:t>
      </w:r>
      <w:r w:rsidR="00C9155E" w:rsidRPr="00144B45">
        <w:rPr>
          <w:rFonts w:ascii="Times New Roman" w:hAnsi="Times New Roman"/>
          <w:sz w:val="24"/>
          <w:szCs w:val="24"/>
        </w:rPr>
        <w:t>9.</w:t>
      </w:r>
      <w:r w:rsidRPr="00144B45">
        <w:rPr>
          <w:rFonts w:ascii="Times New Roman" w:hAnsi="Times New Roman"/>
          <w:sz w:val="24"/>
          <w:szCs w:val="24"/>
        </w:rPr>
        <w:t xml:space="preserve">, i </w:t>
      </w:r>
      <w:r w:rsidR="00C9155E" w:rsidRPr="00144B45">
        <w:rPr>
          <w:rFonts w:ascii="Times New Roman" w:hAnsi="Times New Roman"/>
          <w:sz w:val="24"/>
          <w:szCs w:val="24"/>
        </w:rPr>
        <w:t>10.</w:t>
      </w:r>
      <w:r w:rsidRPr="00144B45">
        <w:rPr>
          <w:rFonts w:ascii="Times New Roman" w:hAnsi="Times New Roman"/>
          <w:sz w:val="24"/>
          <w:szCs w:val="24"/>
        </w:rPr>
        <w:t xml:space="preserve"> ovoga članka obuhvaćaju samo aktivnosti koje provode tijela državne uprave, jedinice područne (regionalne) samouprave</w:t>
      </w:r>
      <w:r w:rsidR="001C69C6" w:rsidRPr="00144B45">
        <w:rPr>
          <w:rFonts w:ascii="Times New Roman" w:hAnsi="Times New Roman"/>
          <w:sz w:val="24"/>
          <w:szCs w:val="24"/>
        </w:rPr>
        <w:t>,</w:t>
      </w:r>
      <w:r w:rsidRPr="00144B45">
        <w:rPr>
          <w:rFonts w:ascii="Times New Roman" w:hAnsi="Times New Roman"/>
          <w:sz w:val="24"/>
          <w:szCs w:val="24"/>
        </w:rPr>
        <w:t xml:space="preserve"> </w:t>
      </w:r>
      <w:r w:rsidR="00421D5F" w:rsidRPr="00144B45">
        <w:rPr>
          <w:rFonts w:ascii="Times New Roman" w:hAnsi="Times New Roman"/>
          <w:sz w:val="24"/>
          <w:szCs w:val="24"/>
        </w:rPr>
        <w:t xml:space="preserve">te </w:t>
      </w:r>
      <w:r w:rsidRPr="00144B45">
        <w:rPr>
          <w:rFonts w:ascii="Times New Roman" w:hAnsi="Times New Roman"/>
          <w:sz w:val="24"/>
          <w:szCs w:val="24"/>
        </w:rPr>
        <w:t xml:space="preserve">jedinice lokalne samouprave </w:t>
      </w:r>
      <w:r w:rsidR="00421D5F" w:rsidRPr="00144B45">
        <w:rPr>
          <w:rFonts w:ascii="Times New Roman" w:hAnsi="Times New Roman"/>
          <w:sz w:val="24"/>
          <w:szCs w:val="24"/>
        </w:rPr>
        <w:t>odnosno</w:t>
      </w:r>
      <w:r w:rsidR="001C69C6" w:rsidRPr="00144B45">
        <w:rPr>
          <w:rFonts w:ascii="Times New Roman" w:hAnsi="Times New Roman"/>
          <w:sz w:val="24"/>
          <w:szCs w:val="24"/>
        </w:rPr>
        <w:t xml:space="preserve"> Grada Zagreba </w:t>
      </w:r>
      <w:r w:rsidRPr="00144B45">
        <w:rPr>
          <w:rFonts w:ascii="Times New Roman" w:hAnsi="Times New Roman"/>
          <w:sz w:val="24"/>
          <w:szCs w:val="24"/>
        </w:rPr>
        <w:t>i</w:t>
      </w:r>
      <w:r w:rsidR="00395164" w:rsidRPr="00144B45">
        <w:rPr>
          <w:rFonts w:ascii="Times New Roman" w:hAnsi="Times New Roman"/>
          <w:sz w:val="24"/>
          <w:szCs w:val="24"/>
        </w:rPr>
        <w:t>li koje se provode u njihovo ime.</w:t>
      </w:r>
    </w:p>
    <w:p w14:paraId="4D153BCB" w14:textId="77777777" w:rsidR="00395164" w:rsidRPr="00144B45" w:rsidRDefault="00395164"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w:t>
      </w:r>
      <w:r w:rsidR="00D71BBB" w:rsidRPr="00144B45">
        <w:rPr>
          <w:rFonts w:ascii="Times New Roman" w:hAnsi="Times New Roman"/>
          <w:sz w:val="24"/>
          <w:szCs w:val="24"/>
        </w:rPr>
        <w:t>13</w:t>
      </w:r>
      <w:r w:rsidRPr="00144B45">
        <w:rPr>
          <w:rFonts w:ascii="Times New Roman" w:hAnsi="Times New Roman"/>
          <w:sz w:val="24"/>
          <w:szCs w:val="24"/>
        </w:rPr>
        <w:t xml:space="preserve">) Način obračuna naknade gospodarenja otpadom mora </w:t>
      </w:r>
      <w:r w:rsidR="003211C9" w:rsidRPr="00144B45">
        <w:rPr>
          <w:rFonts w:ascii="Times New Roman" w:hAnsi="Times New Roman"/>
          <w:sz w:val="24"/>
          <w:szCs w:val="24"/>
        </w:rPr>
        <w:t>omoguć</w:t>
      </w:r>
      <w:r w:rsidRPr="00144B45">
        <w:rPr>
          <w:rFonts w:ascii="Times New Roman" w:hAnsi="Times New Roman"/>
          <w:sz w:val="24"/>
          <w:szCs w:val="24"/>
        </w:rPr>
        <w:t>iti</w:t>
      </w:r>
      <w:r w:rsidR="003211C9" w:rsidRPr="00144B45">
        <w:rPr>
          <w:rFonts w:ascii="Times New Roman" w:hAnsi="Times New Roman"/>
          <w:sz w:val="24"/>
          <w:szCs w:val="24"/>
        </w:rPr>
        <w:t xml:space="preserve"> da se troškovi</w:t>
      </w:r>
      <w:r w:rsidR="00405B5A" w:rsidRPr="00144B45">
        <w:rPr>
          <w:rFonts w:ascii="Times New Roman" w:hAnsi="Times New Roman"/>
          <w:sz w:val="24"/>
          <w:szCs w:val="24"/>
        </w:rPr>
        <w:t xml:space="preserve"> </w:t>
      </w:r>
      <w:r w:rsidRPr="00144B45">
        <w:rPr>
          <w:rFonts w:ascii="Times New Roman" w:hAnsi="Times New Roman"/>
          <w:sz w:val="24"/>
          <w:szCs w:val="24"/>
        </w:rPr>
        <w:t xml:space="preserve">uklanjanja </w:t>
      </w:r>
      <w:r w:rsidR="00405B5A" w:rsidRPr="00144B45">
        <w:rPr>
          <w:rFonts w:ascii="Times New Roman" w:hAnsi="Times New Roman"/>
          <w:sz w:val="24"/>
          <w:szCs w:val="24"/>
        </w:rPr>
        <w:t xml:space="preserve">otpada odbačenog u okoliš </w:t>
      </w:r>
      <w:r w:rsidR="003211C9" w:rsidRPr="00144B45">
        <w:rPr>
          <w:rFonts w:ascii="Times New Roman" w:hAnsi="Times New Roman"/>
          <w:sz w:val="24"/>
          <w:szCs w:val="24"/>
        </w:rPr>
        <w:t>utvrde na proporcionalan način</w:t>
      </w:r>
      <w:r w:rsidR="00405B5A" w:rsidRPr="00144B45">
        <w:rPr>
          <w:rFonts w:ascii="Times New Roman" w:hAnsi="Times New Roman"/>
          <w:sz w:val="24"/>
          <w:szCs w:val="24"/>
        </w:rPr>
        <w:t xml:space="preserve"> što može uključivati i višegodišnjih fiksni iznos</w:t>
      </w:r>
      <w:r w:rsidR="003211C9" w:rsidRPr="00144B45">
        <w:rPr>
          <w:rFonts w:ascii="Times New Roman" w:hAnsi="Times New Roman"/>
          <w:sz w:val="24"/>
          <w:szCs w:val="24"/>
        </w:rPr>
        <w:t xml:space="preserve">. </w:t>
      </w:r>
    </w:p>
    <w:p w14:paraId="42A3ADFE"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D71BBB" w:rsidRPr="00144B45">
        <w:rPr>
          <w:rFonts w:ascii="Times New Roman" w:hAnsi="Times New Roman"/>
          <w:sz w:val="24"/>
          <w:szCs w:val="24"/>
        </w:rPr>
        <w:t>14</w:t>
      </w:r>
      <w:r w:rsidRPr="00144B45">
        <w:rPr>
          <w:rFonts w:ascii="Times New Roman" w:hAnsi="Times New Roman"/>
          <w:sz w:val="24"/>
          <w:szCs w:val="24"/>
        </w:rPr>
        <w:t xml:space="preserve">) Odstupanje od raspodjele financijske odgovornosti iz stavka 5. ovoga članka može propisati Vlada uredbom iz članka </w:t>
      </w:r>
      <w:r w:rsidR="0055290F">
        <w:rPr>
          <w:rFonts w:ascii="Times New Roman" w:hAnsi="Times New Roman"/>
          <w:sz w:val="24"/>
          <w:szCs w:val="24"/>
        </w:rPr>
        <w:t>56</w:t>
      </w:r>
      <w:r w:rsidRPr="00144B45">
        <w:rPr>
          <w:rFonts w:ascii="Times New Roman" w:hAnsi="Times New Roman"/>
          <w:sz w:val="24"/>
          <w:szCs w:val="24"/>
        </w:rPr>
        <w:t xml:space="preserve">. stavka </w:t>
      </w:r>
      <w:r w:rsidR="0055290F">
        <w:rPr>
          <w:rFonts w:ascii="Times New Roman" w:hAnsi="Times New Roman"/>
          <w:sz w:val="24"/>
          <w:szCs w:val="24"/>
        </w:rPr>
        <w:t>4</w:t>
      </w:r>
      <w:r w:rsidRPr="00144B45">
        <w:rPr>
          <w:rFonts w:ascii="Times New Roman" w:hAnsi="Times New Roman"/>
          <w:sz w:val="24"/>
          <w:szCs w:val="24"/>
        </w:rPr>
        <w:t>. ovoga Zakona, radi osiguravanja odgovarajućeg gospodarenja otpadom i ekonomske održivosti sustava proširene odgovornosti proizvođača proizvoda u skladu sa zahtjevom da troškovi za usluge gospodarenja otpadom ne budu veći od neophodnih za troškovno učinkovite usluge gospodarenje otpadom.</w:t>
      </w:r>
    </w:p>
    <w:p w14:paraId="1C56BB8C"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w:t>
      </w:r>
      <w:r w:rsidR="00D71BBB" w:rsidRPr="00144B45">
        <w:rPr>
          <w:rFonts w:ascii="Times New Roman" w:hAnsi="Times New Roman"/>
          <w:sz w:val="24"/>
          <w:szCs w:val="24"/>
        </w:rPr>
        <w:t>15</w:t>
      </w:r>
      <w:r w:rsidRPr="00144B45">
        <w:rPr>
          <w:rFonts w:ascii="Times New Roman" w:hAnsi="Times New Roman"/>
          <w:sz w:val="24"/>
          <w:szCs w:val="24"/>
        </w:rPr>
        <w:t>) Naknada iz stavka 1. ovoga članka smatra se javnim davanjem</w:t>
      </w:r>
      <w:r w:rsidR="00796F92" w:rsidRPr="00144B45">
        <w:rPr>
          <w:rFonts w:ascii="Times New Roman" w:hAnsi="Times New Roman"/>
          <w:sz w:val="24"/>
          <w:szCs w:val="24"/>
        </w:rPr>
        <w:t xml:space="preserve"> kako je uređeno</w:t>
      </w:r>
      <w:r w:rsidR="009C203E" w:rsidRPr="00144B45">
        <w:rPr>
          <w:rFonts w:ascii="Times New Roman" w:hAnsi="Times New Roman"/>
          <w:sz w:val="24"/>
          <w:szCs w:val="24"/>
          <w:lang w:eastAsia="hr-HR"/>
        </w:rPr>
        <w:t xml:space="preserve"> zakonom kojim se uređuje porezni sustav.</w:t>
      </w:r>
      <w:r w:rsidRPr="00144B45">
        <w:rPr>
          <w:rFonts w:ascii="Times New Roman" w:hAnsi="Times New Roman"/>
          <w:sz w:val="24"/>
          <w:szCs w:val="24"/>
        </w:rPr>
        <w:t>.</w:t>
      </w:r>
    </w:p>
    <w:p w14:paraId="4665AE45"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D71BBB" w:rsidRPr="00144B45">
        <w:rPr>
          <w:rFonts w:ascii="Times New Roman" w:hAnsi="Times New Roman"/>
          <w:sz w:val="24"/>
          <w:szCs w:val="24"/>
        </w:rPr>
        <w:t>16</w:t>
      </w:r>
      <w:r w:rsidRPr="00144B45">
        <w:rPr>
          <w:rFonts w:ascii="Times New Roman" w:hAnsi="Times New Roman"/>
          <w:sz w:val="24"/>
          <w:szCs w:val="24"/>
        </w:rPr>
        <w:t xml:space="preserve">) </w:t>
      </w:r>
      <w:r w:rsidR="00CD2210" w:rsidRPr="00144B45">
        <w:rPr>
          <w:rFonts w:ascii="Times New Roman" w:hAnsi="Times New Roman"/>
          <w:sz w:val="24"/>
          <w:szCs w:val="24"/>
        </w:rPr>
        <w:t xml:space="preserve">Vlada uredbom </w:t>
      </w:r>
      <w:r w:rsidR="005A364D">
        <w:rPr>
          <w:rFonts w:ascii="Times New Roman" w:hAnsi="Times New Roman"/>
          <w:sz w:val="24"/>
          <w:szCs w:val="24"/>
        </w:rPr>
        <w:t xml:space="preserve">iz članka </w:t>
      </w:r>
      <w:r w:rsidR="0055290F">
        <w:rPr>
          <w:rFonts w:ascii="Times New Roman" w:hAnsi="Times New Roman"/>
          <w:sz w:val="24"/>
          <w:szCs w:val="24"/>
        </w:rPr>
        <w:t>56</w:t>
      </w:r>
      <w:r w:rsidR="005A364D">
        <w:rPr>
          <w:rFonts w:ascii="Times New Roman" w:hAnsi="Times New Roman"/>
          <w:sz w:val="24"/>
          <w:szCs w:val="24"/>
        </w:rPr>
        <w:t xml:space="preserve">. stavka </w:t>
      </w:r>
      <w:r w:rsidR="0055290F">
        <w:rPr>
          <w:rFonts w:ascii="Times New Roman" w:hAnsi="Times New Roman"/>
          <w:sz w:val="24"/>
          <w:szCs w:val="24"/>
        </w:rPr>
        <w:t>4</w:t>
      </w:r>
      <w:r w:rsidR="005A364D">
        <w:rPr>
          <w:rFonts w:ascii="Times New Roman" w:hAnsi="Times New Roman"/>
          <w:sz w:val="24"/>
          <w:szCs w:val="24"/>
        </w:rPr>
        <w:t xml:space="preserve">. ovoga Zakona </w:t>
      </w:r>
      <w:r w:rsidR="00CD2210" w:rsidRPr="00144B45">
        <w:rPr>
          <w:rFonts w:ascii="Times New Roman" w:hAnsi="Times New Roman"/>
          <w:sz w:val="24"/>
          <w:szCs w:val="24"/>
        </w:rPr>
        <w:t xml:space="preserve">propisuje vrste proizvoda za koje se plaća naknada </w:t>
      </w:r>
      <w:r w:rsidRPr="00144B45">
        <w:rPr>
          <w:rFonts w:ascii="Times New Roman" w:hAnsi="Times New Roman"/>
          <w:sz w:val="24"/>
          <w:szCs w:val="24"/>
        </w:rPr>
        <w:t>gospodarenja otpadom</w:t>
      </w:r>
      <w:r w:rsidR="007F67EB" w:rsidRPr="00144B45">
        <w:rPr>
          <w:rFonts w:ascii="Times New Roman" w:hAnsi="Times New Roman"/>
          <w:sz w:val="24"/>
          <w:szCs w:val="24"/>
        </w:rPr>
        <w:t xml:space="preserve"> i</w:t>
      </w:r>
      <w:r w:rsidRPr="00144B45">
        <w:rPr>
          <w:rFonts w:ascii="Times New Roman" w:hAnsi="Times New Roman"/>
          <w:sz w:val="24"/>
          <w:szCs w:val="24"/>
        </w:rPr>
        <w:t xml:space="preserve"> način izračuna naknade</w:t>
      </w:r>
      <w:r w:rsidR="003A45F7" w:rsidRPr="00144B45">
        <w:rPr>
          <w:rFonts w:ascii="Times New Roman" w:hAnsi="Times New Roman"/>
          <w:sz w:val="24"/>
          <w:szCs w:val="24"/>
        </w:rPr>
        <w:t xml:space="preserve"> gospodarenja otpadom</w:t>
      </w:r>
      <w:r w:rsidR="00581518" w:rsidRPr="00144B45">
        <w:rPr>
          <w:rFonts w:ascii="Times New Roman" w:hAnsi="Times New Roman"/>
          <w:sz w:val="24"/>
          <w:szCs w:val="24"/>
        </w:rPr>
        <w:t>.</w:t>
      </w:r>
    </w:p>
    <w:p w14:paraId="45DB60B0" w14:textId="77777777" w:rsidR="00DD31FB" w:rsidRPr="00144B45" w:rsidRDefault="00DD31FB"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Zamjenske obveze u svrhu doprinosa postizanja cilja gospodarenja otpadom</w:t>
      </w:r>
    </w:p>
    <w:p w14:paraId="0C190EB1"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10</w:t>
      </w:r>
      <w:r w:rsidR="00B575DA" w:rsidRPr="00144B45">
        <w:rPr>
          <w:rFonts w:ascii="Times New Roman" w:hAnsi="Times New Roman"/>
          <w:b/>
          <w:sz w:val="24"/>
          <w:szCs w:val="24"/>
        </w:rPr>
        <w:t>6</w:t>
      </w:r>
      <w:r w:rsidRPr="00144B45">
        <w:rPr>
          <w:rFonts w:ascii="Times New Roman" w:hAnsi="Times New Roman"/>
          <w:b/>
          <w:sz w:val="24"/>
          <w:szCs w:val="24"/>
        </w:rPr>
        <w:t>.</w:t>
      </w:r>
    </w:p>
    <w:p w14:paraId="38554C1B"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(1) Fond rješava o zahtjevu za oslobođenje od obveze plaćanja naknade gospodarenja otpadom.</w:t>
      </w:r>
    </w:p>
    <w:p w14:paraId="3B557D4D"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r>
      <w:r w:rsidR="009B665E" w:rsidRPr="00144B45">
        <w:rPr>
          <w:rFonts w:ascii="Times New Roman" w:hAnsi="Times New Roman"/>
          <w:sz w:val="24"/>
          <w:szCs w:val="24"/>
        </w:rPr>
        <w:t xml:space="preserve">(2) Ako Fond utvrdi da podnositelj zahtjeva za oslobođenje od obveze plaćanja naknade gospodarenja otpadom ispunjava uvjete propisane </w:t>
      </w:r>
      <w:r w:rsidR="005B059F">
        <w:rPr>
          <w:rFonts w:ascii="Times New Roman" w:hAnsi="Times New Roman"/>
          <w:sz w:val="24"/>
          <w:szCs w:val="24"/>
        </w:rPr>
        <w:t>pravilnikom</w:t>
      </w:r>
      <w:r w:rsidR="005B059F" w:rsidRPr="00144B45">
        <w:rPr>
          <w:rFonts w:ascii="Times New Roman" w:hAnsi="Times New Roman"/>
          <w:sz w:val="24"/>
          <w:szCs w:val="24"/>
        </w:rPr>
        <w:t xml:space="preserve"> </w:t>
      </w:r>
      <w:r w:rsidR="009B665E" w:rsidRPr="00144B45">
        <w:rPr>
          <w:rFonts w:ascii="Times New Roman" w:hAnsi="Times New Roman"/>
          <w:sz w:val="24"/>
          <w:szCs w:val="24"/>
        </w:rPr>
        <w:t xml:space="preserve">iz članka </w:t>
      </w:r>
      <w:r w:rsidR="00BD7A78">
        <w:rPr>
          <w:rFonts w:ascii="Times New Roman" w:hAnsi="Times New Roman"/>
          <w:sz w:val="24"/>
          <w:szCs w:val="24"/>
        </w:rPr>
        <w:t>88</w:t>
      </w:r>
      <w:r w:rsidR="009B665E" w:rsidRPr="00144B45">
        <w:rPr>
          <w:rFonts w:ascii="Times New Roman" w:hAnsi="Times New Roman"/>
          <w:sz w:val="24"/>
          <w:szCs w:val="24"/>
        </w:rPr>
        <w:t xml:space="preserve">. stavka </w:t>
      </w:r>
      <w:r w:rsidR="00BD7A78">
        <w:rPr>
          <w:rFonts w:ascii="Times New Roman" w:hAnsi="Times New Roman"/>
          <w:sz w:val="24"/>
          <w:szCs w:val="24"/>
        </w:rPr>
        <w:t>3</w:t>
      </w:r>
      <w:r w:rsidR="009B665E" w:rsidRPr="00144B45">
        <w:rPr>
          <w:rFonts w:ascii="Times New Roman" w:hAnsi="Times New Roman"/>
          <w:sz w:val="24"/>
          <w:szCs w:val="24"/>
        </w:rPr>
        <w:t xml:space="preserve">. ovoga Zakona, rješenjem će odrediti da je obveznik oslobođen od obveze plaćanja naknade gospodarenja otpadom te </w:t>
      </w:r>
      <w:r w:rsidR="008B70DA" w:rsidRPr="00144B45">
        <w:rPr>
          <w:rFonts w:ascii="Times New Roman" w:hAnsi="Times New Roman"/>
          <w:sz w:val="24"/>
          <w:szCs w:val="24"/>
        </w:rPr>
        <w:t xml:space="preserve">mu određuje </w:t>
      </w:r>
      <w:r w:rsidR="009B665E" w:rsidRPr="00144B45">
        <w:rPr>
          <w:rFonts w:ascii="Times New Roman" w:hAnsi="Times New Roman"/>
          <w:sz w:val="24"/>
          <w:szCs w:val="24"/>
        </w:rPr>
        <w:t>zamjensk</w:t>
      </w:r>
      <w:r w:rsidR="008B70DA" w:rsidRPr="00144B45">
        <w:rPr>
          <w:rFonts w:ascii="Times New Roman" w:hAnsi="Times New Roman"/>
          <w:sz w:val="24"/>
          <w:szCs w:val="24"/>
        </w:rPr>
        <w:t>u</w:t>
      </w:r>
      <w:r w:rsidR="009B665E" w:rsidRPr="00144B45">
        <w:rPr>
          <w:rFonts w:ascii="Times New Roman" w:hAnsi="Times New Roman"/>
          <w:sz w:val="24"/>
          <w:szCs w:val="24"/>
        </w:rPr>
        <w:t xml:space="preserve"> obvez</w:t>
      </w:r>
      <w:r w:rsidR="008B70DA" w:rsidRPr="00144B45">
        <w:rPr>
          <w:rFonts w:ascii="Times New Roman" w:hAnsi="Times New Roman"/>
          <w:sz w:val="24"/>
          <w:szCs w:val="24"/>
        </w:rPr>
        <w:t>u</w:t>
      </w:r>
      <w:r w:rsidR="009B665E" w:rsidRPr="00144B45">
        <w:rPr>
          <w:rFonts w:ascii="Times New Roman" w:hAnsi="Times New Roman"/>
          <w:sz w:val="24"/>
          <w:szCs w:val="24"/>
        </w:rPr>
        <w:t xml:space="preserve"> u svrhu doprinosa postizanja cilja gospodarenja otpadom</w:t>
      </w:r>
      <w:r w:rsidR="00A36EB8" w:rsidRPr="00144B45">
        <w:rPr>
          <w:rFonts w:ascii="Times New Roman" w:hAnsi="Times New Roman"/>
          <w:sz w:val="24"/>
          <w:szCs w:val="24"/>
        </w:rPr>
        <w:t>.</w:t>
      </w:r>
    </w:p>
    <w:p w14:paraId="59B4D67A"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(3) Protiv rješenja iz stavka 2. ovoga članka može se izjaviti žalba Ministarstvu.</w:t>
      </w:r>
      <w:r w:rsidRPr="00144B45">
        <w:rPr>
          <w:rFonts w:ascii="Times New Roman" w:hAnsi="Times New Roman"/>
          <w:sz w:val="24"/>
          <w:szCs w:val="24"/>
        </w:rPr>
        <w:tab/>
      </w:r>
    </w:p>
    <w:p w14:paraId="0994E88E"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(4) Nadzor izvršenja zamjenske obveze iz stavka </w:t>
      </w:r>
      <w:r w:rsidR="0033413E" w:rsidRPr="00144B45">
        <w:rPr>
          <w:rFonts w:ascii="Times New Roman" w:hAnsi="Times New Roman"/>
          <w:sz w:val="24"/>
          <w:szCs w:val="24"/>
        </w:rPr>
        <w:t>2</w:t>
      </w:r>
      <w:r w:rsidRPr="00144B45">
        <w:rPr>
          <w:rFonts w:ascii="Times New Roman" w:hAnsi="Times New Roman"/>
          <w:sz w:val="24"/>
          <w:szCs w:val="24"/>
        </w:rPr>
        <w:t>. ovoga članka obavlja Fond.</w:t>
      </w:r>
    </w:p>
    <w:p w14:paraId="30AA4815"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(5) Popis osoba oslobođenih plaćanja naknade gospodarenja otpadom te zamjenske obveze u svrhu doprinosa postizanja cilja gospodarenja otpadom koje su te osobe dužne izvršiti Fond objavljuje na svojoj mrežnoj stranici.</w:t>
      </w:r>
    </w:p>
    <w:p w14:paraId="0F9C25D3" w14:textId="77777777" w:rsidR="00FF499C" w:rsidRPr="00144B45" w:rsidRDefault="0000129B" w:rsidP="00144B45">
      <w:pPr>
        <w:spacing w:line="240" w:lineRule="auto"/>
        <w:ind w:firstLine="720"/>
        <w:rPr>
          <w:rFonts w:ascii="Times New Roman" w:hAnsi="Times New Roman"/>
          <w:sz w:val="24"/>
          <w:szCs w:val="24"/>
        </w:rPr>
      </w:pPr>
      <w:r w:rsidRPr="00144B45">
        <w:rPr>
          <w:rFonts w:ascii="Times New Roman" w:hAnsi="Times New Roman"/>
          <w:sz w:val="24"/>
          <w:szCs w:val="24"/>
        </w:rPr>
        <w:lastRenderedPageBreak/>
        <w:t xml:space="preserve">(6) Pojedinosti zamjenskih obveza u svrhu doprinosa postizanju cilja gospodarenja otpadom propisuje Ministar pravilnikom iz </w:t>
      </w:r>
      <w:r w:rsidR="0055544A">
        <w:rPr>
          <w:rFonts w:ascii="Times New Roman" w:hAnsi="Times New Roman"/>
          <w:sz w:val="24"/>
          <w:szCs w:val="24"/>
        </w:rPr>
        <w:t xml:space="preserve">članka </w:t>
      </w:r>
      <w:r w:rsidRPr="00144B45">
        <w:rPr>
          <w:rFonts w:ascii="Times New Roman" w:hAnsi="Times New Roman"/>
          <w:sz w:val="24"/>
          <w:szCs w:val="24"/>
        </w:rPr>
        <w:t>88. stav</w:t>
      </w:r>
      <w:r w:rsidR="0055544A">
        <w:rPr>
          <w:rFonts w:ascii="Times New Roman" w:hAnsi="Times New Roman"/>
          <w:sz w:val="24"/>
          <w:szCs w:val="24"/>
        </w:rPr>
        <w:t>ka</w:t>
      </w:r>
      <w:r w:rsidRPr="00144B45">
        <w:rPr>
          <w:rFonts w:ascii="Times New Roman" w:hAnsi="Times New Roman"/>
          <w:sz w:val="24"/>
          <w:szCs w:val="24"/>
        </w:rPr>
        <w:t xml:space="preserve"> 3.</w:t>
      </w:r>
      <w:r w:rsidR="0055544A">
        <w:rPr>
          <w:rFonts w:ascii="Times New Roman" w:hAnsi="Times New Roman"/>
          <w:sz w:val="24"/>
          <w:szCs w:val="24"/>
        </w:rPr>
        <w:t xml:space="preserve"> ovoga Zakona.</w:t>
      </w:r>
    </w:p>
    <w:p w14:paraId="7463BB1C" w14:textId="77777777" w:rsidR="00C15A40" w:rsidRPr="009617B4" w:rsidRDefault="00C15A40" w:rsidP="00144B45">
      <w:pPr>
        <w:spacing w:before="100" w:beforeAutospacing="1" w:after="100" w:afterAutospacing="1" w:line="240" w:lineRule="auto"/>
        <w:jc w:val="center"/>
        <w:rPr>
          <w:rFonts w:ascii="Times New Roman" w:hAnsi="Times New Roman"/>
          <w:b/>
          <w:i/>
          <w:sz w:val="24"/>
          <w:szCs w:val="24"/>
        </w:rPr>
      </w:pPr>
      <w:r>
        <w:rPr>
          <w:rFonts w:ascii="Times New Roman" w:hAnsi="Times New Roman"/>
          <w:b/>
          <w:i/>
          <w:sz w:val="24"/>
          <w:szCs w:val="24"/>
        </w:rPr>
        <w:t>Financiranje sustava gospodarenja otpadom</w:t>
      </w:r>
    </w:p>
    <w:p w14:paraId="310E0880"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10</w:t>
      </w:r>
      <w:r w:rsidR="00B575DA" w:rsidRPr="00144B45">
        <w:rPr>
          <w:rFonts w:ascii="Times New Roman" w:hAnsi="Times New Roman"/>
          <w:b/>
          <w:sz w:val="24"/>
          <w:szCs w:val="24"/>
        </w:rPr>
        <w:t>7</w:t>
      </w:r>
      <w:r w:rsidRPr="00144B45">
        <w:rPr>
          <w:rFonts w:ascii="Times New Roman" w:hAnsi="Times New Roman"/>
          <w:b/>
          <w:sz w:val="24"/>
          <w:szCs w:val="24"/>
        </w:rPr>
        <w:t>.</w:t>
      </w:r>
    </w:p>
    <w:p w14:paraId="0268DC90" w14:textId="77777777" w:rsidR="00FF499C" w:rsidRDefault="00FF499C" w:rsidP="007C73FC">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Fond je dužan </w:t>
      </w:r>
      <w:r w:rsidR="00F357BD" w:rsidRPr="00144B45">
        <w:rPr>
          <w:rFonts w:ascii="Times New Roman" w:hAnsi="Times New Roman"/>
          <w:sz w:val="24"/>
          <w:szCs w:val="24"/>
        </w:rPr>
        <w:t>1%</w:t>
      </w:r>
      <w:r w:rsidRPr="00144B45">
        <w:rPr>
          <w:rFonts w:ascii="Times New Roman" w:hAnsi="Times New Roman"/>
          <w:sz w:val="24"/>
          <w:szCs w:val="24"/>
        </w:rPr>
        <w:t xml:space="preserve"> financijskih sredstava </w:t>
      </w:r>
      <w:r w:rsidR="00532E62" w:rsidRPr="00144B45">
        <w:rPr>
          <w:rFonts w:ascii="Times New Roman" w:hAnsi="Times New Roman"/>
          <w:sz w:val="24"/>
          <w:szCs w:val="24"/>
        </w:rPr>
        <w:t xml:space="preserve">godišnjih </w:t>
      </w:r>
      <w:r w:rsidRPr="00144B45">
        <w:rPr>
          <w:rFonts w:ascii="Times New Roman" w:hAnsi="Times New Roman"/>
          <w:sz w:val="24"/>
          <w:szCs w:val="24"/>
        </w:rPr>
        <w:t xml:space="preserve">prihoda od naknade gospodarenja otpadom, poticajne naknade i naknade za odlaganje otpada uplatiti u državni proračun Republike Hrvatske za </w:t>
      </w:r>
      <w:r w:rsidR="00F357BD" w:rsidRPr="00144B45">
        <w:rPr>
          <w:rFonts w:ascii="Times New Roman" w:hAnsi="Times New Roman"/>
          <w:sz w:val="24"/>
          <w:szCs w:val="24"/>
        </w:rPr>
        <w:t xml:space="preserve">podmirenje </w:t>
      </w:r>
      <w:r w:rsidRPr="00144B45">
        <w:rPr>
          <w:rFonts w:ascii="Times New Roman" w:hAnsi="Times New Roman"/>
          <w:sz w:val="24"/>
          <w:szCs w:val="24"/>
        </w:rPr>
        <w:t xml:space="preserve">administrativnih troškova sustava gospodarenja otpadom, </w:t>
      </w:r>
      <w:r w:rsidR="00F357BD" w:rsidRPr="00144B45">
        <w:rPr>
          <w:rFonts w:ascii="Times New Roman" w:hAnsi="Times New Roman"/>
          <w:sz w:val="24"/>
          <w:szCs w:val="24"/>
        </w:rPr>
        <w:t xml:space="preserve">obavljanja </w:t>
      </w:r>
      <w:r w:rsidRPr="00144B45">
        <w:rPr>
          <w:rFonts w:ascii="Times New Roman" w:hAnsi="Times New Roman"/>
          <w:sz w:val="24"/>
          <w:szCs w:val="24"/>
        </w:rPr>
        <w:t>upravn</w:t>
      </w:r>
      <w:r w:rsidR="00F357BD" w:rsidRPr="00144B45">
        <w:rPr>
          <w:rFonts w:ascii="Times New Roman" w:hAnsi="Times New Roman"/>
          <w:sz w:val="24"/>
          <w:szCs w:val="24"/>
        </w:rPr>
        <w:t>ih</w:t>
      </w:r>
      <w:r w:rsidRPr="00144B45">
        <w:rPr>
          <w:rFonts w:ascii="Times New Roman" w:hAnsi="Times New Roman"/>
          <w:sz w:val="24"/>
          <w:szCs w:val="24"/>
        </w:rPr>
        <w:t xml:space="preserve"> poslov</w:t>
      </w:r>
      <w:r w:rsidR="00F357BD" w:rsidRPr="00144B45">
        <w:rPr>
          <w:rFonts w:ascii="Times New Roman" w:hAnsi="Times New Roman"/>
          <w:sz w:val="24"/>
          <w:szCs w:val="24"/>
        </w:rPr>
        <w:t>a</w:t>
      </w:r>
      <w:r w:rsidRPr="00144B45">
        <w:rPr>
          <w:rFonts w:ascii="Times New Roman" w:hAnsi="Times New Roman"/>
          <w:sz w:val="24"/>
          <w:szCs w:val="24"/>
        </w:rPr>
        <w:t>, poslov</w:t>
      </w:r>
      <w:r w:rsidR="00F357BD" w:rsidRPr="00144B45">
        <w:rPr>
          <w:rFonts w:ascii="Times New Roman" w:hAnsi="Times New Roman"/>
          <w:sz w:val="24"/>
          <w:szCs w:val="24"/>
        </w:rPr>
        <w:t>a</w:t>
      </w:r>
      <w:r w:rsidRPr="00144B45">
        <w:rPr>
          <w:rFonts w:ascii="Times New Roman" w:hAnsi="Times New Roman"/>
          <w:sz w:val="24"/>
          <w:szCs w:val="24"/>
        </w:rPr>
        <w:t xml:space="preserve"> funkcioniranja registara i informacijskog sustava gospodarenja otpadom i drugih stručnih poslova i aktivnosti v</w:t>
      </w:r>
      <w:r w:rsidR="00635F21">
        <w:rPr>
          <w:rFonts w:ascii="Times New Roman" w:hAnsi="Times New Roman"/>
          <w:sz w:val="24"/>
          <w:szCs w:val="24"/>
        </w:rPr>
        <w:t>ezanih za gospodarenje otpadom.</w:t>
      </w:r>
    </w:p>
    <w:p w14:paraId="0BE22D6C" w14:textId="77777777" w:rsidR="00635F21" w:rsidRDefault="00635F21" w:rsidP="00635F21">
      <w:pPr>
        <w:spacing w:after="0" w:line="240" w:lineRule="auto"/>
        <w:ind w:firstLine="720"/>
        <w:jc w:val="both"/>
        <w:rPr>
          <w:rFonts w:ascii="Times New Roman" w:hAnsi="Times New Roman"/>
          <w:sz w:val="24"/>
          <w:szCs w:val="24"/>
        </w:rPr>
      </w:pPr>
    </w:p>
    <w:p w14:paraId="7EF5490C" w14:textId="77777777" w:rsidR="007C73FC" w:rsidRPr="00144B45" w:rsidRDefault="007C73FC" w:rsidP="00635F21">
      <w:pPr>
        <w:spacing w:after="0" w:line="240" w:lineRule="auto"/>
        <w:ind w:firstLine="720"/>
        <w:jc w:val="both"/>
        <w:rPr>
          <w:rFonts w:ascii="Times New Roman" w:hAnsi="Times New Roman"/>
          <w:sz w:val="24"/>
          <w:szCs w:val="24"/>
        </w:rPr>
      </w:pPr>
    </w:p>
    <w:p w14:paraId="230046C4" w14:textId="77777777" w:rsidR="00FF499C" w:rsidRPr="00144B45" w:rsidRDefault="00FF499C" w:rsidP="00635F21">
      <w:pPr>
        <w:spacing w:after="0" w:line="240" w:lineRule="auto"/>
        <w:jc w:val="center"/>
        <w:rPr>
          <w:rFonts w:ascii="Times New Roman" w:hAnsi="Times New Roman"/>
          <w:b/>
          <w:sz w:val="24"/>
          <w:szCs w:val="24"/>
        </w:rPr>
      </w:pPr>
      <w:r w:rsidRPr="00144B45">
        <w:rPr>
          <w:rFonts w:ascii="Times New Roman" w:hAnsi="Times New Roman"/>
          <w:b/>
          <w:sz w:val="24"/>
          <w:szCs w:val="24"/>
        </w:rPr>
        <w:t>XI</w:t>
      </w:r>
      <w:r w:rsidR="00345288">
        <w:rPr>
          <w:rFonts w:ascii="Times New Roman" w:hAnsi="Times New Roman"/>
          <w:b/>
          <w:sz w:val="24"/>
          <w:szCs w:val="24"/>
        </w:rPr>
        <w:t>I</w:t>
      </w:r>
      <w:r w:rsidRPr="00144B45">
        <w:rPr>
          <w:rFonts w:ascii="Times New Roman" w:hAnsi="Times New Roman"/>
          <w:b/>
          <w:sz w:val="24"/>
          <w:szCs w:val="24"/>
        </w:rPr>
        <w:t>. PLANSKI DOKUMENTI U GOSPODARENJU OTPADOM</w:t>
      </w:r>
    </w:p>
    <w:p w14:paraId="5CA789AB"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1</w:t>
      </w:r>
      <w:r w:rsidR="006A33EC" w:rsidRPr="00144B45">
        <w:rPr>
          <w:rFonts w:ascii="Times New Roman" w:hAnsi="Times New Roman"/>
          <w:b/>
          <w:sz w:val="24"/>
          <w:szCs w:val="24"/>
        </w:rPr>
        <w:t>0</w:t>
      </w:r>
      <w:r w:rsidR="00B575DA" w:rsidRPr="00144B45">
        <w:rPr>
          <w:rFonts w:ascii="Times New Roman" w:hAnsi="Times New Roman"/>
          <w:b/>
          <w:sz w:val="24"/>
          <w:szCs w:val="24"/>
        </w:rPr>
        <w:t>8</w:t>
      </w:r>
      <w:r w:rsidRPr="00144B45">
        <w:rPr>
          <w:rFonts w:ascii="Times New Roman" w:hAnsi="Times New Roman"/>
          <w:b/>
          <w:sz w:val="24"/>
          <w:szCs w:val="24"/>
        </w:rPr>
        <w:t xml:space="preserve">. </w:t>
      </w:r>
    </w:p>
    <w:p w14:paraId="2259555E" w14:textId="77777777" w:rsidR="00FF499C" w:rsidRPr="00635F21" w:rsidRDefault="00FF499C" w:rsidP="00635F21">
      <w:pPr>
        <w:spacing w:line="240" w:lineRule="auto"/>
        <w:ind w:firstLine="720"/>
        <w:jc w:val="both"/>
        <w:rPr>
          <w:rFonts w:ascii="Times New Roman" w:hAnsi="Times New Roman"/>
          <w:sz w:val="24"/>
          <w:szCs w:val="24"/>
        </w:rPr>
      </w:pPr>
      <w:r w:rsidRPr="00144B45">
        <w:rPr>
          <w:rFonts w:ascii="Times New Roman" w:hAnsi="Times New Roman"/>
          <w:sz w:val="24"/>
          <w:szCs w:val="24"/>
        </w:rPr>
        <w:t>Planski dokumenti gospodarenja otpadom su: Plan gospodarenja otpadom Republike Hrvatske, Plan gospodarenja otpadom jedinice područne (regionalne) samouprave i Plan gosp</w:t>
      </w:r>
      <w:r w:rsidR="00635F21">
        <w:rPr>
          <w:rFonts w:ascii="Times New Roman" w:hAnsi="Times New Roman"/>
          <w:sz w:val="24"/>
          <w:szCs w:val="24"/>
        </w:rPr>
        <w:t>odarenja otpadom Grada Zagreba.</w:t>
      </w:r>
    </w:p>
    <w:p w14:paraId="582CAE5F"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Plan gospodarenja otpadom Republike Hrvatske</w:t>
      </w:r>
    </w:p>
    <w:p w14:paraId="452A4755"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1</w:t>
      </w:r>
      <w:r w:rsidR="00B575DA" w:rsidRPr="00144B45">
        <w:rPr>
          <w:rFonts w:ascii="Times New Roman" w:hAnsi="Times New Roman"/>
          <w:b/>
          <w:sz w:val="24"/>
          <w:szCs w:val="24"/>
        </w:rPr>
        <w:t>09</w:t>
      </w:r>
      <w:r w:rsidRPr="00144B45">
        <w:rPr>
          <w:rFonts w:ascii="Times New Roman" w:hAnsi="Times New Roman"/>
          <w:b/>
          <w:sz w:val="24"/>
          <w:szCs w:val="24"/>
        </w:rPr>
        <w:t>.</w:t>
      </w:r>
    </w:p>
    <w:p w14:paraId="01FF5309"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Vlada, u skladu sa svrhom propisanom člankom 1. ovoga Zakona, </w:t>
      </w:r>
      <w:r w:rsidR="007625DB" w:rsidRPr="00144B45">
        <w:rPr>
          <w:rFonts w:ascii="Times New Roman" w:hAnsi="Times New Roman"/>
          <w:sz w:val="24"/>
          <w:szCs w:val="24"/>
        </w:rPr>
        <w:t xml:space="preserve">redom prvenstva </w:t>
      </w:r>
      <w:r w:rsidRPr="00144B45">
        <w:rPr>
          <w:rFonts w:ascii="Times New Roman" w:hAnsi="Times New Roman"/>
          <w:sz w:val="24"/>
          <w:szCs w:val="24"/>
        </w:rPr>
        <w:t xml:space="preserve">gospodarenja otpadom, temeljnim zahtjevima gospodarenja otpadom i zahtjevima za uspostavom integrirane mreže postrojenja za obradu miješanog komunalnog otpada iz članka </w:t>
      </w:r>
      <w:r w:rsidR="00DE48B5" w:rsidRPr="00144B45">
        <w:rPr>
          <w:rFonts w:ascii="Times New Roman" w:hAnsi="Times New Roman"/>
          <w:sz w:val="24"/>
          <w:szCs w:val="24"/>
        </w:rPr>
        <w:t>8</w:t>
      </w:r>
      <w:r w:rsidR="00A93BEE" w:rsidRPr="00144B45">
        <w:rPr>
          <w:rFonts w:ascii="Times New Roman" w:hAnsi="Times New Roman"/>
          <w:sz w:val="24"/>
          <w:szCs w:val="24"/>
        </w:rPr>
        <w:t>7</w:t>
      </w:r>
      <w:r w:rsidRPr="00144B45">
        <w:rPr>
          <w:rFonts w:ascii="Times New Roman" w:hAnsi="Times New Roman"/>
          <w:sz w:val="24"/>
          <w:szCs w:val="24"/>
        </w:rPr>
        <w:t xml:space="preserve">. ovoga Zakona donosi Plan gospodarenja </w:t>
      </w:r>
      <w:r w:rsidR="009B665E" w:rsidRPr="00144B45">
        <w:rPr>
          <w:rFonts w:ascii="Times New Roman" w:hAnsi="Times New Roman"/>
          <w:sz w:val="24"/>
          <w:szCs w:val="24"/>
        </w:rPr>
        <w:t xml:space="preserve">otpadom </w:t>
      </w:r>
      <w:r w:rsidRPr="00144B45">
        <w:rPr>
          <w:rFonts w:ascii="Times New Roman" w:hAnsi="Times New Roman"/>
          <w:sz w:val="24"/>
          <w:szCs w:val="24"/>
        </w:rPr>
        <w:t xml:space="preserve">Republike Hrvatske, a izmjenu toga plana prema potrebi. </w:t>
      </w:r>
    </w:p>
    <w:p w14:paraId="3B213ADD"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Vlada radi evaluaciju plana iz stavka 1. ovoga članka najmanje jednom u šest godina.</w:t>
      </w:r>
    </w:p>
    <w:p w14:paraId="04DC0BC7"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(3) Nositelj izrade </w:t>
      </w:r>
      <w:r w:rsidR="000375F7" w:rsidRPr="00144B45">
        <w:rPr>
          <w:rFonts w:ascii="Times New Roman" w:hAnsi="Times New Roman"/>
          <w:sz w:val="24"/>
          <w:szCs w:val="24"/>
        </w:rPr>
        <w:t>plana iz stavka 1. ovoga članka</w:t>
      </w:r>
      <w:r w:rsidRPr="00144B45">
        <w:rPr>
          <w:rFonts w:ascii="Times New Roman" w:hAnsi="Times New Roman"/>
          <w:sz w:val="24"/>
          <w:szCs w:val="24"/>
        </w:rPr>
        <w:t xml:space="preserve"> je Ministarstvo, osim u dijelu koji</w:t>
      </w:r>
      <w:r w:rsidR="00C97FEA" w:rsidRPr="00144B45">
        <w:rPr>
          <w:rFonts w:ascii="Times New Roman" w:hAnsi="Times New Roman"/>
          <w:sz w:val="24"/>
          <w:szCs w:val="24"/>
        </w:rPr>
        <w:t xml:space="preserve"> se odnosi na sprječavanje nastajanja otpada od hrane, koji se uređuje Planom sprječavanja i smanjenja nastajanja otpada od hrane Republike Hrvatske, čiji je n</w:t>
      </w:r>
      <w:r w:rsidR="00206F1E" w:rsidRPr="00144B45">
        <w:rPr>
          <w:rFonts w:ascii="Times New Roman" w:hAnsi="Times New Roman"/>
          <w:sz w:val="24"/>
          <w:szCs w:val="24"/>
        </w:rPr>
        <w:t>ositelj izrade tijelo državne u</w:t>
      </w:r>
      <w:r w:rsidR="00C97FEA" w:rsidRPr="00144B45">
        <w:rPr>
          <w:rFonts w:ascii="Times New Roman" w:hAnsi="Times New Roman"/>
          <w:sz w:val="24"/>
          <w:szCs w:val="24"/>
        </w:rPr>
        <w:t>p</w:t>
      </w:r>
      <w:r w:rsidR="00206F1E" w:rsidRPr="00144B45">
        <w:rPr>
          <w:rFonts w:ascii="Times New Roman" w:hAnsi="Times New Roman"/>
          <w:sz w:val="24"/>
          <w:szCs w:val="24"/>
        </w:rPr>
        <w:t>r</w:t>
      </w:r>
      <w:r w:rsidR="00C97FEA" w:rsidRPr="00144B45">
        <w:rPr>
          <w:rFonts w:ascii="Times New Roman" w:hAnsi="Times New Roman"/>
          <w:sz w:val="24"/>
          <w:szCs w:val="24"/>
        </w:rPr>
        <w:t xml:space="preserve">ave nadležno za poljoprivredu. </w:t>
      </w:r>
    </w:p>
    <w:p w14:paraId="08BC9375"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w:t>
      </w:r>
      <w:r w:rsidR="003A45F7" w:rsidRPr="00144B45">
        <w:rPr>
          <w:rFonts w:ascii="Times New Roman" w:hAnsi="Times New Roman"/>
          <w:sz w:val="24"/>
          <w:szCs w:val="24"/>
        </w:rPr>
        <w:t>4</w:t>
      </w:r>
      <w:r w:rsidRPr="00144B45">
        <w:rPr>
          <w:rFonts w:ascii="Times New Roman" w:hAnsi="Times New Roman"/>
          <w:sz w:val="24"/>
          <w:szCs w:val="24"/>
        </w:rPr>
        <w:t xml:space="preserve">) Plan </w:t>
      </w:r>
      <w:r w:rsidR="000375F7" w:rsidRPr="00144B45">
        <w:rPr>
          <w:rFonts w:ascii="Times New Roman" w:hAnsi="Times New Roman"/>
          <w:sz w:val="24"/>
          <w:szCs w:val="24"/>
        </w:rPr>
        <w:t xml:space="preserve">iz stavka 1. ovoga članka </w:t>
      </w:r>
      <w:r w:rsidRPr="00144B45">
        <w:rPr>
          <w:rFonts w:ascii="Times New Roman" w:hAnsi="Times New Roman"/>
          <w:sz w:val="24"/>
          <w:szCs w:val="24"/>
        </w:rPr>
        <w:t>se objavljuje u Narodnim novinama i na javno dostupnim mrežnim stranicama Ministarstva.</w:t>
      </w:r>
    </w:p>
    <w:p w14:paraId="4571B1E4" w14:textId="77777777" w:rsidR="00FF499C" w:rsidRPr="00144B45" w:rsidRDefault="00105C42" w:rsidP="00635F21">
      <w:pPr>
        <w:spacing w:line="240" w:lineRule="auto"/>
        <w:ind w:firstLine="720"/>
        <w:jc w:val="both"/>
        <w:rPr>
          <w:rFonts w:ascii="Times New Roman" w:hAnsi="Times New Roman"/>
          <w:sz w:val="24"/>
          <w:szCs w:val="24"/>
        </w:rPr>
      </w:pPr>
      <w:r w:rsidRPr="00144B45">
        <w:rPr>
          <w:rFonts w:ascii="Times New Roman" w:hAnsi="Times New Roman"/>
          <w:sz w:val="24"/>
          <w:szCs w:val="24"/>
        </w:rPr>
        <w:t>(5) Ministarstvo, prema potrebi, surađuje s drugim zainteresiranim državama članicama i Europskom komisijom, na izradi</w:t>
      </w:r>
      <w:r w:rsidR="00635F21">
        <w:rPr>
          <w:rFonts w:ascii="Times New Roman" w:hAnsi="Times New Roman"/>
          <w:sz w:val="24"/>
          <w:szCs w:val="24"/>
        </w:rPr>
        <w:t xml:space="preserve"> plana gospodarenja otpadom.</w:t>
      </w:r>
    </w:p>
    <w:p w14:paraId="35C24F1F"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A532E2" w:rsidRPr="00144B45">
        <w:rPr>
          <w:rFonts w:ascii="Times New Roman" w:hAnsi="Times New Roman"/>
          <w:b/>
          <w:sz w:val="24"/>
          <w:szCs w:val="24"/>
        </w:rPr>
        <w:t>1</w:t>
      </w:r>
      <w:r w:rsidR="00D71BBB" w:rsidRPr="00144B45">
        <w:rPr>
          <w:rFonts w:ascii="Times New Roman" w:hAnsi="Times New Roman"/>
          <w:b/>
          <w:sz w:val="24"/>
          <w:szCs w:val="24"/>
        </w:rPr>
        <w:t>1</w:t>
      </w:r>
      <w:r w:rsidR="00B575DA" w:rsidRPr="00144B45">
        <w:rPr>
          <w:rFonts w:ascii="Times New Roman" w:hAnsi="Times New Roman"/>
          <w:b/>
          <w:sz w:val="24"/>
          <w:szCs w:val="24"/>
        </w:rPr>
        <w:t>0</w:t>
      </w:r>
      <w:r w:rsidRPr="00144B45">
        <w:rPr>
          <w:rFonts w:ascii="Times New Roman" w:hAnsi="Times New Roman"/>
          <w:b/>
          <w:sz w:val="24"/>
          <w:szCs w:val="24"/>
        </w:rPr>
        <w:t>.</w:t>
      </w:r>
    </w:p>
    <w:p w14:paraId="7A622330" w14:textId="77777777" w:rsidR="00980BA4"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Plan gospodarenja otpadom Republike Hrvatske se odnosi na gospodarenje otpadom na teritoriju Republike Hrvatske</w:t>
      </w:r>
      <w:r w:rsidR="00980BA4" w:rsidRPr="00144B45">
        <w:rPr>
          <w:rFonts w:ascii="Times New Roman" w:hAnsi="Times New Roman"/>
          <w:sz w:val="24"/>
          <w:szCs w:val="24"/>
        </w:rPr>
        <w:t>.</w:t>
      </w:r>
    </w:p>
    <w:p w14:paraId="21ECDADB" w14:textId="77777777" w:rsidR="00980BA4" w:rsidRPr="00144B45" w:rsidRDefault="00980BA4"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D71BBB" w:rsidRPr="00144B45">
        <w:rPr>
          <w:rFonts w:ascii="Times New Roman" w:hAnsi="Times New Roman"/>
          <w:sz w:val="24"/>
          <w:szCs w:val="24"/>
        </w:rPr>
        <w:t>2</w:t>
      </w:r>
      <w:r w:rsidRPr="00144B45">
        <w:rPr>
          <w:rFonts w:ascii="Times New Roman" w:hAnsi="Times New Roman"/>
          <w:sz w:val="24"/>
          <w:szCs w:val="24"/>
        </w:rPr>
        <w:t xml:space="preserve">) Program </w:t>
      </w:r>
      <w:r w:rsidR="00D92858">
        <w:rPr>
          <w:rFonts w:ascii="Times New Roman" w:hAnsi="Times New Roman"/>
          <w:sz w:val="24"/>
          <w:szCs w:val="24"/>
        </w:rPr>
        <w:t>sprječava</w:t>
      </w:r>
      <w:r w:rsidRPr="00144B45">
        <w:rPr>
          <w:rFonts w:ascii="Times New Roman" w:hAnsi="Times New Roman"/>
          <w:sz w:val="24"/>
          <w:szCs w:val="24"/>
        </w:rPr>
        <w:t>nja nastanka otpada sastavni je dio plana iz stavka 1. ovoga Zakona.</w:t>
      </w:r>
    </w:p>
    <w:p w14:paraId="1694C520" w14:textId="77777777" w:rsidR="00FF499C" w:rsidRPr="00144B45" w:rsidRDefault="00980BA4"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D71BBB" w:rsidRPr="00144B45">
        <w:rPr>
          <w:rFonts w:ascii="Times New Roman" w:hAnsi="Times New Roman"/>
          <w:sz w:val="24"/>
          <w:szCs w:val="24"/>
        </w:rPr>
        <w:t>3</w:t>
      </w:r>
      <w:r w:rsidRPr="00144B45">
        <w:rPr>
          <w:rFonts w:ascii="Times New Roman" w:hAnsi="Times New Roman"/>
          <w:sz w:val="24"/>
          <w:szCs w:val="24"/>
        </w:rPr>
        <w:t>)</w:t>
      </w:r>
      <w:r w:rsidR="00FF499C" w:rsidRPr="00144B45">
        <w:rPr>
          <w:rFonts w:ascii="Times New Roman" w:hAnsi="Times New Roman"/>
          <w:sz w:val="24"/>
          <w:szCs w:val="24"/>
        </w:rPr>
        <w:t xml:space="preserve"> </w:t>
      </w:r>
      <w:r w:rsidRPr="00144B45">
        <w:rPr>
          <w:rFonts w:ascii="Times New Roman" w:hAnsi="Times New Roman"/>
          <w:sz w:val="24"/>
          <w:szCs w:val="24"/>
        </w:rPr>
        <w:t xml:space="preserve">Sadržaj plana iz stavka 1. ovoga članka propisan je Dodatkom </w:t>
      </w:r>
      <w:r w:rsidR="0021260C" w:rsidRPr="00144B45">
        <w:rPr>
          <w:rFonts w:ascii="Times New Roman" w:hAnsi="Times New Roman"/>
          <w:sz w:val="24"/>
          <w:szCs w:val="24"/>
        </w:rPr>
        <w:t>VI</w:t>
      </w:r>
      <w:r w:rsidR="00E8124F">
        <w:rPr>
          <w:rFonts w:ascii="Times New Roman" w:hAnsi="Times New Roman"/>
          <w:sz w:val="24"/>
          <w:szCs w:val="24"/>
        </w:rPr>
        <w:t>.</w:t>
      </w:r>
      <w:r w:rsidR="0021260C" w:rsidRPr="00144B45">
        <w:rPr>
          <w:rFonts w:ascii="Times New Roman" w:hAnsi="Times New Roman"/>
          <w:sz w:val="24"/>
          <w:szCs w:val="24"/>
        </w:rPr>
        <w:t xml:space="preserve"> </w:t>
      </w:r>
      <w:r w:rsidRPr="00144B45">
        <w:rPr>
          <w:rFonts w:ascii="Times New Roman" w:hAnsi="Times New Roman"/>
          <w:sz w:val="24"/>
          <w:szCs w:val="24"/>
        </w:rPr>
        <w:t>ovoga Zakona.</w:t>
      </w:r>
    </w:p>
    <w:p w14:paraId="645B0DA0" w14:textId="77777777" w:rsidR="00FF499C" w:rsidRPr="00144B45" w:rsidRDefault="00FF499C" w:rsidP="00144B45">
      <w:pPr>
        <w:spacing w:after="120"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w:t>
      </w:r>
      <w:r w:rsidR="00D71BBB" w:rsidRPr="00144B45">
        <w:rPr>
          <w:rFonts w:ascii="Times New Roman" w:hAnsi="Times New Roman"/>
          <w:sz w:val="24"/>
          <w:szCs w:val="24"/>
          <w:lang w:eastAsia="hr-HR"/>
        </w:rPr>
        <w:t>4</w:t>
      </w:r>
      <w:r w:rsidRPr="00144B45">
        <w:rPr>
          <w:rFonts w:ascii="Times New Roman" w:hAnsi="Times New Roman"/>
          <w:sz w:val="24"/>
          <w:szCs w:val="24"/>
          <w:lang w:eastAsia="hr-HR"/>
        </w:rPr>
        <w:t>) Ciljevi i mjere spr</w:t>
      </w:r>
      <w:r w:rsidR="00BC0DA1" w:rsidRPr="00144B45">
        <w:rPr>
          <w:rFonts w:ascii="Times New Roman" w:hAnsi="Times New Roman"/>
          <w:sz w:val="24"/>
          <w:szCs w:val="24"/>
          <w:lang w:eastAsia="hr-HR"/>
        </w:rPr>
        <w:t>j</w:t>
      </w:r>
      <w:r w:rsidRPr="00144B45">
        <w:rPr>
          <w:rFonts w:ascii="Times New Roman" w:hAnsi="Times New Roman"/>
          <w:sz w:val="24"/>
          <w:szCs w:val="24"/>
          <w:lang w:eastAsia="hr-HR"/>
        </w:rPr>
        <w:t xml:space="preserve">ečavanja nastanka otpada moraju biti u skladu s </w:t>
      </w:r>
      <w:r w:rsidR="007625DB" w:rsidRPr="00144B45">
        <w:rPr>
          <w:rFonts w:ascii="Times New Roman" w:hAnsi="Times New Roman"/>
          <w:sz w:val="24"/>
          <w:szCs w:val="24"/>
          <w:lang w:eastAsia="hr-HR"/>
        </w:rPr>
        <w:t xml:space="preserve">redom prvenstva </w:t>
      </w:r>
      <w:r w:rsidRPr="00144B45">
        <w:rPr>
          <w:rFonts w:ascii="Times New Roman" w:hAnsi="Times New Roman"/>
          <w:sz w:val="24"/>
          <w:szCs w:val="24"/>
          <w:lang w:eastAsia="hr-HR"/>
        </w:rPr>
        <w:t xml:space="preserve">gospodarenja otpadom i </w:t>
      </w:r>
      <w:r w:rsidRPr="00144B45">
        <w:rPr>
          <w:rFonts w:ascii="Times New Roman" w:hAnsi="Times New Roman"/>
          <w:sz w:val="24"/>
          <w:szCs w:val="24"/>
        </w:rPr>
        <w:t xml:space="preserve">svrhom </w:t>
      </w:r>
      <w:r w:rsidR="008F0C1B" w:rsidRPr="00144B45">
        <w:rPr>
          <w:rFonts w:ascii="Times New Roman" w:hAnsi="Times New Roman"/>
          <w:sz w:val="24"/>
          <w:szCs w:val="24"/>
        </w:rPr>
        <w:t xml:space="preserve">propisanoj u članku 1. </w:t>
      </w:r>
      <w:r w:rsidRPr="00144B45">
        <w:rPr>
          <w:rFonts w:ascii="Times New Roman" w:hAnsi="Times New Roman"/>
          <w:sz w:val="24"/>
          <w:szCs w:val="24"/>
        </w:rPr>
        <w:t>ovoga Zakona</w:t>
      </w:r>
      <w:r w:rsidRPr="00144B45">
        <w:rPr>
          <w:rFonts w:ascii="Times New Roman" w:hAnsi="Times New Roman"/>
          <w:sz w:val="24"/>
          <w:szCs w:val="24"/>
          <w:lang w:eastAsia="hr-HR"/>
        </w:rPr>
        <w:t>,</w:t>
      </w:r>
      <w:r w:rsidR="009B665E" w:rsidRPr="00144B45">
        <w:rPr>
          <w:rFonts w:ascii="Times New Roman" w:hAnsi="Times New Roman"/>
          <w:sz w:val="24"/>
          <w:szCs w:val="24"/>
          <w:lang w:eastAsia="hr-HR"/>
        </w:rPr>
        <w:t xml:space="preserve"> </w:t>
      </w:r>
      <w:r w:rsidRPr="00144B45">
        <w:rPr>
          <w:rFonts w:ascii="Times New Roman" w:hAnsi="Times New Roman"/>
          <w:sz w:val="24"/>
          <w:szCs w:val="24"/>
          <w:lang w:eastAsia="hr-HR"/>
        </w:rPr>
        <w:t>a određuju se u svrhu prekidanja veze gospodarskog rasta i utjecaja na okoliš povezanih s nastankom otpada.</w:t>
      </w:r>
    </w:p>
    <w:p w14:paraId="1426AB63"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D71BBB" w:rsidRPr="00144B45">
        <w:rPr>
          <w:rFonts w:ascii="Times New Roman" w:hAnsi="Times New Roman"/>
          <w:sz w:val="24"/>
          <w:szCs w:val="24"/>
        </w:rPr>
        <w:t>5</w:t>
      </w:r>
      <w:r w:rsidRPr="00144B45">
        <w:rPr>
          <w:rFonts w:ascii="Times New Roman" w:hAnsi="Times New Roman"/>
          <w:sz w:val="24"/>
          <w:szCs w:val="24"/>
        </w:rPr>
        <w:t>) Plan mora biti u skladu s načelima zaštite okoliša, posebice načelom onečišćivač plaća.</w:t>
      </w:r>
    </w:p>
    <w:p w14:paraId="2A89BCE6" w14:textId="77777777" w:rsidR="00FF499C" w:rsidRPr="00144B45" w:rsidRDefault="00FF499C" w:rsidP="00144B45">
      <w:pPr>
        <w:spacing w:after="120"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w:t>
      </w:r>
      <w:r w:rsidR="00D71BBB" w:rsidRPr="00144B45">
        <w:rPr>
          <w:rFonts w:ascii="Times New Roman" w:hAnsi="Times New Roman"/>
          <w:sz w:val="24"/>
          <w:szCs w:val="24"/>
          <w:lang w:eastAsia="hr-HR"/>
        </w:rPr>
        <w:t>6</w:t>
      </w:r>
      <w:r w:rsidRPr="00144B45">
        <w:rPr>
          <w:rFonts w:ascii="Times New Roman" w:hAnsi="Times New Roman"/>
          <w:sz w:val="24"/>
          <w:szCs w:val="24"/>
          <w:lang w:eastAsia="hr-HR"/>
        </w:rPr>
        <w:t xml:space="preserve">) Ministarstvo nadzire provedbu Plana te obavlja ocjenu provedbe mjera: </w:t>
      </w:r>
    </w:p>
    <w:p w14:paraId="0120856C" w14:textId="77777777" w:rsidR="00FF499C" w:rsidRPr="00144B45" w:rsidRDefault="00FF499C" w:rsidP="00144B45">
      <w:pPr>
        <w:spacing w:after="120" w:line="240" w:lineRule="auto"/>
        <w:jc w:val="both"/>
        <w:rPr>
          <w:rFonts w:ascii="Times New Roman" w:hAnsi="Times New Roman"/>
          <w:sz w:val="24"/>
          <w:szCs w:val="24"/>
          <w:lang w:eastAsia="hr-HR"/>
        </w:rPr>
      </w:pPr>
      <w:r w:rsidRPr="00144B45">
        <w:rPr>
          <w:rFonts w:ascii="Times New Roman" w:hAnsi="Times New Roman"/>
          <w:sz w:val="24"/>
          <w:szCs w:val="24"/>
          <w:lang w:eastAsia="hr-HR"/>
        </w:rPr>
        <w:t>1. spr</w:t>
      </w:r>
      <w:r w:rsidR="00BC0DA1" w:rsidRPr="00144B45">
        <w:rPr>
          <w:rFonts w:ascii="Times New Roman" w:hAnsi="Times New Roman"/>
          <w:sz w:val="24"/>
          <w:szCs w:val="24"/>
          <w:lang w:eastAsia="hr-HR"/>
        </w:rPr>
        <w:t>j</w:t>
      </w:r>
      <w:r w:rsidRPr="00144B45">
        <w:rPr>
          <w:rFonts w:ascii="Times New Roman" w:hAnsi="Times New Roman"/>
          <w:sz w:val="24"/>
          <w:szCs w:val="24"/>
          <w:lang w:eastAsia="hr-HR"/>
        </w:rPr>
        <w:t xml:space="preserve">ečavanja nastanka otpada, korištenjem </w:t>
      </w:r>
      <w:r w:rsidR="009615A0" w:rsidRPr="00144B45">
        <w:rPr>
          <w:rFonts w:ascii="Times New Roman" w:hAnsi="Times New Roman"/>
          <w:sz w:val="24"/>
          <w:szCs w:val="24"/>
          <w:lang w:eastAsia="hr-HR"/>
        </w:rPr>
        <w:t>pokazatelj</w:t>
      </w:r>
      <w:r w:rsidRPr="00144B45">
        <w:rPr>
          <w:rFonts w:ascii="Times New Roman" w:hAnsi="Times New Roman"/>
          <w:sz w:val="24"/>
          <w:szCs w:val="24"/>
          <w:lang w:eastAsia="hr-HR"/>
        </w:rPr>
        <w:t>a i cilj</w:t>
      </w:r>
      <w:r w:rsidR="007C4CAD" w:rsidRPr="00144B45">
        <w:rPr>
          <w:rFonts w:ascii="Times New Roman" w:hAnsi="Times New Roman"/>
          <w:sz w:val="24"/>
          <w:szCs w:val="24"/>
          <w:lang w:eastAsia="hr-HR"/>
        </w:rPr>
        <w:t>nih vrijednosti pokazatelja</w:t>
      </w:r>
      <w:r w:rsidRPr="00144B45">
        <w:rPr>
          <w:rFonts w:ascii="Times New Roman" w:hAnsi="Times New Roman"/>
          <w:sz w:val="24"/>
          <w:szCs w:val="24"/>
          <w:lang w:eastAsia="hr-HR"/>
        </w:rPr>
        <w:t xml:space="preserve"> </w:t>
      </w:r>
    </w:p>
    <w:p w14:paraId="57AB26BF" w14:textId="77777777" w:rsidR="00FF499C" w:rsidRPr="00144B45" w:rsidRDefault="00FF499C" w:rsidP="00144B45">
      <w:pPr>
        <w:spacing w:after="120" w:line="240" w:lineRule="auto"/>
        <w:jc w:val="both"/>
        <w:rPr>
          <w:rFonts w:ascii="Times New Roman" w:hAnsi="Times New Roman"/>
          <w:sz w:val="24"/>
          <w:szCs w:val="24"/>
          <w:lang w:eastAsia="hr-HR"/>
        </w:rPr>
      </w:pPr>
      <w:r w:rsidRPr="00144B45">
        <w:rPr>
          <w:rFonts w:ascii="Times New Roman" w:hAnsi="Times New Roman"/>
          <w:sz w:val="24"/>
          <w:szCs w:val="24"/>
          <w:lang w:eastAsia="hr-HR"/>
        </w:rPr>
        <w:t>2. ponovne uporabe u skladu s metodologijom Europske komisije</w:t>
      </w:r>
      <w:r w:rsidR="00A512AA">
        <w:rPr>
          <w:rFonts w:ascii="Times New Roman" w:hAnsi="Times New Roman"/>
          <w:sz w:val="24"/>
          <w:szCs w:val="24"/>
          <w:lang w:eastAsia="hr-HR"/>
        </w:rPr>
        <w:t>.</w:t>
      </w:r>
      <w:r w:rsidRPr="00144B45">
        <w:rPr>
          <w:rFonts w:ascii="Times New Roman" w:hAnsi="Times New Roman"/>
          <w:sz w:val="24"/>
          <w:szCs w:val="24"/>
          <w:lang w:eastAsia="hr-HR"/>
        </w:rPr>
        <w:t xml:space="preserve"> </w:t>
      </w:r>
    </w:p>
    <w:p w14:paraId="5BFA552A" w14:textId="77777777" w:rsidR="000A6027" w:rsidRDefault="00C97FEA" w:rsidP="00B67497">
      <w:pPr>
        <w:spacing w:after="0" w:line="240" w:lineRule="auto"/>
        <w:jc w:val="both"/>
        <w:rPr>
          <w:rFonts w:ascii="Times New Roman" w:hAnsi="Times New Roman"/>
          <w:sz w:val="24"/>
          <w:szCs w:val="24"/>
          <w:lang w:eastAsia="hr-HR"/>
        </w:rPr>
      </w:pPr>
      <w:r w:rsidRPr="00144B45">
        <w:rPr>
          <w:rFonts w:ascii="Times New Roman" w:hAnsi="Times New Roman"/>
          <w:sz w:val="24"/>
          <w:szCs w:val="24"/>
          <w:lang w:eastAsia="hr-HR"/>
        </w:rPr>
        <w:tab/>
        <w:t>(7) Ministarstvo provodi mjerenje količine otpada od hrane, a u skladu s metodologijom Europske komisije iz Delegirane odluke Komisije (EU) 2019/1597 od 3. svibnja 2019., o dopuni Direktive 2008/98/EZ Europskog parlamenta i Vijeća u odnosu na zajedničku metodologiju i minimalne zahtjeve u pogledu kvalitete za ujednačeno mjerenje razine otpada od hrane (SL L 248, 27.9.2019.).</w:t>
      </w:r>
    </w:p>
    <w:p w14:paraId="2DA20127" w14:textId="77777777" w:rsidR="00B67497" w:rsidRPr="00144B45" w:rsidRDefault="00B67497" w:rsidP="00B67497">
      <w:pPr>
        <w:spacing w:after="0" w:line="240" w:lineRule="auto"/>
        <w:jc w:val="both"/>
        <w:rPr>
          <w:rFonts w:ascii="Times New Roman" w:hAnsi="Times New Roman"/>
          <w:sz w:val="24"/>
          <w:szCs w:val="24"/>
          <w:lang w:eastAsia="hr-HR"/>
        </w:rPr>
      </w:pPr>
    </w:p>
    <w:p w14:paraId="3B13074A" w14:textId="77777777" w:rsidR="00FF499C" w:rsidRPr="00144B45" w:rsidRDefault="00FF499C" w:rsidP="00B67497">
      <w:pPr>
        <w:spacing w:after="0" w:line="240" w:lineRule="auto"/>
        <w:jc w:val="center"/>
        <w:rPr>
          <w:rFonts w:ascii="Times New Roman" w:hAnsi="Times New Roman"/>
          <w:b/>
          <w:i/>
          <w:sz w:val="24"/>
          <w:szCs w:val="24"/>
        </w:rPr>
      </w:pPr>
      <w:r w:rsidRPr="00144B45">
        <w:rPr>
          <w:rFonts w:ascii="Times New Roman" w:hAnsi="Times New Roman"/>
          <w:b/>
          <w:i/>
          <w:sz w:val="24"/>
          <w:szCs w:val="24"/>
        </w:rPr>
        <w:t>Plan gospodarenja otpadom jedinice područne (regionalne) samouprave i Grada Zagreba</w:t>
      </w:r>
    </w:p>
    <w:p w14:paraId="640B7EB8"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D71BBB" w:rsidRPr="00144B45">
        <w:rPr>
          <w:rFonts w:ascii="Times New Roman" w:hAnsi="Times New Roman"/>
          <w:b/>
          <w:sz w:val="24"/>
          <w:szCs w:val="24"/>
        </w:rPr>
        <w:t>11</w:t>
      </w:r>
      <w:r w:rsidR="00B575DA" w:rsidRPr="00144B45">
        <w:rPr>
          <w:rFonts w:ascii="Times New Roman" w:hAnsi="Times New Roman"/>
          <w:b/>
          <w:sz w:val="24"/>
          <w:szCs w:val="24"/>
        </w:rPr>
        <w:t>1</w:t>
      </w:r>
      <w:r w:rsidRPr="00144B45">
        <w:rPr>
          <w:rFonts w:ascii="Times New Roman" w:hAnsi="Times New Roman"/>
          <w:b/>
          <w:sz w:val="24"/>
          <w:szCs w:val="24"/>
        </w:rPr>
        <w:t>.</w:t>
      </w:r>
    </w:p>
    <w:p w14:paraId="280934B5" w14:textId="77777777" w:rsidR="00727E2B"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 xml:space="preserve">(1) Izvršno tijelo jedinice područne (regionalne) samouprave </w:t>
      </w:r>
      <w:r w:rsidR="00F76E33" w:rsidRPr="00144B45">
        <w:rPr>
          <w:rFonts w:ascii="Times New Roman" w:hAnsi="Times New Roman"/>
          <w:sz w:val="24"/>
          <w:szCs w:val="24"/>
        </w:rPr>
        <w:t xml:space="preserve">odnosno </w:t>
      </w:r>
      <w:r w:rsidRPr="00144B45">
        <w:rPr>
          <w:rFonts w:ascii="Times New Roman" w:hAnsi="Times New Roman"/>
          <w:sz w:val="24"/>
          <w:szCs w:val="24"/>
        </w:rPr>
        <w:t>Grada Zagreba dužno je na svom području predložiti donošenje i osigurati provedbu plana gospodarenja otpadom.</w:t>
      </w:r>
    </w:p>
    <w:p w14:paraId="0437D1C2" w14:textId="77777777" w:rsidR="00FF499C" w:rsidRPr="00144B45" w:rsidRDefault="00FF499C" w:rsidP="00144B45">
      <w:pPr>
        <w:spacing w:before="100" w:beforeAutospacing="1" w:after="100" w:afterAutospacing="1" w:line="240" w:lineRule="auto"/>
        <w:ind w:firstLine="720"/>
        <w:rPr>
          <w:rFonts w:ascii="Times New Roman" w:hAnsi="Times New Roman"/>
          <w:iCs/>
          <w:sz w:val="24"/>
          <w:szCs w:val="24"/>
        </w:rPr>
      </w:pPr>
      <w:r w:rsidRPr="00144B45">
        <w:rPr>
          <w:rFonts w:ascii="Times New Roman" w:hAnsi="Times New Roman"/>
          <w:iCs/>
          <w:sz w:val="24"/>
          <w:szCs w:val="24"/>
        </w:rPr>
        <w:t>(</w:t>
      </w:r>
      <w:r w:rsidR="003A45F7" w:rsidRPr="00144B45">
        <w:rPr>
          <w:rFonts w:ascii="Times New Roman" w:hAnsi="Times New Roman"/>
          <w:iCs/>
          <w:sz w:val="24"/>
          <w:szCs w:val="24"/>
        </w:rPr>
        <w:t>2</w:t>
      </w:r>
      <w:r w:rsidRPr="00144B45">
        <w:rPr>
          <w:rFonts w:ascii="Times New Roman" w:hAnsi="Times New Roman"/>
          <w:iCs/>
          <w:sz w:val="24"/>
          <w:szCs w:val="24"/>
        </w:rPr>
        <w:t xml:space="preserve">) </w:t>
      </w:r>
      <w:r w:rsidR="00745F15" w:rsidRPr="00144B45">
        <w:rPr>
          <w:rFonts w:ascii="Times New Roman" w:hAnsi="Times New Roman"/>
          <w:iCs/>
          <w:sz w:val="24"/>
          <w:szCs w:val="24"/>
        </w:rPr>
        <w:t xml:space="preserve">Sadržaj plana iz stavka 1. ovoga članka propisan je Dodatkom </w:t>
      </w:r>
      <w:r w:rsidR="0021260C" w:rsidRPr="00144B45">
        <w:rPr>
          <w:rFonts w:ascii="Times New Roman" w:hAnsi="Times New Roman"/>
          <w:iCs/>
          <w:sz w:val="24"/>
          <w:szCs w:val="24"/>
        </w:rPr>
        <w:t>VI</w:t>
      </w:r>
      <w:r w:rsidR="00E8124F">
        <w:rPr>
          <w:rFonts w:ascii="Times New Roman" w:hAnsi="Times New Roman"/>
          <w:iCs/>
          <w:sz w:val="24"/>
          <w:szCs w:val="24"/>
        </w:rPr>
        <w:t>.</w:t>
      </w:r>
      <w:r w:rsidR="0021260C" w:rsidRPr="00144B45">
        <w:rPr>
          <w:rFonts w:ascii="Times New Roman" w:hAnsi="Times New Roman"/>
          <w:iCs/>
          <w:sz w:val="24"/>
          <w:szCs w:val="24"/>
        </w:rPr>
        <w:t xml:space="preserve"> </w:t>
      </w:r>
      <w:r w:rsidR="00745F15" w:rsidRPr="00144B45">
        <w:rPr>
          <w:rFonts w:ascii="Times New Roman" w:hAnsi="Times New Roman"/>
          <w:iCs/>
          <w:sz w:val="24"/>
          <w:szCs w:val="24"/>
        </w:rPr>
        <w:t>ovoga Zakona.</w:t>
      </w:r>
    </w:p>
    <w:p w14:paraId="6C76B652"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lang w:eastAsia="hr-HR"/>
        </w:rPr>
      </w:pPr>
      <w:r w:rsidRPr="00144B45">
        <w:rPr>
          <w:rFonts w:ascii="Times New Roman" w:hAnsi="Times New Roman"/>
          <w:sz w:val="24"/>
          <w:szCs w:val="24"/>
        </w:rPr>
        <w:t>(</w:t>
      </w:r>
      <w:r w:rsidR="003A45F7" w:rsidRPr="00144B45">
        <w:rPr>
          <w:rFonts w:ascii="Times New Roman" w:hAnsi="Times New Roman"/>
          <w:sz w:val="24"/>
          <w:szCs w:val="24"/>
        </w:rPr>
        <w:t>3</w:t>
      </w:r>
      <w:r w:rsidRPr="00144B45">
        <w:rPr>
          <w:rFonts w:ascii="Times New Roman" w:hAnsi="Times New Roman"/>
          <w:sz w:val="24"/>
          <w:szCs w:val="24"/>
        </w:rPr>
        <w:t xml:space="preserve">) Plan iz stavka </w:t>
      </w:r>
      <w:r w:rsidR="00745F15" w:rsidRPr="00144B45">
        <w:rPr>
          <w:rFonts w:ascii="Times New Roman" w:hAnsi="Times New Roman"/>
          <w:sz w:val="24"/>
          <w:szCs w:val="24"/>
        </w:rPr>
        <w:t>1</w:t>
      </w:r>
      <w:r w:rsidRPr="00144B45">
        <w:rPr>
          <w:rFonts w:ascii="Times New Roman" w:hAnsi="Times New Roman"/>
          <w:sz w:val="24"/>
          <w:szCs w:val="24"/>
        </w:rPr>
        <w:t>. ovoga članka donosi predstavničko tijelo jedinice područne (regionalne) samouprave i Grada Zagreba</w:t>
      </w:r>
      <w:r w:rsidRPr="00144B45">
        <w:rPr>
          <w:rFonts w:ascii="Times New Roman" w:hAnsi="Times New Roman"/>
          <w:sz w:val="24"/>
          <w:szCs w:val="24"/>
          <w:lang w:eastAsia="hr-HR"/>
        </w:rPr>
        <w:t xml:space="preserve"> i o tome obavještava Ministarstvo. </w:t>
      </w:r>
    </w:p>
    <w:p w14:paraId="213D667F"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lang w:eastAsia="hr-HR"/>
        </w:rPr>
      </w:pPr>
      <w:r w:rsidRPr="00144B45">
        <w:rPr>
          <w:rFonts w:ascii="Times New Roman" w:hAnsi="Times New Roman"/>
          <w:sz w:val="24"/>
          <w:szCs w:val="24"/>
        </w:rPr>
        <w:t>(</w:t>
      </w:r>
      <w:r w:rsidR="003A45F7" w:rsidRPr="00144B45">
        <w:rPr>
          <w:rFonts w:ascii="Times New Roman" w:hAnsi="Times New Roman"/>
          <w:sz w:val="24"/>
          <w:szCs w:val="24"/>
        </w:rPr>
        <w:t>4</w:t>
      </w:r>
      <w:r w:rsidRPr="00144B45">
        <w:rPr>
          <w:rFonts w:ascii="Times New Roman" w:hAnsi="Times New Roman"/>
          <w:sz w:val="24"/>
          <w:szCs w:val="24"/>
        </w:rPr>
        <w:t xml:space="preserve">) Predstavničko tijelo jedinice područne (regionalne) samouprave </w:t>
      </w:r>
      <w:r w:rsidR="00F76E33" w:rsidRPr="00144B45">
        <w:rPr>
          <w:rFonts w:ascii="Times New Roman" w:hAnsi="Times New Roman"/>
          <w:sz w:val="24"/>
          <w:szCs w:val="24"/>
        </w:rPr>
        <w:t>odnosno</w:t>
      </w:r>
      <w:r w:rsidRPr="00144B45">
        <w:rPr>
          <w:rFonts w:ascii="Times New Roman" w:hAnsi="Times New Roman"/>
          <w:sz w:val="24"/>
          <w:szCs w:val="24"/>
        </w:rPr>
        <w:t xml:space="preserve"> Grada Zagreba radi evaluaciju plana iz stavka </w:t>
      </w:r>
      <w:r w:rsidR="00745F15" w:rsidRPr="00144B45">
        <w:rPr>
          <w:rFonts w:ascii="Times New Roman" w:hAnsi="Times New Roman"/>
          <w:sz w:val="24"/>
          <w:szCs w:val="24"/>
        </w:rPr>
        <w:t>1</w:t>
      </w:r>
      <w:r w:rsidRPr="00144B45">
        <w:rPr>
          <w:rFonts w:ascii="Times New Roman" w:hAnsi="Times New Roman"/>
          <w:sz w:val="24"/>
          <w:szCs w:val="24"/>
        </w:rPr>
        <w:t>. ovoga članka najmanje jednom u šest godina, a izmjenu toga plana prema potrebi</w:t>
      </w:r>
      <w:r w:rsidRPr="00144B45">
        <w:rPr>
          <w:rFonts w:ascii="Times New Roman" w:hAnsi="Times New Roman"/>
          <w:sz w:val="24"/>
          <w:szCs w:val="24"/>
          <w:lang w:eastAsia="hr-HR"/>
        </w:rPr>
        <w:t xml:space="preserve">. </w:t>
      </w:r>
    </w:p>
    <w:p w14:paraId="4B91CF9B" w14:textId="77777777" w:rsidR="00104AAF" w:rsidRPr="00144B45" w:rsidRDefault="00FF499C" w:rsidP="00B67497">
      <w:pPr>
        <w:spacing w:before="100" w:beforeAutospacing="1" w:after="100" w:afterAutospacing="1" w:line="240" w:lineRule="auto"/>
        <w:ind w:firstLine="720"/>
        <w:jc w:val="both"/>
        <w:rPr>
          <w:rFonts w:ascii="Times New Roman" w:hAnsi="Times New Roman"/>
          <w:iCs/>
          <w:sz w:val="24"/>
          <w:szCs w:val="24"/>
        </w:rPr>
      </w:pPr>
      <w:r w:rsidRPr="00144B45">
        <w:rPr>
          <w:rFonts w:ascii="Times New Roman" w:hAnsi="Times New Roman"/>
          <w:sz w:val="24"/>
          <w:szCs w:val="24"/>
        </w:rPr>
        <w:t>(</w:t>
      </w:r>
      <w:r w:rsidR="003A45F7" w:rsidRPr="00144B45">
        <w:rPr>
          <w:rFonts w:ascii="Times New Roman" w:hAnsi="Times New Roman"/>
          <w:sz w:val="24"/>
          <w:szCs w:val="24"/>
        </w:rPr>
        <w:t>5</w:t>
      </w:r>
      <w:r w:rsidRPr="00144B45">
        <w:rPr>
          <w:rFonts w:ascii="Times New Roman" w:hAnsi="Times New Roman"/>
          <w:sz w:val="24"/>
          <w:szCs w:val="24"/>
        </w:rPr>
        <w:t xml:space="preserve">) </w:t>
      </w:r>
      <w:r w:rsidRPr="00144B45">
        <w:rPr>
          <w:rFonts w:ascii="Times New Roman" w:hAnsi="Times New Roman"/>
          <w:iCs/>
          <w:sz w:val="24"/>
          <w:szCs w:val="24"/>
        </w:rPr>
        <w:t xml:space="preserve">Plan </w:t>
      </w:r>
      <w:r w:rsidR="00745F15" w:rsidRPr="00144B45">
        <w:rPr>
          <w:rFonts w:ascii="Times New Roman" w:hAnsi="Times New Roman"/>
          <w:iCs/>
          <w:sz w:val="24"/>
          <w:szCs w:val="24"/>
        </w:rPr>
        <w:t xml:space="preserve">iz stavka 1. ovoga članka </w:t>
      </w:r>
      <w:r w:rsidRPr="00144B45">
        <w:rPr>
          <w:rFonts w:ascii="Times New Roman" w:hAnsi="Times New Roman"/>
          <w:iCs/>
          <w:sz w:val="24"/>
          <w:szCs w:val="24"/>
        </w:rPr>
        <w:t xml:space="preserve">objavljuje se u službenom glasilu </w:t>
      </w:r>
      <w:r w:rsidRPr="00144B45">
        <w:rPr>
          <w:rFonts w:ascii="Times New Roman" w:hAnsi="Times New Roman"/>
          <w:sz w:val="24"/>
          <w:szCs w:val="24"/>
        </w:rPr>
        <w:t>jedinice područne (regionalne) samouprave</w:t>
      </w:r>
      <w:r w:rsidRPr="00144B45">
        <w:rPr>
          <w:rFonts w:ascii="Times New Roman" w:hAnsi="Times New Roman"/>
          <w:iCs/>
          <w:sz w:val="24"/>
          <w:szCs w:val="24"/>
        </w:rPr>
        <w:t xml:space="preserve"> odnosno Grada Zagreba. </w:t>
      </w:r>
    </w:p>
    <w:p w14:paraId="33D6535D" w14:textId="77777777" w:rsidR="00FF499C" w:rsidRPr="00144B45" w:rsidRDefault="00FF499C" w:rsidP="00144B45">
      <w:pPr>
        <w:spacing w:line="240" w:lineRule="auto"/>
        <w:jc w:val="center"/>
        <w:rPr>
          <w:rFonts w:ascii="Times New Roman" w:hAnsi="Times New Roman"/>
          <w:b/>
          <w:bCs/>
          <w:i/>
          <w:iCs/>
          <w:sz w:val="24"/>
          <w:szCs w:val="24"/>
        </w:rPr>
      </w:pPr>
      <w:r w:rsidRPr="00144B45">
        <w:rPr>
          <w:rFonts w:ascii="Times New Roman" w:hAnsi="Times New Roman"/>
          <w:b/>
          <w:bCs/>
          <w:i/>
          <w:iCs/>
          <w:sz w:val="24"/>
          <w:szCs w:val="24"/>
        </w:rPr>
        <w:t>Sanacija lokacije onečišćene otpadom</w:t>
      </w:r>
    </w:p>
    <w:p w14:paraId="4048D966"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D71BBB" w:rsidRPr="00144B45">
        <w:rPr>
          <w:rFonts w:ascii="Times New Roman" w:hAnsi="Times New Roman"/>
          <w:b/>
          <w:sz w:val="24"/>
          <w:szCs w:val="24"/>
        </w:rPr>
        <w:t>11</w:t>
      </w:r>
      <w:r w:rsidR="00B575DA" w:rsidRPr="00144B45">
        <w:rPr>
          <w:rFonts w:ascii="Times New Roman" w:hAnsi="Times New Roman"/>
          <w:b/>
          <w:sz w:val="24"/>
          <w:szCs w:val="24"/>
        </w:rPr>
        <w:t>2</w:t>
      </w:r>
      <w:r w:rsidR="000E583A" w:rsidRPr="00144B45">
        <w:rPr>
          <w:rFonts w:ascii="Times New Roman" w:hAnsi="Times New Roman"/>
          <w:b/>
          <w:sz w:val="24"/>
          <w:szCs w:val="24"/>
        </w:rPr>
        <w:t>.</w:t>
      </w:r>
    </w:p>
    <w:p w14:paraId="45C8E3E3" w14:textId="77777777" w:rsidR="00104AAF" w:rsidRPr="00144B45" w:rsidRDefault="00104AAF"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(1) Sanaciju lokacije onečišćene otpadom utvrđenu Planom gospodarenja otpadom Republike Hrvatske osigurava Republika Hrvatska.</w:t>
      </w:r>
    </w:p>
    <w:p w14:paraId="46DB6065" w14:textId="77777777" w:rsidR="00104AAF" w:rsidRPr="00144B45" w:rsidRDefault="00104AAF"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(2) Sve aktivnosti sanacije lokacije onečišćene otpadom u ime Republike Hrvatske provodi Fond.</w:t>
      </w:r>
    </w:p>
    <w:p w14:paraId="690DCFDE" w14:textId="77777777" w:rsidR="00104AAF" w:rsidRPr="00144B45" w:rsidRDefault="00104AAF"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(3) Odlukom o sanaciji lokacije onečišćene otpadom </w:t>
      </w:r>
      <w:r w:rsidR="004B4CAB" w:rsidRPr="00144B45">
        <w:rPr>
          <w:rFonts w:ascii="Times New Roman" w:hAnsi="Times New Roman"/>
          <w:sz w:val="24"/>
          <w:szCs w:val="24"/>
        </w:rPr>
        <w:t xml:space="preserve">određuje </w:t>
      </w:r>
      <w:r w:rsidRPr="00144B45">
        <w:rPr>
          <w:rFonts w:ascii="Times New Roman" w:hAnsi="Times New Roman"/>
          <w:sz w:val="24"/>
          <w:szCs w:val="24"/>
        </w:rPr>
        <w:t>se</w:t>
      </w:r>
      <w:r w:rsidR="004B4CAB" w:rsidRPr="00144B45">
        <w:rPr>
          <w:rFonts w:ascii="Times New Roman" w:hAnsi="Times New Roman"/>
          <w:sz w:val="24"/>
          <w:szCs w:val="24"/>
        </w:rPr>
        <w:t xml:space="preserve"> sanacija lokacije onečišćene otpadom te</w:t>
      </w:r>
      <w:r w:rsidRPr="00144B45">
        <w:rPr>
          <w:rFonts w:ascii="Times New Roman" w:hAnsi="Times New Roman"/>
          <w:sz w:val="24"/>
          <w:szCs w:val="24"/>
        </w:rPr>
        <w:t xml:space="preserve"> mjere i aktivnosti </w:t>
      </w:r>
      <w:r w:rsidR="004B4CAB" w:rsidRPr="00144B45">
        <w:rPr>
          <w:rFonts w:ascii="Times New Roman" w:hAnsi="Times New Roman"/>
          <w:sz w:val="24"/>
          <w:szCs w:val="24"/>
        </w:rPr>
        <w:t xml:space="preserve">te </w:t>
      </w:r>
      <w:r w:rsidRPr="00144B45">
        <w:rPr>
          <w:rFonts w:ascii="Times New Roman" w:hAnsi="Times New Roman"/>
          <w:sz w:val="24"/>
          <w:szCs w:val="24"/>
        </w:rPr>
        <w:t xml:space="preserve">sanacije </w:t>
      </w:r>
      <w:r w:rsidR="004B4CAB" w:rsidRPr="00144B45">
        <w:rPr>
          <w:rFonts w:ascii="Times New Roman" w:hAnsi="Times New Roman"/>
          <w:sz w:val="24"/>
          <w:szCs w:val="24"/>
        </w:rPr>
        <w:t>ili prestanak sanacije</w:t>
      </w:r>
      <w:r w:rsidRPr="00144B45">
        <w:rPr>
          <w:rFonts w:ascii="Times New Roman" w:hAnsi="Times New Roman"/>
          <w:sz w:val="24"/>
          <w:szCs w:val="24"/>
        </w:rPr>
        <w:t>.</w:t>
      </w:r>
    </w:p>
    <w:p w14:paraId="51EC54EF" w14:textId="77777777" w:rsidR="00104AAF" w:rsidRPr="00144B45" w:rsidRDefault="00104AAF"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(4) Republika Hrvatska ima pravo na naknadu svih troškova izvršene sanacije. </w:t>
      </w:r>
    </w:p>
    <w:p w14:paraId="72833421" w14:textId="77777777" w:rsidR="00104AAF" w:rsidRPr="00144B45" w:rsidRDefault="00104AAF"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(5) Radi osiguranja naplate troškova izvršene sanacije Republika Hrvatska stječe založno pravo nad nekretninom na kojoj je izvršena sanacija do visine troškova sanacije.</w:t>
      </w:r>
    </w:p>
    <w:p w14:paraId="2E73D7FE" w14:textId="77777777" w:rsidR="00104AAF" w:rsidRPr="00144B45" w:rsidRDefault="00104AAF"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(6) Prije postupka sanacije sud</w:t>
      </w:r>
      <w:r w:rsidR="00263DCD" w:rsidRPr="00144B45">
        <w:rPr>
          <w:rFonts w:ascii="Times New Roman" w:hAnsi="Times New Roman"/>
          <w:sz w:val="24"/>
          <w:szCs w:val="24"/>
        </w:rPr>
        <w:t xml:space="preserve"> koji je nadležan za zemljišne knjige, sukladno propisu koji uređuje zemljišne knjige, </w:t>
      </w:r>
      <w:r w:rsidRPr="00144B45">
        <w:rPr>
          <w:rFonts w:ascii="Times New Roman" w:hAnsi="Times New Roman"/>
          <w:sz w:val="24"/>
          <w:szCs w:val="24"/>
        </w:rPr>
        <w:t>će na prijedlog Republike Hrvatske u zemljišnoj knjizi</w:t>
      </w:r>
      <w:r w:rsidR="00612CF8" w:rsidRPr="00144B45">
        <w:rPr>
          <w:rFonts w:ascii="Times New Roman" w:hAnsi="Times New Roman"/>
          <w:sz w:val="24"/>
          <w:szCs w:val="24"/>
        </w:rPr>
        <w:t xml:space="preserve">, </w:t>
      </w:r>
      <w:r w:rsidR="003F5CFB" w:rsidRPr="00144B45">
        <w:rPr>
          <w:rFonts w:ascii="Times New Roman" w:hAnsi="Times New Roman"/>
          <w:sz w:val="24"/>
          <w:szCs w:val="24"/>
        </w:rPr>
        <w:t>temeljem</w:t>
      </w:r>
      <w:r w:rsidR="00612CF8" w:rsidRPr="00144B45">
        <w:rPr>
          <w:rFonts w:ascii="Times New Roman" w:hAnsi="Times New Roman"/>
          <w:sz w:val="24"/>
          <w:szCs w:val="24"/>
        </w:rPr>
        <w:t xml:space="preserve"> odlu</w:t>
      </w:r>
      <w:r w:rsidR="003F5CFB" w:rsidRPr="00144B45">
        <w:rPr>
          <w:rFonts w:ascii="Times New Roman" w:hAnsi="Times New Roman"/>
          <w:sz w:val="24"/>
          <w:szCs w:val="24"/>
        </w:rPr>
        <w:t>ke</w:t>
      </w:r>
      <w:r w:rsidR="00612CF8" w:rsidRPr="00144B45">
        <w:rPr>
          <w:rFonts w:ascii="Times New Roman" w:hAnsi="Times New Roman"/>
          <w:sz w:val="24"/>
          <w:szCs w:val="24"/>
        </w:rPr>
        <w:t xml:space="preserve"> iz stavka 3. ovoga članka, </w:t>
      </w:r>
      <w:r w:rsidRPr="00144B45">
        <w:rPr>
          <w:rFonts w:ascii="Times New Roman" w:hAnsi="Times New Roman"/>
          <w:sz w:val="24"/>
          <w:szCs w:val="24"/>
        </w:rPr>
        <w:t>izvršiti zabilježbu namjere sanacije</w:t>
      </w:r>
      <w:r w:rsidR="00612CF8" w:rsidRPr="00144B45">
        <w:rPr>
          <w:rFonts w:ascii="Times New Roman" w:hAnsi="Times New Roman"/>
          <w:sz w:val="24"/>
          <w:szCs w:val="24"/>
        </w:rPr>
        <w:t xml:space="preserve"> ili brisati zabilježbu namjere sanacije</w:t>
      </w:r>
      <w:r w:rsidRPr="00144B45">
        <w:rPr>
          <w:rFonts w:ascii="Times New Roman" w:hAnsi="Times New Roman"/>
          <w:sz w:val="24"/>
          <w:szCs w:val="24"/>
        </w:rPr>
        <w:t>.</w:t>
      </w:r>
    </w:p>
    <w:p w14:paraId="2D31E472" w14:textId="77777777" w:rsidR="00104AAF" w:rsidRPr="00144B45" w:rsidRDefault="00D67085"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lastRenderedPageBreak/>
        <w:t xml:space="preserve">(7) Sud iz stavka 6. ovoga članka provest će u korist Republike Hrvatske upis založnog prava na temelju Odluke o troškovima izvršene sanacije </w:t>
      </w:r>
      <w:r w:rsidR="00A642B7" w:rsidRPr="00144B45">
        <w:rPr>
          <w:rFonts w:ascii="Times New Roman" w:hAnsi="Times New Roman"/>
          <w:sz w:val="24"/>
          <w:szCs w:val="24"/>
        </w:rPr>
        <w:t>pod redom</w:t>
      </w:r>
      <w:r w:rsidRPr="00144B45">
        <w:rPr>
          <w:rFonts w:ascii="Times New Roman" w:hAnsi="Times New Roman"/>
          <w:sz w:val="24"/>
          <w:szCs w:val="24"/>
        </w:rPr>
        <w:t xml:space="preserve"> prvenstva</w:t>
      </w:r>
      <w:r w:rsidR="00A642B7" w:rsidRPr="00144B45">
        <w:rPr>
          <w:rFonts w:ascii="Times New Roman" w:hAnsi="Times New Roman"/>
          <w:sz w:val="24"/>
          <w:szCs w:val="24"/>
        </w:rPr>
        <w:t xml:space="preserve"> zabilježbe iz stavka 6. ovoga članka.</w:t>
      </w:r>
    </w:p>
    <w:p w14:paraId="6E15B397" w14:textId="77777777" w:rsidR="0039078A" w:rsidRPr="00144B45" w:rsidRDefault="00A642B7"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(8) Istovremeno s upisom založnog prava iz stavka 7. ovoga članka, nadležni sud će brisati zabilježbu iz stavka 6. ovoga članka. </w:t>
      </w:r>
    </w:p>
    <w:p w14:paraId="5197A150" w14:textId="77777777" w:rsidR="00104AAF" w:rsidRPr="00144B45" w:rsidRDefault="00104AAF"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w:t>
      </w:r>
      <w:r w:rsidR="0039078A" w:rsidRPr="00144B45">
        <w:rPr>
          <w:rFonts w:ascii="Times New Roman" w:hAnsi="Times New Roman"/>
          <w:sz w:val="24"/>
          <w:szCs w:val="24"/>
        </w:rPr>
        <w:t>9</w:t>
      </w:r>
      <w:r w:rsidRPr="00144B45">
        <w:rPr>
          <w:rFonts w:ascii="Times New Roman" w:hAnsi="Times New Roman"/>
          <w:sz w:val="24"/>
          <w:szCs w:val="24"/>
        </w:rPr>
        <w:t>) Odluke iz stav</w:t>
      </w:r>
      <w:r w:rsidR="00B67497">
        <w:rPr>
          <w:rFonts w:ascii="Times New Roman" w:hAnsi="Times New Roman"/>
          <w:sz w:val="24"/>
          <w:szCs w:val="24"/>
        </w:rPr>
        <w:t>a</w:t>
      </w:r>
      <w:r w:rsidRPr="00144B45">
        <w:rPr>
          <w:rFonts w:ascii="Times New Roman" w:hAnsi="Times New Roman"/>
          <w:sz w:val="24"/>
          <w:szCs w:val="24"/>
        </w:rPr>
        <w:t xml:space="preserve">ka </w:t>
      </w:r>
      <w:r w:rsidR="00612CF8" w:rsidRPr="00144B45">
        <w:rPr>
          <w:rFonts w:ascii="Times New Roman" w:hAnsi="Times New Roman"/>
          <w:sz w:val="24"/>
          <w:szCs w:val="24"/>
        </w:rPr>
        <w:t>3</w:t>
      </w:r>
      <w:r w:rsidRPr="00144B45">
        <w:rPr>
          <w:rFonts w:ascii="Times New Roman" w:hAnsi="Times New Roman"/>
          <w:sz w:val="24"/>
          <w:szCs w:val="24"/>
        </w:rPr>
        <w:t xml:space="preserve">. i 7. ovoga članka </w:t>
      </w:r>
      <w:r w:rsidR="001C3FC4" w:rsidRPr="00144B45">
        <w:rPr>
          <w:rFonts w:ascii="Times New Roman" w:hAnsi="Times New Roman"/>
          <w:sz w:val="24"/>
          <w:szCs w:val="24"/>
        </w:rPr>
        <w:t xml:space="preserve">donosi </w:t>
      </w:r>
      <w:r w:rsidR="001C3FC4">
        <w:rPr>
          <w:rFonts w:ascii="Times New Roman" w:hAnsi="Times New Roman"/>
          <w:sz w:val="24"/>
          <w:szCs w:val="24"/>
        </w:rPr>
        <w:t xml:space="preserve"> </w:t>
      </w:r>
      <w:r w:rsidR="001C3FC4" w:rsidRPr="00144B45">
        <w:rPr>
          <w:rFonts w:ascii="Times New Roman" w:hAnsi="Times New Roman"/>
          <w:sz w:val="24"/>
          <w:szCs w:val="24"/>
        </w:rPr>
        <w:t xml:space="preserve">Ministar </w:t>
      </w:r>
      <w:r w:rsidR="001C3FC4">
        <w:rPr>
          <w:rFonts w:ascii="Times New Roman" w:hAnsi="Times New Roman"/>
          <w:sz w:val="24"/>
          <w:szCs w:val="24"/>
        </w:rPr>
        <w:t xml:space="preserve"> i  </w:t>
      </w:r>
      <w:r w:rsidR="00444569" w:rsidRPr="00144B45">
        <w:rPr>
          <w:rFonts w:ascii="Times New Roman" w:hAnsi="Times New Roman"/>
          <w:sz w:val="24"/>
          <w:szCs w:val="24"/>
        </w:rPr>
        <w:t>nisu upravni akti</w:t>
      </w:r>
      <w:r w:rsidRPr="00144B45">
        <w:rPr>
          <w:rFonts w:ascii="Times New Roman" w:hAnsi="Times New Roman"/>
          <w:sz w:val="24"/>
          <w:szCs w:val="24"/>
        </w:rPr>
        <w:t>.</w:t>
      </w:r>
    </w:p>
    <w:p w14:paraId="411464D6" w14:textId="77777777" w:rsidR="00FF499C" w:rsidRPr="00144B45" w:rsidRDefault="00A46F2E" w:rsidP="00144B45">
      <w:pPr>
        <w:spacing w:before="100" w:beforeAutospacing="1" w:after="100" w:afterAutospacing="1" w:line="240" w:lineRule="auto"/>
        <w:ind w:firstLine="720"/>
        <w:jc w:val="center"/>
        <w:rPr>
          <w:rFonts w:ascii="Times New Roman" w:hAnsi="Times New Roman"/>
          <w:b/>
          <w:i/>
          <w:sz w:val="24"/>
          <w:szCs w:val="24"/>
        </w:rPr>
      </w:pPr>
      <w:r w:rsidRPr="00144B45">
        <w:rPr>
          <w:rFonts w:ascii="Times New Roman" w:hAnsi="Times New Roman"/>
          <w:b/>
          <w:i/>
          <w:sz w:val="24"/>
          <w:szCs w:val="24"/>
        </w:rPr>
        <w:t xml:space="preserve">Odluka o </w:t>
      </w:r>
      <w:r w:rsidR="00D92858">
        <w:rPr>
          <w:rFonts w:ascii="Times New Roman" w:hAnsi="Times New Roman"/>
          <w:b/>
          <w:i/>
          <w:sz w:val="24"/>
          <w:szCs w:val="24"/>
        </w:rPr>
        <w:t>sprječava</w:t>
      </w:r>
      <w:r w:rsidRPr="00144B45">
        <w:rPr>
          <w:rFonts w:ascii="Times New Roman" w:hAnsi="Times New Roman"/>
          <w:b/>
          <w:i/>
          <w:sz w:val="24"/>
          <w:szCs w:val="24"/>
        </w:rPr>
        <w:t>nju odbacivanja otpada</w:t>
      </w:r>
    </w:p>
    <w:p w14:paraId="466D395D" w14:textId="77777777" w:rsidR="00A46F2E" w:rsidRPr="00144B45" w:rsidRDefault="00A46F2E"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D71BBB" w:rsidRPr="00144B45">
        <w:rPr>
          <w:rFonts w:ascii="Times New Roman" w:hAnsi="Times New Roman"/>
          <w:b/>
          <w:sz w:val="24"/>
          <w:szCs w:val="24"/>
        </w:rPr>
        <w:t>11</w:t>
      </w:r>
      <w:r w:rsidR="00B575DA" w:rsidRPr="00144B45">
        <w:rPr>
          <w:rFonts w:ascii="Times New Roman" w:hAnsi="Times New Roman"/>
          <w:b/>
          <w:sz w:val="24"/>
          <w:szCs w:val="24"/>
        </w:rPr>
        <w:t>3</w:t>
      </w:r>
      <w:r w:rsidRPr="00144B45">
        <w:rPr>
          <w:rFonts w:ascii="Times New Roman" w:hAnsi="Times New Roman"/>
          <w:b/>
          <w:sz w:val="24"/>
          <w:szCs w:val="24"/>
        </w:rPr>
        <w:t>.</w:t>
      </w:r>
    </w:p>
    <w:p w14:paraId="673E7388" w14:textId="77777777" w:rsidR="00A46F2E" w:rsidRPr="00144B45" w:rsidRDefault="00A46F2E"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(1) Predstavničko tijelo jedinice lokalne samouprave </w:t>
      </w:r>
      <w:r w:rsidR="00A907D6" w:rsidRPr="00144B45">
        <w:rPr>
          <w:rFonts w:ascii="Times New Roman" w:hAnsi="Times New Roman"/>
          <w:sz w:val="24"/>
          <w:szCs w:val="24"/>
        </w:rPr>
        <w:t xml:space="preserve">donosi odluku </w:t>
      </w:r>
      <w:r w:rsidRPr="00144B45">
        <w:rPr>
          <w:rFonts w:ascii="Times New Roman" w:hAnsi="Times New Roman"/>
          <w:sz w:val="24"/>
          <w:szCs w:val="24"/>
        </w:rPr>
        <w:t>o spr</w:t>
      </w:r>
      <w:r w:rsidR="00A907D6" w:rsidRPr="00144B45">
        <w:rPr>
          <w:rFonts w:ascii="Times New Roman" w:hAnsi="Times New Roman"/>
          <w:sz w:val="24"/>
          <w:szCs w:val="24"/>
        </w:rPr>
        <w:t>j</w:t>
      </w:r>
      <w:r w:rsidRPr="00144B45">
        <w:rPr>
          <w:rFonts w:ascii="Times New Roman" w:hAnsi="Times New Roman"/>
          <w:sz w:val="24"/>
          <w:szCs w:val="24"/>
        </w:rPr>
        <w:t>ečavanju odbacivanja otpada koja sadrži mjere spr</w:t>
      </w:r>
      <w:r w:rsidR="00BC0DA1" w:rsidRPr="00144B45">
        <w:rPr>
          <w:rFonts w:ascii="Times New Roman" w:hAnsi="Times New Roman"/>
          <w:sz w:val="24"/>
          <w:szCs w:val="24"/>
        </w:rPr>
        <w:t>j</w:t>
      </w:r>
      <w:r w:rsidRPr="00144B45">
        <w:rPr>
          <w:rFonts w:ascii="Times New Roman" w:hAnsi="Times New Roman"/>
          <w:sz w:val="24"/>
          <w:szCs w:val="24"/>
        </w:rPr>
        <w:t>ečavanja protuzakonitog odbacivanja otpada i mjere uklanjanja protuzakonito odbačenog otpada, uključujući i kad je to primjenjivo, mjere uklanjanja naplavljenog morskog otpada.</w:t>
      </w:r>
    </w:p>
    <w:p w14:paraId="61E324EF" w14:textId="77777777" w:rsidR="006A33EC" w:rsidRPr="00144B45" w:rsidRDefault="00A46F2E" w:rsidP="00E74834">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(2) Mjere iz stavka 1. ovoga članka uključuju evidentiranje lokacija protuzakonito odbačenog otpada te uspostavu sustava zaprimanja obavijesti o odbačenom otpadu. </w:t>
      </w:r>
    </w:p>
    <w:p w14:paraId="620CE0AE"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Informativne aktivnosti</w:t>
      </w:r>
    </w:p>
    <w:p w14:paraId="231456B8"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D71BBB" w:rsidRPr="00144B45">
        <w:rPr>
          <w:rFonts w:ascii="Times New Roman" w:hAnsi="Times New Roman"/>
          <w:b/>
          <w:sz w:val="24"/>
          <w:szCs w:val="24"/>
        </w:rPr>
        <w:t>11</w:t>
      </w:r>
      <w:r w:rsidR="00B575DA" w:rsidRPr="00144B45">
        <w:rPr>
          <w:rFonts w:ascii="Times New Roman" w:hAnsi="Times New Roman"/>
          <w:b/>
          <w:sz w:val="24"/>
          <w:szCs w:val="24"/>
        </w:rPr>
        <w:t>4</w:t>
      </w:r>
      <w:r w:rsidRPr="00144B45">
        <w:rPr>
          <w:rFonts w:ascii="Times New Roman" w:hAnsi="Times New Roman"/>
          <w:b/>
          <w:sz w:val="24"/>
          <w:szCs w:val="24"/>
        </w:rPr>
        <w:t>.</w:t>
      </w:r>
    </w:p>
    <w:p w14:paraId="5E4F8CB6"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Jedinica lokalne samouprave </w:t>
      </w:r>
      <w:r w:rsidR="00DB416F" w:rsidRPr="00144B45">
        <w:rPr>
          <w:rFonts w:ascii="Times New Roman" w:hAnsi="Times New Roman"/>
          <w:sz w:val="24"/>
          <w:szCs w:val="24"/>
        </w:rPr>
        <w:t xml:space="preserve">odnosno Grad Zagreb </w:t>
      </w:r>
      <w:r w:rsidRPr="00144B45">
        <w:rPr>
          <w:rFonts w:ascii="Times New Roman" w:hAnsi="Times New Roman"/>
          <w:sz w:val="24"/>
          <w:szCs w:val="24"/>
        </w:rPr>
        <w:t xml:space="preserve">dužna je o svom trošku, na odgovarajući način osigurati godišnje provedbu informativnih aktivnosti u </w:t>
      </w:r>
      <w:r w:rsidR="00750CD2">
        <w:rPr>
          <w:rFonts w:ascii="Times New Roman" w:hAnsi="Times New Roman"/>
          <w:sz w:val="24"/>
          <w:szCs w:val="24"/>
        </w:rPr>
        <w:t>s</w:t>
      </w:r>
      <w:r w:rsidRPr="00144B45">
        <w:rPr>
          <w:rFonts w:ascii="Times New Roman" w:hAnsi="Times New Roman"/>
          <w:sz w:val="24"/>
          <w:szCs w:val="24"/>
        </w:rPr>
        <w:t xml:space="preserve">vezi gospodarenja otpadom na svojem području, a osobito najmanje jednu javnu tribinu, te informativne publikacije o gospodarenju otpadom. </w:t>
      </w:r>
    </w:p>
    <w:p w14:paraId="2CD600FA"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Jedinica lokalne samouprave </w:t>
      </w:r>
      <w:r w:rsidR="00DB416F" w:rsidRPr="00144B45">
        <w:rPr>
          <w:rFonts w:ascii="Times New Roman" w:hAnsi="Times New Roman"/>
          <w:sz w:val="24"/>
          <w:szCs w:val="24"/>
        </w:rPr>
        <w:t xml:space="preserve">odnosno Grad Zagreb </w:t>
      </w:r>
      <w:r w:rsidRPr="00144B45">
        <w:rPr>
          <w:rFonts w:ascii="Times New Roman" w:hAnsi="Times New Roman"/>
          <w:sz w:val="24"/>
          <w:szCs w:val="24"/>
        </w:rPr>
        <w:t>dužna je u sklopu mrežne stranice uspostaviti i ažurno održavati mrežne stranice sa svim bitnim informacijama o gospodarenju otpadom na svojem području.</w:t>
      </w:r>
    </w:p>
    <w:p w14:paraId="28F04F03" w14:textId="77777777" w:rsidR="00FF499C" w:rsidRPr="00144B45" w:rsidRDefault="00FF499C" w:rsidP="00E74834">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(3) Izvršno tijelo jedinice lokalne samouprave </w:t>
      </w:r>
      <w:r w:rsidR="00EE378F" w:rsidRPr="00144B45">
        <w:rPr>
          <w:rFonts w:ascii="Times New Roman" w:hAnsi="Times New Roman"/>
          <w:sz w:val="24"/>
          <w:szCs w:val="24"/>
        </w:rPr>
        <w:t xml:space="preserve">odnosno Grada Zagreba </w:t>
      </w:r>
      <w:r w:rsidRPr="00144B45">
        <w:rPr>
          <w:rFonts w:ascii="Times New Roman" w:hAnsi="Times New Roman"/>
          <w:sz w:val="24"/>
          <w:szCs w:val="24"/>
        </w:rPr>
        <w:t>dužno je do 31. ožujka tekuće godine dostaviti godišnje izvješće o provedbi izobrazno-informativnih aktivnosti za prethodnu godinu Minista</w:t>
      </w:r>
      <w:r w:rsidR="00E74834">
        <w:rPr>
          <w:rFonts w:ascii="Times New Roman" w:hAnsi="Times New Roman"/>
          <w:sz w:val="24"/>
          <w:szCs w:val="24"/>
        </w:rPr>
        <w:t xml:space="preserve">rstvu putem mrežne aplikacije. </w:t>
      </w:r>
    </w:p>
    <w:p w14:paraId="2613F7EA"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Akcija prikupljanja otpada</w:t>
      </w:r>
    </w:p>
    <w:p w14:paraId="671A8CF8"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lastRenderedPageBreak/>
        <w:t xml:space="preserve">Članak </w:t>
      </w:r>
      <w:r w:rsidR="00D71BBB" w:rsidRPr="00144B45">
        <w:rPr>
          <w:rFonts w:ascii="Times New Roman" w:hAnsi="Times New Roman"/>
          <w:b/>
          <w:sz w:val="24"/>
          <w:szCs w:val="24"/>
        </w:rPr>
        <w:t>11</w:t>
      </w:r>
      <w:r w:rsidR="00B575DA" w:rsidRPr="00144B45">
        <w:rPr>
          <w:rFonts w:ascii="Times New Roman" w:hAnsi="Times New Roman"/>
          <w:b/>
          <w:sz w:val="24"/>
          <w:szCs w:val="24"/>
        </w:rPr>
        <w:t>5</w:t>
      </w:r>
      <w:r w:rsidRPr="00144B45">
        <w:rPr>
          <w:rFonts w:ascii="Times New Roman" w:hAnsi="Times New Roman"/>
          <w:b/>
          <w:sz w:val="24"/>
          <w:szCs w:val="24"/>
        </w:rPr>
        <w:t>.</w:t>
      </w:r>
    </w:p>
    <w:p w14:paraId="009EF272" w14:textId="77777777" w:rsidR="006C7DA9" w:rsidRPr="00144B45" w:rsidRDefault="00F92346"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(1)</w:t>
      </w:r>
      <w:r w:rsidR="007B4A62">
        <w:rPr>
          <w:rFonts w:ascii="Times New Roman" w:hAnsi="Times New Roman"/>
          <w:sz w:val="24"/>
          <w:szCs w:val="24"/>
        </w:rPr>
        <w:t xml:space="preserve"> </w:t>
      </w:r>
      <w:r w:rsidR="00FF499C" w:rsidRPr="00144B45">
        <w:rPr>
          <w:rFonts w:ascii="Times New Roman" w:hAnsi="Times New Roman"/>
          <w:sz w:val="24"/>
          <w:szCs w:val="24"/>
        </w:rPr>
        <w:t>Pravna i fizička osoba – obrtnik može, u suradnji s osobom koja posjeduje dozvolu za gospodarenje otpadom ili je upisana u Evidenciju kao sakupljač otpad ili kao oporabitelj bez dozvole ili kao trgovac koji je ovlašten preuzeti otpad u posjed, organizirati akciju prikupljanja određenog otpada u svrhu provedbe sportskog, edukativnog, ekološkog ili humanitarnog sadržaja</w:t>
      </w:r>
      <w:r w:rsidR="00E95A1F" w:rsidRPr="00144B45">
        <w:rPr>
          <w:rFonts w:ascii="Times New Roman" w:hAnsi="Times New Roman"/>
          <w:sz w:val="24"/>
          <w:szCs w:val="24"/>
        </w:rPr>
        <w:t>.</w:t>
      </w:r>
      <w:r w:rsidR="00FF499C" w:rsidRPr="00144B45">
        <w:rPr>
          <w:rFonts w:ascii="Times New Roman" w:hAnsi="Times New Roman"/>
          <w:sz w:val="24"/>
          <w:szCs w:val="24"/>
        </w:rPr>
        <w:t xml:space="preserve"> </w:t>
      </w:r>
    </w:p>
    <w:p w14:paraId="6CC7A58D" w14:textId="77777777" w:rsidR="00FF499C" w:rsidRPr="00144B45" w:rsidRDefault="00F92346"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w:t>
      </w:r>
      <w:r w:rsidR="00E95A1F" w:rsidRPr="00144B45">
        <w:rPr>
          <w:rFonts w:ascii="Times New Roman" w:hAnsi="Times New Roman"/>
          <w:sz w:val="24"/>
          <w:szCs w:val="24"/>
        </w:rPr>
        <w:t>P</w:t>
      </w:r>
      <w:r w:rsidR="00FF499C" w:rsidRPr="00144B45">
        <w:rPr>
          <w:rFonts w:ascii="Times New Roman" w:hAnsi="Times New Roman"/>
          <w:sz w:val="24"/>
          <w:szCs w:val="24"/>
        </w:rPr>
        <w:t xml:space="preserve">rije početka akcije </w:t>
      </w:r>
      <w:r w:rsidR="00E95A1F" w:rsidRPr="00144B45">
        <w:rPr>
          <w:rFonts w:ascii="Times New Roman" w:hAnsi="Times New Roman"/>
          <w:sz w:val="24"/>
          <w:szCs w:val="24"/>
        </w:rPr>
        <w:t xml:space="preserve">potrebno je </w:t>
      </w:r>
      <w:r w:rsidR="00FF499C" w:rsidRPr="00144B45">
        <w:rPr>
          <w:rFonts w:ascii="Times New Roman" w:hAnsi="Times New Roman"/>
          <w:sz w:val="24"/>
          <w:szCs w:val="24"/>
        </w:rPr>
        <w:t>obavijesti</w:t>
      </w:r>
      <w:r w:rsidR="00E95A1F" w:rsidRPr="00144B45">
        <w:rPr>
          <w:rFonts w:ascii="Times New Roman" w:hAnsi="Times New Roman"/>
          <w:sz w:val="24"/>
          <w:szCs w:val="24"/>
        </w:rPr>
        <w:t>ti</w:t>
      </w:r>
      <w:r w:rsidR="00FF499C" w:rsidRPr="00144B45">
        <w:rPr>
          <w:rFonts w:ascii="Times New Roman" w:hAnsi="Times New Roman"/>
          <w:sz w:val="24"/>
          <w:szCs w:val="24"/>
        </w:rPr>
        <w:t xml:space="preserve"> </w:t>
      </w:r>
      <w:r w:rsidR="00EB38E6">
        <w:rPr>
          <w:rFonts w:ascii="Times New Roman" w:hAnsi="Times New Roman"/>
          <w:sz w:val="24"/>
          <w:szCs w:val="24"/>
        </w:rPr>
        <w:t>nadležni upravni odjel</w:t>
      </w:r>
      <w:r w:rsidR="00EB38E6" w:rsidRPr="00144B45">
        <w:rPr>
          <w:rFonts w:ascii="Times New Roman" w:hAnsi="Times New Roman"/>
          <w:sz w:val="24"/>
          <w:szCs w:val="24"/>
        </w:rPr>
        <w:t xml:space="preserve"> jedinice lokalne samouprave odnosno Grada Zagreba </w:t>
      </w:r>
      <w:r w:rsidR="00FF499C" w:rsidRPr="00144B45">
        <w:rPr>
          <w:rFonts w:ascii="Times New Roman" w:hAnsi="Times New Roman"/>
          <w:sz w:val="24"/>
          <w:szCs w:val="24"/>
        </w:rPr>
        <w:t>o održavanju akcije.</w:t>
      </w:r>
      <w:r w:rsidR="00FF499C" w:rsidRPr="00144B45" w:rsidDel="00083A00">
        <w:rPr>
          <w:rFonts w:ascii="Times New Roman" w:hAnsi="Times New Roman"/>
          <w:sz w:val="24"/>
          <w:szCs w:val="24"/>
        </w:rPr>
        <w:t xml:space="preserve"> </w:t>
      </w:r>
    </w:p>
    <w:p w14:paraId="4226FD85"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w:t>
      </w:r>
      <w:r w:rsidR="006C7DA9" w:rsidRPr="00144B45">
        <w:rPr>
          <w:rFonts w:ascii="Times New Roman" w:hAnsi="Times New Roman"/>
          <w:sz w:val="24"/>
          <w:szCs w:val="24"/>
        </w:rPr>
        <w:t>3</w:t>
      </w:r>
      <w:r w:rsidRPr="00144B45">
        <w:rPr>
          <w:rFonts w:ascii="Times New Roman" w:hAnsi="Times New Roman"/>
          <w:sz w:val="24"/>
          <w:szCs w:val="24"/>
        </w:rPr>
        <w:t xml:space="preserve">) Osoba koja organizira akciju obvezna je u roku osam dana od završetka akcije iz stavka 1. ovoga članka dostaviti nadležnom upravnom odjelu jedinice lokalne samouprave </w:t>
      </w:r>
      <w:r w:rsidR="006E5B21" w:rsidRPr="00144B45">
        <w:rPr>
          <w:rFonts w:ascii="Times New Roman" w:hAnsi="Times New Roman"/>
          <w:sz w:val="24"/>
          <w:szCs w:val="24"/>
        </w:rPr>
        <w:t xml:space="preserve">odnosno Grada Zagreba </w:t>
      </w:r>
      <w:r w:rsidRPr="00144B45">
        <w:rPr>
          <w:rFonts w:ascii="Times New Roman" w:hAnsi="Times New Roman"/>
          <w:sz w:val="24"/>
          <w:szCs w:val="24"/>
        </w:rPr>
        <w:t xml:space="preserve">izvješće o provedenoj akciji koje sadrži sljedeće podatke: vrijeme trajanja akcije, vrste i količine otpada koje su prikupljene, osobe kojima je otpad predan na daljnje gospodarenje. </w:t>
      </w:r>
    </w:p>
    <w:p w14:paraId="6CD8C0E3"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6C7DA9" w:rsidRPr="00144B45">
        <w:rPr>
          <w:rFonts w:ascii="Times New Roman" w:hAnsi="Times New Roman"/>
          <w:sz w:val="24"/>
          <w:szCs w:val="24"/>
        </w:rPr>
        <w:t>4</w:t>
      </w:r>
      <w:r w:rsidRPr="00144B45">
        <w:rPr>
          <w:rFonts w:ascii="Times New Roman" w:hAnsi="Times New Roman"/>
          <w:sz w:val="24"/>
          <w:szCs w:val="24"/>
        </w:rPr>
        <w:t xml:space="preserve">) Nadležni upravni odjel </w:t>
      </w:r>
      <w:r w:rsidR="007B4A62" w:rsidRPr="00144B45">
        <w:rPr>
          <w:rFonts w:ascii="Times New Roman" w:hAnsi="Times New Roman"/>
          <w:sz w:val="24"/>
          <w:szCs w:val="24"/>
        </w:rPr>
        <w:t>jedinice lokalne samouprave</w:t>
      </w:r>
      <w:r w:rsidR="007B4A62">
        <w:rPr>
          <w:rFonts w:ascii="Times New Roman" w:hAnsi="Times New Roman"/>
          <w:sz w:val="24"/>
          <w:szCs w:val="24"/>
        </w:rPr>
        <w:t xml:space="preserve"> </w:t>
      </w:r>
      <w:r w:rsidR="000764CD" w:rsidRPr="00144B45">
        <w:rPr>
          <w:rFonts w:ascii="Times New Roman" w:hAnsi="Times New Roman"/>
          <w:sz w:val="24"/>
          <w:szCs w:val="24"/>
        </w:rPr>
        <w:t xml:space="preserve">odnosno Grada Zagreba </w:t>
      </w:r>
      <w:r w:rsidRPr="00144B45">
        <w:rPr>
          <w:rFonts w:ascii="Times New Roman" w:hAnsi="Times New Roman"/>
          <w:sz w:val="24"/>
          <w:szCs w:val="24"/>
        </w:rPr>
        <w:t>duž</w:t>
      </w:r>
      <w:r w:rsidR="007B4A62">
        <w:rPr>
          <w:rFonts w:ascii="Times New Roman" w:hAnsi="Times New Roman"/>
          <w:sz w:val="24"/>
          <w:szCs w:val="24"/>
        </w:rPr>
        <w:t>an</w:t>
      </w:r>
      <w:r w:rsidRPr="00144B45">
        <w:rPr>
          <w:rFonts w:ascii="Times New Roman" w:hAnsi="Times New Roman"/>
          <w:sz w:val="24"/>
          <w:szCs w:val="24"/>
        </w:rPr>
        <w:t xml:space="preserve"> je dostaviti izvješće o provedenim akcijama iz stavka 1. ovoga članka na svojem području Ministarstvu do 31. ožujka tekuće godine za prethodnu kalendarsku godinu. </w:t>
      </w:r>
    </w:p>
    <w:p w14:paraId="526CC20B" w14:textId="77777777" w:rsidR="00FF499C" w:rsidRPr="00144B45" w:rsidRDefault="00FF499C" w:rsidP="007C73FC">
      <w:pPr>
        <w:spacing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B10B0F" w:rsidRPr="00144B45">
        <w:rPr>
          <w:rFonts w:ascii="Times New Roman" w:hAnsi="Times New Roman"/>
          <w:sz w:val="24"/>
          <w:szCs w:val="24"/>
        </w:rPr>
        <w:t>5</w:t>
      </w:r>
      <w:r w:rsidRPr="00144B45">
        <w:rPr>
          <w:rFonts w:ascii="Times New Roman" w:hAnsi="Times New Roman"/>
          <w:sz w:val="24"/>
          <w:szCs w:val="24"/>
        </w:rPr>
        <w:t>) Temeljem dostavljenih izvješća iz stavka 3. ovoga članka i stručne analize, Ministarstvo izrađuje i na svojim mrežnim stranicama objavljuje godišnje izvješće o provedenim akcijama u Republici Hrvatskoj.</w:t>
      </w:r>
    </w:p>
    <w:p w14:paraId="315D0A52" w14:textId="77777777" w:rsidR="00FF499C" w:rsidRDefault="00FF499C" w:rsidP="007C73FC">
      <w:pPr>
        <w:pStyle w:val="box461509"/>
        <w:shd w:val="clear" w:color="auto" w:fill="FFFFFF"/>
        <w:spacing w:before="0" w:beforeAutospacing="0" w:after="0" w:afterAutospacing="0"/>
        <w:textAlignment w:val="baseline"/>
      </w:pPr>
    </w:p>
    <w:p w14:paraId="5961BBF6" w14:textId="77777777" w:rsidR="007C73FC" w:rsidRPr="00144B45" w:rsidRDefault="007C73FC" w:rsidP="007C73FC">
      <w:pPr>
        <w:pStyle w:val="box461509"/>
        <w:shd w:val="clear" w:color="auto" w:fill="FFFFFF"/>
        <w:spacing w:before="0" w:beforeAutospacing="0" w:after="0" w:afterAutospacing="0"/>
        <w:textAlignment w:val="baseline"/>
      </w:pPr>
    </w:p>
    <w:p w14:paraId="1574B3D9" w14:textId="77777777" w:rsidR="00FF499C" w:rsidRPr="00144B45" w:rsidRDefault="00FF499C" w:rsidP="007C73FC">
      <w:pPr>
        <w:spacing w:after="0" w:line="240" w:lineRule="auto"/>
        <w:jc w:val="center"/>
        <w:rPr>
          <w:rFonts w:ascii="Times New Roman" w:hAnsi="Times New Roman"/>
          <w:b/>
          <w:sz w:val="24"/>
          <w:szCs w:val="24"/>
        </w:rPr>
      </w:pPr>
      <w:r w:rsidRPr="00144B45">
        <w:rPr>
          <w:rFonts w:ascii="Times New Roman" w:hAnsi="Times New Roman"/>
          <w:b/>
          <w:sz w:val="24"/>
          <w:szCs w:val="24"/>
        </w:rPr>
        <w:t>XI</w:t>
      </w:r>
      <w:r w:rsidR="00A06EC8">
        <w:rPr>
          <w:rFonts w:ascii="Times New Roman" w:hAnsi="Times New Roman"/>
          <w:b/>
          <w:sz w:val="24"/>
          <w:szCs w:val="24"/>
        </w:rPr>
        <w:t>I</w:t>
      </w:r>
      <w:r w:rsidRPr="00144B45">
        <w:rPr>
          <w:rFonts w:ascii="Times New Roman" w:hAnsi="Times New Roman"/>
          <w:b/>
          <w:sz w:val="24"/>
          <w:szCs w:val="24"/>
        </w:rPr>
        <w:t>I. PREKOGRANIČNI PROMET OTPADOM</w:t>
      </w:r>
    </w:p>
    <w:p w14:paraId="39243964" w14:textId="77777777" w:rsidR="00FF499C" w:rsidRPr="00144B45" w:rsidRDefault="00C15A40" w:rsidP="00144B45">
      <w:pPr>
        <w:spacing w:before="100" w:beforeAutospacing="1" w:after="100" w:afterAutospacing="1" w:line="240" w:lineRule="auto"/>
        <w:jc w:val="center"/>
        <w:rPr>
          <w:rFonts w:ascii="Times New Roman" w:hAnsi="Times New Roman"/>
          <w:b/>
          <w:i/>
          <w:sz w:val="24"/>
          <w:szCs w:val="24"/>
        </w:rPr>
      </w:pPr>
      <w:r>
        <w:rPr>
          <w:rFonts w:ascii="Times New Roman" w:hAnsi="Times New Roman"/>
          <w:b/>
          <w:i/>
          <w:sz w:val="24"/>
          <w:szCs w:val="24"/>
        </w:rPr>
        <w:t>Nadležnosti za prekogranični promet otpadom</w:t>
      </w:r>
    </w:p>
    <w:p w14:paraId="3DBA7597"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11</w:t>
      </w:r>
      <w:r w:rsidR="00B575DA" w:rsidRPr="00144B45">
        <w:rPr>
          <w:rFonts w:ascii="Times New Roman" w:hAnsi="Times New Roman"/>
          <w:b/>
          <w:sz w:val="24"/>
          <w:szCs w:val="24"/>
        </w:rPr>
        <w:t>6</w:t>
      </w:r>
      <w:r w:rsidRPr="00144B45">
        <w:rPr>
          <w:rFonts w:ascii="Times New Roman" w:hAnsi="Times New Roman"/>
          <w:b/>
          <w:sz w:val="24"/>
          <w:szCs w:val="24"/>
        </w:rPr>
        <w:t>.</w:t>
      </w:r>
    </w:p>
    <w:p w14:paraId="353DE78A"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Nadležno tijelo za provedbu Uredbe (EZ) br. 1013/2006 je Ministarstvo.</w:t>
      </w:r>
    </w:p>
    <w:p w14:paraId="22E87020"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Ministar imenuje iz redova službenika Ministarstva jednu ili više odgovornih osoba za informiranje i savjetovanje zainteresiranih osoba te za suradnju s Europskom komisijom po pitanjima prekograničnog prometa otpadom sukladno članku 54. Uredbe (EZ) br. 1013/2006.</w:t>
      </w:r>
    </w:p>
    <w:p w14:paraId="4A22510B" w14:textId="77777777" w:rsidR="006A33EC" w:rsidRPr="00144B45" w:rsidRDefault="00FF499C" w:rsidP="00E74834">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(3) Granične prijelaze na području Republike Hrvatske preko kojih je dopušten uvoz otpada u Europsku uniju i izvoz otpada iz Europske unije, sukladno članku 55. Uredbe (EZ) br. 101</w:t>
      </w:r>
      <w:r w:rsidR="00E74834">
        <w:rPr>
          <w:rFonts w:ascii="Times New Roman" w:hAnsi="Times New Roman"/>
          <w:sz w:val="24"/>
          <w:szCs w:val="24"/>
        </w:rPr>
        <w:t>3/2006 propisuje Vlada uredbom.</w:t>
      </w:r>
    </w:p>
    <w:p w14:paraId="218BEF89" w14:textId="77777777" w:rsidR="00C15A40" w:rsidRPr="009617B4" w:rsidRDefault="00C15A40" w:rsidP="00144B45">
      <w:pPr>
        <w:spacing w:before="100" w:beforeAutospacing="1" w:after="100" w:afterAutospacing="1" w:line="240" w:lineRule="auto"/>
        <w:jc w:val="center"/>
        <w:rPr>
          <w:rFonts w:ascii="Times New Roman" w:hAnsi="Times New Roman"/>
          <w:b/>
          <w:i/>
          <w:sz w:val="24"/>
          <w:szCs w:val="24"/>
        </w:rPr>
      </w:pPr>
      <w:r w:rsidRPr="009617B4">
        <w:rPr>
          <w:rFonts w:ascii="Times New Roman" w:hAnsi="Times New Roman"/>
          <w:b/>
          <w:i/>
          <w:sz w:val="24"/>
          <w:szCs w:val="24"/>
        </w:rPr>
        <w:t>Ograničenja u prekograničnom prometu otpadom</w:t>
      </w:r>
    </w:p>
    <w:p w14:paraId="10711AC3"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5254F2" w:rsidRPr="00144B45">
        <w:rPr>
          <w:rFonts w:ascii="Times New Roman" w:hAnsi="Times New Roman"/>
          <w:b/>
          <w:sz w:val="24"/>
          <w:szCs w:val="24"/>
        </w:rPr>
        <w:t>1</w:t>
      </w:r>
      <w:r w:rsidR="00B575DA" w:rsidRPr="00144B45">
        <w:rPr>
          <w:rFonts w:ascii="Times New Roman" w:hAnsi="Times New Roman"/>
          <w:b/>
          <w:sz w:val="24"/>
          <w:szCs w:val="24"/>
        </w:rPr>
        <w:t>7</w:t>
      </w:r>
      <w:r w:rsidRPr="00144B45">
        <w:rPr>
          <w:rFonts w:ascii="Times New Roman" w:hAnsi="Times New Roman"/>
          <w:b/>
          <w:sz w:val="24"/>
          <w:szCs w:val="24"/>
        </w:rPr>
        <w:t xml:space="preserve">. </w:t>
      </w:r>
    </w:p>
    <w:p w14:paraId="5E1C62F6"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Zabranjeno je na teritorij Republike Hrvatske isporučiti opasni otpad, miješani komunalni otpad i ostatke od spaljivanja miješanog komunalnog otpada radi zbrinjavanja, a sukladno članku 11. stavku 1. točki (e) Uredbe (EZ) br. 1013/2006.</w:t>
      </w:r>
    </w:p>
    <w:p w14:paraId="020D5315" w14:textId="77777777" w:rsidR="00860293"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Zabranjeno je na teritorij Republike Hrvatske isporučivati miješani komunalni otpad radi korištenja u energetske svrhe. </w:t>
      </w:r>
    </w:p>
    <w:p w14:paraId="54390CB1" w14:textId="77777777" w:rsidR="002A7718" w:rsidRPr="00144B45" w:rsidRDefault="002A7718"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(3) Ministar naredbom može zabraniti isporuku otpada u Republiku Hrvatsku radi:</w:t>
      </w:r>
    </w:p>
    <w:p w14:paraId="2BA8C7C2" w14:textId="77777777" w:rsidR="002A7718" w:rsidRPr="00144B45" w:rsidRDefault="002A7718" w:rsidP="00144B45">
      <w:pPr>
        <w:spacing w:before="100" w:beforeAutospacing="1" w:after="100" w:afterAutospacing="1" w:line="240" w:lineRule="auto"/>
        <w:ind w:firstLine="720"/>
        <w:jc w:val="both"/>
        <w:rPr>
          <w:rFonts w:ascii="Times New Roman" w:hAnsi="Times New Roman"/>
          <w:color w:val="000000"/>
          <w:sz w:val="24"/>
          <w:szCs w:val="24"/>
        </w:rPr>
      </w:pPr>
      <w:r w:rsidRPr="00144B45">
        <w:rPr>
          <w:rFonts w:ascii="Times New Roman" w:hAnsi="Times New Roman"/>
          <w:color w:val="000000"/>
          <w:sz w:val="24"/>
          <w:szCs w:val="24"/>
        </w:rPr>
        <w:t xml:space="preserve">- </w:t>
      </w:r>
      <w:r w:rsidR="00D92858">
        <w:rPr>
          <w:rFonts w:ascii="Times New Roman" w:hAnsi="Times New Roman"/>
          <w:color w:val="000000"/>
          <w:sz w:val="24"/>
          <w:szCs w:val="24"/>
        </w:rPr>
        <w:t>sprječava</w:t>
      </w:r>
      <w:r w:rsidRPr="00144B45">
        <w:rPr>
          <w:rFonts w:ascii="Times New Roman" w:hAnsi="Times New Roman"/>
          <w:color w:val="000000"/>
          <w:sz w:val="24"/>
          <w:szCs w:val="24"/>
        </w:rPr>
        <w:t>nja narušavanja dugoročno održivog gospodarenja određenom vrstom otpada na način sukladan članku 5. ovoga Zakona uz uvažavanje načela zaštite okoliša propisanih zakonom kojim se uređuje zaštita okoliša i pravnom stečevinom Europske unije</w:t>
      </w:r>
    </w:p>
    <w:p w14:paraId="050425B6" w14:textId="77777777" w:rsidR="002A7718" w:rsidRPr="00144B45" w:rsidRDefault="002A7718"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zaštite integrirane mreže postrojenja za obradu miješanog komunalnog otpada, ako je izvjesno da bi se zbog takvih isporuka otpad koji nastaje u Republici Hrvatskoj morao zbrinuti na način koji nije usklađen s Planom gospodarenja otpadom Republike Hrvatske i</w:t>
      </w:r>
    </w:p>
    <w:p w14:paraId="0B276E7E" w14:textId="77777777" w:rsidR="00FF499C" w:rsidRDefault="002A7718" w:rsidP="007C73FC">
      <w:pPr>
        <w:spacing w:after="0" w:line="240" w:lineRule="auto"/>
        <w:ind w:firstLine="720"/>
        <w:jc w:val="both"/>
        <w:rPr>
          <w:rFonts w:ascii="Times New Roman" w:hAnsi="Times New Roman"/>
          <w:color w:val="000000"/>
          <w:sz w:val="24"/>
          <w:szCs w:val="24"/>
        </w:rPr>
      </w:pPr>
      <w:r w:rsidRPr="00144B45">
        <w:rPr>
          <w:rFonts w:ascii="Times New Roman" w:hAnsi="Times New Roman"/>
          <w:color w:val="000000"/>
          <w:sz w:val="24"/>
          <w:szCs w:val="24"/>
        </w:rPr>
        <w:t xml:space="preserve">- </w:t>
      </w:r>
      <w:r w:rsidR="00D92858">
        <w:rPr>
          <w:rFonts w:ascii="Times New Roman" w:hAnsi="Times New Roman"/>
          <w:color w:val="000000"/>
          <w:sz w:val="24"/>
          <w:szCs w:val="24"/>
        </w:rPr>
        <w:t>sprječava</w:t>
      </w:r>
      <w:r w:rsidRPr="00144B45">
        <w:rPr>
          <w:rFonts w:ascii="Times New Roman" w:hAnsi="Times New Roman"/>
          <w:color w:val="000000"/>
          <w:sz w:val="24"/>
          <w:szCs w:val="24"/>
        </w:rPr>
        <w:t>nja negativnog utjecaja na nacionalni sustav gospodarenja otpadom određen Planom gospodarenja otpadom Republike Hrvatske.</w:t>
      </w:r>
    </w:p>
    <w:p w14:paraId="02C6942B" w14:textId="77777777" w:rsidR="007C73FC" w:rsidRPr="00E74834" w:rsidRDefault="007C73FC" w:rsidP="007C73FC">
      <w:pPr>
        <w:spacing w:after="0" w:line="240" w:lineRule="auto"/>
        <w:ind w:firstLine="720"/>
        <w:jc w:val="both"/>
        <w:rPr>
          <w:rFonts w:ascii="Times New Roman" w:hAnsi="Times New Roman"/>
          <w:color w:val="000000"/>
          <w:sz w:val="24"/>
          <w:szCs w:val="24"/>
        </w:rPr>
      </w:pPr>
    </w:p>
    <w:p w14:paraId="172EF889" w14:textId="77777777" w:rsidR="00FF499C" w:rsidRPr="00144B45" w:rsidRDefault="00FF499C" w:rsidP="007C73FC">
      <w:pPr>
        <w:spacing w:after="0" w:line="240" w:lineRule="auto"/>
        <w:jc w:val="center"/>
        <w:rPr>
          <w:rFonts w:ascii="Times New Roman" w:hAnsi="Times New Roman"/>
          <w:b/>
          <w:i/>
          <w:iCs/>
          <w:sz w:val="24"/>
          <w:szCs w:val="24"/>
        </w:rPr>
      </w:pPr>
      <w:r w:rsidRPr="00144B45">
        <w:rPr>
          <w:rFonts w:ascii="Times New Roman" w:hAnsi="Times New Roman"/>
          <w:b/>
          <w:i/>
          <w:iCs/>
          <w:sz w:val="24"/>
          <w:szCs w:val="24"/>
        </w:rPr>
        <w:t>Prekogranični promet otpadom koji podliježe notifikacijskom postupku</w:t>
      </w:r>
    </w:p>
    <w:p w14:paraId="00015B1F" w14:textId="77777777" w:rsidR="007C73FC" w:rsidRDefault="007C73FC" w:rsidP="007C73FC">
      <w:pPr>
        <w:spacing w:after="0" w:line="240" w:lineRule="auto"/>
        <w:jc w:val="center"/>
        <w:rPr>
          <w:rFonts w:ascii="Times New Roman" w:hAnsi="Times New Roman"/>
          <w:b/>
          <w:sz w:val="24"/>
          <w:szCs w:val="24"/>
        </w:rPr>
      </w:pPr>
    </w:p>
    <w:p w14:paraId="4F1152FB" w14:textId="77777777" w:rsidR="00FF499C" w:rsidRPr="00144B45" w:rsidRDefault="00FF499C" w:rsidP="007C73FC">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BB0383" w:rsidRPr="00144B45">
        <w:rPr>
          <w:rFonts w:ascii="Times New Roman" w:hAnsi="Times New Roman"/>
          <w:b/>
          <w:sz w:val="24"/>
          <w:szCs w:val="24"/>
        </w:rPr>
        <w:t>1</w:t>
      </w:r>
      <w:r w:rsidR="00B575DA" w:rsidRPr="00144B45">
        <w:rPr>
          <w:rFonts w:ascii="Times New Roman" w:hAnsi="Times New Roman"/>
          <w:b/>
          <w:sz w:val="24"/>
          <w:szCs w:val="24"/>
        </w:rPr>
        <w:t>8</w:t>
      </w:r>
      <w:r w:rsidRPr="00144B45">
        <w:rPr>
          <w:rFonts w:ascii="Times New Roman" w:hAnsi="Times New Roman"/>
          <w:b/>
          <w:sz w:val="24"/>
          <w:szCs w:val="24"/>
        </w:rPr>
        <w:t>.</w:t>
      </w:r>
    </w:p>
    <w:p w14:paraId="66A95328" w14:textId="77777777" w:rsidR="007C73FC" w:rsidRDefault="007C73FC" w:rsidP="007C73FC">
      <w:pPr>
        <w:spacing w:after="0" w:line="240" w:lineRule="auto"/>
        <w:ind w:firstLine="426"/>
        <w:jc w:val="both"/>
        <w:rPr>
          <w:rFonts w:ascii="Times New Roman" w:hAnsi="Times New Roman"/>
          <w:sz w:val="24"/>
          <w:szCs w:val="24"/>
        </w:rPr>
      </w:pPr>
    </w:p>
    <w:p w14:paraId="08E8036C" w14:textId="77777777" w:rsidR="00FF499C" w:rsidRPr="00144B45" w:rsidRDefault="00FF499C" w:rsidP="007C73FC">
      <w:pPr>
        <w:spacing w:after="0" w:line="240" w:lineRule="auto"/>
        <w:ind w:firstLine="720"/>
        <w:jc w:val="both"/>
        <w:rPr>
          <w:rFonts w:ascii="Times New Roman" w:hAnsi="Times New Roman"/>
          <w:sz w:val="24"/>
          <w:szCs w:val="24"/>
        </w:rPr>
      </w:pPr>
      <w:r w:rsidRPr="00144B45">
        <w:rPr>
          <w:rFonts w:ascii="Times New Roman" w:hAnsi="Times New Roman"/>
          <w:sz w:val="24"/>
          <w:szCs w:val="24"/>
        </w:rPr>
        <w:t>(1) Prekogranični promet otpadom koji podliježe notifikacijskom postupku Ministarstvo odobrava pisanim odobrenjem (u daljnjem tekstu: odobrenje).</w:t>
      </w:r>
    </w:p>
    <w:p w14:paraId="47D7EA33" w14:textId="77777777" w:rsidR="007C73FC" w:rsidRDefault="007C73FC" w:rsidP="007C73FC">
      <w:pPr>
        <w:spacing w:after="0" w:line="240" w:lineRule="auto"/>
        <w:ind w:firstLine="426"/>
        <w:jc w:val="both"/>
        <w:rPr>
          <w:rFonts w:ascii="Times New Roman" w:hAnsi="Times New Roman"/>
          <w:sz w:val="24"/>
          <w:szCs w:val="24"/>
        </w:rPr>
      </w:pPr>
    </w:p>
    <w:p w14:paraId="4140878F" w14:textId="77777777" w:rsidR="00FF499C" w:rsidRPr="00144B45" w:rsidRDefault="00FF499C" w:rsidP="007C73FC">
      <w:pPr>
        <w:spacing w:after="0" w:line="240" w:lineRule="auto"/>
        <w:ind w:firstLine="720"/>
        <w:jc w:val="both"/>
        <w:rPr>
          <w:rFonts w:ascii="Times New Roman" w:hAnsi="Times New Roman"/>
          <w:sz w:val="24"/>
          <w:szCs w:val="24"/>
        </w:rPr>
      </w:pPr>
      <w:r w:rsidRPr="00144B45">
        <w:rPr>
          <w:rFonts w:ascii="Times New Roman" w:hAnsi="Times New Roman"/>
          <w:sz w:val="24"/>
          <w:szCs w:val="24"/>
        </w:rPr>
        <w:lastRenderedPageBreak/>
        <w:t xml:space="preserve">(2) Iznimno od stavka 1. ovoga članka, u slučaju kada je Republika Hrvatska država provoza u prekograničnom prometu pošiljki otpada koje podliježu notifikacijskom postupku između država članica </w:t>
      </w:r>
      <w:r w:rsidR="00112DEF" w:rsidRPr="00144B45">
        <w:rPr>
          <w:rFonts w:ascii="Times New Roman" w:hAnsi="Times New Roman"/>
          <w:sz w:val="24"/>
          <w:szCs w:val="24"/>
        </w:rPr>
        <w:t xml:space="preserve">Europske unije </w:t>
      </w:r>
      <w:r w:rsidRPr="00144B45">
        <w:rPr>
          <w:rFonts w:ascii="Times New Roman" w:hAnsi="Times New Roman"/>
          <w:sz w:val="24"/>
          <w:szCs w:val="24"/>
        </w:rPr>
        <w:t>bez provoza kroz treće zemlje</w:t>
      </w:r>
      <w:r w:rsidR="009E6FFE" w:rsidRPr="00144B45">
        <w:rPr>
          <w:rFonts w:ascii="Times New Roman" w:hAnsi="Times New Roman"/>
          <w:sz w:val="24"/>
          <w:szCs w:val="24"/>
        </w:rPr>
        <w:t>,</w:t>
      </w:r>
      <w:r w:rsidRPr="00144B45">
        <w:rPr>
          <w:rFonts w:ascii="Times New Roman" w:hAnsi="Times New Roman"/>
          <w:sz w:val="24"/>
          <w:szCs w:val="24"/>
        </w:rPr>
        <w:t xml:space="preserve"> Ministarstvo ne izdaje pisano odobrenje, već se smatra da je dan prešutni pristanak, sukladno članku 9. stavku 1. Uredbe (EZ) br. 1013/2006.</w:t>
      </w:r>
    </w:p>
    <w:p w14:paraId="639D5B67" w14:textId="77777777" w:rsidR="007C73FC" w:rsidRDefault="007C73FC" w:rsidP="007C73FC">
      <w:pPr>
        <w:spacing w:after="0" w:line="240" w:lineRule="auto"/>
        <w:ind w:firstLine="426"/>
        <w:jc w:val="both"/>
        <w:rPr>
          <w:rFonts w:ascii="Times New Roman" w:hAnsi="Times New Roman"/>
          <w:sz w:val="24"/>
          <w:szCs w:val="24"/>
        </w:rPr>
      </w:pPr>
    </w:p>
    <w:p w14:paraId="26C8722F" w14:textId="77777777" w:rsidR="00FF499C" w:rsidRPr="00144B45" w:rsidRDefault="00FF499C" w:rsidP="007C73FC">
      <w:pPr>
        <w:spacing w:after="0" w:line="240" w:lineRule="auto"/>
        <w:ind w:firstLine="720"/>
        <w:jc w:val="both"/>
        <w:rPr>
          <w:rFonts w:ascii="Times New Roman" w:hAnsi="Times New Roman"/>
          <w:sz w:val="24"/>
          <w:szCs w:val="24"/>
        </w:rPr>
      </w:pPr>
      <w:r w:rsidRPr="00144B45">
        <w:rPr>
          <w:rFonts w:ascii="Times New Roman" w:hAnsi="Times New Roman"/>
          <w:sz w:val="24"/>
          <w:szCs w:val="24"/>
        </w:rPr>
        <w:t>(3) O zahtjevu za ishođenje odobrenja Ministarstvo donosi rješenje.</w:t>
      </w:r>
    </w:p>
    <w:p w14:paraId="72D140E6" w14:textId="77777777" w:rsidR="007C73FC" w:rsidRDefault="007C73FC" w:rsidP="007C73FC">
      <w:pPr>
        <w:spacing w:after="0" w:line="240" w:lineRule="auto"/>
        <w:ind w:firstLine="426"/>
        <w:jc w:val="both"/>
        <w:rPr>
          <w:rFonts w:ascii="Times New Roman" w:hAnsi="Times New Roman"/>
          <w:sz w:val="24"/>
          <w:szCs w:val="24"/>
        </w:rPr>
      </w:pPr>
    </w:p>
    <w:p w14:paraId="60B3B0DD" w14:textId="77777777" w:rsidR="00FF499C" w:rsidRPr="00144B45" w:rsidRDefault="00FF499C" w:rsidP="007C73FC">
      <w:pPr>
        <w:spacing w:after="0" w:line="240" w:lineRule="auto"/>
        <w:ind w:firstLine="720"/>
        <w:jc w:val="both"/>
        <w:rPr>
          <w:rFonts w:ascii="Times New Roman" w:hAnsi="Times New Roman"/>
          <w:sz w:val="24"/>
          <w:szCs w:val="24"/>
        </w:rPr>
      </w:pPr>
      <w:r w:rsidRPr="00144B45">
        <w:rPr>
          <w:rFonts w:ascii="Times New Roman" w:hAnsi="Times New Roman"/>
          <w:sz w:val="24"/>
          <w:szCs w:val="24"/>
        </w:rPr>
        <w:t>(4) Odobrenje iz stavka 1. ovoga članka sadrži najmanje sljedeće informacije:</w:t>
      </w:r>
    </w:p>
    <w:p w14:paraId="6894EB1F" w14:textId="77777777" w:rsidR="007C73FC" w:rsidRDefault="007C73FC" w:rsidP="007C73FC">
      <w:pPr>
        <w:spacing w:after="0" w:line="240" w:lineRule="auto"/>
        <w:jc w:val="both"/>
        <w:rPr>
          <w:rFonts w:ascii="Times New Roman" w:hAnsi="Times New Roman"/>
          <w:sz w:val="24"/>
          <w:szCs w:val="24"/>
        </w:rPr>
      </w:pPr>
    </w:p>
    <w:p w14:paraId="340CE020" w14:textId="77777777" w:rsidR="00FF499C" w:rsidRPr="00144B45" w:rsidRDefault="00FF499C" w:rsidP="007C73FC">
      <w:pPr>
        <w:spacing w:after="0" w:line="240" w:lineRule="auto"/>
        <w:jc w:val="both"/>
        <w:rPr>
          <w:rFonts w:ascii="Times New Roman" w:hAnsi="Times New Roman"/>
          <w:sz w:val="24"/>
          <w:szCs w:val="24"/>
        </w:rPr>
      </w:pPr>
      <w:r w:rsidRPr="00144B45">
        <w:rPr>
          <w:rFonts w:ascii="Times New Roman" w:hAnsi="Times New Roman"/>
          <w:sz w:val="24"/>
          <w:szCs w:val="24"/>
        </w:rPr>
        <w:t>1. naziv i ključni broj otpada sukladno Popisu</w:t>
      </w:r>
      <w:r w:rsidR="00AB76E7" w:rsidRPr="00144B45">
        <w:rPr>
          <w:rFonts w:ascii="Times New Roman" w:hAnsi="Times New Roman"/>
          <w:sz w:val="24"/>
          <w:szCs w:val="24"/>
        </w:rPr>
        <w:t xml:space="preserve"> otpada</w:t>
      </w:r>
      <w:r w:rsidRPr="00144B45">
        <w:rPr>
          <w:rFonts w:ascii="Times New Roman" w:hAnsi="Times New Roman"/>
          <w:sz w:val="24"/>
          <w:szCs w:val="24"/>
        </w:rPr>
        <w:t>, oznake otpada sukladno Prilozima III, IIIA, IIIB, IV, IVA i V Uredbe (EZ) br. 1013/2006 kada je primjenjivo, ostale oznake otpada kada je primjenjivo</w:t>
      </w:r>
    </w:p>
    <w:p w14:paraId="6CFEF99F" w14:textId="77777777" w:rsidR="00FF499C" w:rsidRPr="00144B45" w:rsidRDefault="00FF499C" w:rsidP="007C73FC">
      <w:pPr>
        <w:spacing w:after="0" w:line="240" w:lineRule="auto"/>
        <w:jc w:val="both"/>
        <w:rPr>
          <w:rFonts w:ascii="Times New Roman" w:hAnsi="Times New Roman"/>
          <w:sz w:val="24"/>
          <w:szCs w:val="24"/>
        </w:rPr>
      </w:pPr>
      <w:r w:rsidRPr="00144B45">
        <w:rPr>
          <w:rFonts w:ascii="Times New Roman" w:hAnsi="Times New Roman"/>
          <w:sz w:val="24"/>
          <w:szCs w:val="24"/>
        </w:rPr>
        <w:t>2. predviđena količina otpada i</w:t>
      </w:r>
    </w:p>
    <w:p w14:paraId="0CBB4C57" w14:textId="77777777" w:rsidR="00FF499C" w:rsidRPr="00144B45" w:rsidRDefault="00FF499C" w:rsidP="007C73FC">
      <w:pPr>
        <w:spacing w:after="0" w:line="240" w:lineRule="auto"/>
        <w:jc w:val="both"/>
        <w:rPr>
          <w:rFonts w:ascii="Times New Roman" w:hAnsi="Times New Roman"/>
          <w:sz w:val="24"/>
          <w:szCs w:val="24"/>
        </w:rPr>
      </w:pPr>
      <w:r w:rsidRPr="00144B45">
        <w:rPr>
          <w:rFonts w:ascii="Times New Roman" w:hAnsi="Times New Roman"/>
          <w:sz w:val="24"/>
          <w:szCs w:val="24"/>
        </w:rPr>
        <w:t>3. razdoblje važenja odobrenja.</w:t>
      </w:r>
    </w:p>
    <w:p w14:paraId="086C5796" w14:textId="77777777" w:rsidR="007C73FC" w:rsidRDefault="007C73FC" w:rsidP="007C73FC">
      <w:pPr>
        <w:spacing w:after="0" w:line="240" w:lineRule="auto"/>
        <w:ind w:firstLine="720"/>
        <w:jc w:val="both"/>
        <w:rPr>
          <w:rFonts w:ascii="Times New Roman" w:hAnsi="Times New Roman"/>
          <w:sz w:val="24"/>
          <w:szCs w:val="24"/>
        </w:rPr>
      </w:pPr>
    </w:p>
    <w:p w14:paraId="3F68CEE3" w14:textId="77777777" w:rsidR="00FF499C" w:rsidRPr="00144B45" w:rsidRDefault="007C73FC" w:rsidP="007C73FC">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F499C" w:rsidRPr="00144B45">
        <w:rPr>
          <w:rFonts w:ascii="Times New Roman" w:hAnsi="Times New Roman"/>
          <w:sz w:val="24"/>
          <w:szCs w:val="24"/>
        </w:rPr>
        <w:t>(</w:t>
      </w:r>
      <w:r w:rsidR="00E95A1F" w:rsidRPr="00144B45">
        <w:rPr>
          <w:rFonts w:ascii="Times New Roman" w:hAnsi="Times New Roman"/>
          <w:sz w:val="24"/>
          <w:szCs w:val="24"/>
        </w:rPr>
        <w:t>5</w:t>
      </w:r>
      <w:r w:rsidR="00FF499C" w:rsidRPr="00144B45">
        <w:rPr>
          <w:rFonts w:ascii="Times New Roman" w:hAnsi="Times New Roman"/>
          <w:sz w:val="24"/>
          <w:szCs w:val="24"/>
        </w:rPr>
        <w:t xml:space="preserve">) Obrazac obavijesti o prekograničnom prometu otpada – notifikacija iz Priloga IA Uredbe (EZ) br. 1013/2006 zajedno s pripadajućim prilozima je sastavni dio Odobrenja. </w:t>
      </w:r>
    </w:p>
    <w:p w14:paraId="32D5B98D" w14:textId="77777777" w:rsidR="007C73FC" w:rsidRDefault="007C73FC" w:rsidP="007C73FC">
      <w:pPr>
        <w:spacing w:after="0" w:line="240" w:lineRule="auto"/>
        <w:jc w:val="both"/>
        <w:rPr>
          <w:rFonts w:ascii="Times New Roman" w:hAnsi="Times New Roman"/>
          <w:sz w:val="24"/>
          <w:szCs w:val="24"/>
        </w:rPr>
      </w:pPr>
    </w:p>
    <w:p w14:paraId="4C3C1CF4" w14:textId="77777777" w:rsidR="00FF499C" w:rsidRPr="00144B45" w:rsidRDefault="007C73FC" w:rsidP="007C73FC">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F499C" w:rsidRPr="00144B45">
        <w:rPr>
          <w:rFonts w:ascii="Times New Roman" w:hAnsi="Times New Roman"/>
          <w:sz w:val="24"/>
          <w:szCs w:val="24"/>
        </w:rPr>
        <w:t>(</w:t>
      </w:r>
      <w:r w:rsidR="00E95A1F" w:rsidRPr="00144B45">
        <w:rPr>
          <w:rFonts w:ascii="Times New Roman" w:hAnsi="Times New Roman"/>
          <w:sz w:val="24"/>
          <w:szCs w:val="24"/>
        </w:rPr>
        <w:t>6</w:t>
      </w:r>
      <w:r w:rsidR="00FF499C" w:rsidRPr="00144B45">
        <w:rPr>
          <w:rFonts w:ascii="Times New Roman" w:hAnsi="Times New Roman"/>
          <w:sz w:val="24"/>
          <w:szCs w:val="24"/>
        </w:rPr>
        <w:t>) U slučajevima iz članka 9. stavka 8. Uredbe (EZ) br. 1013/2006 Ministarstvo će rješenjem ukinuti odobrenje i o tome obavijestiti sva nadležna tijela uključena u predmetni prekogranični promet otpada.</w:t>
      </w:r>
    </w:p>
    <w:p w14:paraId="392FA877" w14:textId="77777777" w:rsidR="007C73FC" w:rsidRDefault="007C73FC" w:rsidP="007C73FC">
      <w:pPr>
        <w:spacing w:after="0" w:line="240" w:lineRule="auto"/>
        <w:jc w:val="both"/>
        <w:rPr>
          <w:rFonts w:ascii="Times New Roman" w:hAnsi="Times New Roman"/>
          <w:sz w:val="24"/>
          <w:szCs w:val="24"/>
        </w:rPr>
      </w:pPr>
    </w:p>
    <w:p w14:paraId="745E9F50" w14:textId="77777777" w:rsidR="00FF499C" w:rsidRPr="00144B45" w:rsidRDefault="007C73FC" w:rsidP="007C73FC">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F499C" w:rsidRPr="00144B45">
        <w:rPr>
          <w:rFonts w:ascii="Times New Roman" w:hAnsi="Times New Roman"/>
          <w:sz w:val="24"/>
          <w:szCs w:val="24"/>
        </w:rPr>
        <w:t>(</w:t>
      </w:r>
      <w:r w:rsidR="00E95A1F" w:rsidRPr="00144B45">
        <w:rPr>
          <w:rFonts w:ascii="Times New Roman" w:hAnsi="Times New Roman"/>
          <w:sz w:val="24"/>
          <w:szCs w:val="24"/>
        </w:rPr>
        <w:t>7</w:t>
      </w:r>
      <w:r w:rsidR="00FF499C" w:rsidRPr="00144B45">
        <w:rPr>
          <w:rFonts w:ascii="Times New Roman" w:hAnsi="Times New Roman"/>
          <w:sz w:val="24"/>
          <w:szCs w:val="24"/>
        </w:rPr>
        <w:t xml:space="preserve">) Protiv rješenja iz stavka 3. </w:t>
      </w:r>
      <w:r w:rsidR="007A4364">
        <w:rPr>
          <w:rFonts w:ascii="Times New Roman" w:hAnsi="Times New Roman"/>
          <w:sz w:val="24"/>
          <w:szCs w:val="24"/>
        </w:rPr>
        <w:t xml:space="preserve">i stavka 6. </w:t>
      </w:r>
      <w:r w:rsidR="00FF499C" w:rsidRPr="00144B45">
        <w:rPr>
          <w:rFonts w:ascii="Times New Roman" w:hAnsi="Times New Roman"/>
          <w:sz w:val="24"/>
          <w:szCs w:val="24"/>
        </w:rPr>
        <w:t>ovoga članka  ne može se izjaviti žalba, ali se može pokrenuti upravni spor.</w:t>
      </w:r>
    </w:p>
    <w:p w14:paraId="6D12C834" w14:textId="77777777" w:rsidR="007C73FC" w:rsidRDefault="007C73FC" w:rsidP="007C73FC">
      <w:pPr>
        <w:spacing w:after="0" w:line="240" w:lineRule="auto"/>
        <w:jc w:val="both"/>
        <w:rPr>
          <w:rFonts w:ascii="Times New Roman" w:hAnsi="Times New Roman"/>
          <w:sz w:val="24"/>
          <w:szCs w:val="24"/>
        </w:rPr>
      </w:pPr>
    </w:p>
    <w:p w14:paraId="049774BF" w14:textId="77777777" w:rsidR="00FF499C" w:rsidRDefault="00FF499C" w:rsidP="007C73FC">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(8) Ako podnositelj ili primatelj obavijesti s područja Republike nije </w:t>
      </w:r>
      <w:r w:rsidR="002E0519">
        <w:rPr>
          <w:rFonts w:ascii="Times New Roman" w:hAnsi="Times New Roman"/>
          <w:sz w:val="24"/>
          <w:szCs w:val="24"/>
        </w:rPr>
        <w:t xml:space="preserve">postupao prema </w:t>
      </w:r>
      <w:r w:rsidRPr="00144B45">
        <w:rPr>
          <w:rFonts w:ascii="Times New Roman" w:hAnsi="Times New Roman"/>
          <w:sz w:val="24"/>
          <w:szCs w:val="24"/>
        </w:rPr>
        <w:t>odobrenj</w:t>
      </w:r>
      <w:r w:rsidR="002E0519">
        <w:rPr>
          <w:rFonts w:ascii="Times New Roman" w:hAnsi="Times New Roman"/>
          <w:sz w:val="24"/>
          <w:szCs w:val="24"/>
        </w:rPr>
        <w:t>u</w:t>
      </w:r>
      <w:r w:rsidRPr="00144B45">
        <w:rPr>
          <w:rFonts w:ascii="Times New Roman" w:hAnsi="Times New Roman"/>
          <w:sz w:val="24"/>
          <w:szCs w:val="24"/>
        </w:rPr>
        <w:t xml:space="preserve"> iz stavka 1. ovoga članka, dužan je po isteku odobrenja o t</w:t>
      </w:r>
      <w:r w:rsidR="00E74834">
        <w:rPr>
          <w:rFonts w:ascii="Times New Roman" w:hAnsi="Times New Roman"/>
          <w:sz w:val="24"/>
          <w:szCs w:val="24"/>
        </w:rPr>
        <w:t xml:space="preserve">ome obavijestiti Ministarstvo. </w:t>
      </w:r>
    </w:p>
    <w:p w14:paraId="41666E9F" w14:textId="77777777" w:rsidR="007C73FC" w:rsidRPr="00E74834" w:rsidRDefault="007C73FC" w:rsidP="007C73FC">
      <w:pPr>
        <w:spacing w:after="0" w:line="240" w:lineRule="auto"/>
        <w:ind w:firstLine="720"/>
        <w:jc w:val="both"/>
        <w:rPr>
          <w:rFonts w:ascii="Times New Roman" w:hAnsi="Times New Roman"/>
          <w:sz w:val="24"/>
          <w:szCs w:val="24"/>
        </w:rPr>
      </w:pPr>
    </w:p>
    <w:p w14:paraId="11AE9C30" w14:textId="77777777" w:rsidR="00FF499C" w:rsidRPr="00144B45" w:rsidRDefault="00FF499C" w:rsidP="007C73FC">
      <w:pPr>
        <w:spacing w:after="0" w:line="240" w:lineRule="auto"/>
        <w:jc w:val="center"/>
        <w:rPr>
          <w:rFonts w:ascii="Times New Roman" w:hAnsi="Times New Roman"/>
          <w:b/>
          <w:i/>
          <w:sz w:val="24"/>
          <w:szCs w:val="24"/>
        </w:rPr>
      </w:pPr>
      <w:r w:rsidRPr="00144B45">
        <w:rPr>
          <w:rFonts w:ascii="Times New Roman" w:hAnsi="Times New Roman"/>
          <w:b/>
          <w:i/>
          <w:sz w:val="24"/>
          <w:szCs w:val="24"/>
        </w:rPr>
        <w:t>Obavijest o namjeravanom prekograničnom prometu pošiljki otpada</w:t>
      </w:r>
    </w:p>
    <w:p w14:paraId="72AA896B" w14:textId="77777777" w:rsidR="007C73FC" w:rsidRDefault="007C73FC" w:rsidP="007C73FC">
      <w:pPr>
        <w:spacing w:after="0" w:line="240" w:lineRule="auto"/>
        <w:jc w:val="center"/>
        <w:rPr>
          <w:rFonts w:ascii="Times New Roman" w:hAnsi="Times New Roman"/>
          <w:b/>
          <w:sz w:val="24"/>
          <w:szCs w:val="24"/>
        </w:rPr>
      </w:pPr>
    </w:p>
    <w:p w14:paraId="1366BF9E" w14:textId="77777777" w:rsidR="00FF499C" w:rsidRPr="00144B45" w:rsidRDefault="00FF499C" w:rsidP="007C73FC">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B575DA" w:rsidRPr="00144B45">
        <w:rPr>
          <w:rFonts w:ascii="Times New Roman" w:hAnsi="Times New Roman"/>
          <w:b/>
          <w:sz w:val="24"/>
          <w:szCs w:val="24"/>
        </w:rPr>
        <w:t>19</w:t>
      </w:r>
      <w:r w:rsidRPr="00144B45">
        <w:rPr>
          <w:rFonts w:ascii="Times New Roman" w:hAnsi="Times New Roman"/>
          <w:b/>
          <w:sz w:val="24"/>
          <w:szCs w:val="24"/>
        </w:rPr>
        <w:t>.</w:t>
      </w:r>
    </w:p>
    <w:p w14:paraId="67D1B9AF" w14:textId="77777777" w:rsidR="007C73FC" w:rsidRDefault="007C73FC" w:rsidP="007C73FC">
      <w:pPr>
        <w:spacing w:after="0" w:line="240" w:lineRule="auto"/>
        <w:ind w:firstLine="720"/>
        <w:jc w:val="both"/>
        <w:rPr>
          <w:rFonts w:ascii="Times New Roman" w:hAnsi="Times New Roman"/>
          <w:sz w:val="24"/>
          <w:szCs w:val="24"/>
        </w:rPr>
      </w:pPr>
    </w:p>
    <w:p w14:paraId="73CD4BA2" w14:textId="77777777" w:rsidR="00FF499C" w:rsidRPr="00144B45" w:rsidRDefault="00FF499C" w:rsidP="007C73FC">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(1) Obavijest o namjeravanom prekograničnom prometu pošiljki otpada koje podliježu notifikacijskom postupku iz članka 4. Uredbe (EZ) br. 1013/2006 mora sadržavati najmanje sljedeću dokumentaciju sukladno Prilogu II Dijelu 3. iste Uredbe (EZ): </w:t>
      </w:r>
    </w:p>
    <w:p w14:paraId="25DB769F"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lastRenderedPageBreak/>
        <w:t>1. ugovor između podnositelja obavijesti i primatelja otpada sukladno članku 5. Uredbe br. (EZ) br. 1013/2006</w:t>
      </w:r>
    </w:p>
    <w:p w14:paraId="6F627379"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2. ugovor ili ovlaštenje ako se radi o slučajevima iz članka 2. stavka 15. podstavka (a) točk</w:t>
      </w:r>
      <w:r w:rsidR="009E6FFE" w:rsidRPr="00144B45">
        <w:rPr>
          <w:rFonts w:ascii="Times New Roman" w:hAnsi="Times New Roman"/>
          <w:sz w:val="24"/>
          <w:szCs w:val="24"/>
        </w:rPr>
        <w:t>i</w:t>
      </w:r>
      <w:r w:rsidRPr="00144B45">
        <w:rPr>
          <w:rFonts w:ascii="Times New Roman" w:hAnsi="Times New Roman"/>
          <w:sz w:val="24"/>
          <w:szCs w:val="24"/>
        </w:rPr>
        <w:t xml:space="preserve"> iv. i v. Uredbe (EZ) br. 1013/2006</w:t>
      </w:r>
    </w:p>
    <w:p w14:paraId="2EF4CE43"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3. financijsko jamstvo ili ekvivalentno osiguranje sukladno članku 6. stavku 1. Uredbe (EZ) br. 1013/2006 u iznosu dovoljnom za pokriće najmanje onoliko planiranih pošiljki iz obavijesti koliko će ih istovremeno biti otpremljene, a za koje još neće biti izdana potvrda u smislu članka 16. točke (e) Uredbe (EZ) br. 1013/2006, odnosno članka 15. točke (e) kada je primjenjivo, a sve sukladno članku 6. stavku 8. Uredbe (EZ) br. 1013/2006</w:t>
      </w:r>
    </w:p>
    <w:p w14:paraId="0099AA00"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 xml:space="preserve">4. </w:t>
      </w:r>
      <w:r w:rsidRPr="00144B45">
        <w:rPr>
          <w:rFonts w:ascii="Times New Roman" w:hAnsi="Times New Roman"/>
          <w:sz w:val="24"/>
          <w:szCs w:val="24"/>
          <w:lang w:eastAsia="hr-HR"/>
        </w:rPr>
        <w:t>presliku registracije prijevoznika za prijevoz otpada u matičnoj državi</w:t>
      </w:r>
    </w:p>
    <w:p w14:paraId="221B6452"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5. presliku dozvole za oporabu, odnosno zbrinjavanje otpada osobe koja će taj otpad oporabiti, odnosno zbrinuti, ako se radi o osobi sa sjedištem izvan Republike Hrvatske</w:t>
      </w:r>
    </w:p>
    <w:p w14:paraId="0FE4589D"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6. opis tehnološkog postupka oporabe ili zbrinjavanja otpada</w:t>
      </w:r>
    </w:p>
    <w:p w14:paraId="46282E34"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7. rutu transporta uključujući moguće alternativne putove i</w:t>
      </w:r>
    </w:p>
    <w:p w14:paraId="0E8154B4" w14:textId="77777777" w:rsidR="00FF499C"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8. popis nadležnih tijela uključenih u prekogranični promet otpada.</w:t>
      </w:r>
    </w:p>
    <w:p w14:paraId="129B240F" w14:textId="77777777" w:rsidR="007C73FC" w:rsidRPr="00144B45" w:rsidRDefault="007C73FC" w:rsidP="007C73FC">
      <w:pPr>
        <w:spacing w:after="0" w:line="240" w:lineRule="auto"/>
        <w:jc w:val="both"/>
        <w:rPr>
          <w:rFonts w:ascii="Times New Roman" w:hAnsi="Times New Roman"/>
          <w:sz w:val="24"/>
          <w:szCs w:val="24"/>
        </w:rPr>
      </w:pPr>
    </w:p>
    <w:p w14:paraId="64C2FC6F" w14:textId="77777777" w:rsidR="00FF499C" w:rsidRPr="00144B45" w:rsidRDefault="00FF499C" w:rsidP="007C73FC">
      <w:pPr>
        <w:spacing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(2) Iznimno od stavka 1. ovoga članka, kada se radi o postrojenjima koja se u postupcima učestalo pojavljuju u svojstvu oporabitelja ili zbrinjavatelja, službena osoba može ocijeniti da obavijest ne treba sadržavati točke 5. i 6. iz </w:t>
      </w:r>
      <w:r w:rsidR="009E6FFE" w:rsidRPr="00144B45">
        <w:rPr>
          <w:rFonts w:ascii="Times New Roman" w:hAnsi="Times New Roman"/>
          <w:sz w:val="24"/>
          <w:szCs w:val="24"/>
        </w:rPr>
        <w:t>stavka 1. ovoga članka</w:t>
      </w:r>
      <w:r w:rsidRPr="00144B45">
        <w:rPr>
          <w:rFonts w:ascii="Times New Roman" w:hAnsi="Times New Roman"/>
          <w:sz w:val="24"/>
          <w:szCs w:val="24"/>
        </w:rPr>
        <w:t xml:space="preserve">. </w:t>
      </w:r>
    </w:p>
    <w:p w14:paraId="275B15E0"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(3) U slučaju isporuke pošiljki otpada koje podliježu notifikacijskom postupku u Republiku Hrvatsku obavijest mora dodatno sadržavati sljedeću dokumentaciju sukladno Prilogu II Dijelu 3. Uredbe (EZ) br. 1013/2006:</w:t>
      </w:r>
    </w:p>
    <w:p w14:paraId="6C630D43"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1. analizu kemijskog sastava otpada, kada je to moguće i</w:t>
      </w:r>
    </w:p>
    <w:p w14:paraId="2F00A9D8"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2. opis postupka proizvodnje otpada.</w:t>
      </w:r>
    </w:p>
    <w:p w14:paraId="47808987"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(4) U slučaju isporuke pošiljki otpada koje podliježu notifikacijskom postupku iz Republike Hrvatske obavijest mora dodatno sadržavati sljedeću dokumentaciju:</w:t>
      </w:r>
    </w:p>
    <w:p w14:paraId="2928D384"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 xml:space="preserve">1. izvadak iz </w:t>
      </w:r>
      <w:r w:rsidR="004553F3" w:rsidRPr="00144B45">
        <w:rPr>
          <w:rFonts w:ascii="Times New Roman" w:hAnsi="Times New Roman"/>
          <w:sz w:val="24"/>
          <w:szCs w:val="24"/>
        </w:rPr>
        <w:t>e-ONTO</w:t>
      </w:r>
      <w:r w:rsidRPr="00144B45">
        <w:rPr>
          <w:rFonts w:ascii="Times New Roman" w:hAnsi="Times New Roman"/>
          <w:sz w:val="24"/>
          <w:szCs w:val="24"/>
        </w:rPr>
        <w:t xml:space="preserve"> u slučajevima iz članka 2. stavka 15. podstavka (a) točke i. Uredbe (EZ) br. 1013/2006 ili, ako se radi o vrsti otpada koji još nije nastajao kod proizvođača, izjavu o istome</w:t>
      </w:r>
    </w:p>
    <w:p w14:paraId="1E472FC5"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lastRenderedPageBreak/>
        <w:t>2. izjavu o posjedovanju odgovarajućeg akta u skladu s odredbama ovoga Zakona u slučajevima iz članka 2. stavka 15. podstavka (a) točk</w:t>
      </w:r>
      <w:r w:rsidR="009E6FFE" w:rsidRPr="00144B45">
        <w:rPr>
          <w:rFonts w:ascii="Times New Roman" w:hAnsi="Times New Roman"/>
          <w:sz w:val="24"/>
          <w:szCs w:val="24"/>
        </w:rPr>
        <w:t>i</w:t>
      </w:r>
      <w:r w:rsidRPr="00144B45">
        <w:rPr>
          <w:rFonts w:ascii="Times New Roman" w:hAnsi="Times New Roman"/>
          <w:sz w:val="24"/>
          <w:szCs w:val="24"/>
        </w:rPr>
        <w:t xml:space="preserve"> ii. i iii. Uredbe (EZ) br. 1013/2006 i</w:t>
      </w:r>
    </w:p>
    <w:p w14:paraId="2C00509D"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3. dokaz o posjedu otpada u slučajevima iz članka 2. stavka 15. podstavka (a) točke vi. Uredbe (EZ) br. 1013/2006.</w:t>
      </w:r>
    </w:p>
    <w:p w14:paraId="23216BC8" w14:textId="77777777" w:rsidR="00FF499C" w:rsidRPr="00144B45" w:rsidRDefault="00FF499C" w:rsidP="00E74834">
      <w:pPr>
        <w:spacing w:before="120" w:after="0" w:line="240" w:lineRule="auto"/>
        <w:ind w:firstLine="720"/>
        <w:jc w:val="both"/>
        <w:rPr>
          <w:rFonts w:ascii="Times New Roman" w:hAnsi="Times New Roman"/>
          <w:sz w:val="24"/>
          <w:szCs w:val="24"/>
        </w:rPr>
      </w:pPr>
      <w:r w:rsidRPr="00144B45">
        <w:rPr>
          <w:rFonts w:ascii="Times New Roman" w:hAnsi="Times New Roman"/>
          <w:sz w:val="24"/>
          <w:szCs w:val="24"/>
        </w:rPr>
        <w:t xml:space="preserve">(5) Službena osoba može od podnositelja obavijesti zatražiti i druge informacije sukladno Prilogu II Dijelu 3. Uredbe (EZ) br. </w:t>
      </w:r>
      <w:r w:rsidR="00E74834">
        <w:rPr>
          <w:rFonts w:ascii="Times New Roman" w:hAnsi="Times New Roman"/>
          <w:sz w:val="24"/>
          <w:szCs w:val="24"/>
        </w:rPr>
        <w:t>1013/2006 ako smatra potrebnim.</w:t>
      </w:r>
    </w:p>
    <w:p w14:paraId="54309BD7"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02218D" w:rsidRPr="00144B45">
        <w:rPr>
          <w:rFonts w:ascii="Times New Roman" w:hAnsi="Times New Roman"/>
          <w:b/>
          <w:sz w:val="24"/>
          <w:szCs w:val="24"/>
        </w:rPr>
        <w:t>12</w:t>
      </w:r>
      <w:r w:rsidR="00B575DA" w:rsidRPr="00144B45">
        <w:rPr>
          <w:rFonts w:ascii="Times New Roman" w:hAnsi="Times New Roman"/>
          <w:b/>
          <w:sz w:val="24"/>
          <w:szCs w:val="24"/>
        </w:rPr>
        <w:t>0</w:t>
      </w:r>
      <w:r w:rsidRPr="00144B45">
        <w:rPr>
          <w:rFonts w:ascii="Times New Roman" w:hAnsi="Times New Roman"/>
          <w:b/>
          <w:sz w:val="24"/>
          <w:szCs w:val="24"/>
        </w:rPr>
        <w:t>.</w:t>
      </w:r>
    </w:p>
    <w:p w14:paraId="67D76C2E"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U slučaju isporuke pošiljki otpada koji podliježe notifikacijskom postupku iz Republike Hrvatske obavijest mora sadržavati preslike dokumenata </w:t>
      </w:r>
      <w:r w:rsidR="00A115DD" w:rsidRPr="00144B45">
        <w:rPr>
          <w:rFonts w:ascii="Times New Roman" w:hAnsi="Times New Roman"/>
          <w:sz w:val="24"/>
          <w:szCs w:val="24"/>
        </w:rPr>
        <w:t xml:space="preserve">iz članka 119. stavka 1. </w:t>
      </w:r>
      <w:r w:rsidRPr="00144B45">
        <w:rPr>
          <w:rFonts w:ascii="Times New Roman" w:hAnsi="Times New Roman"/>
          <w:sz w:val="24"/>
          <w:szCs w:val="24"/>
        </w:rPr>
        <w:t>za držav</w:t>
      </w:r>
      <w:r w:rsidR="00A115DD" w:rsidRPr="00144B45">
        <w:rPr>
          <w:rFonts w:ascii="Times New Roman" w:hAnsi="Times New Roman"/>
          <w:sz w:val="24"/>
          <w:szCs w:val="24"/>
        </w:rPr>
        <w:t>u</w:t>
      </w:r>
      <w:r w:rsidRPr="00144B45">
        <w:rPr>
          <w:rFonts w:ascii="Times New Roman" w:hAnsi="Times New Roman"/>
          <w:sz w:val="24"/>
          <w:szCs w:val="24"/>
        </w:rPr>
        <w:t xml:space="preserve"> polazišta, </w:t>
      </w:r>
      <w:r w:rsidR="00A115DD" w:rsidRPr="00144B45">
        <w:rPr>
          <w:rFonts w:ascii="Times New Roman" w:hAnsi="Times New Roman"/>
          <w:sz w:val="24"/>
          <w:szCs w:val="24"/>
        </w:rPr>
        <w:t xml:space="preserve">države </w:t>
      </w:r>
      <w:r w:rsidRPr="00144B45">
        <w:rPr>
          <w:rFonts w:ascii="Times New Roman" w:hAnsi="Times New Roman"/>
          <w:sz w:val="24"/>
          <w:szCs w:val="24"/>
        </w:rPr>
        <w:t xml:space="preserve">provoza i </w:t>
      </w:r>
      <w:r w:rsidR="00A115DD" w:rsidRPr="00144B45">
        <w:rPr>
          <w:rFonts w:ascii="Times New Roman" w:hAnsi="Times New Roman"/>
          <w:sz w:val="24"/>
          <w:szCs w:val="24"/>
        </w:rPr>
        <w:t xml:space="preserve">državu </w:t>
      </w:r>
      <w:r w:rsidRPr="00144B45">
        <w:rPr>
          <w:rFonts w:ascii="Times New Roman" w:hAnsi="Times New Roman"/>
          <w:sz w:val="24"/>
          <w:szCs w:val="24"/>
        </w:rPr>
        <w:t>odredišta.</w:t>
      </w:r>
    </w:p>
    <w:p w14:paraId="4E5E2230" w14:textId="77777777" w:rsidR="00FF499C" w:rsidRPr="00144B45" w:rsidRDefault="00FF499C" w:rsidP="00E74834">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Komplet dokumenata za Republiku Hrvatsku iz stavka 1. ovoga članka mora sadržavati izvornike priloga iz članka </w:t>
      </w:r>
      <w:r w:rsidR="00C55205" w:rsidRPr="00144B45">
        <w:rPr>
          <w:rFonts w:ascii="Times New Roman" w:hAnsi="Times New Roman"/>
          <w:sz w:val="24"/>
          <w:szCs w:val="24"/>
        </w:rPr>
        <w:t>119</w:t>
      </w:r>
      <w:r w:rsidR="000F1686" w:rsidRPr="00144B45">
        <w:rPr>
          <w:rFonts w:ascii="Times New Roman" w:hAnsi="Times New Roman"/>
          <w:sz w:val="24"/>
          <w:szCs w:val="24"/>
        </w:rPr>
        <w:t>.</w:t>
      </w:r>
      <w:r w:rsidRPr="00144B45">
        <w:rPr>
          <w:rFonts w:ascii="Times New Roman" w:hAnsi="Times New Roman"/>
          <w:sz w:val="24"/>
          <w:szCs w:val="24"/>
        </w:rPr>
        <w:t xml:space="preserve"> stavka 1. točk</w:t>
      </w:r>
      <w:r w:rsidR="009E6FFE" w:rsidRPr="00144B45">
        <w:rPr>
          <w:rFonts w:ascii="Times New Roman" w:hAnsi="Times New Roman"/>
          <w:sz w:val="24"/>
          <w:szCs w:val="24"/>
        </w:rPr>
        <w:t>i</w:t>
      </w:r>
      <w:r w:rsidRPr="00144B45">
        <w:rPr>
          <w:rFonts w:ascii="Times New Roman" w:hAnsi="Times New Roman"/>
          <w:sz w:val="24"/>
          <w:szCs w:val="24"/>
        </w:rPr>
        <w:t xml:space="preserve"> 1., 2. i 3. ovoga Zakona.</w:t>
      </w:r>
      <w:r w:rsidRPr="00144B45" w:rsidDel="00B6303B">
        <w:rPr>
          <w:rFonts w:ascii="Times New Roman" w:hAnsi="Times New Roman"/>
          <w:sz w:val="24"/>
          <w:szCs w:val="24"/>
        </w:rPr>
        <w:t xml:space="preserve"> </w:t>
      </w:r>
    </w:p>
    <w:p w14:paraId="0C52607C" w14:textId="77777777" w:rsidR="00FF499C" w:rsidRPr="00144B45" w:rsidRDefault="00FF499C"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Osiguranje pošiljki</w:t>
      </w:r>
    </w:p>
    <w:p w14:paraId="4F4C2EBE"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02218D" w:rsidRPr="00144B45">
        <w:rPr>
          <w:rFonts w:ascii="Times New Roman" w:hAnsi="Times New Roman"/>
          <w:b/>
          <w:sz w:val="24"/>
          <w:szCs w:val="24"/>
        </w:rPr>
        <w:t>12</w:t>
      </w:r>
      <w:r w:rsidR="00B575DA" w:rsidRPr="00144B45">
        <w:rPr>
          <w:rFonts w:ascii="Times New Roman" w:hAnsi="Times New Roman"/>
          <w:b/>
          <w:sz w:val="24"/>
          <w:szCs w:val="24"/>
        </w:rPr>
        <w:t>1</w:t>
      </w:r>
      <w:r w:rsidRPr="00144B45">
        <w:rPr>
          <w:rFonts w:ascii="Times New Roman" w:hAnsi="Times New Roman"/>
          <w:b/>
          <w:sz w:val="24"/>
          <w:szCs w:val="24"/>
        </w:rPr>
        <w:t>.</w:t>
      </w:r>
    </w:p>
    <w:p w14:paraId="38AA039E"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U slučaju isporuke pošiljki otpada koje podliježu notifikacijskom postupku u Republiku Hrvatsku radi privremenih postupaka oporabe, a kada se daljnji postupak oporabe odvija u Republici Hrvatskoj, financijsko jamstvo ili ekvivalentno osiguranje iz članka 6. stavka 1. Uredbe (EZ) br. 1013/2006 mora vrijediti do završetka postupka trajne oporabe sukladno članku 6. stavku 5. Uredbe (EZ) br. 1013/2006.</w:t>
      </w:r>
    </w:p>
    <w:p w14:paraId="6D59A102" w14:textId="77777777" w:rsidR="00FF499C" w:rsidRPr="00144B45" w:rsidRDefault="00FF499C" w:rsidP="00E74834">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Način izračuna visine financijskog jamstva ili ekvivalentnog osiguranja</w:t>
      </w:r>
      <w:r w:rsidRPr="00144B45" w:rsidDel="0079266C">
        <w:rPr>
          <w:rFonts w:ascii="Times New Roman" w:hAnsi="Times New Roman"/>
          <w:sz w:val="24"/>
          <w:szCs w:val="24"/>
        </w:rPr>
        <w:t xml:space="preserve"> </w:t>
      </w:r>
      <w:r w:rsidRPr="00144B45">
        <w:rPr>
          <w:rFonts w:ascii="Times New Roman" w:hAnsi="Times New Roman"/>
          <w:sz w:val="24"/>
          <w:szCs w:val="24"/>
        </w:rPr>
        <w:t xml:space="preserve">sukladno članku 6. stavku 1. Uredbe (EZ) br. 1013/2006 propisuje Ministar pravilnikom iz članka </w:t>
      </w:r>
      <w:r w:rsidR="001355F7" w:rsidRPr="00144B45">
        <w:rPr>
          <w:rFonts w:ascii="Times New Roman" w:hAnsi="Times New Roman"/>
          <w:sz w:val="24"/>
          <w:szCs w:val="24"/>
        </w:rPr>
        <w:t>5</w:t>
      </w:r>
      <w:r w:rsidRPr="00144B45">
        <w:rPr>
          <w:rFonts w:ascii="Times New Roman" w:hAnsi="Times New Roman"/>
          <w:sz w:val="24"/>
          <w:szCs w:val="24"/>
        </w:rPr>
        <w:t xml:space="preserve">. stavka </w:t>
      </w:r>
      <w:r w:rsidR="007D16B0" w:rsidRPr="00144B45">
        <w:rPr>
          <w:rFonts w:ascii="Times New Roman" w:hAnsi="Times New Roman"/>
          <w:sz w:val="24"/>
          <w:szCs w:val="24"/>
        </w:rPr>
        <w:t>5</w:t>
      </w:r>
      <w:r w:rsidR="00E74834">
        <w:rPr>
          <w:rFonts w:ascii="Times New Roman" w:hAnsi="Times New Roman"/>
          <w:sz w:val="24"/>
          <w:szCs w:val="24"/>
        </w:rPr>
        <w:t>. ovoga Zakona.</w:t>
      </w:r>
    </w:p>
    <w:p w14:paraId="2282B70D" w14:textId="77777777" w:rsidR="00FF499C" w:rsidRPr="00144B45" w:rsidRDefault="00FF499C"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Podnošenje prigovora</w:t>
      </w:r>
    </w:p>
    <w:p w14:paraId="0BB521CD"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02218D" w:rsidRPr="00144B45">
        <w:rPr>
          <w:rFonts w:ascii="Times New Roman" w:hAnsi="Times New Roman"/>
          <w:b/>
          <w:sz w:val="24"/>
          <w:szCs w:val="24"/>
        </w:rPr>
        <w:t>12</w:t>
      </w:r>
      <w:r w:rsidR="00B575DA" w:rsidRPr="00144B45">
        <w:rPr>
          <w:rFonts w:ascii="Times New Roman" w:hAnsi="Times New Roman"/>
          <w:b/>
          <w:sz w:val="24"/>
          <w:szCs w:val="24"/>
        </w:rPr>
        <w:t>2</w:t>
      </w:r>
      <w:r w:rsidRPr="00144B45">
        <w:rPr>
          <w:rFonts w:ascii="Times New Roman" w:hAnsi="Times New Roman"/>
          <w:b/>
          <w:sz w:val="24"/>
          <w:szCs w:val="24"/>
        </w:rPr>
        <w:t>.</w:t>
      </w:r>
    </w:p>
    <w:p w14:paraId="3EDE722A" w14:textId="77777777" w:rsidR="00FF499C" w:rsidRPr="00144B45" w:rsidRDefault="00FF499C" w:rsidP="00144B45">
      <w:pPr>
        <w:spacing w:after="120" w:line="240" w:lineRule="auto"/>
        <w:ind w:firstLine="720"/>
        <w:jc w:val="both"/>
        <w:rPr>
          <w:rFonts w:ascii="Times New Roman" w:hAnsi="Times New Roman"/>
          <w:sz w:val="24"/>
          <w:szCs w:val="24"/>
        </w:rPr>
      </w:pPr>
      <w:r w:rsidRPr="00144B45">
        <w:rPr>
          <w:rFonts w:ascii="Times New Roman" w:hAnsi="Times New Roman"/>
          <w:sz w:val="24"/>
          <w:szCs w:val="24"/>
        </w:rPr>
        <w:t xml:space="preserve">(1) Kada je Republika Hrvatska država odredišta, Ministarstvo će izjaviti prigovor </w:t>
      </w:r>
      <w:r w:rsidR="00996542" w:rsidRPr="00144B45">
        <w:rPr>
          <w:rFonts w:ascii="Times New Roman" w:hAnsi="Times New Roman"/>
          <w:sz w:val="24"/>
          <w:szCs w:val="24"/>
        </w:rPr>
        <w:t>podnositelju obavijesti</w:t>
      </w:r>
      <w:r w:rsidRPr="00144B45">
        <w:rPr>
          <w:rFonts w:ascii="Times New Roman" w:hAnsi="Times New Roman"/>
          <w:sz w:val="24"/>
          <w:szCs w:val="24"/>
        </w:rPr>
        <w:t xml:space="preserve"> i neće odobriti isporuku otpada u sljedećim slučajevima sukladno članku 12. Uredbe (EZ) br. 1013/2006:</w:t>
      </w:r>
    </w:p>
    <w:p w14:paraId="76CE940A"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lang w:eastAsia="hr-HR"/>
        </w:rPr>
        <w:lastRenderedPageBreak/>
        <w:t xml:space="preserve">1. da je podnositelj obavijesti ili primatelj ranije osuđivan za nezakonitu otpremu ili bilo koju drugu nezakonitu radnju u </w:t>
      </w:r>
      <w:r w:rsidR="00750CD2">
        <w:rPr>
          <w:rFonts w:ascii="Times New Roman" w:hAnsi="Times New Roman"/>
          <w:sz w:val="24"/>
          <w:szCs w:val="24"/>
          <w:lang w:eastAsia="hr-HR"/>
        </w:rPr>
        <w:t>s</w:t>
      </w:r>
      <w:r w:rsidRPr="00144B45">
        <w:rPr>
          <w:rFonts w:ascii="Times New Roman" w:hAnsi="Times New Roman"/>
          <w:sz w:val="24"/>
          <w:szCs w:val="24"/>
          <w:lang w:eastAsia="hr-HR"/>
        </w:rPr>
        <w:t>vezi gospodarenj</w:t>
      </w:r>
      <w:r w:rsidR="00750CD2">
        <w:rPr>
          <w:rFonts w:ascii="Times New Roman" w:hAnsi="Times New Roman"/>
          <w:sz w:val="24"/>
          <w:szCs w:val="24"/>
          <w:lang w:eastAsia="hr-HR"/>
        </w:rPr>
        <w:t>a</w:t>
      </w:r>
      <w:r w:rsidRPr="00144B45">
        <w:rPr>
          <w:rFonts w:ascii="Times New Roman" w:hAnsi="Times New Roman"/>
          <w:sz w:val="24"/>
          <w:szCs w:val="24"/>
          <w:lang w:eastAsia="hr-HR"/>
        </w:rPr>
        <w:t xml:space="preserve"> otpadom ili zaštit</w:t>
      </w:r>
      <w:r w:rsidR="00750CD2">
        <w:rPr>
          <w:rFonts w:ascii="Times New Roman" w:hAnsi="Times New Roman"/>
          <w:sz w:val="24"/>
          <w:szCs w:val="24"/>
          <w:lang w:eastAsia="hr-HR"/>
        </w:rPr>
        <w:t>e</w:t>
      </w:r>
      <w:r w:rsidRPr="00144B45">
        <w:rPr>
          <w:rFonts w:ascii="Times New Roman" w:hAnsi="Times New Roman"/>
          <w:sz w:val="24"/>
          <w:szCs w:val="24"/>
          <w:lang w:eastAsia="hr-HR"/>
        </w:rPr>
        <w:t xml:space="preserve"> okoliša</w:t>
      </w:r>
    </w:p>
    <w:p w14:paraId="6E123B37"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lang w:eastAsia="hr-HR"/>
        </w:rPr>
        <w:t>2. da omjer između oporabivog i neoporabivog otpada, procijenjena vrijednost materijala koji će se konačno oporabiti ili cijena oporabe i cijena zbrinjavanja neoporabivog dijela ne opravdavaju oporabu, gledajući s gospodarskog i/ili ekološkog stajališta ili</w:t>
      </w:r>
    </w:p>
    <w:p w14:paraId="4C76A949"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lang w:eastAsia="hr-HR"/>
        </w:rPr>
        <w:t>3. da se otprema otpad koji je namijenjen zbrinjavanju, a ne oporabi.</w:t>
      </w:r>
    </w:p>
    <w:p w14:paraId="7F493C8B" w14:textId="77777777" w:rsidR="00FF499C" w:rsidRPr="00144B45" w:rsidRDefault="00FF499C"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(2) Ministarstvo može izjaviti prigovor i iz bilo kojeg drugog razloga sukladno člancima 11. i 12. Uredbe (EZ) br. 1013/2006.</w:t>
      </w:r>
    </w:p>
    <w:p w14:paraId="37A49755"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 xml:space="preserve">(3) U slučajevima iz stavaka 1. i 2. ovoga </w:t>
      </w:r>
      <w:r w:rsidR="00B81171" w:rsidRPr="00144B45">
        <w:rPr>
          <w:rFonts w:ascii="Times New Roman" w:hAnsi="Times New Roman"/>
          <w:sz w:val="24"/>
          <w:szCs w:val="24"/>
        </w:rPr>
        <w:t xml:space="preserve">članka </w:t>
      </w:r>
      <w:r w:rsidRPr="00144B45">
        <w:rPr>
          <w:rFonts w:ascii="Times New Roman" w:hAnsi="Times New Roman"/>
          <w:sz w:val="24"/>
          <w:szCs w:val="24"/>
        </w:rPr>
        <w:t>Ministarstvo će podnositelju obavijesti izdati rješenje kojim se određuje razlog prigovora i odbija isporuka otpada.</w:t>
      </w:r>
    </w:p>
    <w:p w14:paraId="404E7504"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(4) Protiv rješenja iz stavka 3. ovoga članka ne može se izjaviti žalba, ali se može pokrenuti upravni spor.</w:t>
      </w:r>
    </w:p>
    <w:p w14:paraId="1CEBEBD4" w14:textId="77777777" w:rsidR="00E74834" w:rsidRPr="00144B45" w:rsidRDefault="00FF499C" w:rsidP="009A0110">
      <w:pPr>
        <w:spacing w:line="240" w:lineRule="auto"/>
        <w:jc w:val="both"/>
        <w:rPr>
          <w:rFonts w:ascii="Times New Roman" w:hAnsi="Times New Roman"/>
          <w:sz w:val="24"/>
          <w:szCs w:val="24"/>
        </w:rPr>
      </w:pPr>
      <w:r w:rsidRPr="00144B45">
        <w:rPr>
          <w:rFonts w:ascii="Times New Roman" w:hAnsi="Times New Roman"/>
          <w:sz w:val="24"/>
          <w:szCs w:val="24"/>
        </w:rPr>
        <w:tab/>
        <w:t>(5) Rješenje iz stavka 3. ovoga član</w:t>
      </w:r>
      <w:r w:rsidR="00C405A0">
        <w:rPr>
          <w:rFonts w:ascii="Times New Roman" w:hAnsi="Times New Roman"/>
          <w:sz w:val="24"/>
          <w:szCs w:val="24"/>
        </w:rPr>
        <w:t>ka</w:t>
      </w:r>
      <w:r w:rsidRPr="00144B45">
        <w:rPr>
          <w:rFonts w:ascii="Times New Roman" w:hAnsi="Times New Roman"/>
          <w:sz w:val="24"/>
          <w:szCs w:val="24"/>
        </w:rPr>
        <w:t xml:space="preserve"> dostavlja se svim nadležnim tijelima uključenim u prekogranični promet otpadom.</w:t>
      </w:r>
    </w:p>
    <w:p w14:paraId="21C2E189" w14:textId="77777777" w:rsidR="00FF499C" w:rsidRPr="00144B45" w:rsidRDefault="00FF499C"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Obveza izvješćivanja</w:t>
      </w:r>
    </w:p>
    <w:p w14:paraId="4C52FD1D"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02218D" w:rsidRPr="00144B45">
        <w:rPr>
          <w:rFonts w:ascii="Times New Roman" w:hAnsi="Times New Roman"/>
          <w:b/>
          <w:sz w:val="24"/>
          <w:szCs w:val="24"/>
        </w:rPr>
        <w:t>12</w:t>
      </w:r>
      <w:r w:rsidR="00B575DA" w:rsidRPr="00144B45">
        <w:rPr>
          <w:rFonts w:ascii="Times New Roman" w:hAnsi="Times New Roman"/>
          <w:b/>
          <w:sz w:val="24"/>
          <w:szCs w:val="24"/>
        </w:rPr>
        <w:t>3</w:t>
      </w:r>
      <w:r w:rsidRPr="00144B45">
        <w:rPr>
          <w:rFonts w:ascii="Times New Roman" w:hAnsi="Times New Roman"/>
          <w:b/>
          <w:sz w:val="24"/>
          <w:szCs w:val="24"/>
        </w:rPr>
        <w:t>.</w:t>
      </w:r>
    </w:p>
    <w:p w14:paraId="26C53227"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Osoba koja organizira pošiljku i/ili uvoznik/primatelj otpada koji ne podliježe notifikacijskom postupku s područja Republike Hrvatske ispunjava obvezu izvješćivanja o isporučenim i/ili primljenim vrstama i količinama otpada putem </w:t>
      </w:r>
      <w:r w:rsidR="004553F3" w:rsidRPr="00144B45">
        <w:rPr>
          <w:rFonts w:ascii="Times New Roman" w:hAnsi="Times New Roman"/>
          <w:sz w:val="24"/>
          <w:szCs w:val="24"/>
        </w:rPr>
        <w:t>e-ONTO</w:t>
      </w:r>
      <w:r w:rsidRPr="00144B45">
        <w:rPr>
          <w:rFonts w:ascii="Times New Roman" w:hAnsi="Times New Roman"/>
          <w:sz w:val="24"/>
          <w:szCs w:val="24"/>
        </w:rPr>
        <w:t>.</w:t>
      </w:r>
    </w:p>
    <w:p w14:paraId="7621DC3B"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Podnositelj obavijesti i/ili primatelj otpada koji podliježe notifikacijskom postupku s područja Republike Hrvatske ispunjava obvezu izvješćivanja o isporučenim i/ili primljenim vrstama i količinama otpada putem </w:t>
      </w:r>
      <w:r w:rsidR="004553F3" w:rsidRPr="00144B45">
        <w:rPr>
          <w:rFonts w:ascii="Times New Roman" w:hAnsi="Times New Roman"/>
          <w:sz w:val="24"/>
          <w:szCs w:val="24"/>
        </w:rPr>
        <w:t>e-ONTO</w:t>
      </w:r>
      <w:r w:rsidRPr="00144B45">
        <w:rPr>
          <w:rFonts w:ascii="Times New Roman" w:hAnsi="Times New Roman"/>
          <w:sz w:val="24"/>
          <w:szCs w:val="24"/>
        </w:rPr>
        <w:t>.</w:t>
      </w:r>
    </w:p>
    <w:p w14:paraId="0C0AAA04"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(3) Ministarstvo vodi evidenciju koja sadrži </w:t>
      </w:r>
      <w:r w:rsidR="009D3E6D">
        <w:rPr>
          <w:rFonts w:ascii="Times New Roman" w:hAnsi="Times New Roman"/>
          <w:sz w:val="24"/>
          <w:szCs w:val="24"/>
        </w:rPr>
        <w:t xml:space="preserve">sljedeće </w:t>
      </w:r>
      <w:r w:rsidRPr="00144B45">
        <w:rPr>
          <w:rFonts w:ascii="Times New Roman" w:hAnsi="Times New Roman"/>
          <w:sz w:val="24"/>
          <w:szCs w:val="24"/>
        </w:rPr>
        <w:t>podatke o prekograničnom prometu otpada koji podliježe notifikacijskom postupku:</w:t>
      </w:r>
    </w:p>
    <w:p w14:paraId="10290232"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1. zaprimljenim obavijestima</w:t>
      </w:r>
    </w:p>
    <w:p w14:paraId="1045E81F"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2. izdanim odobrenjima</w:t>
      </w:r>
    </w:p>
    <w:p w14:paraId="64E6AA54"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3. ukinutim odobrenjima</w:t>
      </w:r>
    </w:p>
    <w:p w14:paraId="002133C8"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lastRenderedPageBreak/>
        <w:t>4. podnesenim prigovorima</w:t>
      </w:r>
    </w:p>
    <w:p w14:paraId="14CC3C47"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5. stvarnim količinama otpada koji podliježe notifikacijskom postupku sukladno izdanom odobrenju i</w:t>
      </w:r>
    </w:p>
    <w:p w14:paraId="7A31213E"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6. trajnoj oporabi ili zbrinjavanju za svaki odobreni prekogranični promet otpada koji podl</w:t>
      </w:r>
      <w:r w:rsidR="00E74834">
        <w:rPr>
          <w:rFonts w:ascii="Times New Roman" w:hAnsi="Times New Roman"/>
          <w:sz w:val="24"/>
          <w:szCs w:val="24"/>
        </w:rPr>
        <w:t>iježe notifikacijskom postupku.</w:t>
      </w:r>
    </w:p>
    <w:p w14:paraId="49D55199"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Postrojenje s prethodnim odobrenjem</w:t>
      </w:r>
    </w:p>
    <w:p w14:paraId="17A8333A"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02218D" w:rsidRPr="00144B45">
        <w:rPr>
          <w:rFonts w:ascii="Times New Roman" w:hAnsi="Times New Roman"/>
          <w:b/>
          <w:sz w:val="24"/>
          <w:szCs w:val="24"/>
        </w:rPr>
        <w:t>12</w:t>
      </w:r>
      <w:r w:rsidR="00B575DA" w:rsidRPr="00144B45">
        <w:rPr>
          <w:rFonts w:ascii="Times New Roman" w:hAnsi="Times New Roman"/>
          <w:b/>
          <w:sz w:val="24"/>
          <w:szCs w:val="24"/>
        </w:rPr>
        <w:t>4</w:t>
      </w:r>
      <w:r w:rsidRPr="00144B45">
        <w:rPr>
          <w:rFonts w:ascii="Times New Roman" w:hAnsi="Times New Roman"/>
          <w:b/>
          <w:sz w:val="24"/>
          <w:szCs w:val="24"/>
        </w:rPr>
        <w:t>.</w:t>
      </w:r>
    </w:p>
    <w:p w14:paraId="2AC1E6FA"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Pravna ili fizička osoba – obrtnik koja posjeduje dozvolu za gospodarenje otpadom za oporabu otpada koji podliježe notifikacijskom postupku može Ministarstvu podnijeti zahtjev za dobivanje statusa postrojenja s prethodnim odobrenjem za isporuku otpada koji podliježe notifikacijskom postupku u Republiku Hrvatsku (u daljnjem tekstu: postrojenje s prethodnim odobrenjem) u skladu s člankom 14. stavkom 1. Uredbe (EZ) br. 1013/2006. </w:t>
      </w:r>
    </w:p>
    <w:p w14:paraId="6BC6D36B"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O utvrđivanju statusa postrojenja s prethodnim odobrenjem Ministarstvo donosi rješenje.</w:t>
      </w:r>
    </w:p>
    <w:p w14:paraId="45A99E77"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(3) Rješenje iz stavka 2. ovoga članka izdaje se za jednu ili više vrsta otpada za koje pravna ili fizička osoba – obrtnik iz stavka 1. ovoga članka ima dozvolu.</w:t>
      </w:r>
    </w:p>
    <w:p w14:paraId="173118F8"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(4) Rješenjem iz stavka 2. ovoga članka određuju se:</w:t>
      </w:r>
    </w:p>
    <w:p w14:paraId="51979E7C"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1. vrste i ukupna količina otpada za koje se daje prethodno odobrenje</w:t>
      </w:r>
    </w:p>
    <w:p w14:paraId="40A7E452"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2. postupak oporabe uključujući opis tehnologije koja se koristi i</w:t>
      </w:r>
    </w:p>
    <w:p w14:paraId="03EEFF80"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3. rok važenja.</w:t>
      </w:r>
    </w:p>
    <w:p w14:paraId="02CC7F96"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(5) </w:t>
      </w:r>
      <w:r w:rsidR="00AC7BEA" w:rsidRPr="00144B45">
        <w:rPr>
          <w:rFonts w:ascii="Times New Roman" w:hAnsi="Times New Roman"/>
          <w:sz w:val="24"/>
          <w:szCs w:val="24"/>
        </w:rPr>
        <w:t>Status postrojenja s prethodnim odobrenjem</w:t>
      </w:r>
      <w:r w:rsidRPr="00144B45">
        <w:rPr>
          <w:rFonts w:ascii="Times New Roman" w:hAnsi="Times New Roman"/>
          <w:sz w:val="24"/>
          <w:szCs w:val="24"/>
        </w:rPr>
        <w:t xml:space="preserve"> iz stavka 2. ovoga članka </w:t>
      </w:r>
      <w:r w:rsidR="00AC7BEA" w:rsidRPr="00144B45">
        <w:rPr>
          <w:rFonts w:ascii="Times New Roman" w:hAnsi="Times New Roman"/>
          <w:sz w:val="24"/>
          <w:szCs w:val="24"/>
        </w:rPr>
        <w:t xml:space="preserve">priznaje </w:t>
      </w:r>
      <w:r w:rsidRPr="00144B45">
        <w:rPr>
          <w:rFonts w:ascii="Times New Roman" w:hAnsi="Times New Roman"/>
          <w:sz w:val="24"/>
          <w:szCs w:val="24"/>
        </w:rPr>
        <w:t>se na rok do deset godina.</w:t>
      </w:r>
    </w:p>
    <w:p w14:paraId="7A4745CD"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(6) Ministarstvo ima pravo na ukidanje rješenja iz stavka 2. ovoga članka sukladno članku 14. stavku 1. Uredbe (EZ) br. 1013/2006.</w:t>
      </w:r>
    </w:p>
    <w:p w14:paraId="1B4DBF0A"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(7) Rješenje iz stavka 2. </w:t>
      </w:r>
      <w:r w:rsidR="001D76F6">
        <w:rPr>
          <w:rFonts w:ascii="Times New Roman" w:hAnsi="Times New Roman"/>
          <w:sz w:val="24"/>
          <w:szCs w:val="24"/>
        </w:rPr>
        <w:t xml:space="preserve">i stavka 6. </w:t>
      </w:r>
      <w:r w:rsidRPr="00144B45">
        <w:rPr>
          <w:rFonts w:ascii="Times New Roman" w:hAnsi="Times New Roman"/>
          <w:sz w:val="24"/>
          <w:szCs w:val="24"/>
        </w:rPr>
        <w:t xml:space="preserve">ovoga članka je upravni akt. </w:t>
      </w:r>
    </w:p>
    <w:p w14:paraId="10A6ACE4" w14:textId="77777777" w:rsidR="00FF499C" w:rsidRPr="00144B45" w:rsidRDefault="00FF499C" w:rsidP="00E74834">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(8) Protiv rješenja iz stav</w:t>
      </w:r>
      <w:r w:rsidR="00D539CC" w:rsidRPr="00144B45">
        <w:rPr>
          <w:rFonts w:ascii="Times New Roman" w:hAnsi="Times New Roman"/>
          <w:sz w:val="24"/>
          <w:szCs w:val="24"/>
        </w:rPr>
        <w:t>a</w:t>
      </w:r>
      <w:r w:rsidRPr="00144B45">
        <w:rPr>
          <w:rFonts w:ascii="Times New Roman" w:hAnsi="Times New Roman"/>
          <w:sz w:val="24"/>
          <w:szCs w:val="24"/>
        </w:rPr>
        <w:t xml:space="preserve">ka </w:t>
      </w:r>
      <w:r w:rsidR="00D539CC" w:rsidRPr="00144B45">
        <w:rPr>
          <w:rFonts w:ascii="Times New Roman" w:hAnsi="Times New Roman"/>
          <w:sz w:val="24"/>
          <w:szCs w:val="24"/>
        </w:rPr>
        <w:t xml:space="preserve">2. i </w:t>
      </w:r>
      <w:r w:rsidRPr="00144B45">
        <w:rPr>
          <w:rFonts w:ascii="Times New Roman" w:hAnsi="Times New Roman"/>
          <w:sz w:val="24"/>
          <w:szCs w:val="24"/>
        </w:rPr>
        <w:t xml:space="preserve">6. ovoga članka nije dopuštena žalba, ali </w:t>
      </w:r>
      <w:r w:rsidR="00E74834">
        <w:rPr>
          <w:rFonts w:ascii="Times New Roman" w:hAnsi="Times New Roman"/>
          <w:sz w:val="24"/>
          <w:szCs w:val="24"/>
        </w:rPr>
        <w:t>se može pokrenuti upravni spor.</w:t>
      </w:r>
    </w:p>
    <w:p w14:paraId="65435A87"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12</w:t>
      </w:r>
      <w:r w:rsidR="00B575DA" w:rsidRPr="00144B45">
        <w:rPr>
          <w:rFonts w:ascii="Times New Roman" w:hAnsi="Times New Roman"/>
          <w:b/>
          <w:sz w:val="24"/>
          <w:szCs w:val="24"/>
        </w:rPr>
        <w:t>5</w:t>
      </w:r>
      <w:r w:rsidRPr="00144B45">
        <w:rPr>
          <w:rFonts w:ascii="Times New Roman" w:hAnsi="Times New Roman"/>
          <w:b/>
          <w:sz w:val="24"/>
          <w:szCs w:val="24"/>
        </w:rPr>
        <w:t>.</w:t>
      </w:r>
    </w:p>
    <w:p w14:paraId="63F4D39E"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Zahtjev za ishođenje rješenja za dobivanje statusa postrojenja s prethodnim odobrenjem sadrži:</w:t>
      </w:r>
    </w:p>
    <w:p w14:paraId="426747CA"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1. podatke o podnositelju zahtjeva: naziv i sjedište društva, odnosno obrta, matični broj, ime odgovorne osobe za zastupanje društva, odnosno obrta, broj telefona i e-mail adresu za potrebe kontakta</w:t>
      </w:r>
    </w:p>
    <w:p w14:paraId="0F39DFBC"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2. vrste i ukupnu količinu otpada za koje se traži prethodno odobrenje i</w:t>
      </w:r>
    </w:p>
    <w:p w14:paraId="3A48F07C" w14:textId="77777777" w:rsidR="00FF499C" w:rsidRPr="00144B45" w:rsidRDefault="00FF499C" w:rsidP="00144B45">
      <w:pPr>
        <w:spacing w:before="120" w:after="0" w:line="240" w:lineRule="auto"/>
        <w:jc w:val="both"/>
        <w:rPr>
          <w:rFonts w:ascii="Times New Roman" w:hAnsi="Times New Roman"/>
          <w:sz w:val="24"/>
          <w:szCs w:val="24"/>
        </w:rPr>
      </w:pPr>
      <w:r w:rsidRPr="00144B45">
        <w:rPr>
          <w:rFonts w:ascii="Times New Roman" w:hAnsi="Times New Roman"/>
          <w:sz w:val="24"/>
          <w:szCs w:val="24"/>
        </w:rPr>
        <w:t>3. izjavu o vrstama i procijenjenoj količini otpada koji će nastati oporabom uvezenog otpada te načinu njeg</w:t>
      </w:r>
      <w:r w:rsidR="00E74834">
        <w:rPr>
          <w:rFonts w:ascii="Times New Roman" w:hAnsi="Times New Roman"/>
          <w:sz w:val="24"/>
          <w:szCs w:val="24"/>
        </w:rPr>
        <w:t>ove oporabe i/ili zbrinjavanja.</w:t>
      </w:r>
    </w:p>
    <w:p w14:paraId="1B3E9FF0"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12</w:t>
      </w:r>
      <w:r w:rsidR="00B575DA" w:rsidRPr="00144B45">
        <w:rPr>
          <w:rFonts w:ascii="Times New Roman" w:hAnsi="Times New Roman"/>
          <w:b/>
          <w:sz w:val="24"/>
          <w:szCs w:val="24"/>
        </w:rPr>
        <w:t>6</w:t>
      </w:r>
      <w:r w:rsidRPr="00144B45">
        <w:rPr>
          <w:rFonts w:ascii="Times New Roman" w:hAnsi="Times New Roman"/>
          <w:b/>
          <w:sz w:val="24"/>
          <w:szCs w:val="24"/>
        </w:rPr>
        <w:t>.</w:t>
      </w:r>
    </w:p>
    <w:p w14:paraId="4C8A7A53"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Pravna ili fizička osoba – obrtnik iz članka </w:t>
      </w:r>
      <w:r w:rsidR="00C55205" w:rsidRPr="00144B45">
        <w:rPr>
          <w:rFonts w:ascii="Times New Roman" w:hAnsi="Times New Roman"/>
          <w:sz w:val="24"/>
          <w:szCs w:val="24"/>
        </w:rPr>
        <w:t>124</w:t>
      </w:r>
      <w:r w:rsidRPr="00144B45">
        <w:rPr>
          <w:rFonts w:ascii="Times New Roman" w:hAnsi="Times New Roman"/>
          <w:sz w:val="24"/>
          <w:szCs w:val="24"/>
        </w:rPr>
        <w:t xml:space="preserve">. stavka 1. ovoga Zakona dužna je obavijestiti Ministarstvo o svakoj promjeni podataka temeljem kojih mu je izdano rješenje o statusu postrojenja s prethodnim odobrenjem i zatražiti izmjenu rješenja u roku od </w:t>
      </w:r>
      <w:r w:rsidR="0089760F" w:rsidRPr="00144B45">
        <w:rPr>
          <w:rFonts w:ascii="Times New Roman" w:hAnsi="Times New Roman"/>
          <w:sz w:val="24"/>
          <w:szCs w:val="24"/>
        </w:rPr>
        <w:t xml:space="preserve">30 </w:t>
      </w:r>
      <w:r w:rsidRPr="00144B45">
        <w:rPr>
          <w:rFonts w:ascii="Times New Roman" w:hAnsi="Times New Roman"/>
          <w:sz w:val="24"/>
          <w:szCs w:val="24"/>
        </w:rPr>
        <w:t xml:space="preserve">dana od nastale promjene. </w:t>
      </w:r>
    </w:p>
    <w:p w14:paraId="7783AE92" w14:textId="77777777" w:rsidR="00FF499C" w:rsidRPr="00144B45" w:rsidRDefault="00FF499C" w:rsidP="00E74834">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Pravna ili fizička osoba – obrtnik iz članka </w:t>
      </w:r>
      <w:r w:rsidR="00C55205" w:rsidRPr="00144B45">
        <w:rPr>
          <w:rFonts w:ascii="Times New Roman" w:hAnsi="Times New Roman"/>
          <w:sz w:val="24"/>
          <w:szCs w:val="24"/>
        </w:rPr>
        <w:t>124</w:t>
      </w:r>
      <w:r w:rsidRPr="00144B45">
        <w:rPr>
          <w:rFonts w:ascii="Times New Roman" w:hAnsi="Times New Roman"/>
          <w:sz w:val="24"/>
          <w:szCs w:val="24"/>
        </w:rPr>
        <w:t>. stavka 1. ovoga Zakona dužna je do 1. ožujka tekuće godine, za proteklu kalendarsku godinu, dostav</w:t>
      </w:r>
      <w:r w:rsidR="00237E91" w:rsidRPr="00144B45">
        <w:rPr>
          <w:rFonts w:ascii="Times New Roman" w:hAnsi="Times New Roman"/>
          <w:sz w:val="24"/>
          <w:szCs w:val="24"/>
        </w:rPr>
        <w:t>iti</w:t>
      </w:r>
      <w:r w:rsidRPr="00144B45">
        <w:rPr>
          <w:rFonts w:ascii="Times New Roman" w:hAnsi="Times New Roman"/>
          <w:sz w:val="24"/>
          <w:szCs w:val="24"/>
        </w:rPr>
        <w:t xml:space="preserve"> Ministarstvu izvješće o uvezenim vrstama i količinama otpada za koje je ishodila rješenje o statusu postrojenja s prethodnim odobrenjem u pisanom ili digitalnom obliku putem elektroničke aplikacije Ministarstva iz članka </w:t>
      </w:r>
      <w:r w:rsidR="00EC1297" w:rsidRPr="00144B45">
        <w:rPr>
          <w:rFonts w:ascii="Times New Roman" w:hAnsi="Times New Roman"/>
          <w:sz w:val="24"/>
          <w:szCs w:val="24"/>
        </w:rPr>
        <w:t>1</w:t>
      </w:r>
      <w:r w:rsidR="00EC1297">
        <w:rPr>
          <w:rFonts w:ascii="Times New Roman" w:hAnsi="Times New Roman"/>
          <w:sz w:val="24"/>
          <w:szCs w:val="24"/>
        </w:rPr>
        <w:t>29</w:t>
      </w:r>
      <w:r w:rsidRPr="00144B45">
        <w:rPr>
          <w:rFonts w:ascii="Times New Roman" w:hAnsi="Times New Roman"/>
          <w:sz w:val="24"/>
          <w:szCs w:val="24"/>
        </w:rPr>
        <w:t>. ovoga Zakona.</w:t>
      </w:r>
      <w:r w:rsidR="00E74834">
        <w:rPr>
          <w:rFonts w:ascii="Times New Roman" w:hAnsi="Times New Roman"/>
          <w:sz w:val="24"/>
          <w:szCs w:val="24"/>
        </w:rPr>
        <w:t xml:space="preserve">  </w:t>
      </w:r>
    </w:p>
    <w:p w14:paraId="11CD10E0"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Jezici za komunikaciju u prekograničnom prometu otpada</w:t>
      </w:r>
    </w:p>
    <w:p w14:paraId="030D2258"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F47BF3" w:rsidRPr="00144B45">
        <w:rPr>
          <w:rFonts w:ascii="Times New Roman" w:hAnsi="Times New Roman"/>
          <w:b/>
          <w:sz w:val="24"/>
          <w:szCs w:val="24"/>
        </w:rPr>
        <w:t>2</w:t>
      </w:r>
      <w:r w:rsidR="00B575DA" w:rsidRPr="00144B45">
        <w:rPr>
          <w:rFonts w:ascii="Times New Roman" w:hAnsi="Times New Roman"/>
          <w:b/>
          <w:sz w:val="24"/>
          <w:szCs w:val="24"/>
        </w:rPr>
        <w:t>7</w:t>
      </w:r>
      <w:r w:rsidRPr="00144B45">
        <w:rPr>
          <w:rFonts w:ascii="Times New Roman" w:hAnsi="Times New Roman"/>
          <w:b/>
          <w:sz w:val="24"/>
          <w:szCs w:val="24"/>
        </w:rPr>
        <w:t>.</w:t>
      </w:r>
    </w:p>
    <w:p w14:paraId="29EB2997"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Jezici koje Republika Hrvatska prihvaća za komunikaciju u prekograničnom prometu otpada su hrvatski i engleski.</w:t>
      </w:r>
    </w:p>
    <w:p w14:paraId="3DA7525C"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Kada izvornici dokumenata koji se prilažu zahtjevu za prekogranični promet otpada koji podliježe notifikacijskom postupku nisu na jednom od jezika iz stavka 1. ovoga članka, podnositelj obavijesti dužan je priložiti ovjereni prijevod na hrvatski jezik, sukladno članku </w:t>
      </w:r>
      <w:r w:rsidR="004278FD" w:rsidRPr="00144B45">
        <w:rPr>
          <w:rFonts w:ascii="Times New Roman" w:hAnsi="Times New Roman"/>
          <w:sz w:val="24"/>
          <w:szCs w:val="24"/>
        </w:rPr>
        <w:t>28</w:t>
      </w:r>
      <w:r w:rsidRPr="00144B45">
        <w:rPr>
          <w:rFonts w:ascii="Times New Roman" w:hAnsi="Times New Roman"/>
          <w:sz w:val="24"/>
          <w:szCs w:val="24"/>
        </w:rPr>
        <w:t>. Uredbe (EZ) br. 1013/2006.</w:t>
      </w:r>
    </w:p>
    <w:p w14:paraId="570F6F5C" w14:textId="77777777" w:rsidR="00FF499C" w:rsidRPr="00144B45" w:rsidRDefault="00FF499C" w:rsidP="00E74834">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(3) Iznimno od stavka 2. ovoga članka, službena osoba može ocijeniti da dostava ovjerenog prijevoda pojedinog dokumenta n</w:t>
      </w:r>
      <w:r w:rsidR="00E74834">
        <w:rPr>
          <w:rFonts w:ascii="Times New Roman" w:hAnsi="Times New Roman"/>
          <w:sz w:val="24"/>
          <w:szCs w:val="24"/>
        </w:rPr>
        <w:t>a hrvatski jezik nije potrebna.</w:t>
      </w:r>
    </w:p>
    <w:p w14:paraId="062FF165"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Povrat pošiljke otpada</w:t>
      </w:r>
    </w:p>
    <w:p w14:paraId="784C626A"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lastRenderedPageBreak/>
        <w:t xml:space="preserve">Članak </w:t>
      </w:r>
      <w:r w:rsidR="00B122D4" w:rsidRPr="00144B45">
        <w:rPr>
          <w:rFonts w:ascii="Times New Roman" w:hAnsi="Times New Roman"/>
          <w:b/>
          <w:sz w:val="24"/>
          <w:szCs w:val="24"/>
        </w:rPr>
        <w:t>1</w:t>
      </w:r>
      <w:r w:rsidR="00BB0383" w:rsidRPr="00144B45">
        <w:rPr>
          <w:rFonts w:ascii="Times New Roman" w:hAnsi="Times New Roman"/>
          <w:b/>
          <w:sz w:val="24"/>
          <w:szCs w:val="24"/>
        </w:rPr>
        <w:t>2</w:t>
      </w:r>
      <w:r w:rsidR="00B575DA" w:rsidRPr="00144B45">
        <w:rPr>
          <w:rFonts w:ascii="Times New Roman" w:hAnsi="Times New Roman"/>
          <w:b/>
          <w:sz w:val="24"/>
          <w:szCs w:val="24"/>
        </w:rPr>
        <w:t>8</w:t>
      </w:r>
      <w:r w:rsidRPr="00144B45">
        <w:rPr>
          <w:rFonts w:ascii="Times New Roman" w:hAnsi="Times New Roman"/>
          <w:b/>
          <w:sz w:val="24"/>
          <w:szCs w:val="24"/>
        </w:rPr>
        <w:t>.</w:t>
      </w:r>
    </w:p>
    <w:p w14:paraId="25687B97"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U slučaju kada se sukladno člancima 22. ili 24. Uredbe (EZ) br. 1013/2006 mora izvršiti povrat otpada u Republiku Hrvatsku, iz Republike Hrvatske ili kroz Republiku Hrvatsku, Ministarstvo izdaje suglasnost.</w:t>
      </w:r>
    </w:p>
    <w:p w14:paraId="345A05BB"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Suglasnost iz stavka 1. ovoga članka nije upravni akt.</w:t>
      </w:r>
    </w:p>
    <w:p w14:paraId="7C9AA169"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(3) Suglasnost se dostavlja putem elektroničke pošte relevantnim nadležnim tijelima i kada je to moguće, pošiljatelju.</w:t>
      </w:r>
    </w:p>
    <w:p w14:paraId="532F281D"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(4) Pošiljatelj otpada iz Republike Hrvatske dužan je preuzeti vraćeni otpad ako ima uvjete za skladištenje takvog otpada.  </w:t>
      </w:r>
    </w:p>
    <w:p w14:paraId="5322BAD3"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(5) Ako pošiljatelj otpada iz Republike Hrvatske ne preuzme vraćeni otpad, pošiljatelj otpada je dužan osigurati da taj otpad preuzme ovlaštena osoba. </w:t>
      </w:r>
    </w:p>
    <w:p w14:paraId="766605C5"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5B71C2">
        <w:rPr>
          <w:rFonts w:ascii="Times New Roman" w:hAnsi="Times New Roman"/>
          <w:sz w:val="24"/>
          <w:szCs w:val="24"/>
        </w:rPr>
        <w:t>6</w:t>
      </w:r>
      <w:r w:rsidRPr="00144B45">
        <w:rPr>
          <w:rFonts w:ascii="Times New Roman" w:hAnsi="Times New Roman"/>
          <w:sz w:val="24"/>
          <w:szCs w:val="24"/>
        </w:rPr>
        <w:t xml:space="preserve">) Iznimno od stavka 4. ovoga članka, ako pošiljatelj nije poznat ili je nesolventan, preuzimanje otpada od strane ovlaštene osobe osigurava Ministarstvo. </w:t>
      </w:r>
    </w:p>
    <w:p w14:paraId="42F83D98" w14:textId="77777777" w:rsidR="00482872" w:rsidRDefault="00FF499C" w:rsidP="00482872">
      <w:pPr>
        <w:spacing w:before="100" w:beforeAutospacing="1" w:after="0" w:line="240" w:lineRule="auto"/>
        <w:ind w:firstLine="720"/>
        <w:jc w:val="both"/>
        <w:rPr>
          <w:rFonts w:ascii="Times New Roman" w:hAnsi="Times New Roman"/>
          <w:sz w:val="24"/>
          <w:szCs w:val="24"/>
        </w:rPr>
      </w:pPr>
      <w:r w:rsidRPr="00144B45">
        <w:rPr>
          <w:rFonts w:ascii="Times New Roman" w:hAnsi="Times New Roman"/>
          <w:sz w:val="24"/>
          <w:szCs w:val="24"/>
        </w:rPr>
        <w:t>(</w:t>
      </w:r>
      <w:r w:rsidR="005B71C2">
        <w:rPr>
          <w:rFonts w:ascii="Times New Roman" w:hAnsi="Times New Roman"/>
          <w:sz w:val="24"/>
          <w:szCs w:val="24"/>
        </w:rPr>
        <w:t>7</w:t>
      </w:r>
      <w:r w:rsidRPr="00144B45">
        <w:rPr>
          <w:rFonts w:ascii="Times New Roman" w:hAnsi="Times New Roman"/>
          <w:sz w:val="24"/>
          <w:szCs w:val="24"/>
        </w:rPr>
        <w:t>) Obavijesti, dogovori o načinu postupanja i ostala komunikacija između nadležnih tijela u slučajevima iz članaka 22. i 24. Uredbe (EZ) br. 1013/2006 odvija se putem elektroničke pošt</w:t>
      </w:r>
      <w:r w:rsidR="007C73FC">
        <w:rPr>
          <w:rFonts w:ascii="Times New Roman" w:hAnsi="Times New Roman"/>
          <w:sz w:val="24"/>
          <w:szCs w:val="24"/>
        </w:rPr>
        <w:t>e ili na drugi prikladni način.</w:t>
      </w:r>
    </w:p>
    <w:p w14:paraId="485FC0C4" w14:textId="77777777" w:rsidR="00482872" w:rsidRDefault="00482872" w:rsidP="00482872">
      <w:pPr>
        <w:spacing w:after="0" w:line="240" w:lineRule="auto"/>
        <w:ind w:firstLine="720"/>
        <w:jc w:val="both"/>
        <w:rPr>
          <w:rFonts w:ascii="Times New Roman" w:hAnsi="Times New Roman"/>
          <w:sz w:val="24"/>
          <w:szCs w:val="24"/>
        </w:rPr>
      </w:pPr>
    </w:p>
    <w:p w14:paraId="1C730329" w14:textId="77777777" w:rsidR="00482872" w:rsidRPr="007C73FC" w:rsidRDefault="00482872" w:rsidP="00482872">
      <w:pPr>
        <w:spacing w:after="0" w:line="240" w:lineRule="auto"/>
        <w:ind w:firstLine="720"/>
        <w:jc w:val="both"/>
        <w:rPr>
          <w:rFonts w:ascii="Times New Roman" w:hAnsi="Times New Roman"/>
          <w:sz w:val="24"/>
          <w:szCs w:val="24"/>
        </w:rPr>
      </w:pPr>
    </w:p>
    <w:p w14:paraId="034CFB37" w14:textId="77777777" w:rsidR="00FF499C" w:rsidRPr="00144B45" w:rsidRDefault="00E7614A" w:rsidP="00482872">
      <w:pPr>
        <w:spacing w:after="0" w:line="240" w:lineRule="auto"/>
        <w:jc w:val="center"/>
        <w:rPr>
          <w:rFonts w:ascii="Times New Roman" w:hAnsi="Times New Roman"/>
          <w:b/>
          <w:sz w:val="24"/>
          <w:szCs w:val="24"/>
        </w:rPr>
      </w:pPr>
      <w:r w:rsidRPr="00144B45">
        <w:rPr>
          <w:rFonts w:ascii="Times New Roman" w:hAnsi="Times New Roman"/>
          <w:b/>
          <w:sz w:val="24"/>
          <w:szCs w:val="24"/>
        </w:rPr>
        <w:t>XI</w:t>
      </w:r>
      <w:r w:rsidR="00A06EC8">
        <w:rPr>
          <w:rFonts w:ascii="Times New Roman" w:hAnsi="Times New Roman"/>
          <w:b/>
          <w:sz w:val="24"/>
          <w:szCs w:val="24"/>
        </w:rPr>
        <w:t>V</w:t>
      </w:r>
      <w:r w:rsidR="00FF499C" w:rsidRPr="00144B45">
        <w:rPr>
          <w:rFonts w:ascii="Times New Roman" w:hAnsi="Times New Roman"/>
          <w:b/>
          <w:sz w:val="24"/>
          <w:szCs w:val="24"/>
        </w:rPr>
        <w:t>. INFORMACIJSKI SUSTAV GOSPODARENJA OTPADOM</w:t>
      </w:r>
    </w:p>
    <w:p w14:paraId="3B4E0CC0" w14:textId="77777777" w:rsidR="00212941" w:rsidRPr="009617B4" w:rsidRDefault="00212941" w:rsidP="00144B45">
      <w:pPr>
        <w:spacing w:before="100" w:beforeAutospacing="1" w:after="100" w:afterAutospacing="1" w:line="240" w:lineRule="auto"/>
        <w:jc w:val="center"/>
        <w:rPr>
          <w:rFonts w:ascii="Times New Roman" w:hAnsi="Times New Roman"/>
          <w:b/>
          <w:i/>
          <w:sz w:val="24"/>
          <w:szCs w:val="24"/>
        </w:rPr>
      </w:pPr>
      <w:r w:rsidRPr="009617B4">
        <w:rPr>
          <w:rFonts w:ascii="Times New Roman" w:hAnsi="Times New Roman"/>
          <w:b/>
          <w:i/>
          <w:sz w:val="24"/>
          <w:szCs w:val="24"/>
        </w:rPr>
        <w:t>Informacijski sustav gospodarenja otpadom</w:t>
      </w:r>
    </w:p>
    <w:p w14:paraId="3C4BFC31"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B575DA" w:rsidRPr="00144B45">
        <w:rPr>
          <w:rFonts w:ascii="Times New Roman" w:hAnsi="Times New Roman"/>
          <w:b/>
          <w:sz w:val="24"/>
          <w:szCs w:val="24"/>
        </w:rPr>
        <w:t>29</w:t>
      </w:r>
      <w:r w:rsidRPr="00144B45">
        <w:rPr>
          <w:rFonts w:ascii="Times New Roman" w:hAnsi="Times New Roman"/>
          <w:b/>
          <w:sz w:val="24"/>
          <w:szCs w:val="24"/>
        </w:rPr>
        <w:t>.</w:t>
      </w:r>
    </w:p>
    <w:p w14:paraId="4A16B77F"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Informacijski sustav gospodarenja otpadom (u daljnjem tekstu: informacijski sustav) služi u nadzoru provedbe i upravljanja sustavom gospodarenja otpadom Republike Hrvatske.</w:t>
      </w:r>
    </w:p>
    <w:p w14:paraId="648A58DA"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(2) Informacijski sustav je sastavni dio informacijskog sustava zaštite okoliša, koji se vodi prema zakonu kojim se uređuje zaštita okoliša, a sadrži</w:t>
      </w:r>
      <w:r w:rsidR="001F482E" w:rsidRPr="00144B45">
        <w:rPr>
          <w:rFonts w:ascii="Times New Roman" w:hAnsi="Times New Roman"/>
          <w:sz w:val="24"/>
          <w:szCs w:val="24"/>
        </w:rPr>
        <w:t>:</w:t>
      </w:r>
    </w:p>
    <w:p w14:paraId="2A7F9B9B"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1. podatke:</w:t>
      </w:r>
    </w:p>
    <w:p w14:paraId="7C815F2C"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lastRenderedPageBreak/>
        <w:t>- o nusproizvodima i ukidanju statusa otpada</w:t>
      </w:r>
    </w:p>
    <w:p w14:paraId="0A2D2156"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xml:space="preserve">- iz izvješća jedinica područne (regionalne) samouprave i Grada Zagreba </w:t>
      </w:r>
    </w:p>
    <w:p w14:paraId="00648795"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iz izvješća o radu davatelja javne usluge</w:t>
      </w:r>
    </w:p>
    <w:p w14:paraId="2BB22078"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o lokacijama odbačenog otpada</w:t>
      </w:r>
    </w:p>
    <w:p w14:paraId="6B945E0E"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xml:space="preserve">- o provedenim aktivnostima sprječavanja nastanka otpada </w:t>
      </w:r>
    </w:p>
    <w:p w14:paraId="35E92BBC"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o ponovnoj uporabi proizvoda</w:t>
      </w:r>
    </w:p>
    <w:p w14:paraId="4D3F8D75"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o otpadu od hrane</w:t>
      </w:r>
    </w:p>
    <w:p w14:paraId="1A22AA42"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xml:space="preserve">- o provođenju ekonomskih instrumenata gospodarenja otpadom </w:t>
      </w:r>
    </w:p>
    <w:p w14:paraId="3EEA56E8"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o troškovima odlaganja otpada</w:t>
      </w:r>
    </w:p>
    <w:p w14:paraId="3F14CD36"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o provedbi propisanih ciljeva gospodarenja otpadom i stopama sakupljanja i recikliranja</w:t>
      </w:r>
    </w:p>
    <w:p w14:paraId="1C115CAC"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xml:space="preserve">- o provedenim izobrazno-informativne aktivnostima </w:t>
      </w:r>
    </w:p>
    <w:p w14:paraId="611CF3F8"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o provedenim akcijama prikupljanja otpada</w:t>
      </w:r>
    </w:p>
    <w:p w14:paraId="2EC867DB"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xml:space="preserve">- o posebnim kategorijama otpada </w:t>
      </w:r>
    </w:p>
    <w:p w14:paraId="59451293"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xml:space="preserve">- o proizvodima koje na tržište stavljaju proizvođači proizvoda koji podliježu proširenoj odgovornosti proizvođača ili su predmet zabrane ili ograničenja stavljanja na tržište, te podataka o skupljanju i obradi otpada koji je nastao od tih proizvoda </w:t>
      </w:r>
    </w:p>
    <w:p w14:paraId="49E67F52"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o količinama, vrstama i tokovima otpada</w:t>
      </w:r>
    </w:p>
    <w:p w14:paraId="2AAF588A"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o obveznicima izrade plana gospodarenja otpadom iz rudarske industrije</w:t>
      </w:r>
    </w:p>
    <w:p w14:paraId="23E46141"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o postrojenjima za gospodarenje otpadom iz rudarske industrije, planovima, suglasnostima te dozvolama za gospodarenje otpadom iz rudarske industrije kao i zatvorenim i napuštenim postrojenjima za obradu otpada iz rudarske industrije</w:t>
      </w:r>
    </w:p>
    <w:p w14:paraId="0B73BA28"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o osobama koje gospodare otpadom i lokacijama na kojima se gospodari otpadom</w:t>
      </w:r>
    </w:p>
    <w:p w14:paraId="71B94534"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xml:space="preserve">- o prekograničnom prometu otpadom </w:t>
      </w:r>
    </w:p>
    <w:p w14:paraId="6BA0D054"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o gospodarenj</w:t>
      </w:r>
      <w:r w:rsidR="00CB7241" w:rsidRPr="00144B45">
        <w:rPr>
          <w:rFonts w:ascii="Times New Roman" w:hAnsi="Times New Roman"/>
          <w:sz w:val="24"/>
          <w:szCs w:val="24"/>
        </w:rPr>
        <w:t>u</w:t>
      </w:r>
      <w:r w:rsidRPr="00144B45">
        <w:rPr>
          <w:rFonts w:ascii="Times New Roman" w:hAnsi="Times New Roman"/>
          <w:sz w:val="24"/>
          <w:szCs w:val="24"/>
        </w:rPr>
        <w:t xml:space="preserve"> otpadom uključujući i pokazatelje sprječavanja nastanka otpada te  pokazatelje ponovne uporabe</w:t>
      </w:r>
    </w:p>
    <w:p w14:paraId="13650AD9"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lastRenderedPageBreak/>
        <w:t>- o propisima, smjernicama, planovima i projektima u području gospodarenja otpadom, te ostale podatke od značaja z</w:t>
      </w:r>
      <w:r w:rsidR="003042F4" w:rsidRPr="00144B45">
        <w:rPr>
          <w:rFonts w:ascii="Times New Roman" w:hAnsi="Times New Roman"/>
          <w:sz w:val="24"/>
          <w:szCs w:val="24"/>
        </w:rPr>
        <w:t>a područje gospodarenja otpadom</w:t>
      </w:r>
    </w:p>
    <w:p w14:paraId="265DE2B4"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2. aplikacije:</w:t>
      </w:r>
    </w:p>
    <w:p w14:paraId="7ACECBE2" w14:textId="77777777" w:rsidR="00B23DED"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w:t>
      </w:r>
      <w:r w:rsidR="00B23DED" w:rsidRPr="00144B45">
        <w:rPr>
          <w:rFonts w:ascii="Times New Roman" w:hAnsi="Times New Roman"/>
          <w:sz w:val="24"/>
          <w:szCs w:val="24"/>
        </w:rPr>
        <w:t xml:space="preserve"> e-ONTO</w:t>
      </w:r>
    </w:p>
    <w:p w14:paraId="6A709BA7" w14:textId="77777777" w:rsidR="00B23DED"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w:t>
      </w:r>
      <w:r w:rsidR="00B23DED" w:rsidRPr="00144B45">
        <w:rPr>
          <w:rFonts w:ascii="Times New Roman" w:hAnsi="Times New Roman"/>
          <w:sz w:val="24"/>
          <w:szCs w:val="24"/>
        </w:rPr>
        <w:t xml:space="preserve"> aplikaciju za rad Registra djelatnosti gospodarenja otpadom</w:t>
      </w:r>
    </w:p>
    <w:p w14:paraId="7D104DED" w14:textId="77777777" w:rsidR="00B23DED"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w:t>
      </w:r>
      <w:r w:rsidR="00B23DED" w:rsidRPr="00144B45">
        <w:rPr>
          <w:rFonts w:ascii="Times New Roman" w:hAnsi="Times New Roman"/>
          <w:sz w:val="24"/>
          <w:szCs w:val="24"/>
        </w:rPr>
        <w:t xml:space="preserve"> aplikaciju Registra onečišćavanja okoliša</w:t>
      </w:r>
    </w:p>
    <w:p w14:paraId="758A6B64" w14:textId="77777777" w:rsidR="00B23DED"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w:t>
      </w:r>
      <w:r w:rsidR="00B23DED" w:rsidRPr="00144B45">
        <w:rPr>
          <w:rFonts w:ascii="Times New Roman" w:hAnsi="Times New Roman"/>
          <w:sz w:val="24"/>
          <w:szCs w:val="24"/>
        </w:rPr>
        <w:t xml:space="preserve"> aplikaciju za prekogranični promet otpadom</w:t>
      </w:r>
    </w:p>
    <w:p w14:paraId="5A46C38D" w14:textId="77777777" w:rsidR="00B23DED"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w:t>
      </w:r>
      <w:r w:rsidR="00B23DED" w:rsidRPr="00144B45">
        <w:rPr>
          <w:rFonts w:ascii="Times New Roman" w:hAnsi="Times New Roman"/>
          <w:sz w:val="24"/>
          <w:szCs w:val="24"/>
        </w:rPr>
        <w:t xml:space="preserve"> aplikaciju za evidenciju lokacija odbačenog otpada</w:t>
      </w:r>
    </w:p>
    <w:p w14:paraId="67C8EB89" w14:textId="77777777" w:rsidR="00B23DED"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w:t>
      </w:r>
      <w:r w:rsidR="00B23DED" w:rsidRPr="00144B45">
        <w:rPr>
          <w:rFonts w:ascii="Times New Roman" w:hAnsi="Times New Roman"/>
          <w:sz w:val="24"/>
          <w:szCs w:val="24"/>
        </w:rPr>
        <w:t xml:space="preserve"> aplikaciju za izvješća o radu davatelja usluge </w:t>
      </w:r>
    </w:p>
    <w:p w14:paraId="2200D584" w14:textId="77777777" w:rsidR="00B23DED"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w:t>
      </w:r>
      <w:r w:rsidR="00B23DED" w:rsidRPr="00144B45">
        <w:rPr>
          <w:rFonts w:ascii="Times New Roman" w:hAnsi="Times New Roman"/>
          <w:sz w:val="24"/>
          <w:szCs w:val="24"/>
        </w:rPr>
        <w:t xml:space="preserve"> aplikaciju za operatere odlagališta i praćenje odlaganja biorazgradivog komunalnog otpada </w:t>
      </w:r>
    </w:p>
    <w:p w14:paraId="150BEE44" w14:textId="77777777" w:rsidR="00B23DED"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w:t>
      </w:r>
      <w:r w:rsidR="00B23DED" w:rsidRPr="00144B45">
        <w:rPr>
          <w:rFonts w:ascii="Times New Roman" w:hAnsi="Times New Roman"/>
          <w:sz w:val="24"/>
          <w:szCs w:val="24"/>
        </w:rPr>
        <w:t xml:space="preserve"> portal sprječavanja nastanka otpada i aplikaciju za praćenje projekata i aktivnosti sprječavanja nastanka otpada, ponovne uporabe i izobrazno-informativnih aktivnosti</w:t>
      </w:r>
    </w:p>
    <w:p w14:paraId="05C05ADB" w14:textId="77777777" w:rsidR="001F482E" w:rsidRPr="00144B45" w:rsidRDefault="001F482E" w:rsidP="00144B45">
      <w:pPr>
        <w:spacing w:line="240" w:lineRule="auto"/>
        <w:rPr>
          <w:rFonts w:ascii="Times New Roman" w:hAnsi="Times New Roman"/>
          <w:sz w:val="24"/>
          <w:szCs w:val="24"/>
        </w:rPr>
      </w:pPr>
      <w:r w:rsidRPr="00144B45">
        <w:rPr>
          <w:rFonts w:ascii="Times New Roman" w:hAnsi="Times New Roman"/>
          <w:sz w:val="24"/>
          <w:szCs w:val="24"/>
        </w:rPr>
        <w:t>- RPPO.</w:t>
      </w:r>
    </w:p>
    <w:p w14:paraId="3F6A4738"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(3) Informacijski sustav vodi Ministarstvo, korištenjem elektroničkih programskih rješenja koje omogućavaju mrežni unos, obradu i prikaz podataka.</w:t>
      </w:r>
    </w:p>
    <w:p w14:paraId="6B3B0A01" w14:textId="77777777" w:rsidR="00FF499C" w:rsidRPr="00144B45" w:rsidRDefault="00FF499C" w:rsidP="00144B45">
      <w:pPr>
        <w:spacing w:line="240" w:lineRule="auto"/>
        <w:ind w:firstLine="720"/>
        <w:jc w:val="both"/>
        <w:rPr>
          <w:rFonts w:ascii="Times New Roman" w:hAnsi="Times New Roman"/>
          <w:iCs/>
          <w:color w:val="000000" w:themeColor="text1"/>
          <w:sz w:val="24"/>
          <w:szCs w:val="24"/>
        </w:rPr>
      </w:pPr>
      <w:r w:rsidRPr="00144B45">
        <w:rPr>
          <w:rFonts w:ascii="Times New Roman" w:hAnsi="Times New Roman"/>
          <w:sz w:val="24"/>
          <w:szCs w:val="24"/>
        </w:rPr>
        <w:t>(</w:t>
      </w:r>
      <w:r w:rsidR="005A238D" w:rsidRPr="00144B45">
        <w:rPr>
          <w:rFonts w:ascii="Times New Roman" w:hAnsi="Times New Roman"/>
          <w:sz w:val="24"/>
          <w:szCs w:val="24"/>
        </w:rPr>
        <w:t>4</w:t>
      </w:r>
      <w:r w:rsidRPr="00144B45">
        <w:rPr>
          <w:rFonts w:ascii="Times New Roman" w:hAnsi="Times New Roman"/>
          <w:sz w:val="24"/>
          <w:szCs w:val="24"/>
        </w:rPr>
        <w:t>) Podaci koji se unose u informacijski sustav moraju biti cjeloviti, pouzdani, pravovremeni i dosljedni</w:t>
      </w:r>
      <w:r w:rsidR="00054254" w:rsidRPr="00144B45">
        <w:rPr>
          <w:rFonts w:ascii="Times New Roman" w:hAnsi="Times New Roman"/>
          <w:color w:val="000000" w:themeColor="text1"/>
          <w:sz w:val="24"/>
          <w:szCs w:val="24"/>
        </w:rPr>
        <w:t xml:space="preserve">, </w:t>
      </w:r>
      <w:r w:rsidR="00054254" w:rsidRPr="00144B45">
        <w:rPr>
          <w:rFonts w:ascii="Times New Roman" w:hAnsi="Times New Roman"/>
          <w:iCs/>
          <w:color w:val="000000" w:themeColor="text1"/>
          <w:sz w:val="24"/>
          <w:szCs w:val="24"/>
        </w:rPr>
        <w:t>pri čemu podaci o lokacijama odbačenog otpada te lokacijama na kojima se gospodari otpadom trebaju biti uspostavljeni kao skupovi podataka s prostornom komponentom.</w:t>
      </w:r>
    </w:p>
    <w:p w14:paraId="52FBC053"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5A238D" w:rsidRPr="00144B45">
        <w:rPr>
          <w:rFonts w:ascii="Times New Roman" w:hAnsi="Times New Roman"/>
          <w:sz w:val="24"/>
          <w:szCs w:val="24"/>
        </w:rPr>
        <w:t>5</w:t>
      </w:r>
      <w:r w:rsidRPr="00144B45">
        <w:rPr>
          <w:rFonts w:ascii="Times New Roman" w:hAnsi="Times New Roman"/>
          <w:sz w:val="24"/>
          <w:szCs w:val="24"/>
        </w:rPr>
        <w:t>) Ministarstvo koordinira aktivnosti na osiguranju i kontroli kvalitete podataka u suradnji s nadležnim tijelima na regionalnoj i lokalnoj razini i ostalim dionicima.</w:t>
      </w:r>
    </w:p>
    <w:p w14:paraId="1F0E02A7"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w:t>
      </w:r>
      <w:r w:rsidR="005A238D" w:rsidRPr="00144B45">
        <w:rPr>
          <w:rFonts w:ascii="Times New Roman" w:hAnsi="Times New Roman"/>
          <w:sz w:val="24"/>
          <w:szCs w:val="24"/>
        </w:rPr>
        <w:t>6</w:t>
      </w:r>
      <w:r w:rsidRPr="00144B45">
        <w:rPr>
          <w:rFonts w:ascii="Times New Roman" w:hAnsi="Times New Roman"/>
          <w:sz w:val="24"/>
          <w:szCs w:val="24"/>
        </w:rPr>
        <w:t>) Ministarstvo osigurava pristup informacijskom sustavu iz stavka 1. ovog</w:t>
      </w:r>
      <w:r w:rsidR="00EB26E9">
        <w:rPr>
          <w:rFonts w:ascii="Times New Roman" w:hAnsi="Times New Roman"/>
          <w:sz w:val="24"/>
          <w:szCs w:val="24"/>
        </w:rPr>
        <w:t>a</w:t>
      </w:r>
      <w:r w:rsidRPr="00144B45">
        <w:rPr>
          <w:rFonts w:ascii="Times New Roman" w:hAnsi="Times New Roman"/>
          <w:sz w:val="24"/>
          <w:szCs w:val="24"/>
        </w:rPr>
        <w:t xml:space="preserve"> članka svim tijelima državne uprave s nadležnostima iz područja gospodarenja otpadom, u svrhu učinkovitijeg nadzora i planiranja.</w:t>
      </w:r>
      <w:r w:rsidRPr="00144B45">
        <w:rPr>
          <w:rFonts w:ascii="Times New Roman" w:hAnsi="Times New Roman"/>
          <w:sz w:val="24"/>
          <w:szCs w:val="24"/>
        </w:rPr>
        <w:tab/>
      </w:r>
    </w:p>
    <w:p w14:paraId="7788739E"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w:t>
      </w:r>
      <w:r w:rsidR="005A238D" w:rsidRPr="00144B45">
        <w:rPr>
          <w:rFonts w:ascii="Times New Roman" w:hAnsi="Times New Roman"/>
          <w:sz w:val="24"/>
          <w:szCs w:val="24"/>
        </w:rPr>
        <w:t>7</w:t>
      </w:r>
      <w:r w:rsidRPr="00144B45">
        <w:rPr>
          <w:rFonts w:ascii="Times New Roman" w:hAnsi="Times New Roman"/>
          <w:sz w:val="24"/>
          <w:szCs w:val="24"/>
        </w:rPr>
        <w:t xml:space="preserve">) Nadležna tijela jedinica lokalne i područne (regionalne) samouprave </w:t>
      </w:r>
      <w:r w:rsidR="00BE5A61" w:rsidRPr="00144B45">
        <w:rPr>
          <w:rFonts w:ascii="Times New Roman" w:hAnsi="Times New Roman"/>
          <w:sz w:val="24"/>
          <w:szCs w:val="24"/>
        </w:rPr>
        <w:t xml:space="preserve">odnosno Grada Zagreba </w:t>
      </w:r>
      <w:r w:rsidRPr="00144B45">
        <w:rPr>
          <w:rFonts w:ascii="Times New Roman" w:hAnsi="Times New Roman"/>
          <w:sz w:val="24"/>
          <w:szCs w:val="24"/>
        </w:rPr>
        <w:t xml:space="preserve">te pravne osobe i fizičke osobe dužne su osigurati pravodobno i bez naknade, podatke o gospodarenju otpadom koje posjeduju, a koji su potrebni za vođenje informacijskog sustava. </w:t>
      </w:r>
    </w:p>
    <w:p w14:paraId="48C86205"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w:t>
      </w:r>
      <w:r w:rsidR="007D16B0" w:rsidRPr="00144B45">
        <w:rPr>
          <w:rFonts w:ascii="Times New Roman" w:hAnsi="Times New Roman"/>
          <w:sz w:val="24"/>
          <w:szCs w:val="24"/>
        </w:rPr>
        <w:t>8</w:t>
      </w:r>
      <w:r w:rsidRPr="00144B45">
        <w:rPr>
          <w:rFonts w:ascii="Times New Roman" w:hAnsi="Times New Roman"/>
          <w:sz w:val="24"/>
          <w:szCs w:val="24"/>
        </w:rPr>
        <w:t>) Sredstva za nabavu</w:t>
      </w:r>
      <w:r w:rsidR="0002218D" w:rsidRPr="00144B45">
        <w:rPr>
          <w:rFonts w:ascii="Times New Roman" w:hAnsi="Times New Roman"/>
          <w:sz w:val="24"/>
          <w:szCs w:val="24"/>
        </w:rPr>
        <w:t xml:space="preserve"> i održavanje</w:t>
      </w:r>
      <w:r w:rsidRPr="00144B45">
        <w:rPr>
          <w:rFonts w:ascii="Times New Roman" w:hAnsi="Times New Roman"/>
          <w:sz w:val="24"/>
          <w:szCs w:val="24"/>
        </w:rPr>
        <w:t xml:space="preserve"> aplikacija</w:t>
      </w:r>
      <w:r w:rsidR="0002218D" w:rsidRPr="00144B45">
        <w:rPr>
          <w:rFonts w:ascii="Times New Roman" w:hAnsi="Times New Roman"/>
          <w:sz w:val="24"/>
          <w:szCs w:val="24"/>
        </w:rPr>
        <w:t xml:space="preserve"> i podataka</w:t>
      </w:r>
      <w:r w:rsidRPr="00144B45">
        <w:rPr>
          <w:rFonts w:ascii="Times New Roman" w:hAnsi="Times New Roman"/>
          <w:sz w:val="24"/>
          <w:szCs w:val="24"/>
        </w:rPr>
        <w:t xml:space="preserve"> informacijskog sustava osigurava Ministarstvo i Fond.</w:t>
      </w:r>
    </w:p>
    <w:p w14:paraId="4A6529C4" w14:textId="77777777" w:rsidR="00FF499C" w:rsidRPr="00144B45" w:rsidRDefault="007D16B0" w:rsidP="00E74834">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(9) Strukturu, sadržaj, dostupnost podataka i način rada informacijskog susta</w:t>
      </w:r>
      <w:r w:rsidR="00E74834">
        <w:rPr>
          <w:rFonts w:ascii="Times New Roman" w:hAnsi="Times New Roman"/>
          <w:sz w:val="24"/>
          <w:szCs w:val="24"/>
        </w:rPr>
        <w:t>va propisuje ministar naputkom.</w:t>
      </w:r>
    </w:p>
    <w:p w14:paraId="260016C7" w14:textId="77777777" w:rsidR="00FF499C" w:rsidRPr="00144B45" w:rsidRDefault="00FF499C"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Registar djelatnosti gospodarenja otpadom</w:t>
      </w:r>
    </w:p>
    <w:p w14:paraId="6C768A36"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416AB3" w:rsidRPr="00144B45">
        <w:rPr>
          <w:rFonts w:ascii="Times New Roman" w:hAnsi="Times New Roman"/>
          <w:b/>
          <w:sz w:val="24"/>
          <w:szCs w:val="24"/>
        </w:rPr>
        <w:t>13</w:t>
      </w:r>
      <w:r w:rsidR="00B575DA" w:rsidRPr="00144B45">
        <w:rPr>
          <w:rFonts w:ascii="Times New Roman" w:hAnsi="Times New Roman"/>
          <w:b/>
          <w:sz w:val="24"/>
          <w:szCs w:val="24"/>
        </w:rPr>
        <w:t>0</w:t>
      </w:r>
      <w:r w:rsidRPr="00144B45">
        <w:rPr>
          <w:rFonts w:ascii="Times New Roman" w:hAnsi="Times New Roman"/>
          <w:b/>
          <w:sz w:val="24"/>
          <w:szCs w:val="24"/>
        </w:rPr>
        <w:t>.</w:t>
      </w:r>
    </w:p>
    <w:p w14:paraId="1AA1231E" w14:textId="77777777" w:rsidR="00FF499C" w:rsidRPr="00144B45" w:rsidRDefault="00FF499C"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(1) Registar djelatnosti gospodarenja otpadom vodi Ministarstvo</w:t>
      </w:r>
      <w:r w:rsidR="00050EAB">
        <w:rPr>
          <w:rFonts w:ascii="Times New Roman" w:hAnsi="Times New Roman"/>
          <w:sz w:val="24"/>
          <w:szCs w:val="24"/>
        </w:rPr>
        <w:t>, a</w:t>
      </w:r>
      <w:r w:rsidRPr="00144B45">
        <w:rPr>
          <w:rFonts w:ascii="Times New Roman" w:hAnsi="Times New Roman"/>
          <w:sz w:val="24"/>
          <w:szCs w:val="24"/>
        </w:rPr>
        <w:t xml:space="preserve"> sadrži podatke o aktima koji se odnose na pravne i fizičke osobe – obrtnike u </w:t>
      </w:r>
      <w:r w:rsidR="00750CD2">
        <w:rPr>
          <w:rFonts w:ascii="Times New Roman" w:hAnsi="Times New Roman"/>
          <w:sz w:val="24"/>
          <w:szCs w:val="24"/>
        </w:rPr>
        <w:t>s</w:t>
      </w:r>
      <w:r w:rsidRPr="00144B45">
        <w:rPr>
          <w:rFonts w:ascii="Times New Roman" w:hAnsi="Times New Roman"/>
          <w:sz w:val="24"/>
          <w:szCs w:val="24"/>
        </w:rPr>
        <w:t>vezi gospodarenja otpadom:</w:t>
      </w:r>
    </w:p>
    <w:p w14:paraId="32CD0626" w14:textId="77777777" w:rsidR="00FF499C" w:rsidRPr="00144B45" w:rsidRDefault="00FF499C" w:rsidP="00144B45">
      <w:pPr>
        <w:spacing w:line="240" w:lineRule="auto"/>
        <w:jc w:val="both"/>
        <w:rPr>
          <w:rFonts w:ascii="Times New Roman" w:hAnsi="Times New Roman"/>
          <w:sz w:val="24"/>
          <w:szCs w:val="24"/>
        </w:rPr>
      </w:pPr>
      <w:r w:rsidRPr="00144B45">
        <w:rPr>
          <w:rFonts w:ascii="Times New Roman" w:hAnsi="Times New Roman"/>
          <w:sz w:val="24"/>
          <w:szCs w:val="24"/>
        </w:rPr>
        <w:t>1. o dozvolama za gospodarenje otpadom i rješenjima o tim dozvolama</w:t>
      </w:r>
    </w:p>
    <w:p w14:paraId="7E71A7E2" w14:textId="77777777" w:rsidR="00237AD9" w:rsidRPr="00144B45" w:rsidRDefault="00FF499C" w:rsidP="00144B45">
      <w:pPr>
        <w:spacing w:line="240" w:lineRule="auto"/>
        <w:jc w:val="both"/>
        <w:rPr>
          <w:rFonts w:ascii="Times New Roman" w:hAnsi="Times New Roman"/>
          <w:sz w:val="24"/>
          <w:szCs w:val="24"/>
        </w:rPr>
      </w:pPr>
      <w:r w:rsidRPr="00144B45">
        <w:rPr>
          <w:rFonts w:ascii="Times New Roman" w:hAnsi="Times New Roman"/>
          <w:sz w:val="24"/>
          <w:szCs w:val="24"/>
        </w:rPr>
        <w:t>2. Očevidnika sakupljača i oporabitelja</w:t>
      </w:r>
    </w:p>
    <w:p w14:paraId="69427F43" w14:textId="77777777" w:rsidR="00237AD9" w:rsidRPr="00144B45" w:rsidRDefault="00237AD9" w:rsidP="00144B45">
      <w:pPr>
        <w:spacing w:line="240" w:lineRule="auto"/>
        <w:jc w:val="both"/>
        <w:rPr>
          <w:rFonts w:ascii="Times New Roman" w:hAnsi="Times New Roman"/>
          <w:sz w:val="24"/>
          <w:szCs w:val="24"/>
        </w:rPr>
      </w:pPr>
      <w:r w:rsidRPr="00144B45">
        <w:rPr>
          <w:rFonts w:ascii="Times New Roman" w:hAnsi="Times New Roman"/>
          <w:sz w:val="24"/>
          <w:szCs w:val="24"/>
        </w:rPr>
        <w:t>3. Očevidnika nusproizvoda</w:t>
      </w:r>
    </w:p>
    <w:p w14:paraId="3719186A" w14:textId="77777777" w:rsidR="00237AD9" w:rsidRPr="00144B45" w:rsidRDefault="00237AD9" w:rsidP="00144B45">
      <w:pPr>
        <w:spacing w:line="240" w:lineRule="auto"/>
        <w:jc w:val="both"/>
        <w:rPr>
          <w:rFonts w:ascii="Times New Roman" w:hAnsi="Times New Roman"/>
          <w:sz w:val="24"/>
          <w:szCs w:val="24"/>
        </w:rPr>
      </w:pPr>
      <w:r w:rsidRPr="00144B45">
        <w:rPr>
          <w:rFonts w:ascii="Times New Roman" w:hAnsi="Times New Roman"/>
          <w:sz w:val="24"/>
          <w:szCs w:val="24"/>
        </w:rPr>
        <w:t>4. Oče</w:t>
      </w:r>
      <w:r w:rsidR="0095781D">
        <w:rPr>
          <w:rFonts w:ascii="Times New Roman" w:hAnsi="Times New Roman"/>
          <w:sz w:val="24"/>
          <w:szCs w:val="24"/>
        </w:rPr>
        <w:t>v</w:t>
      </w:r>
      <w:r w:rsidRPr="00144B45">
        <w:rPr>
          <w:rFonts w:ascii="Times New Roman" w:hAnsi="Times New Roman"/>
          <w:sz w:val="24"/>
          <w:szCs w:val="24"/>
        </w:rPr>
        <w:t>idnika ukidanja statusa otpada</w:t>
      </w:r>
    </w:p>
    <w:p w14:paraId="58CA63A3" w14:textId="77777777" w:rsidR="00237AD9" w:rsidRPr="00144B45" w:rsidRDefault="00237AD9" w:rsidP="00144B45">
      <w:pPr>
        <w:spacing w:line="240" w:lineRule="auto"/>
        <w:jc w:val="both"/>
        <w:rPr>
          <w:rFonts w:ascii="Times New Roman" w:hAnsi="Times New Roman"/>
          <w:sz w:val="24"/>
          <w:szCs w:val="24"/>
        </w:rPr>
      </w:pPr>
      <w:r w:rsidRPr="00144B45">
        <w:rPr>
          <w:rFonts w:ascii="Times New Roman" w:hAnsi="Times New Roman"/>
          <w:sz w:val="24"/>
          <w:szCs w:val="24"/>
        </w:rPr>
        <w:t xml:space="preserve">5. Evidencije prijevoznika, posrednika trgovaca i reciklažnih dvorišta </w:t>
      </w:r>
    </w:p>
    <w:p w14:paraId="675D48D7" w14:textId="77777777" w:rsidR="00237AD9" w:rsidRPr="00144B45" w:rsidRDefault="00237AD9" w:rsidP="00144B45">
      <w:pPr>
        <w:spacing w:line="240" w:lineRule="auto"/>
        <w:jc w:val="both"/>
        <w:rPr>
          <w:rFonts w:ascii="Times New Roman" w:hAnsi="Times New Roman"/>
          <w:sz w:val="24"/>
          <w:szCs w:val="24"/>
        </w:rPr>
      </w:pPr>
      <w:r w:rsidRPr="00144B45">
        <w:rPr>
          <w:rFonts w:ascii="Times New Roman" w:hAnsi="Times New Roman"/>
          <w:sz w:val="24"/>
          <w:szCs w:val="24"/>
        </w:rPr>
        <w:t>6. Evidencija centara ponovne uporabe</w:t>
      </w:r>
    </w:p>
    <w:p w14:paraId="00C05E24" w14:textId="77777777" w:rsidR="00FF499C" w:rsidRPr="00144B45" w:rsidRDefault="00237AD9" w:rsidP="00144B45">
      <w:pPr>
        <w:spacing w:line="240" w:lineRule="auto"/>
        <w:jc w:val="both"/>
        <w:rPr>
          <w:rFonts w:ascii="Times New Roman" w:hAnsi="Times New Roman"/>
          <w:sz w:val="24"/>
          <w:szCs w:val="24"/>
        </w:rPr>
      </w:pPr>
      <w:r w:rsidRPr="00144B45">
        <w:rPr>
          <w:rFonts w:ascii="Times New Roman" w:hAnsi="Times New Roman"/>
          <w:sz w:val="24"/>
          <w:szCs w:val="24"/>
        </w:rPr>
        <w:t>7</w:t>
      </w:r>
      <w:r w:rsidR="00FF499C" w:rsidRPr="00144B45">
        <w:rPr>
          <w:rFonts w:ascii="Times New Roman" w:hAnsi="Times New Roman"/>
          <w:sz w:val="24"/>
          <w:szCs w:val="24"/>
        </w:rPr>
        <w:t>. podacima o obavljenim inspekcijskim nadzorima.</w:t>
      </w:r>
    </w:p>
    <w:p w14:paraId="6EE82C1E" w14:textId="77777777" w:rsidR="00FF499C" w:rsidRPr="00144B45" w:rsidRDefault="00FF499C"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(2) Ministarstvo i nadležno tijelo županije</w:t>
      </w:r>
      <w:r w:rsidRPr="00144B45" w:rsidDel="00007249">
        <w:rPr>
          <w:rFonts w:ascii="Times New Roman" w:hAnsi="Times New Roman"/>
          <w:sz w:val="24"/>
          <w:szCs w:val="24"/>
        </w:rPr>
        <w:t xml:space="preserve"> </w:t>
      </w:r>
      <w:r w:rsidR="00E11F6E" w:rsidRPr="00144B45">
        <w:rPr>
          <w:rFonts w:ascii="Times New Roman" w:hAnsi="Times New Roman"/>
          <w:sz w:val="24"/>
          <w:szCs w:val="24"/>
        </w:rPr>
        <w:t>odnosno</w:t>
      </w:r>
      <w:r w:rsidR="00CA2971" w:rsidRPr="00144B45">
        <w:rPr>
          <w:rFonts w:ascii="Times New Roman" w:hAnsi="Times New Roman"/>
          <w:sz w:val="24"/>
          <w:szCs w:val="24"/>
        </w:rPr>
        <w:t xml:space="preserve"> Grada Zagreba </w:t>
      </w:r>
      <w:r w:rsidRPr="00144B45">
        <w:rPr>
          <w:rFonts w:ascii="Times New Roman" w:hAnsi="Times New Roman"/>
          <w:sz w:val="24"/>
          <w:szCs w:val="24"/>
        </w:rPr>
        <w:t>unose propisane podatke u Registar.</w:t>
      </w:r>
    </w:p>
    <w:p w14:paraId="5BF17F12"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(3) Registar </w:t>
      </w:r>
      <w:r w:rsidR="002442A9">
        <w:rPr>
          <w:rFonts w:ascii="Times New Roman" w:hAnsi="Times New Roman"/>
          <w:sz w:val="24"/>
          <w:szCs w:val="24"/>
        </w:rPr>
        <w:t xml:space="preserve">se </w:t>
      </w:r>
      <w:r w:rsidRPr="00144B45">
        <w:rPr>
          <w:rFonts w:ascii="Times New Roman" w:hAnsi="Times New Roman"/>
          <w:sz w:val="24"/>
          <w:szCs w:val="24"/>
        </w:rPr>
        <w:t xml:space="preserve">vodi putem mrežne aplikacije iz članka </w:t>
      </w:r>
      <w:r w:rsidR="00C55205" w:rsidRPr="00144B45">
        <w:rPr>
          <w:rFonts w:ascii="Times New Roman" w:hAnsi="Times New Roman"/>
          <w:sz w:val="24"/>
          <w:szCs w:val="24"/>
        </w:rPr>
        <w:t>129</w:t>
      </w:r>
      <w:r w:rsidRPr="00144B45">
        <w:rPr>
          <w:rFonts w:ascii="Times New Roman" w:hAnsi="Times New Roman"/>
          <w:sz w:val="24"/>
          <w:szCs w:val="24"/>
        </w:rPr>
        <w:t xml:space="preserve">. ovoga Zakona. </w:t>
      </w:r>
    </w:p>
    <w:p w14:paraId="5AA4CACD"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(4) Ministarstvo i nadležno tijelo županije </w:t>
      </w:r>
      <w:r w:rsidR="00E11F6E" w:rsidRPr="00144B45">
        <w:rPr>
          <w:rFonts w:ascii="Times New Roman" w:hAnsi="Times New Roman"/>
          <w:sz w:val="24"/>
          <w:szCs w:val="24"/>
        </w:rPr>
        <w:t>odnosno</w:t>
      </w:r>
      <w:r w:rsidR="00CA2971" w:rsidRPr="00144B45">
        <w:rPr>
          <w:rFonts w:ascii="Times New Roman" w:hAnsi="Times New Roman"/>
          <w:sz w:val="24"/>
          <w:szCs w:val="24"/>
        </w:rPr>
        <w:t xml:space="preserve"> Grada Zagreba </w:t>
      </w:r>
      <w:r w:rsidRPr="00144B45">
        <w:rPr>
          <w:rFonts w:ascii="Times New Roman" w:hAnsi="Times New Roman"/>
          <w:sz w:val="24"/>
          <w:szCs w:val="24"/>
        </w:rPr>
        <w:t>putem aplikacije iz stavka 1. ovoga članka zaprima zahtjeve, vodi postupak i izdaje rješenja i potvrde o obavljanju djelatnosti gospodarenja otpadom.</w:t>
      </w:r>
    </w:p>
    <w:p w14:paraId="7F04FE93" w14:textId="77777777" w:rsidR="00197A7E" w:rsidRPr="00144B45" w:rsidRDefault="00197A7E"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w:t>
      </w:r>
      <w:r w:rsidR="00416AB3" w:rsidRPr="00144B45">
        <w:rPr>
          <w:rFonts w:ascii="Times New Roman" w:hAnsi="Times New Roman"/>
          <w:sz w:val="24"/>
          <w:szCs w:val="24"/>
        </w:rPr>
        <w:t>5</w:t>
      </w:r>
      <w:r w:rsidRPr="00144B45">
        <w:rPr>
          <w:rFonts w:ascii="Times New Roman" w:hAnsi="Times New Roman"/>
          <w:sz w:val="24"/>
          <w:szCs w:val="24"/>
        </w:rPr>
        <w:t>) Dozvole za gospodarenje otpadom, popis osoba upisanih u Očevidnik sakupljača i oporabitelja i Evidenciju prijevoznika, posrednika trgovaca i reciklažnih dvorišta su javno dostupni putem Registra.</w:t>
      </w:r>
    </w:p>
    <w:p w14:paraId="7DA74103" w14:textId="77777777" w:rsidR="004A1C11" w:rsidRPr="00144B45" w:rsidRDefault="00FF499C" w:rsidP="00E74834">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w:t>
      </w:r>
      <w:r w:rsidR="00416AB3" w:rsidRPr="00144B45">
        <w:rPr>
          <w:rFonts w:ascii="Times New Roman" w:hAnsi="Times New Roman"/>
          <w:sz w:val="24"/>
          <w:szCs w:val="24"/>
        </w:rPr>
        <w:t>6</w:t>
      </w:r>
      <w:r w:rsidRPr="00144B45">
        <w:rPr>
          <w:rFonts w:ascii="Times New Roman" w:hAnsi="Times New Roman"/>
          <w:sz w:val="24"/>
          <w:szCs w:val="24"/>
        </w:rPr>
        <w:t xml:space="preserve">) Sadržaj, način vođenja </w:t>
      </w:r>
      <w:r w:rsidR="006206C0" w:rsidRPr="00144B45">
        <w:rPr>
          <w:rFonts w:ascii="Times New Roman" w:hAnsi="Times New Roman"/>
          <w:sz w:val="24"/>
          <w:szCs w:val="24"/>
        </w:rPr>
        <w:t>Registra</w:t>
      </w:r>
      <w:r w:rsidRPr="00144B45">
        <w:rPr>
          <w:rFonts w:ascii="Times New Roman" w:hAnsi="Times New Roman"/>
          <w:sz w:val="24"/>
          <w:szCs w:val="24"/>
        </w:rPr>
        <w:t>,</w:t>
      </w:r>
      <w:r w:rsidR="006206C0" w:rsidRPr="00144B45">
        <w:rPr>
          <w:rFonts w:ascii="Times New Roman" w:hAnsi="Times New Roman"/>
          <w:sz w:val="24"/>
          <w:szCs w:val="24"/>
        </w:rPr>
        <w:t xml:space="preserve"> način vođenja Očevidnika sakupljača i oporabitelja i Evidencije prijevoznika, posrednika trgovaca i reciklažnih dvorišta</w:t>
      </w:r>
      <w:r w:rsidRPr="00144B45">
        <w:rPr>
          <w:rFonts w:ascii="Times New Roman" w:hAnsi="Times New Roman"/>
          <w:sz w:val="24"/>
          <w:szCs w:val="24"/>
        </w:rPr>
        <w:t xml:space="preserve"> </w:t>
      </w:r>
      <w:r w:rsidR="006206C0" w:rsidRPr="00144B45">
        <w:rPr>
          <w:rFonts w:ascii="Times New Roman" w:hAnsi="Times New Roman"/>
          <w:sz w:val="24"/>
          <w:szCs w:val="24"/>
        </w:rPr>
        <w:t xml:space="preserve">te </w:t>
      </w:r>
      <w:r w:rsidRPr="00144B45">
        <w:rPr>
          <w:rFonts w:ascii="Times New Roman" w:hAnsi="Times New Roman"/>
          <w:sz w:val="24"/>
          <w:szCs w:val="24"/>
        </w:rPr>
        <w:t>dostupnost informacija propisuje Ministar naputkom.</w:t>
      </w:r>
    </w:p>
    <w:p w14:paraId="14761AC9" w14:textId="77777777" w:rsidR="004A1C11" w:rsidRPr="00144B45" w:rsidRDefault="004A1C11" w:rsidP="00144B45">
      <w:pPr>
        <w:spacing w:before="100" w:beforeAutospacing="1" w:after="100" w:afterAutospacing="1" w:line="240" w:lineRule="auto"/>
        <w:jc w:val="center"/>
        <w:rPr>
          <w:rFonts w:ascii="Times New Roman" w:hAnsi="Times New Roman"/>
          <w:b/>
          <w:i/>
          <w:iCs/>
          <w:sz w:val="24"/>
          <w:szCs w:val="24"/>
        </w:rPr>
      </w:pPr>
      <w:r w:rsidRPr="00144B45">
        <w:rPr>
          <w:rFonts w:ascii="Times New Roman" w:hAnsi="Times New Roman"/>
          <w:b/>
          <w:i/>
          <w:iCs/>
          <w:sz w:val="24"/>
          <w:szCs w:val="24"/>
        </w:rPr>
        <w:t>Izvješćivanje</w:t>
      </w:r>
    </w:p>
    <w:p w14:paraId="11EE4CE4"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416AB3" w:rsidRPr="00144B45">
        <w:rPr>
          <w:rFonts w:ascii="Times New Roman" w:hAnsi="Times New Roman"/>
          <w:b/>
          <w:sz w:val="24"/>
          <w:szCs w:val="24"/>
        </w:rPr>
        <w:t>13</w:t>
      </w:r>
      <w:r w:rsidR="00B575DA" w:rsidRPr="00144B45">
        <w:rPr>
          <w:rFonts w:ascii="Times New Roman" w:hAnsi="Times New Roman"/>
          <w:b/>
          <w:sz w:val="24"/>
          <w:szCs w:val="24"/>
        </w:rPr>
        <w:t>1</w:t>
      </w:r>
      <w:r w:rsidRPr="00144B45">
        <w:rPr>
          <w:rFonts w:ascii="Times New Roman" w:hAnsi="Times New Roman"/>
          <w:b/>
          <w:sz w:val="24"/>
          <w:szCs w:val="24"/>
        </w:rPr>
        <w:t>.</w:t>
      </w:r>
    </w:p>
    <w:p w14:paraId="7E087F52" w14:textId="77777777" w:rsidR="00CB2811" w:rsidRPr="00144B45" w:rsidRDefault="00CB2811"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Nadležno tijelo za provedbu Uredbe (EZ) 2150/2002 je Ministarstvo.</w:t>
      </w:r>
    </w:p>
    <w:p w14:paraId="27096B58" w14:textId="77777777" w:rsidR="00FF499C" w:rsidRPr="00144B45" w:rsidRDefault="00FF499C"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w:t>
      </w:r>
      <w:r w:rsidR="00CB2811" w:rsidRPr="00144B45">
        <w:rPr>
          <w:rFonts w:ascii="Times New Roman" w:hAnsi="Times New Roman"/>
          <w:sz w:val="24"/>
          <w:szCs w:val="24"/>
        </w:rPr>
        <w:t>2</w:t>
      </w:r>
      <w:r w:rsidRPr="00144B45">
        <w:rPr>
          <w:rFonts w:ascii="Times New Roman" w:hAnsi="Times New Roman"/>
          <w:sz w:val="24"/>
          <w:szCs w:val="24"/>
        </w:rPr>
        <w:t>) Ministarstvo provodi koordinaciju izvješćivanja i izvješćivanje</w:t>
      </w:r>
      <w:r w:rsidR="00B87A13" w:rsidRPr="00144B45">
        <w:rPr>
          <w:rFonts w:ascii="Times New Roman" w:hAnsi="Times New Roman"/>
          <w:sz w:val="24"/>
          <w:szCs w:val="24"/>
        </w:rPr>
        <w:t xml:space="preserve"> gospodarenju otpadom,</w:t>
      </w:r>
      <w:r w:rsidRPr="00144B45">
        <w:rPr>
          <w:rFonts w:ascii="Times New Roman" w:hAnsi="Times New Roman"/>
          <w:sz w:val="24"/>
          <w:szCs w:val="24"/>
        </w:rPr>
        <w:t xml:space="preserve"> o provedbi ciljeva, dostavlja prateće podatke te izvješća o provjeri kvalitete podataka, sukladno međunarodnim propisima i propisima Europske unije iz područja gospodarenja otpadom.</w:t>
      </w:r>
    </w:p>
    <w:p w14:paraId="2F67E0DE" w14:textId="77777777" w:rsidR="00FF499C" w:rsidRPr="00144B45" w:rsidRDefault="00FF499C"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w:t>
      </w:r>
      <w:r w:rsidR="00CB2811" w:rsidRPr="00144B45">
        <w:rPr>
          <w:rFonts w:ascii="Times New Roman" w:hAnsi="Times New Roman"/>
          <w:sz w:val="24"/>
          <w:szCs w:val="24"/>
        </w:rPr>
        <w:t>3</w:t>
      </w:r>
      <w:r w:rsidRPr="00144B45">
        <w:rPr>
          <w:rFonts w:ascii="Times New Roman" w:hAnsi="Times New Roman"/>
          <w:sz w:val="24"/>
          <w:szCs w:val="24"/>
        </w:rPr>
        <w:t xml:space="preserve">) Prikupljanje, provjera i obrada podataka te izračun ciljeva za potrebe izvješćivanja prema stavku 3. </w:t>
      </w:r>
      <w:r w:rsidR="005B6FE7" w:rsidRPr="00144B45">
        <w:rPr>
          <w:rFonts w:ascii="Times New Roman" w:hAnsi="Times New Roman"/>
          <w:sz w:val="24"/>
          <w:szCs w:val="24"/>
        </w:rPr>
        <w:t xml:space="preserve">ovoga članka </w:t>
      </w:r>
      <w:r w:rsidRPr="00144B45">
        <w:rPr>
          <w:rFonts w:ascii="Times New Roman" w:hAnsi="Times New Roman"/>
          <w:sz w:val="24"/>
          <w:szCs w:val="24"/>
        </w:rPr>
        <w:t>provodi se u skladu s metodologijama propisanima delegiranim i provedbenim aktima te ostalim smjernicama tijela (EK / Eurostat), te na način i u rokovima utvrđenima za svaku pojedinu izvještajnu obvezu.</w:t>
      </w:r>
    </w:p>
    <w:p w14:paraId="3F2A6C94" w14:textId="77777777" w:rsidR="00FF499C" w:rsidRPr="00144B45" w:rsidRDefault="00FF499C"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144B45">
        <w:rPr>
          <w:rFonts w:ascii="Times New Roman" w:hAnsi="Times New Roman"/>
          <w:sz w:val="24"/>
          <w:szCs w:val="24"/>
        </w:rPr>
        <w:t>(</w:t>
      </w:r>
      <w:r w:rsidR="00CB2811" w:rsidRPr="00144B45">
        <w:rPr>
          <w:rFonts w:ascii="Times New Roman" w:hAnsi="Times New Roman"/>
          <w:sz w:val="24"/>
          <w:szCs w:val="24"/>
        </w:rPr>
        <w:t>4</w:t>
      </w:r>
      <w:r w:rsidRPr="00144B45">
        <w:rPr>
          <w:rFonts w:ascii="Times New Roman" w:hAnsi="Times New Roman"/>
          <w:sz w:val="24"/>
          <w:szCs w:val="24"/>
        </w:rPr>
        <w:t xml:space="preserve">) Ministarstvo provodi statističke aktivnosti te razvija i izrađuje statistike otpada u skladu s propisom </w:t>
      </w:r>
      <w:r w:rsidR="000A5F4F">
        <w:rPr>
          <w:rFonts w:ascii="Times New Roman" w:hAnsi="Times New Roman"/>
          <w:sz w:val="24"/>
          <w:szCs w:val="24"/>
        </w:rPr>
        <w:t xml:space="preserve">kojim se uređuje statistika </w:t>
      </w:r>
      <w:r w:rsidRPr="00144B45">
        <w:rPr>
          <w:rFonts w:ascii="Times New Roman" w:hAnsi="Times New Roman"/>
          <w:sz w:val="24"/>
          <w:szCs w:val="24"/>
        </w:rPr>
        <w:t xml:space="preserve">te osigurava ispunjavanje međunarodnih i europskih obveza Republike Hrvatske koje se </w:t>
      </w:r>
      <w:r w:rsidRPr="00144B45">
        <w:rPr>
          <w:rFonts w:ascii="Times New Roman" w:hAnsi="Times New Roman"/>
          <w:color w:val="000000" w:themeColor="text1"/>
          <w:sz w:val="24"/>
          <w:szCs w:val="24"/>
        </w:rPr>
        <w:t>odnose na proizvodnju i diseminaciju službene statistike o otpadu.</w:t>
      </w:r>
    </w:p>
    <w:p w14:paraId="599451FD" w14:textId="77777777" w:rsidR="002C4CD2" w:rsidRDefault="00EF43BE" w:rsidP="00E74834">
      <w:pPr>
        <w:spacing w:before="100" w:beforeAutospacing="1" w:after="100" w:afterAutospacing="1" w:line="240" w:lineRule="auto"/>
        <w:ind w:firstLine="72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(5) Način izračuna postizanja ciljeva i izvješćivanja o gospodarenju otpadom propisuje Ministar pravilnikom iz članka 5. stavka 5. </w:t>
      </w:r>
      <w:r w:rsidR="002C4CD2">
        <w:rPr>
          <w:rFonts w:ascii="Times New Roman" w:hAnsi="Times New Roman"/>
          <w:color w:val="000000" w:themeColor="text1"/>
          <w:sz w:val="24"/>
          <w:szCs w:val="24"/>
        </w:rPr>
        <w:t xml:space="preserve">ovoga Zakona </w:t>
      </w:r>
    </w:p>
    <w:p w14:paraId="2A1A4A27" w14:textId="77777777" w:rsidR="00FF499C" w:rsidRDefault="002C4CD2" w:rsidP="00E74834">
      <w:pPr>
        <w:spacing w:before="100" w:beforeAutospacing="1" w:after="100" w:afterAutospacing="1"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(6) N</w:t>
      </w:r>
      <w:r w:rsidRPr="00144B45">
        <w:rPr>
          <w:rFonts w:ascii="Times New Roman" w:hAnsi="Times New Roman"/>
          <w:color w:val="000000" w:themeColor="text1"/>
          <w:sz w:val="24"/>
          <w:szCs w:val="24"/>
        </w:rPr>
        <w:t xml:space="preserve">ačin izračuna postizanja ciljeva i izvješćivanja o gospodarenju </w:t>
      </w:r>
      <w:r>
        <w:rPr>
          <w:rFonts w:ascii="Times New Roman" w:hAnsi="Times New Roman"/>
          <w:color w:val="000000" w:themeColor="text1"/>
          <w:sz w:val="24"/>
          <w:szCs w:val="24"/>
        </w:rPr>
        <w:t>posebnim kategorijama otpada</w:t>
      </w:r>
      <w:r w:rsidRPr="00144B45">
        <w:rPr>
          <w:rFonts w:ascii="Times New Roman" w:hAnsi="Times New Roman"/>
          <w:color w:val="000000" w:themeColor="text1"/>
          <w:sz w:val="24"/>
          <w:szCs w:val="24"/>
        </w:rPr>
        <w:t xml:space="preserve"> propisuje Ministar pravilnikom </w:t>
      </w:r>
      <w:r>
        <w:rPr>
          <w:rFonts w:ascii="Times New Roman" w:hAnsi="Times New Roman"/>
          <w:color w:val="000000" w:themeColor="text1"/>
          <w:sz w:val="24"/>
          <w:szCs w:val="24"/>
        </w:rPr>
        <w:t xml:space="preserve">iz </w:t>
      </w:r>
      <w:r w:rsidR="00EF43BE" w:rsidRPr="00144B45">
        <w:rPr>
          <w:rFonts w:ascii="Times New Roman" w:hAnsi="Times New Roman"/>
          <w:color w:val="000000" w:themeColor="text1"/>
          <w:sz w:val="24"/>
          <w:szCs w:val="24"/>
        </w:rPr>
        <w:t>čla</w:t>
      </w:r>
      <w:r w:rsidR="00E74834">
        <w:rPr>
          <w:rFonts w:ascii="Times New Roman" w:hAnsi="Times New Roman"/>
          <w:color w:val="000000" w:themeColor="text1"/>
          <w:sz w:val="24"/>
          <w:szCs w:val="24"/>
        </w:rPr>
        <w:t>nka 88. stavka 3. ovoga Zakona.</w:t>
      </w:r>
    </w:p>
    <w:p w14:paraId="4D9B7B94" w14:textId="77777777" w:rsidR="002C4CD2" w:rsidRPr="00144B45" w:rsidRDefault="002C4CD2" w:rsidP="00E74834">
      <w:pPr>
        <w:spacing w:before="100" w:beforeAutospacing="1" w:after="100" w:afterAutospacing="1" w:line="240" w:lineRule="auto"/>
        <w:ind w:firstLine="720"/>
        <w:jc w:val="both"/>
        <w:rPr>
          <w:rFonts w:ascii="Times New Roman" w:hAnsi="Times New Roman"/>
          <w:color w:val="000000" w:themeColor="text1"/>
          <w:sz w:val="24"/>
          <w:szCs w:val="24"/>
        </w:rPr>
      </w:pPr>
    </w:p>
    <w:p w14:paraId="60E0CC8F" w14:textId="77777777" w:rsidR="00212941" w:rsidRPr="009617B4" w:rsidRDefault="00212941" w:rsidP="00144B45">
      <w:pPr>
        <w:spacing w:before="100" w:beforeAutospacing="1" w:after="100" w:afterAutospacing="1" w:line="240" w:lineRule="auto"/>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P</w:t>
      </w:r>
      <w:r w:rsidRPr="00212941">
        <w:rPr>
          <w:rFonts w:ascii="Times New Roman" w:hAnsi="Times New Roman"/>
          <w:b/>
          <w:i/>
          <w:color w:val="000000" w:themeColor="text1"/>
          <w:sz w:val="24"/>
          <w:szCs w:val="24"/>
        </w:rPr>
        <w:t xml:space="preserve">regled </w:t>
      </w:r>
      <w:r w:rsidR="00A7660F">
        <w:rPr>
          <w:rFonts w:ascii="Times New Roman" w:hAnsi="Times New Roman"/>
          <w:b/>
          <w:i/>
          <w:color w:val="000000" w:themeColor="text1"/>
          <w:sz w:val="24"/>
          <w:szCs w:val="24"/>
        </w:rPr>
        <w:t xml:space="preserve">podataka </w:t>
      </w:r>
      <w:r w:rsidRPr="00212941">
        <w:rPr>
          <w:rFonts w:ascii="Times New Roman" w:hAnsi="Times New Roman"/>
          <w:b/>
          <w:i/>
          <w:color w:val="000000" w:themeColor="text1"/>
          <w:sz w:val="24"/>
          <w:szCs w:val="24"/>
        </w:rPr>
        <w:t>gospodarenja otpadom</w:t>
      </w:r>
    </w:p>
    <w:p w14:paraId="2B146417" w14:textId="77777777" w:rsidR="00FF499C" w:rsidRPr="00144B45" w:rsidRDefault="00FF499C" w:rsidP="00144B45">
      <w:pPr>
        <w:spacing w:before="100" w:beforeAutospacing="1" w:after="100" w:afterAutospacing="1" w:line="240" w:lineRule="auto"/>
        <w:jc w:val="center"/>
        <w:rPr>
          <w:rFonts w:ascii="Times New Roman" w:hAnsi="Times New Roman"/>
          <w:b/>
          <w:color w:val="000000" w:themeColor="text1"/>
          <w:sz w:val="24"/>
          <w:szCs w:val="24"/>
        </w:rPr>
      </w:pPr>
      <w:r w:rsidRPr="00144B45">
        <w:rPr>
          <w:rFonts w:ascii="Times New Roman" w:hAnsi="Times New Roman"/>
          <w:b/>
          <w:color w:val="000000" w:themeColor="text1"/>
          <w:sz w:val="24"/>
          <w:szCs w:val="24"/>
        </w:rPr>
        <w:t xml:space="preserve">Članak </w:t>
      </w:r>
      <w:r w:rsidR="00763949" w:rsidRPr="00144B45">
        <w:rPr>
          <w:rFonts w:ascii="Times New Roman" w:hAnsi="Times New Roman"/>
          <w:b/>
          <w:color w:val="000000" w:themeColor="text1"/>
          <w:sz w:val="24"/>
          <w:szCs w:val="24"/>
        </w:rPr>
        <w:t>13</w:t>
      </w:r>
      <w:r w:rsidR="00B575DA" w:rsidRPr="00144B45">
        <w:rPr>
          <w:rFonts w:ascii="Times New Roman" w:hAnsi="Times New Roman"/>
          <w:b/>
          <w:color w:val="000000" w:themeColor="text1"/>
          <w:sz w:val="24"/>
          <w:szCs w:val="24"/>
        </w:rPr>
        <w:t>2</w:t>
      </w:r>
      <w:r w:rsidRPr="00144B45">
        <w:rPr>
          <w:rFonts w:ascii="Times New Roman" w:hAnsi="Times New Roman"/>
          <w:b/>
          <w:color w:val="000000" w:themeColor="text1"/>
          <w:sz w:val="24"/>
          <w:szCs w:val="24"/>
        </w:rPr>
        <w:t>.</w:t>
      </w:r>
    </w:p>
    <w:p w14:paraId="48508D8A"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(1) Na mrežnim stranicama Ministarstva, temeljem podataka u </w:t>
      </w:r>
      <w:r w:rsidR="004553F3" w:rsidRPr="00144B45">
        <w:rPr>
          <w:rFonts w:ascii="Times New Roman" w:hAnsi="Times New Roman"/>
          <w:sz w:val="24"/>
          <w:szCs w:val="24"/>
        </w:rPr>
        <w:t>e-ONTO</w:t>
      </w:r>
      <w:r w:rsidRPr="00144B45">
        <w:rPr>
          <w:rFonts w:ascii="Times New Roman" w:hAnsi="Times New Roman"/>
          <w:sz w:val="24"/>
          <w:szCs w:val="24"/>
        </w:rPr>
        <w:t xml:space="preserve"> i Registru i pokazatelja gospodarenja otpadom, periodično se </w:t>
      </w:r>
      <w:r w:rsidRPr="00144B45">
        <w:rPr>
          <w:rFonts w:ascii="Times New Roman" w:hAnsi="Times New Roman"/>
          <w:sz w:val="24"/>
          <w:szCs w:val="24"/>
        </w:rPr>
        <w:lastRenderedPageBreak/>
        <w:t xml:space="preserve">objavljuje mjesečni, kvartalni i godišnji pregled </w:t>
      </w:r>
      <w:r w:rsidR="00A7660F">
        <w:rPr>
          <w:rFonts w:ascii="Times New Roman" w:hAnsi="Times New Roman"/>
          <w:sz w:val="24"/>
          <w:szCs w:val="24"/>
        </w:rPr>
        <w:t xml:space="preserve">podataka o </w:t>
      </w:r>
      <w:r w:rsidRPr="00144B45">
        <w:rPr>
          <w:rFonts w:ascii="Times New Roman" w:hAnsi="Times New Roman"/>
          <w:sz w:val="24"/>
          <w:szCs w:val="24"/>
        </w:rPr>
        <w:t>gospodarenj</w:t>
      </w:r>
      <w:r w:rsidR="00A7660F">
        <w:rPr>
          <w:rFonts w:ascii="Times New Roman" w:hAnsi="Times New Roman"/>
          <w:sz w:val="24"/>
          <w:szCs w:val="24"/>
        </w:rPr>
        <w:t>u</w:t>
      </w:r>
      <w:r w:rsidRPr="00144B45">
        <w:rPr>
          <w:rFonts w:ascii="Times New Roman" w:hAnsi="Times New Roman"/>
          <w:sz w:val="24"/>
          <w:szCs w:val="24"/>
        </w:rPr>
        <w:t xml:space="preserve"> otpadom u sklopu javne usluge te godišnji pregled </w:t>
      </w:r>
      <w:r w:rsidR="00A7660F">
        <w:rPr>
          <w:rFonts w:ascii="Times New Roman" w:hAnsi="Times New Roman"/>
          <w:sz w:val="24"/>
          <w:szCs w:val="24"/>
        </w:rPr>
        <w:t xml:space="preserve">podataka </w:t>
      </w:r>
      <w:r w:rsidRPr="00144B45">
        <w:rPr>
          <w:rFonts w:ascii="Times New Roman" w:hAnsi="Times New Roman"/>
          <w:sz w:val="24"/>
          <w:szCs w:val="24"/>
        </w:rPr>
        <w:t>ostalog gospodarenja otpadom</w:t>
      </w:r>
      <w:r w:rsidR="003070BC" w:rsidRPr="00144B45">
        <w:rPr>
          <w:rFonts w:ascii="Times New Roman" w:hAnsi="Times New Roman"/>
          <w:sz w:val="24"/>
          <w:szCs w:val="24"/>
        </w:rPr>
        <w:t xml:space="preserve"> te ostala godišnja tematska izvješća i pregledi podataka koji se izrađuju temeljem prik</w:t>
      </w:r>
      <w:r w:rsidR="00346CCC">
        <w:rPr>
          <w:rFonts w:ascii="Times New Roman" w:hAnsi="Times New Roman"/>
          <w:sz w:val="24"/>
          <w:szCs w:val="24"/>
        </w:rPr>
        <w:t>u</w:t>
      </w:r>
      <w:r w:rsidR="003070BC" w:rsidRPr="00144B45">
        <w:rPr>
          <w:rFonts w:ascii="Times New Roman" w:hAnsi="Times New Roman"/>
          <w:sz w:val="24"/>
          <w:szCs w:val="24"/>
        </w:rPr>
        <w:t>pljenih i provjerenih podataka iz članka 129. stavka 2. ovoga Z</w:t>
      </w:r>
      <w:r w:rsidR="003B69DE" w:rsidRPr="00144B45">
        <w:rPr>
          <w:rFonts w:ascii="Times New Roman" w:hAnsi="Times New Roman"/>
          <w:sz w:val="24"/>
          <w:szCs w:val="24"/>
        </w:rPr>
        <w:t>akona.</w:t>
      </w:r>
    </w:p>
    <w:p w14:paraId="5552B009"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Pregled </w:t>
      </w:r>
      <w:r w:rsidR="00A7660F">
        <w:rPr>
          <w:rFonts w:ascii="Times New Roman" w:hAnsi="Times New Roman"/>
          <w:sz w:val="24"/>
          <w:szCs w:val="24"/>
        </w:rPr>
        <w:t xml:space="preserve">podataka </w:t>
      </w:r>
      <w:r w:rsidRPr="00144B45">
        <w:rPr>
          <w:rFonts w:ascii="Times New Roman" w:hAnsi="Times New Roman"/>
          <w:sz w:val="24"/>
          <w:szCs w:val="24"/>
        </w:rPr>
        <w:t>gospodarenja otpadom u sklopu javne usluge sadrži podatke o količinama otpada preuzetog u sklopu javne usluge po jedinicama lokalne samouprave i zbirno na razini Republike Hrvatske.</w:t>
      </w:r>
    </w:p>
    <w:p w14:paraId="60383F5B"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(3) Pregled </w:t>
      </w:r>
      <w:r w:rsidR="00A7660F">
        <w:rPr>
          <w:rFonts w:ascii="Times New Roman" w:hAnsi="Times New Roman"/>
          <w:sz w:val="24"/>
          <w:szCs w:val="24"/>
        </w:rPr>
        <w:t xml:space="preserve">podataka </w:t>
      </w:r>
      <w:r w:rsidRPr="00144B45">
        <w:rPr>
          <w:rFonts w:ascii="Times New Roman" w:hAnsi="Times New Roman"/>
          <w:sz w:val="24"/>
          <w:szCs w:val="24"/>
        </w:rPr>
        <w:t xml:space="preserve">ostalog gospodarenja otpadom sadrži podatke o količinama otpada u prekograničnom </w:t>
      </w:r>
      <w:r w:rsidR="00F946C1" w:rsidRPr="00144B45">
        <w:rPr>
          <w:rFonts w:ascii="Times New Roman" w:hAnsi="Times New Roman"/>
          <w:sz w:val="24"/>
          <w:szCs w:val="24"/>
        </w:rPr>
        <w:t xml:space="preserve">prometu otpadom </w:t>
      </w:r>
      <w:r w:rsidRPr="00144B45">
        <w:rPr>
          <w:rFonts w:ascii="Times New Roman" w:hAnsi="Times New Roman"/>
          <w:sz w:val="24"/>
          <w:szCs w:val="24"/>
        </w:rPr>
        <w:t>i prometu</w:t>
      </w:r>
      <w:r w:rsidR="00F946C1" w:rsidRPr="00144B45">
        <w:rPr>
          <w:rFonts w:ascii="Times New Roman" w:hAnsi="Times New Roman"/>
          <w:sz w:val="24"/>
          <w:szCs w:val="24"/>
        </w:rPr>
        <w:t xml:space="preserve"> otpadom unutar Republike Hrvatske</w:t>
      </w:r>
      <w:r w:rsidRPr="00144B45">
        <w:rPr>
          <w:rFonts w:ascii="Times New Roman" w:hAnsi="Times New Roman"/>
          <w:sz w:val="24"/>
          <w:szCs w:val="24"/>
        </w:rPr>
        <w:t>, obrađenom otpadu te malootkupu otpada na razini Republike Hrvatske.</w:t>
      </w:r>
    </w:p>
    <w:p w14:paraId="68E36A16"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(4) Pregled</w:t>
      </w:r>
      <w:r w:rsidR="00A7660F">
        <w:rPr>
          <w:rFonts w:ascii="Times New Roman" w:hAnsi="Times New Roman"/>
          <w:sz w:val="24"/>
          <w:szCs w:val="24"/>
        </w:rPr>
        <w:t xml:space="preserve"> podataka </w:t>
      </w:r>
      <w:r w:rsidRPr="00144B45">
        <w:rPr>
          <w:rFonts w:ascii="Times New Roman" w:hAnsi="Times New Roman"/>
          <w:sz w:val="24"/>
          <w:szCs w:val="24"/>
        </w:rPr>
        <w:t>iz stav</w:t>
      </w:r>
      <w:r w:rsidR="002840BA" w:rsidRPr="00144B45">
        <w:rPr>
          <w:rFonts w:ascii="Times New Roman" w:hAnsi="Times New Roman"/>
          <w:sz w:val="24"/>
          <w:szCs w:val="24"/>
        </w:rPr>
        <w:t>a</w:t>
      </w:r>
      <w:r w:rsidRPr="00144B45">
        <w:rPr>
          <w:rFonts w:ascii="Times New Roman" w:hAnsi="Times New Roman"/>
          <w:sz w:val="24"/>
          <w:szCs w:val="24"/>
        </w:rPr>
        <w:t xml:space="preserve">ka 2. i 3. ovoga članka sadrži odgovarajuće podatke </w:t>
      </w:r>
      <w:r w:rsidR="002840BA" w:rsidRPr="00144B45">
        <w:rPr>
          <w:rFonts w:ascii="Times New Roman" w:hAnsi="Times New Roman"/>
          <w:sz w:val="24"/>
          <w:szCs w:val="24"/>
        </w:rPr>
        <w:t>o</w:t>
      </w:r>
      <w:r w:rsidRPr="00144B45">
        <w:rPr>
          <w:rFonts w:ascii="Times New Roman" w:hAnsi="Times New Roman"/>
          <w:sz w:val="24"/>
          <w:szCs w:val="24"/>
        </w:rPr>
        <w:t xml:space="preserve"> razdoblju za koje se daje pregled, podatak iz odgovarajućeg razdoblja prethodne godine te podatak o postotnom povećanju ili smanjenju pojedine vrijednosti.</w:t>
      </w:r>
    </w:p>
    <w:p w14:paraId="7769BAA3" w14:textId="77777777" w:rsidR="008E4CD1" w:rsidRPr="00144B45" w:rsidRDefault="00FF499C" w:rsidP="00E74834">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(5) Izgled i način izrade pregleda </w:t>
      </w:r>
      <w:r w:rsidR="00A7660F">
        <w:rPr>
          <w:rFonts w:ascii="Times New Roman" w:hAnsi="Times New Roman"/>
          <w:sz w:val="24"/>
          <w:szCs w:val="24"/>
        </w:rPr>
        <w:t xml:space="preserve">podataka </w:t>
      </w:r>
      <w:r w:rsidRPr="00144B45">
        <w:rPr>
          <w:rFonts w:ascii="Times New Roman" w:hAnsi="Times New Roman"/>
          <w:sz w:val="24"/>
          <w:szCs w:val="24"/>
        </w:rPr>
        <w:t>iz stav</w:t>
      </w:r>
      <w:r w:rsidR="002840BA" w:rsidRPr="00144B45">
        <w:rPr>
          <w:rFonts w:ascii="Times New Roman" w:hAnsi="Times New Roman"/>
          <w:sz w:val="24"/>
          <w:szCs w:val="24"/>
        </w:rPr>
        <w:t>a</w:t>
      </w:r>
      <w:r w:rsidRPr="00144B45">
        <w:rPr>
          <w:rFonts w:ascii="Times New Roman" w:hAnsi="Times New Roman"/>
          <w:sz w:val="24"/>
          <w:szCs w:val="24"/>
        </w:rPr>
        <w:t>ka 2. i 3. ovoga članka propisuje Ministar naputkom.</w:t>
      </w:r>
    </w:p>
    <w:p w14:paraId="2E29E797" w14:textId="77777777" w:rsidR="0080049D" w:rsidRPr="00144B45" w:rsidRDefault="0080049D"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Informacijsko-obrazovne aktivnosti</w:t>
      </w:r>
    </w:p>
    <w:p w14:paraId="18A666BF"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763949" w:rsidRPr="00144B45">
        <w:rPr>
          <w:rFonts w:ascii="Times New Roman" w:hAnsi="Times New Roman"/>
          <w:b/>
          <w:sz w:val="24"/>
          <w:szCs w:val="24"/>
        </w:rPr>
        <w:t>13</w:t>
      </w:r>
      <w:r w:rsidR="00B575DA" w:rsidRPr="00144B45">
        <w:rPr>
          <w:rFonts w:ascii="Times New Roman" w:hAnsi="Times New Roman"/>
          <w:b/>
          <w:sz w:val="24"/>
          <w:szCs w:val="24"/>
        </w:rPr>
        <w:t>3</w:t>
      </w:r>
      <w:r w:rsidRPr="00144B45">
        <w:rPr>
          <w:rFonts w:ascii="Times New Roman" w:hAnsi="Times New Roman"/>
          <w:b/>
          <w:sz w:val="24"/>
          <w:szCs w:val="24"/>
        </w:rPr>
        <w:t>.</w:t>
      </w:r>
    </w:p>
    <w:p w14:paraId="42C06D87" w14:textId="77777777" w:rsidR="00FF499C" w:rsidRDefault="00FF499C" w:rsidP="008D1272">
      <w:pPr>
        <w:spacing w:after="0" w:line="240" w:lineRule="auto"/>
        <w:jc w:val="both"/>
        <w:rPr>
          <w:rFonts w:ascii="Times New Roman" w:hAnsi="Times New Roman"/>
          <w:sz w:val="24"/>
          <w:szCs w:val="24"/>
        </w:rPr>
      </w:pPr>
      <w:r w:rsidRPr="00144B45">
        <w:rPr>
          <w:rFonts w:ascii="Times New Roman" w:hAnsi="Times New Roman"/>
          <w:sz w:val="24"/>
          <w:szCs w:val="24"/>
        </w:rPr>
        <w:tab/>
      </w:r>
      <w:r w:rsidR="00CB2811" w:rsidRPr="00144B45">
        <w:rPr>
          <w:rFonts w:ascii="Times New Roman" w:hAnsi="Times New Roman"/>
          <w:sz w:val="24"/>
          <w:szCs w:val="24"/>
        </w:rPr>
        <w:t xml:space="preserve"> </w:t>
      </w:r>
      <w:r w:rsidR="00210638" w:rsidRPr="00144B45">
        <w:rPr>
          <w:rFonts w:ascii="Times New Roman" w:hAnsi="Times New Roman"/>
          <w:sz w:val="24"/>
          <w:szCs w:val="24"/>
        </w:rPr>
        <w:t>Fond je dužan kontinuirano, tijekom cijele godine provoditi edukativne kampanje i informirati javnost o gospodarenju otpadom ažurno pri svakoj nastaloj promjeni u sustavu gospodarenja otpadom na nacionalnoj razini ili na razini Europske unije korištenjem informacijsko-obrazovnih aktivnosti usmjerenih prema različitim ciljnim skupinama.</w:t>
      </w:r>
    </w:p>
    <w:p w14:paraId="6B369A19" w14:textId="77777777" w:rsidR="00E74834" w:rsidRDefault="00E74834" w:rsidP="008D1272">
      <w:pPr>
        <w:spacing w:after="0" w:line="240" w:lineRule="auto"/>
        <w:jc w:val="both"/>
        <w:rPr>
          <w:rFonts w:ascii="Times New Roman" w:hAnsi="Times New Roman"/>
          <w:sz w:val="24"/>
          <w:szCs w:val="24"/>
        </w:rPr>
      </w:pPr>
    </w:p>
    <w:p w14:paraId="28C2AAEB" w14:textId="77777777" w:rsidR="008D1272" w:rsidRPr="00144B45" w:rsidRDefault="008D1272" w:rsidP="008D1272">
      <w:pPr>
        <w:spacing w:after="0" w:line="240" w:lineRule="auto"/>
        <w:jc w:val="both"/>
        <w:rPr>
          <w:rFonts w:ascii="Times New Roman" w:hAnsi="Times New Roman"/>
          <w:sz w:val="24"/>
          <w:szCs w:val="24"/>
        </w:rPr>
      </w:pPr>
    </w:p>
    <w:p w14:paraId="4F23BA55" w14:textId="77777777" w:rsidR="00FF499C" w:rsidRPr="00144B45" w:rsidRDefault="00FF499C" w:rsidP="008D1272">
      <w:pPr>
        <w:spacing w:after="100" w:afterAutospacing="1" w:line="240" w:lineRule="auto"/>
        <w:jc w:val="center"/>
        <w:rPr>
          <w:rFonts w:ascii="Times New Roman" w:hAnsi="Times New Roman"/>
          <w:b/>
          <w:sz w:val="24"/>
          <w:szCs w:val="24"/>
        </w:rPr>
      </w:pPr>
      <w:r w:rsidRPr="00144B45">
        <w:rPr>
          <w:rFonts w:ascii="Times New Roman" w:hAnsi="Times New Roman"/>
          <w:b/>
          <w:sz w:val="24"/>
          <w:szCs w:val="24"/>
        </w:rPr>
        <w:t>XV. UPRAVNI NADZOR</w:t>
      </w:r>
    </w:p>
    <w:p w14:paraId="28B03B3A" w14:textId="77777777" w:rsidR="00212941" w:rsidRPr="009617B4" w:rsidRDefault="00212941" w:rsidP="00144B45">
      <w:pPr>
        <w:spacing w:before="100" w:beforeAutospacing="1" w:after="100" w:afterAutospacing="1" w:line="240" w:lineRule="auto"/>
        <w:jc w:val="center"/>
        <w:rPr>
          <w:rFonts w:ascii="Times New Roman" w:hAnsi="Times New Roman"/>
          <w:b/>
          <w:i/>
          <w:sz w:val="24"/>
          <w:szCs w:val="24"/>
        </w:rPr>
      </w:pPr>
      <w:r w:rsidRPr="009617B4">
        <w:rPr>
          <w:rFonts w:ascii="Times New Roman" w:hAnsi="Times New Roman"/>
          <w:b/>
          <w:i/>
          <w:sz w:val="24"/>
          <w:szCs w:val="24"/>
        </w:rPr>
        <w:t>Upravni i stručni nadzor</w:t>
      </w:r>
    </w:p>
    <w:p w14:paraId="0BDCEC93"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13</w:t>
      </w:r>
      <w:r w:rsidR="00B575DA" w:rsidRPr="00144B45">
        <w:rPr>
          <w:rFonts w:ascii="Times New Roman" w:hAnsi="Times New Roman"/>
          <w:b/>
          <w:sz w:val="24"/>
          <w:szCs w:val="24"/>
        </w:rPr>
        <w:t>4</w:t>
      </w:r>
      <w:r w:rsidRPr="00144B45">
        <w:rPr>
          <w:rFonts w:ascii="Times New Roman" w:hAnsi="Times New Roman"/>
          <w:b/>
          <w:sz w:val="24"/>
          <w:szCs w:val="24"/>
        </w:rPr>
        <w:t>.</w:t>
      </w:r>
    </w:p>
    <w:p w14:paraId="356C8856"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(1) Upravni nadzor nad primjenom ovoga Zakona i propisa donesenih na temelju njega, te radom i postupanjem nadležnih upravnih tijela jedinica lokal</w:t>
      </w:r>
      <w:r w:rsidR="00DD099C">
        <w:rPr>
          <w:rFonts w:ascii="Times New Roman" w:hAnsi="Times New Roman"/>
          <w:sz w:val="24"/>
          <w:szCs w:val="24"/>
        </w:rPr>
        <w:t>n</w:t>
      </w:r>
      <w:r w:rsidRPr="00144B45">
        <w:rPr>
          <w:rFonts w:ascii="Times New Roman" w:hAnsi="Times New Roman"/>
          <w:sz w:val="24"/>
          <w:szCs w:val="24"/>
        </w:rPr>
        <w:t>e i područne (regionalne) samouprave i pravnih osoba koje imaju javne ovlasti u povjerenim im poslovima državne uprave koji se odnose na postupanje s otpadom obavlja Ministarstvo.</w:t>
      </w:r>
    </w:p>
    <w:p w14:paraId="1FB72948"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(2) Ako se u nadzoru utvrdi da je povrijeđen ovaj Zakon i/ili propis donesen na temelju ovoga Zakona, Ministarstvo može podnijeti optužni prijedlog ili kaznenu prijavu.</w:t>
      </w:r>
    </w:p>
    <w:p w14:paraId="50B7610F" w14:textId="77777777" w:rsidR="0089760F" w:rsidRPr="00144B45" w:rsidRDefault="00FF499C" w:rsidP="00E74834">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(3) U okviru upravnog nadzora obavlja se i stručni nadzor primjene ovoga Zakona i propisa donesenih na t</w:t>
      </w:r>
      <w:r w:rsidR="00E74834">
        <w:rPr>
          <w:rFonts w:ascii="Times New Roman" w:hAnsi="Times New Roman"/>
          <w:sz w:val="24"/>
          <w:szCs w:val="24"/>
        </w:rPr>
        <w:t>emelju ovoga Zakona.</w:t>
      </w:r>
    </w:p>
    <w:p w14:paraId="2613553E" w14:textId="77777777" w:rsidR="00FF499C" w:rsidRPr="00144B45" w:rsidRDefault="00FF499C" w:rsidP="00144B45">
      <w:pPr>
        <w:spacing w:before="100" w:beforeAutospacing="1" w:after="100" w:afterAutospacing="1" w:line="240" w:lineRule="auto"/>
        <w:jc w:val="center"/>
        <w:rPr>
          <w:rFonts w:ascii="Times New Roman" w:hAnsi="Times New Roman"/>
          <w:b/>
          <w:i/>
          <w:sz w:val="24"/>
          <w:szCs w:val="24"/>
        </w:rPr>
      </w:pPr>
      <w:r w:rsidRPr="00144B45">
        <w:rPr>
          <w:rFonts w:ascii="Times New Roman" w:hAnsi="Times New Roman"/>
          <w:b/>
          <w:i/>
          <w:sz w:val="24"/>
          <w:szCs w:val="24"/>
        </w:rPr>
        <w:t xml:space="preserve">Nadzor zakonitosti </w:t>
      </w:r>
      <w:r w:rsidR="00061D72" w:rsidRPr="00144B45">
        <w:rPr>
          <w:rFonts w:ascii="Times New Roman" w:hAnsi="Times New Roman"/>
          <w:b/>
          <w:i/>
          <w:sz w:val="24"/>
          <w:szCs w:val="24"/>
        </w:rPr>
        <w:t>Odluke o načinu pružanja javne usluge</w:t>
      </w:r>
    </w:p>
    <w:p w14:paraId="4EB9E85D"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13</w:t>
      </w:r>
      <w:r w:rsidR="00B575DA" w:rsidRPr="00144B45">
        <w:rPr>
          <w:rFonts w:ascii="Times New Roman" w:hAnsi="Times New Roman"/>
          <w:b/>
          <w:sz w:val="24"/>
          <w:szCs w:val="24"/>
        </w:rPr>
        <w:t>5</w:t>
      </w:r>
      <w:r w:rsidRPr="00144B45">
        <w:rPr>
          <w:rFonts w:ascii="Times New Roman" w:hAnsi="Times New Roman"/>
          <w:b/>
          <w:sz w:val="24"/>
          <w:szCs w:val="24"/>
        </w:rPr>
        <w:t>.</w:t>
      </w:r>
    </w:p>
    <w:p w14:paraId="4D142481" w14:textId="77777777" w:rsidR="00FF499C" w:rsidRPr="00144B45" w:rsidRDefault="0089760F" w:rsidP="00577006">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(1) </w:t>
      </w:r>
      <w:r w:rsidR="00FF499C" w:rsidRPr="00144B45">
        <w:rPr>
          <w:rFonts w:ascii="Times New Roman" w:hAnsi="Times New Roman"/>
          <w:sz w:val="24"/>
          <w:szCs w:val="24"/>
        </w:rPr>
        <w:t xml:space="preserve">Kad Ministarstvo ocijeni da su odredbe Odluke iz članka </w:t>
      </w:r>
      <w:r w:rsidR="00C55205" w:rsidRPr="00144B45">
        <w:rPr>
          <w:rFonts w:ascii="Times New Roman" w:hAnsi="Times New Roman"/>
          <w:sz w:val="24"/>
          <w:szCs w:val="24"/>
        </w:rPr>
        <w:t>66</w:t>
      </w:r>
      <w:r w:rsidR="00FF499C" w:rsidRPr="00144B45">
        <w:rPr>
          <w:rFonts w:ascii="Times New Roman" w:hAnsi="Times New Roman"/>
          <w:sz w:val="24"/>
          <w:szCs w:val="24"/>
        </w:rPr>
        <w:t xml:space="preserve">. ovoga Zakona, u suprotnosti s Ustavom i Zakonom, bez odgode će dati uputu predstavničkom tijelu da u roku od </w:t>
      </w:r>
      <w:r w:rsidR="00D923C8" w:rsidRPr="00144B45">
        <w:rPr>
          <w:rFonts w:ascii="Times New Roman" w:hAnsi="Times New Roman"/>
          <w:sz w:val="24"/>
          <w:szCs w:val="24"/>
        </w:rPr>
        <w:t>15</w:t>
      </w:r>
      <w:r w:rsidR="00FF499C" w:rsidRPr="00144B45">
        <w:rPr>
          <w:rFonts w:ascii="Times New Roman" w:hAnsi="Times New Roman"/>
          <w:sz w:val="24"/>
          <w:szCs w:val="24"/>
        </w:rPr>
        <w:t xml:space="preserve"> dana od primitka upute otkloni uočene nedostatke.</w:t>
      </w:r>
    </w:p>
    <w:p w14:paraId="18C95836" w14:textId="77777777" w:rsidR="00FF499C" w:rsidRPr="00144B45" w:rsidRDefault="0089760F" w:rsidP="00577006">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(2) </w:t>
      </w:r>
      <w:r w:rsidR="00FF499C" w:rsidRPr="00144B45">
        <w:rPr>
          <w:rFonts w:ascii="Times New Roman" w:hAnsi="Times New Roman"/>
          <w:sz w:val="24"/>
          <w:szCs w:val="24"/>
        </w:rPr>
        <w:t>Ako predstavničko tijelo ne postupi po uputi iz stavka 1. ovoga članka i ne otkloni nedostatke, Ministarstvo donosi odluku o obustavi od primjene</w:t>
      </w:r>
      <w:r w:rsidR="009D7B05" w:rsidRPr="00144B45">
        <w:rPr>
          <w:rFonts w:ascii="Times New Roman" w:hAnsi="Times New Roman"/>
          <w:sz w:val="24"/>
          <w:szCs w:val="24"/>
        </w:rPr>
        <w:t xml:space="preserve"> Odluke iz stavka 1. ovoga članka </w:t>
      </w:r>
      <w:r w:rsidR="00FF499C" w:rsidRPr="00144B45">
        <w:rPr>
          <w:rFonts w:ascii="Times New Roman" w:hAnsi="Times New Roman"/>
          <w:sz w:val="24"/>
          <w:szCs w:val="24"/>
        </w:rPr>
        <w:t xml:space="preserve">te podnosi Visokom upravnom sudu Republike Hrvatske zahtjev za ocjenu zakonitosti </w:t>
      </w:r>
      <w:r w:rsidR="00D66A1D" w:rsidRPr="00144B45">
        <w:rPr>
          <w:rFonts w:ascii="Times New Roman" w:hAnsi="Times New Roman"/>
          <w:sz w:val="24"/>
          <w:szCs w:val="24"/>
        </w:rPr>
        <w:t xml:space="preserve">obustavljene Odluke </w:t>
      </w:r>
      <w:r w:rsidR="00FF499C" w:rsidRPr="00144B45">
        <w:rPr>
          <w:rFonts w:ascii="Times New Roman" w:hAnsi="Times New Roman"/>
          <w:sz w:val="24"/>
          <w:szCs w:val="24"/>
        </w:rPr>
        <w:t xml:space="preserve">i Cjenika iz članka </w:t>
      </w:r>
      <w:r w:rsidR="00C55205" w:rsidRPr="00144B45">
        <w:rPr>
          <w:rFonts w:ascii="Times New Roman" w:hAnsi="Times New Roman"/>
          <w:sz w:val="24"/>
          <w:szCs w:val="24"/>
        </w:rPr>
        <w:t>77</w:t>
      </w:r>
      <w:r w:rsidR="00FF499C" w:rsidRPr="00144B45">
        <w:rPr>
          <w:rFonts w:ascii="Times New Roman" w:hAnsi="Times New Roman"/>
          <w:sz w:val="24"/>
          <w:szCs w:val="24"/>
        </w:rPr>
        <w:t>. ovoga Zakona u roku od 30 dana od dana donošenja odluke o obustavi.</w:t>
      </w:r>
    </w:p>
    <w:p w14:paraId="7F49BFF1" w14:textId="77777777" w:rsidR="00FF499C" w:rsidRPr="00144B45" w:rsidRDefault="0089760F" w:rsidP="00577006">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(3) </w:t>
      </w:r>
      <w:r w:rsidR="003842F8">
        <w:rPr>
          <w:rFonts w:ascii="Times New Roman" w:hAnsi="Times New Roman"/>
          <w:sz w:val="24"/>
          <w:szCs w:val="24"/>
        </w:rPr>
        <w:t>Kada u postupku nadzora zakonitosti općeg akta Ministarstvo</w:t>
      </w:r>
      <w:r w:rsidR="00D52577">
        <w:rPr>
          <w:rFonts w:ascii="Times New Roman" w:hAnsi="Times New Roman"/>
          <w:sz w:val="24"/>
          <w:szCs w:val="24"/>
        </w:rPr>
        <w:t xml:space="preserve"> dones</w:t>
      </w:r>
      <w:r w:rsidR="003842F8">
        <w:rPr>
          <w:rFonts w:ascii="Times New Roman" w:hAnsi="Times New Roman"/>
          <w:sz w:val="24"/>
          <w:szCs w:val="24"/>
        </w:rPr>
        <w:t>e odluku o obustavi</w:t>
      </w:r>
      <w:r w:rsidR="003842F8" w:rsidRPr="003842F8">
        <w:rPr>
          <w:rFonts w:ascii="Times New Roman" w:hAnsi="Times New Roman"/>
          <w:sz w:val="24"/>
          <w:szCs w:val="24"/>
        </w:rPr>
        <w:t xml:space="preserve"> </w:t>
      </w:r>
      <w:r w:rsidR="003842F8" w:rsidRPr="00144B45">
        <w:rPr>
          <w:rFonts w:ascii="Times New Roman" w:hAnsi="Times New Roman"/>
          <w:sz w:val="24"/>
          <w:szCs w:val="24"/>
        </w:rPr>
        <w:t>od primjene Odluke iz stavka 1. ovoga članka</w:t>
      </w:r>
      <w:r w:rsidR="003842F8">
        <w:rPr>
          <w:rFonts w:ascii="Times New Roman" w:hAnsi="Times New Roman"/>
          <w:sz w:val="24"/>
          <w:szCs w:val="24"/>
        </w:rPr>
        <w:t xml:space="preserve">, </w:t>
      </w:r>
      <w:r w:rsidR="00FF499C" w:rsidRPr="00144B45">
        <w:rPr>
          <w:rFonts w:ascii="Times New Roman" w:hAnsi="Times New Roman"/>
          <w:sz w:val="24"/>
          <w:szCs w:val="24"/>
        </w:rPr>
        <w:t>izvršno tijelo jedinice lokalne samouprave</w:t>
      </w:r>
      <w:r w:rsidR="00B0558A" w:rsidRPr="00B0558A">
        <w:rPr>
          <w:rFonts w:ascii="Times New Roman" w:hAnsi="Times New Roman"/>
          <w:sz w:val="24"/>
          <w:szCs w:val="24"/>
        </w:rPr>
        <w:t xml:space="preserve"> </w:t>
      </w:r>
      <w:r w:rsidR="00B0558A" w:rsidRPr="00144B45">
        <w:rPr>
          <w:rFonts w:ascii="Times New Roman" w:hAnsi="Times New Roman"/>
          <w:sz w:val="24"/>
          <w:szCs w:val="24"/>
        </w:rPr>
        <w:t>odnosno Grada Zagreba</w:t>
      </w:r>
      <w:r w:rsidR="00FF499C" w:rsidRPr="00144B45">
        <w:rPr>
          <w:rFonts w:ascii="Times New Roman" w:hAnsi="Times New Roman"/>
          <w:sz w:val="24"/>
          <w:szCs w:val="24"/>
        </w:rPr>
        <w:t xml:space="preserve"> </w:t>
      </w:r>
      <w:r w:rsidR="00F8472E" w:rsidRPr="00144B45">
        <w:rPr>
          <w:rFonts w:ascii="Times New Roman" w:hAnsi="Times New Roman"/>
          <w:sz w:val="24"/>
          <w:szCs w:val="24"/>
        </w:rPr>
        <w:t>dužno je</w:t>
      </w:r>
      <w:r w:rsidR="009A4C0D">
        <w:rPr>
          <w:rFonts w:ascii="Times New Roman" w:hAnsi="Times New Roman"/>
          <w:sz w:val="24"/>
          <w:szCs w:val="24"/>
        </w:rPr>
        <w:t xml:space="preserve"> u skladu s uputom iz stavka 1. ovoga članka </w:t>
      </w:r>
      <w:r w:rsidR="00FF499C" w:rsidRPr="00144B45">
        <w:rPr>
          <w:rFonts w:ascii="Times New Roman" w:hAnsi="Times New Roman"/>
          <w:sz w:val="24"/>
          <w:szCs w:val="24"/>
        </w:rPr>
        <w:t xml:space="preserve">donijeti </w:t>
      </w:r>
      <w:r w:rsidR="003C0B53" w:rsidRPr="00144B45">
        <w:rPr>
          <w:rFonts w:ascii="Times New Roman" w:hAnsi="Times New Roman"/>
          <w:sz w:val="24"/>
          <w:szCs w:val="24"/>
        </w:rPr>
        <w:t>odluku o</w:t>
      </w:r>
      <w:r w:rsidR="00F8472E" w:rsidRPr="00144B45">
        <w:rPr>
          <w:rFonts w:ascii="Times New Roman" w:hAnsi="Times New Roman"/>
          <w:sz w:val="24"/>
          <w:szCs w:val="24"/>
        </w:rPr>
        <w:t xml:space="preserve"> </w:t>
      </w:r>
      <w:r w:rsidR="003842F8">
        <w:rPr>
          <w:rFonts w:ascii="Times New Roman" w:hAnsi="Times New Roman"/>
          <w:sz w:val="24"/>
          <w:szCs w:val="24"/>
        </w:rPr>
        <w:t xml:space="preserve">nužnom </w:t>
      </w:r>
      <w:r w:rsidR="00F8472E" w:rsidRPr="00144B45">
        <w:rPr>
          <w:rFonts w:ascii="Times New Roman" w:hAnsi="Times New Roman"/>
          <w:sz w:val="24"/>
          <w:szCs w:val="24"/>
        </w:rPr>
        <w:t xml:space="preserve">načinu pružanja javne usluge i </w:t>
      </w:r>
      <w:r w:rsidR="00FF499C" w:rsidRPr="00144B45">
        <w:rPr>
          <w:rFonts w:ascii="Times New Roman" w:hAnsi="Times New Roman"/>
          <w:sz w:val="24"/>
          <w:szCs w:val="24"/>
        </w:rPr>
        <w:t>naplati</w:t>
      </w:r>
      <w:r w:rsidR="00F8472E" w:rsidRPr="00144B45">
        <w:rPr>
          <w:rFonts w:ascii="Times New Roman" w:hAnsi="Times New Roman"/>
          <w:sz w:val="24"/>
          <w:szCs w:val="24"/>
        </w:rPr>
        <w:t xml:space="preserve"> jedinstvene</w:t>
      </w:r>
      <w:r w:rsidR="003C0B53" w:rsidRPr="00144B45">
        <w:rPr>
          <w:rFonts w:ascii="Times New Roman" w:hAnsi="Times New Roman"/>
          <w:sz w:val="24"/>
          <w:szCs w:val="24"/>
        </w:rPr>
        <w:t xml:space="preserve"> </w:t>
      </w:r>
      <w:r w:rsidR="00F8472E" w:rsidRPr="00144B45">
        <w:rPr>
          <w:rFonts w:ascii="Times New Roman" w:hAnsi="Times New Roman"/>
          <w:sz w:val="24"/>
          <w:szCs w:val="24"/>
        </w:rPr>
        <w:t>cijene javne usluge</w:t>
      </w:r>
      <w:r w:rsidR="003842F8">
        <w:rPr>
          <w:rFonts w:ascii="Times New Roman" w:hAnsi="Times New Roman"/>
          <w:sz w:val="24"/>
          <w:szCs w:val="24"/>
        </w:rPr>
        <w:t xml:space="preserve"> za vrijeme obustave </w:t>
      </w:r>
      <w:r w:rsidR="003842F8" w:rsidRPr="00144B45">
        <w:rPr>
          <w:rFonts w:ascii="Times New Roman" w:hAnsi="Times New Roman"/>
          <w:sz w:val="24"/>
          <w:szCs w:val="24"/>
        </w:rPr>
        <w:t>Odluke iz stavka 1. ovoga članka</w:t>
      </w:r>
      <w:r w:rsidR="00F8472E" w:rsidRPr="00144B45">
        <w:rPr>
          <w:rFonts w:ascii="Times New Roman" w:hAnsi="Times New Roman"/>
          <w:sz w:val="24"/>
          <w:szCs w:val="24"/>
        </w:rPr>
        <w:t>.</w:t>
      </w:r>
    </w:p>
    <w:p w14:paraId="4B5586D2" w14:textId="77777777" w:rsidR="00FF499C" w:rsidRDefault="0089760F" w:rsidP="00577006">
      <w:pPr>
        <w:spacing w:line="240" w:lineRule="auto"/>
        <w:ind w:firstLine="720"/>
        <w:jc w:val="both"/>
        <w:rPr>
          <w:rFonts w:ascii="Times New Roman" w:hAnsi="Times New Roman"/>
          <w:sz w:val="24"/>
          <w:szCs w:val="24"/>
        </w:rPr>
      </w:pPr>
      <w:r w:rsidRPr="00144B45">
        <w:rPr>
          <w:rFonts w:ascii="Times New Roman" w:hAnsi="Times New Roman"/>
          <w:sz w:val="24"/>
          <w:szCs w:val="24"/>
        </w:rPr>
        <w:t xml:space="preserve">(4) </w:t>
      </w:r>
      <w:r w:rsidR="00FF499C" w:rsidRPr="00144B45">
        <w:rPr>
          <w:rFonts w:ascii="Times New Roman" w:hAnsi="Times New Roman"/>
          <w:sz w:val="24"/>
          <w:szCs w:val="24"/>
        </w:rPr>
        <w:t xml:space="preserve">Odluka iz stavka 3. ovoga članka sadrži jedinstvenu cijenu javne usluge za područje pružanja javne usluge za korisnike iz članka </w:t>
      </w:r>
      <w:r w:rsidR="00C55205" w:rsidRPr="00144B45">
        <w:rPr>
          <w:rFonts w:ascii="Times New Roman" w:hAnsi="Times New Roman"/>
          <w:sz w:val="24"/>
          <w:szCs w:val="24"/>
        </w:rPr>
        <w:t>70</w:t>
      </w:r>
      <w:r w:rsidR="00FF499C" w:rsidRPr="00144B45">
        <w:rPr>
          <w:rFonts w:ascii="Times New Roman" w:hAnsi="Times New Roman"/>
          <w:sz w:val="24"/>
          <w:szCs w:val="24"/>
        </w:rPr>
        <w:t xml:space="preserve">. stavka 2. podstavka 1. ovoga Zakona te jedinstvenu cijenu javne usluge za područje pružanja javne usluge za korisnike iz članka </w:t>
      </w:r>
      <w:r w:rsidR="00C55205" w:rsidRPr="00144B45">
        <w:rPr>
          <w:rFonts w:ascii="Times New Roman" w:hAnsi="Times New Roman"/>
          <w:sz w:val="24"/>
          <w:szCs w:val="24"/>
        </w:rPr>
        <w:t>70</w:t>
      </w:r>
      <w:r w:rsidR="00FF499C" w:rsidRPr="00144B45">
        <w:rPr>
          <w:rFonts w:ascii="Times New Roman" w:hAnsi="Times New Roman"/>
          <w:sz w:val="24"/>
          <w:szCs w:val="24"/>
        </w:rPr>
        <w:t>. stavka 2. podstavka 2. ovoga Zakona.</w:t>
      </w:r>
    </w:p>
    <w:p w14:paraId="2B221350" w14:textId="77777777" w:rsidR="004F6115" w:rsidRDefault="004F6115" w:rsidP="00577006">
      <w:pPr>
        <w:spacing w:line="240" w:lineRule="auto"/>
        <w:ind w:firstLine="720"/>
        <w:jc w:val="both"/>
        <w:rPr>
          <w:rFonts w:ascii="Times New Roman" w:hAnsi="Times New Roman"/>
          <w:sz w:val="24"/>
          <w:szCs w:val="24"/>
        </w:rPr>
      </w:pPr>
      <w:r>
        <w:rPr>
          <w:rFonts w:ascii="Times New Roman" w:hAnsi="Times New Roman"/>
          <w:sz w:val="24"/>
          <w:szCs w:val="24"/>
        </w:rPr>
        <w:t xml:space="preserve">(5) </w:t>
      </w:r>
      <w:r w:rsidR="00B0558A">
        <w:rPr>
          <w:rFonts w:ascii="Times New Roman" w:hAnsi="Times New Roman"/>
          <w:sz w:val="24"/>
          <w:szCs w:val="24"/>
        </w:rPr>
        <w:t>Odluku iz stavka 3</w:t>
      </w:r>
      <w:r w:rsidRPr="00144B45">
        <w:rPr>
          <w:rFonts w:ascii="Times New Roman" w:hAnsi="Times New Roman"/>
          <w:sz w:val="24"/>
          <w:szCs w:val="24"/>
        </w:rPr>
        <w:t xml:space="preserve">. ovoga članka </w:t>
      </w:r>
      <w:r w:rsidR="00B0558A">
        <w:rPr>
          <w:rFonts w:ascii="Times New Roman" w:hAnsi="Times New Roman"/>
          <w:sz w:val="24"/>
          <w:szCs w:val="24"/>
        </w:rPr>
        <w:t xml:space="preserve">izvršno </w:t>
      </w:r>
      <w:r w:rsidRPr="00144B45">
        <w:rPr>
          <w:rFonts w:ascii="Times New Roman" w:hAnsi="Times New Roman"/>
          <w:sz w:val="24"/>
          <w:szCs w:val="24"/>
        </w:rPr>
        <w:t>tijelo jedinice lokalne samouprave odnosno Grada Zagreba dužno je dostaviti Ministarstvu i objaviti u službenom glasilu i na mrežnim stranicama jedinice lokalne samouprave</w:t>
      </w:r>
      <w:r>
        <w:rPr>
          <w:rFonts w:ascii="Times New Roman" w:hAnsi="Times New Roman"/>
          <w:sz w:val="24"/>
          <w:szCs w:val="24"/>
        </w:rPr>
        <w:t xml:space="preserve"> u roku od 15 dana od donošenja</w:t>
      </w:r>
      <w:r w:rsidR="00B0558A">
        <w:rPr>
          <w:rFonts w:ascii="Times New Roman" w:hAnsi="Times New Roman"/>
          <w:sz w:val="24"/>
          <w:szCs w:val="24"/>
        </w:rPr>
        <w:t>.</w:t>
      </w:r>
    </w:p>
    <w:p w14:paraId="554BA28D" w14:textId="77777777" w:rsidR="00327B58" w:rsidRDefault="004F6115" w:rsidP="009A4C0D">
      <w:pPr>
        <w:spacing w:line="240" w:lineRule="auto"/>
        <w:ind w:firstLine="720"/>
        <w:jc w:val="both"/>
        <w:rPr>
          <w:rFonts w:ascii="Times New Roman" w:hAnsi="Times New Roman"/>
          <w:sz w:val="24"/>
          <w:szCs w:val="24"/>
        </w:rPr>
      </w:pPr>
      <w:r w:rsidRPr="004F6115">
        <w:rPr>
          <w:rFonts w:ascii="Times New Roman" w:hAnsi="Times New Roman"/>
          <w:color w:val="231F20"/>
          <w:sz w:val="24"/>
          <w:szCs w:val="24"/>
          <w:shd w:val="clear" w:color="auto" w:fill="FFFFFF"/>
        </w:rPr>
        <w:t>(6</w:t>
      </w:r>
      <w:r w:rsidR="00D52577" w:rsidRPr="00327B58">
        <w:rPr>
          <w:rFonts w:ascii="Times New Roman" w:hAnsi="Times New Roman"/>
          <w:color w:val="231F20"/>
          <w:sz w:val="24"/>
          <w:szCs w:val="24"/>
          <w:shd w:val="clear" w:color="auto" w:fill="FFFFFF"/>
        </w:rPr>
        <w:t>) Ako Visoki upravni sud Republike Hrvatske u postupku ocjene zakonitosti općeg akta ukine</w:t>
      </w:r>
      <w:r w:rsidR="00D52577">
        <w:rPr>
          <w:rFonts w:ascii="Times New Roman" w:hAnsi="Times New Roman"/>
          <w:color w:val="231F20"/>
          <w:sz w:val="24"/>
          <w:szCs w:val="24"/>
          <w:shd w:val="clear" w:color="auto" w:fill="FFFFFF"/>
        </w:rPr>
        <w:t xml:space="preserve"> Odluku iz stavka 1. ovoga članka</w:t>
      </w:r>
      <w:r w:rsidR="00D52577" w:rsidRPr="00327B58">
        <w:rPr>
          <w:rFonts w:ascii="Times New Roman" w:hAnsi="Times New Roman"/>
          <w:color w:val="231F20"/>
          <w:sz w:val="24"/>
          <w:szCs w:val="24"/>
          <w:shd w:val="clear" w:color="auto" w:fill="FFFFFF"/>
        </w:rPr>
        <w:t xml:space="preserve">, predstavničko tijelo dužno je donijeti </w:t>
      </w:r>
      <w:r w:rsidR="00D52577">
        <w:rPr>
          <w:rFonts w:ascii="Times New Roman" w:hAnsi="Times New Roman"/>
          <w:sz w:val="24"/>
          <w:szCs w:val="24"/>
        </w:rPr>
        <w:t>Odluku</w:t>
      </w:r>
      <w:r w:rsidR="00D52577" w:rsidRPr="00144B45">
        <w:rPr>
          <w:rFonts w:ascii="Times New Roman" w:hAnsi="Times New Roman"/>
          <w:sz w:val="24"/>
          <w:szCs w:val="24"/>
        </w:rPr>
        <w:t xml:space="preserve"> iz članka 6</w:t>
      </w:r>
      <w:r>
        <w:rPr>
          <w:rFonts w:ascii="Times New Roman" w:hAnsi="Times New Roman"/>
          <w:sz w:val="24"/>
          <w:szCs w:val="24"/>
        </w:rPr>
        <w:t xml:space="preserve">6. </w:t>
      </w:r>
      <w:r w:rsidR="00D52577" w:rsidRPr="00144B45">
        <w:rPr>
          <w:rFonts w:ascii="Times New Roman" w:hAnsi="Times New Roman"/>
          <w:sz w:val="24"/>
          <w:szCs w:val="24"/>
        </w:rPr>
        <w:t>ovoga Zakona</w:t>
      </w:r>
      <w:r w:rsidR="00D52577" w:rsidRPr="00D52577">
        <w:rPr>
          <w:rFonts w:ascii="Times New Roman" w:hAnsi="Times New Roman"/>
          <w:color w:val="231F20"/>
          <w:sz w:val="24"/>
          <w:szCs w:val="24"/>
          <w:shd w:val="clear" w:color="auto" w:fill="FFFFFF"/>
        </w:rPr>
        <w:t xml:space="preserve"> </w:t>
      </w:r>
      <w:r w:rsidR="00D52577" w:rsidRPr="00327B58">
        <w:rPr>
          <w:rFonts w:ascii="Times New Roman" w:hAnsi="Times New Roman"/>
          <w:color w:val="231F20"/>
          <w:sz w:val="24"/>
          <w:szCs w:val="24"/>
          <w:shd w:val="clear" w:color="auto" w:fill="FFFFFF"/>
        </w:rPr>
        <w:t xml:space="preserve">u roku od 45 dana od </w:t>
      </w:r>
      <w:r w:rsidR="00801540">
        <w:rPr>
          <w:rFonts w:ascii="Times New Roman" w:hAnsi="Times New Roman"/>
          <w:color w:val="231F20"/>
          <w:sz w:val="24"/>
          <w:szCs w:val="24"/>
          <w:shd w:val="clear" w:color="auto" w:fill="FFFFFF"/>
        </w:rPr>
        <w:t xml:space="preserve">dana </w:t>
      </w:r>
      <w:r w:rsidR="00D52577" w:rsidRPr="00327B58">
        <w:rPr>
          <w:rFonts w:ascii="Times New Roman" w:hAnsi="Times New Roman"/>
          <w:color w:val="231F20"/>
          <w:sz w:val="24"/>
          <w:szCs w:val="24"/>
          <w:shd w:val="clear" w:color="auto" w:fill="FFFFFF"/>
        </w:rPr>
        <w:t xml:space="preserve">objave presude Visokog upravnog suda Republike Hrvatske u »Narodnim novinama«. </w:t>
      </w:r>
      <w:r w:rsidRPr="00D52577" w:rsidDel="004F6115">
        <w:rPr>
          <w:rFonts w:ascii="Times New Roman" w:hAnsi="Times New Roman"/>
          <w:sz w:val="24"/>
          <w:szCs w:val="24"/>
        </w:rPr>
        <w:t xml:space="preserve"> </w:t>
      </w:r>
    </w:p>
    <w:p w14:paraId="51A7E7CB" w14:textId="77777777" w:rsidR="009A4C0D" w:rsidRPr="00513196" w:rsidRDefault="009142FF" w:rsidP="009A4C0D">
      <w:pPr>
        <w:spacing w:line="240" w:lineRule="auto"/>
        <w:ind w:firstLine="720"/>
        <w:jc w:val="both"/>
        <w:rPr>
          <w:rFonts w:ascii="Times New Roman" w:hAnsi="Times New Roman"/>
          <w:color w:val="231F20"/>
          <w:sz w:val="24"/>
          <w:szCs w:val="24"/>
          <w:shd w:val="clear" w:color="auto" w:fill="FFFFFF"/>
        </w:rPr>
      </w:pPr>
      <w:r w:rsidRPr="00144B45">
        <w:rPr>
          <w:rFonts w:ascii="Times New Roman" w:hAnsi="Times New Roman"/>
          <w:sz w:val="24"/>
          <w:szCs w:val="24"/>
        </w:rPr>
        <w:lastRenderedPageBreak/>
        <w:t>(</w:t>
      </w:r>
      <w:r w:rsidR="004F6115">
        <w:rPr>
          <w:rFonts w:ascii="Times New Roman" w:hAnsi="Times New Roman"/>
          <w:sz w:val="24"/>
          <w:szCs w:val="24"/>
        </w:rPr>
        <w:t>7</w:t>
      </w:r>
      <w:r w:rsidRPr="00144B45">
        <w:rPr>
          <w:rFonts w:ascii="Times New Roman" w:hAnsi="Times New Roman"/>
          <w:sz w:val="24"/>
          <w:szCs w:val="24"/>
        </w:rPr>
        <w:t xml:space="preserve">) </w:t>
      </w:r>
      <w:r w:rsidR="009A4C0D" w:rsidRPr="00513196">
        <w:rPr>
          <w:rFonts w:ascii="Times New Roman" w:hAnsi="Times New Roman"/>
          <w:color w:val="231F20"/>
          <w:sz w:val="24"/>
          <w:szCs w:val="24"/>
          <w:shd w:val="clear" w:color="auto" w:fill="FFFFFF"/>
        </w:rPr>
        <w:t xml:space="preserve">Do donošenja </w:t>
      </w:r>
      <w:r w:rsidR="009A4C0D">
        <w:rPr>
          <w:rFonts w:ascii="Times New Roman" w:hAnsi="Times New Roman"/>
          <w:color w:val="231F20"/>
          <w:sz w:val="24"/>
          <w:szCs w:val="24"/>
          <w:shd w:val="clear" w:color="auto" w:fill="FFFFFF"/>
        </w:rPr>
        <w:t xml:space="preserve">Odluke iz stavka </w:t>
      </w:r>
      <w:r w:rsidR="00801540">
        <w:rPr>
          <w:rFonts w:ascii="Times New Roman" w:hAnsi="Times New Roman"/>
          <w:color w:val="231F20"/>
          <w:sz w:val="24"/>
          <w:szCs w:val="24"/>
          <w:shd w:val="clear" w:color="auto" w:fill="FFFFFF"/>
        </w:rPr>
        <w:t>6</w:t>
      </w:r>
      <w:r w:rsidR="009A4C0D">
        <w:rPr>
          <w:rFonts w:ascii="Times New Roman" w:hAnsi="Times New Roman"/>
          <w:color w:val="231F20"/>
          <w:sz w:val="24"/>
          <w:szCs w:val="24"/>
          <w:shd w:val="clear" w:color="auto" w:fill="FFFFFF"/>
        </w:rPr>
        <w:t>.</w:t>
      </w:r>
      <w:r w:rsidR="009A4C0D" w:rsidRPr="00D52577">
        <w:rPr>
          <w:rFonts w:ascii="Times New Roman" w:hAnsi="Times New Roman"/>
          <w:color w:val="231F20"/>
          <w:sz w:val="24"/>
          <w:szCs w:val="24"/>
          <w:shd w:val="clear" w:color="auto" w:fill="FFFFFF"/>
        </w:rPr>
        <w:t xml:space="preserve"> </w:t>
      </w:r>
      <w:r w:rsidR="009A4C0D">
        <w:rPr>
          <w:rFonts w:ascii="Times New Roman" w:hAnsi="Times New Roman"/>
          <w:color w:val="231F20"/>
          <w:sz w:val="24"/>
          <w:szCs w:val="24"/>
          <w:shd w:val="clear" w:color="auto" w:fill="FFFFFF"/>
        </w:rPr>
        <w:t xml:space="preserve">ovoga članka  javna usluga pruža se </w:t>
      </w:r>
      <w:r w:rsidR="009A4C0D" w:rsidRPr="0047541F">
        <w:rPr>
          <w:rFonts w:ascii="Times New Roman" w:hAnsi="Times New Roman"/>
          <w:color w:val="231F20"/>
          <w:sz w:val="24"/>
          <w:szCs w:val="24"/>
          <w:shd w:val="clear" w:color="auto" w:fill="FFFFFF"/>
        </w:rPr>
        <w:t xml:space="preserve">temeljem odluke </w:t>
      </w:r>
      <w:r w:rsidR="009A4C0D" w:rsidRPr="00513196">
        <w:rPr>
          <w:rFonts w:ascii="Times New Roman" w:hAnsi="Times New Roman"/>
          <w:color w:val="231F20"/>
          <w:sz w:val="24"/>
          <w:szCs w:val="24"/>
          <w:shd w:val="clear" w:color="auto" w:fill="FFFFFF"/>
        </w:rPr>
        <w:t xml:space="preserve"> </w:t>
      </w:r>
      <w:r w:rsidR="009A4C0D" w:rsidRPr="00144B45">
        <w:rPr>
          <w:rFonts w:ascii="Times New Roman" w:hAnsi="Times New Roman"/>
          <w:sz w:val="24"/>
          <w:szCs w:val="24"/>
        </w:rPr>
        <w:t xml:space="preserve">o </w:t>
      </w:r>
      <w:r w:rsidR="009A4C0D">
        <w:rPr>
          <w:rFonts w:ascii="Times New Roman" w:hAnsi="Times New Roman"/>
          <w:sz w:val="24"/>
          <w:szCs w:val="24"/>
        </w:rPr>
        <w:t xml:space="preserve">nužnom </w:t>
      </w:r>
      <w:r w:rsidR="009A4C0D" w:rsidRPr="00144B45">
        <w:rPr>
          <w:rFonts w:ascii="Times New Roman" w:hAnsi="Times New Roman"/>
          <w:sz w:val="24"/>
          <w:szCs w:val="24"/>
        </w:rPr>
        <w:t>načinu pružanja javne usluge i naplati jedinstvene cijene javne usluge</w:t>
      </w:r>
      <w:r w:rsidR="009A4C0D">
        <w:rPr>
          <w:rFonts w:ascii="Times New Roman" w:hAnsi="Times New Roman"/>
          <w:sz w:val="24"/>
          <w:szCs w:val="24"/>
        </w:rPr>
        <w:t>.</w:t>
      </w:r>
    </w:p>
    <w:p w14:paraId="31743827" w14:textId="77777777" w:rsidR="001F67D5" w:rsidRPr="00144B45" w:rsidRDefault="001F67D5" w:rsidP="00327B58">
      <w:pPr>
        <w:spacing w:after="0" w:line="240" w:lineRule="auto"/>
        <w:ind w:firstLine="720"/>
        <w:jc w:val="both"/>
        <w:rPr>
          <w:rFonts w:ascii="Times New Roman" w:hAnsi="Times New Roman"/>
          <w:sz w:val="24"/>
          <w:szCs w:val="24"/>
        </w:rPr>
      </w:pPr>
    </w:p>
    <w:p w14:paraId="529B0F1A"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XV</w:t>
      </w:r>
      <w:r w:rsidR="00682C5F">
        <w:rPr>
          <w:rFonts w:ascii="Times New Roman" w:hAnsi="Times New Roman"/>
          <w:b/>
          <w:sz w:val="24"/>
          <w:szCs w:val="24"/>
        </w:rPr>
        <w:t>I</w:t>
      </w:r>
      <w:r w:rsidRPr="00144B45">
        <w:rPr>
          <w:rFonts w:ascii="Times New Roman" w:hAnsi="Times New Roman"/>
          <w:b/>
          <w:sz w:val="24"/>
          <w:szCs w:val="24"/>
        </w:rPr>
        <w:t>. INSPEKCIJSKI NADZOR</w:t>
      </w:r>
    </w:p>
    <w:p w14:paraId="219F379B" w14:textId="77777777" w:rsidR="00FF499C" w:rsidRPr="00144B45" w:rsidRDefault="00FF499C" w:rsidP="00144B45">
      <w:pPr>
        <w:shd w:val="clear" w:color="auto" w:fill="FFFFFF"/>
        <w:spacing w:line="240" w:lineRule="auto"/>
        <w:jc w:val="center"/>
        <w:rPr>
          <w:rFonts w:ascii="Times New Roman" w:hAnsi="Times New Roman"/>
          <w:b/>
          <w:i/>
          <w:sz w:val="24"/>
          <w:szCs w:val="24"/>
        </w:rPr>
      </w:pPr>
      <w:r w:rsidRPr="00144B45">
        <w:rPr>
          <w:rFonts w:ascii="Times New Roman" w:hAnsi="Times New Roman"/>
          <w:b/>
          <w:i/>
          <w:sz w:val="24"/>
          <w:szCs w:val="24"/>
        </w:rPr>
        <w:t xml:space="preserve">Nadležnost </w:t>
      </w:r>
      <w:r w:rsidR="00212941">
        <w:rPr>
          <w:rFonts w:ascii="Times New Roman" w:hAnsi="Times New Roman"/>
          <w:b/>
          <w:i/>
          <w:sz w:val="24"/>
          <w:szCs w:val="24"/>
        </w:rPr>
        <w:t xml:space="preserve">za inspekcijski nadzor </w:t>
      </w:r>
    </w:p>
    <w:p w14:paraId="74250302"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13</w:t>
      </w:r>
      <w:r w:rsidR="00B575DA" w:rsidRPr="00144B45">
        <w:rPr>
          <w:rFonts w:ascii="Times New Roman" w:hAnsi="Times New Roman"/>
          <w:b/>
          <w:sz w:val="24"/>
          <w:szCs w:val="24"/>
        </w:rPr>
        <w:t>6</w:t>
      </w:r>
      <w:r w:rsidRPr="00144B45">
        <w:rPr>
          <w:rFonts w:ascii="Times New Roman" w:hAnsi="Times New Roman"/>
          <w:b/>
          <w:sz w:val="24"/>
          <w:szCs w:val="24"/>
        </w:rPr>
        <w:t>.</w:t>
      </w:r>
    </w:p>
    <w:p w14:paraId="4AF14B6D"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(1) Inspekcijski nadzor nad primjenom ovoga Zakona i propisa donesenih na temelju ovoga Zakona provode inspektori zaštite okoliša Državnog inspektorata (u daljnjem tekstu: inspektor zaštite okoliša), ako ovim Zakonom nije drugačije propisano.</w:t>
      </w:r>
    </w:p>
    <w:p w14:paraId="25E77D6D"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(2) Na inspekcijski nadzor koji se provodi na temelju odredbi ovoga Zakona na odgovarajući se način primjenjuju odredbe zakona kojim se uređuje zaštita okoliša i zakona kojim se uređuje djelokrug, dužnosti i ovlasti inspektora Državnog inspektorata, ako ovim Zakonom nije propisano dru</w:t>
      </w:r>
      <w:r w:rsidR="002E52C1" w:rsidRPr="00144B45">
        <w:rPr>
          <w:rFonts w:ascii="Times New Roman" w:hAnsi="Times New Roman"/>
          <w:sz w:val="24"/>
          <w:szCs w:val="24"/>
        </w:rPr>
        <w:t>gačije</w:t>
      </w:r>
      <w:r w:rsidRPr="00144B45">
        <w:rPr>
          <w:rFonts w:ascii="Times New Roman" w:hAnsi="Times New Roman"/>
          <w:sz w:val="24"/>
          <w:szCs w:val="24"/>
        </w:rPr>
        <w:t>.</w:t>
      </w:r>
    </w:p>
    <w:p w14:paraId="3CC3767F" w14:textId="77777777" w:rsidR="00FF499C" w:rsidRPr="00144B45" w:rsidRDefault="00FF499C" w:rsidP="00144B45">
      <w:pPr>
        <w:spacing w:line="240" w:lineRule="auto"/>
        <w:ind w:firstLine="708"/>
        <w:jc w:val="both"/>
        <w:rPr>
          <w:rFonts w:ascii="Times New Roman" w:hAnsi="Times New Roman"/>
          <w:bCs/>
          <w:sz w:val="24"/>
          <w:szCs w:val="24"/>
        </w:rPr>
      </w:pPr>
      <w:r w:rsidRPr="00144B45">
        <w:rPr>
          <w:rFonts w:ascii="Times New Roman" w:hAnsi="Times New Roman"/>
          <w:bCs/>
          <w:sz w:val="24"/>
          <w:szCs w:val="24"/>
        </w:rPr>
        <w:t xml:space="preserve">(3) Nadzor nad primjenom ovoga Zakona i propisa donesenih na temelju ovoga Zakona u dijelu koji se odnosi na obavljanje djelatnosti prijevoza otpada provode i ovlaštene službene osobe </w:t>
      </w:r>
      <w:r w:rsidR="001C3FC4">
        <w:rPr>
          <w:rFonts w:ascii="Times New Roman" w:hAnsi="Times New Roman"/>
          <w:bCs/>
          <w:sz w:val="24"/>
          <w:szCs w:val="24"/>
        </w:rPr>
        <w:t>m</w:t>
      </w:r>
      <w:r w:rsidRPr="00144B45">
        <w:rPr>
          <w:rFonts w:ascii="Times New Roman" w:hAnsi="Times New Roman"/>
          <w:bCs/>
          <w:sz w:val="24"/>
          <w:szCs w:val="24"/>
        </w:rPr>
        <w:t xml:space="preserve">inistarstva </w:t>
      </w:r>
      <w:r w:rsidR="0047627A" w:rsidRPr="00144B45">
        <w:rPr>
          <w:rFonts w:ascii="Times New Roman" w:hAnsi="Times New Roman"/>
          <w:bCs/>
          <w:sz w:val="24"/>
          <w:szCs w:val="24"/>
        </w:rPr>
        <w:t>nadležnog za unutarnje poslove</w:t>
      </w:r>
      <w:r w:rsidR="0047627A">
        <w:rPr>
          <w:rFonts w:ascii="Times New Roman" w:hAnsi="Times New Roman"/>
          <w:bCs/>
          <w:sz w:val="24"/>
          <w:szCs w:val="24"/>
        </w:rPr>
        <w:t>.</w:t>
      </w:r>
    </w:p>
    <w:p w14:paraId="31A5ACF2" w14:textId="77777777" w:rsidR="00FF499C" w:rsidRPr="00144B45" w:rsidRDefault="00FF499C" w:rsidP="00144B45">
      <w:pPr>
        <w:spacing w:line="240" w:lineRule="auto"/>
        <w:ind w:firstLine="708"/>
        <w:jc w:val="both"/>
        <w:rPr>
          <w:rFonts w:ascii="Times New Roman" w:hAnsi="Times New Roman"/>
          <w:bCs/>
          <w:sz w:val="24"/>
          <w:szCs w:val="24"/>
        </w:rPr>
      </w:pPr>
      <w:r w:rsidRPr="00144B45">
        <w:rPr>
          <w:rFonts w:ascii="Times New Roman" w:hAnsi="Times New Roman"/>
          <w:bCs/>
          <w:sz w:val="24"/>
          <w:szCs w:val="24"/>
        </w:rPr>
        <w:t xml:space="preserve">(4) Nadzor nad primjenom ovoga Zakona i propisa donesenih na temelju ovoga Zakona u dijelu koji se odnosi na prekogranični promet otpadom te </w:t>
      </w:r>
      <w:r w:rsidR="00377083" w:rsidRPr="00144B45">
        <w:rPr>
          <w:rFonts w:ascii="Times New Roman" w:hAnsi="Times New Roman"/>
          <w:bCs/>
          <w:sz w:val="24"/>
          <w:szCs w:val="24"/>
        </w:rPr>
        <w:t xml:space="preserve">djelatnost </w:t>
      </w:r>
      <w:r w:rsidRPr="00144B45">
        <w:rPr>
          <w:rFonts w:ascii="Times New Roman" w:hAnsi="Times New Roman"/>
          <w:bCs/>
          <w:sz w:val="24"/>
          <w:szCs w:val="24"/>
        </w:rPr>
        <w:t xml:space="preserve">posredovanja u gospodarenju otpadom i </w:t>
      </w:r>
      <w:r w:rsidR="00853A91" w:rsidRPr="00144B45">
        <w:rPr>
          <w:rFonts w:ascii="Times New Roman" w:hAnsi="Times New Roman"/>
          <w:bCs/>
          <w:sz w:val="24"/>
          <w:szCs w:val="24"/>
        </w:rPr>
        <w:t xml:space="preserve">djelatnost </w:t>
      </w:r>
      <w:r w:rsidRPr="00144B45">
        <w:rPr>
          <w:rFonts w:ascii="Times New Roman" w:hAnsi="Times New Roman"/>
          <w:bCs/>
          <w:sz w:val="24"/>
          <w:szCs w:val="24"/>
        </w:rPr>
        <w:t>trgovanj</w:t>
      </w:r>
      <w:r w:rsidR="00C550DF" w:rsidRPr="00144B45">
        <w:rPr>
          <w:rFonts w:ascii="Times New Roman" w:hAnsi="Times New Roman"/>
          <w:bCs/>
          <w:sz w:val="24"/>
          <w:szCs w:val="24"/>
        </w:rPr>
        <w:t>a</w:t>
      </w:r>
      <w:r w:rsidRPr="00144B45">
        <w:rPr>
          <w:rFonts w:ascii="Times New Roman" w:hAnsi="Times New Roman"/>
          <w:bCs/>
          <w:sz w:val="24"/>
          <w:szCs w:val="24"/>
        </w:rPr>
        <w:t xml:space="preserve"> otpadom provode i ovlaštene službene osobe Ministarstva financija</w:t>
      </w:r>
      <w:r w:rsidR="002320AF" w:rsidRPr="00144B45">
        <w:rPr>
          <w:rFonts w:ascii="Times New Roman" w:hAnsi="Times New Roman"/>
          <w:bCs/>
          <w:sz w:val="24"/>
          <w:szCs w:val="24"/>
        </w:rPr>
        <w:t>, Carinske uprave (u daljnjem tekstu Carinske uprave).</w:t>
      </w:r>
    </w:p>
    <w:p w14:paraId="3BE88C57" w14:textId="77777777" w:rsidR="00E74834" w:rsidRDefault="00FF499C" w:rsidP="000E5A9E">
      <w:pPr>
        <w:spacing w:after="0" w:line="240" w:lineRule="auto"/>
        <w:ind w:firstLine="709"/>
        <w:jc w:val="both"/>
        <w:rPr>
          <w:rFonts w:ascii="Times New Roman" w:hAnsi="Times New Roman"/>
          <w:bCs/>
          <w:sz w:val="24"/>
          <w:szCs w:val="24"/>
        </w:rPr>
      </w:pPr>
      <w:r w:rsidRPr="00144B45">
        <w:rPr>
          <w:rFonts w:ascii="Times New Roman" w:hAnsi="Times New Roman"/>
          <w:bCs/>
          <w:sz w:val="24"/>
          <w:szCs w:val="24"/>
        </w:rPr>
        <w:t>(5) Nadzor nad primjenom ovoga Zakona i propisa donesenih na temelju ovoga Zakona u dijelu koji se odnosi na javnu uslugu sakupljanja komunalnog otpada</w:t>
      </w:r>
      <w:r w:rsidR="0010142B" w:rsidRPr="00144B45">
        <w:rPr>
          <w:rFonts w:ascii="Times New Roman" w:hAnsi="Times New Roman"/>
          <w:bCs/>
          <w:sz w:val="24"/>
          <w:szCs w:val="24"/>
        </w:rPr>
        <w:t>, spaljivanje otpada od strane fizičkih osoba</w:t>
      </w:r>
      <w:r w:rsidRPr="00144B45">
        <w:rPr>
          <w:rFonts w:ascii="Times New Roman" w:hAnsi="Times New Roman"/>
          <w:bCs/>
          <w:sz w:val="24"/>
          <w:szCs w:val="24"/>
        </w:rPr>
        <w:t xml:space="preserve"> te na nepropisno skladištenje, ostavljanje, odbacivanja ili odlaganje otpada od strane fizičke osobe ili nepoznatih osoba protivno ovom Zakonu provodi osoba koja obavlja poslove službe nadležne za komunalni red jedinice lokalne samouprave (u daljnjem tekstu: komunalni redar), ako ovim Zakonom nije određeno drugačije.</w:t>
      </w:r>
    </w:p>
    <w:p w14:paraId="635CC9EF" w14:textId="77777777" w:rsidR="000E5A9E" w:rsidRPr="000E5A9E" w:rsidRDefault="000E5A9E" w:rsidP="000E5A9E">
      <w:pPr>
        <w:spacing w:after="0" w:line="240" w:lineRule="auto"/>
        <w:ind w:firstLine="709"/>
        <w:jc w:val="both"/>
        <w:rPr>
          <w:rFonts w:ascii="Times New Roman" w:hAnsi="Times New Roman"/>
          <w:bCs/>
          <w:sz w:val="24"/>
          <w:szCs w:val="24"/>
        </w:rPr>
      </w:pPr>
    </w:p>
    <w:p w14:paraId="79BBB7FA" w14:textId="77777777" w:rsidR="00212941" w:rsidRDefault="00212941" w:rsidP="000E5A9E">
      <w:pPr>
        <w:spacing w:after="0" w:line="240" w:lineRule="auto"/>
        <w:jc w:val="center"/>
        <w:rPr>
          <w:rFonts w:ascii="Times New Roman" w:hAnsi="Times New Roman"/>
          <w:b/>
          <w:i/>
          <w:sz w:val="24"/>
          <w:szCs w:val="24"/>
        </w:rPr>
      </w:pPr>
      <w:r w:rsidRPr="009617B4">
        <w:rPr>
          <w:rFonts w:ascii="Times New Roman" w:hAnsi="Times New Roman"/>
          <w:b/>
          <w:i/>
          <w:sz w:val="24"/>
          <w:szCs w:val="24"/>
        </w:rPr>
        <w:t>Nadležnost tržišne inspekcije, Carinske uprave, rudarskih inspektora</w:t>
      </w:r>
      <w:r w:rsidR="00C41119">
        <w:rPr>
          <w:rFonts w:ascii="Times New Roman" w:hAnsi="Times New Roman"/>
          <w:b/>
          <w:i/>
          <w:sz w:val="24"/>
          <w:szCs w:val="24"/>
        </w:rPr>
        <w:t>,</w:t>
      </w:r>
      <w:r w:rsidRPr="009617B4">
        <w:rPr>
          <w:rFonts w:ascii="Times New Roman" w:hAnsi="Times New Roman"/>
          <w:b/>
          <w:i/>
          <w:sz w:val="24"/>
          <w:szCs w:val="24"/>
        </w:rPr>
        <w:t>energetskih inspektora za naftno rudarstvo</w:t>
      </w:r>
      <w:r w:rsidR="00C41119">
        <w:rPr>
          <w:rFonts w:ascii="Times New Roman" w:hAnsi="Times New Roman"/>
          <w:b/>
          <w:i/>
          <w:sz w:val="24"/>
          <w:szCs w:val="24"/>
        </w:rPr>
        <w:t xml:space="preserve"> i inspektora nadležnih za označavanje proizvoda </w:t>
      </w:r>
    </w:p>
    <w:p w14:paraId="318DF013" w14:textId="77777777" w:rsidR="004A1803" w:rsidRPr="009617B4" w:rsidRDefault="004A1803" w:rsidP="000E5A9E">
      <w:pPr>
        <w:spacing w:after="0" w:line="240" w:lineRule="auto"/>
        <w:jc w:val="center"/>
        <w:rPr>
          <w:rFonts w:ascii="Times New Roman" w:hAnsi="Times New Roman"/>
          <w:b/>
          <w:i/>
          <w:sz w:val="24"/>
          <w:szCs w:val="24"/>
        </w:rPr>
      </w:pPr>
    </w:p>
    <w:p w14:paraId="2D3FE54A" w14:textId="77777777" w:rsidR="00FF499C" w:rsidRPr="00144B45" w:rsidRDefault="00FF499C" w:rsidP="000E5A9E">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872FC1" w:rsidRPr="00144B45">
        <w:rPr>
          <w:rFonts w:ascii="Times New Roman" w:hAnsi="Times New Roman"/>
          <w:b/>
          <w:sz w:val="24"/>
          <w:szCs w:val="24"/>
        </w:rPr>
        <w:t>1</w:t>
      </w:r>
      <w:r w:rsidR="00F47BF3" w:rsidRPr="00144B45">
        <w:rPr>
          <w:rFonts w:ascii="Times New Roman" w:hAnsi="Times New Roman"/>
          <w:b/>
          <w:sz w:val="24"/>
          <w:szCs w:val="24"/>
        </w:rPr>
        <w:t>3</w:t>
      </w:r>
      <w:r w:rsidR="00B575DA" w:rsidRPr="00144B45">
        <w:rPr>
          <w:rFonts w:ascii="Times New Roman" w:hAnsi="Times New Roman"/>
          <w:b/>
          <w:sz w:val="24"/>
          <w:szCs w:val="24"/>
        </w:rPr>
        <w:t>7</w:t>
      </w:r>
      <w:r w:rsidRPr="00144B45">
        <w:rPr>
          <w:rFonts w:ascii="Times New Roman" w:hAnsi="Times New Roman"/>
          <w:b/>
          <w:sz w:val="24"/>
          <w:szCs w:val="24"/>
        </w:rPr>
        <w:t>.</w:t>
      </w:r>
    </w:p>
    <w:p w14:paraId="074C204D" w14:textId="77777777" w:rsidR="000E5A9E" w:rsidRDefault="000E5A9E" w:rsidP="00144B45">
      <w:pPr>
        <w:spacing w:line="240" w:lineRule="auto"/>
        <w:ind w:firstLine="708"/>
        <w:jc w:val="both"/>
        <w:rPr>
          <w:rFonts w:ascii="Times New Roman" w:hAnsi="Times New Roman"/>
          <w:sz w:val="24"/>
          <w:szCs w:val="24"/>
        </w:rPr>
      </w:pPr>
    </w:p>
    <w:p w14:paraId="0E7FEA57"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lastRenderedPageBreak/>
        <w:t xml:space="preserve">(1) Nadzor nad primjenom ovoga Zakona i propisa donesenih na temelju ovoga Zakona, u dijelu koji se odnosi na obračun i naplatu </w:t>
      </w:r>
      <w:r w:rsidR="00505719" w:rsidRPr="00144B45">
        <w:rPr>
          <w:rFonts w:ascii="Times New Roman" w:hAnsi="Times New Roman"/>
          <w:sz w:val="24"/>
          <w:szCs w:val="24"/>
        </w:rPr>
        <w:t xml:space="preserve">javne usluge </w:t>
      </w:r>
      <w:r w:rsidRPr="00144B45">
        <w:rPr>
          <w:rFonts w:ascii="Times New Roman" w:hAnsi="Times New Roman"/>
          <w:sz w:val="24"/>
          <w:szCs w:val="24"/>
        </w:rPr>
        <w:t xml:space="preserve">potrošačima provode </w:t>
      </w:r>
      <w:r w:rsidRPr="00144B45">
        <w:rPr>
          <w:rFonts w:ascii="Times New Roman" w:hAnsi="Times New Roman"/>
          <w:bCs/>
          <w:sz w:val="24"/>
          <w:szCs w:val="24"/>
        </w:rPr>
        <w:t>tržišni inspektori</w:t>
      </w:r>
      <w:r w:rsidRPr="00144B45">
        <w:rPr>
          <w:rFonts w:ascii="Times New Roman" w:hAnsi="Times New Roman"/>
          <w:sz w:val="24"/>
          <w:szCs w:val="24"/>
        </w:rPr>
        <w:t xml:space="preserve"> Državnog inspektorata (u daljnjem tekstu: tržišni inspektor) </w:t>
      </w:r>
    </w:p>
    <w:p w14:paraId="5C4DC034" w14:textId="77777777" w:rsidR="00FF499C" w:rsidRPr="00144B45" w:rsidRDefault="00FF499C" w:rsidP="00144B45">
      <w:pPr>
        <w:spacing w:line="240" w:lineRule="auto"/>
        <w:ind w:firstLine="708"/>
        <w:jc w:val="both"/>
        <w:rPr>
          <w:rFonts w:ascii="Times New Roman" w:hAnsi="Times New Roman"/>
          <w:bCs/>
          <w:sz w:val="24"/>
          <w:szCs w:val="24"/>
        </w:rPr>
      </w:pPr>
      <w:r w:rsidRPr="00144B45">
        <w:rPr>
          <w:rFonts w:ascii="Times New Roman" w:hAnsi="Times New Roman"/>
          <w:bCs/>
          <w:sz w:val="24"/>
          <w:szCs w:val="24"/>
        </w:rPr>
        <w:t>(</w:t>
      </w:r>
      <w:r w:rsidR="00CE047F" w:rsidRPr="00144B45">
        <w:rPr>
          <w:rFonts w:ascii="Times New Roman" w:hAnsi="Times New Roman"/>
          <w:bCs/>
          <w:sz w:val="24"/>
          <w:szCs w:val="24"/>
        </w:rPr>
        <w:t>2</w:t>
      </w:r>
      <w:r w:rsidRPr="00144B45">
        <w:rPr>
          <w:rFonts w:ascii="Times New Roman" w:hAnsi="Times New Roman"/>
          <w:bCs/>
          <w:sz w:val="24"/>
          <w:szCs w:val="24"/>
        </w:rPr>
        <w:t xml:space="preserve">) Nadzor </w:t>
      </w:r>
      <w:r w:rsidRPr="00144B45">
        <w:rPr>
          <w:rFonts w:ascii="Times New Roman" w:hAnsi="Times New Roman"/>
          <w:bCs/>
          <w:iCs/>
          <w:sz w:val="24"/>
          <w:szCs w:val="24"/>
        </w:rPr>
        <w:t xml:space="preserve">nad primjenom ovoga Zakona i propisa donesenih na temelju ovoga Zakona u dijelu koji se odnosi na </w:t>
      </w:r>
      <w:r w:rsidR="009C3DD4">
        <w:rPr>
          <w:rFonts w:ascii="Times New Roman" w:hAnsi="Times New Roman"/>
          <w:bCs/>
          <w:iCs/>
          <w:sz w:val="24"/>
          <w:szCs w:val="24"/>
        </w:rPr>
        <w:t xml:space="preserve">obveze u sustavu proširene odgovornosti proizvođača proizvoda, uključujući </w:t>
      </w:r>
      <w:r w:rsidR="00C068F9" w:rsidRPr="00144B45">
        <w:rPr>
          <w:rFonts w:ascii="Times New Roman" w:hAnsi="Times New Roman"/>
          <w:sz w:val="24"/>
          <w:szCs w:val="24"/>
        </w:rPr>
        <w:t xml:space="preserve">plaćanje </w:t>
      </w:r>
      <w:r w:rsidR="009C3DD4">
        <w:rPr>
          <w:rFonts w:ascii="Times New Roman" w:hAnsi="Times New Roman"/>
          <w:sz w:val="24"/>
          <w:szCs w:val="24"/>
        </w:rPr>
        <w:t xml:space="preserve">povratne </w:t>
      </w:r>
      <w:r w:rsidR="00C068F9" w:rsidRPr="00144B45">
        <w:rPr>
          <w:rFonts w:ascii="Times New Roman" w:hAnsi="Times New Roman"/>
          <w:sz w:val="24"/>
          <w:szCs w:val="24"/>
        </w:rPr>
        <w:t xml:space="preserve">naknade </w:t>
      </w:r>
      <w:r w:rsidR="00017F19">
        <w:rPr>
          <w:rFonts w:ascii="Times New Roman" w:hAnsi="Times New Roman"/>
          <w:sz w:val="24"/>
          <w:szCs w:val="24"/>
        </w:rPr>
        <w:t>i naknade gospodarenja otpadom,</w:t>
      </w:r>
      <w:r w:rsidR="00017F19" w:rsidRPr="00144B45">
        <w:rPr>
          <w:rFonts w:ascii="Times New Roman" w:hAnsi="Times New Roman"/>
          <w:sz w:val="24"/>
          <w:szCs w:val="24"/>
        </w:rPr>
        <w:t xml:space="preserve"> </w:t>
      </w:r>
      <w:r w:rsidR="00C068F9" w:rsidRPr="00144B45">
        <w:rPr>
          <w:rFonts w:ascii="Times New Roman" w:hAnsi="Times New Roman"/>
          <w:sz w:val="24"/>
          <w:szCs w:val="24"/>
        </w:rPr>
        <w:t xml:space="preserve">dostupnost informacija i označavanje proizvoda </w:t>
      </w:r>
      <w:r w:rsidRPr="00144B45">
        <w:rPr>
          <w:rFonts w:ascii="Times New Roman" w:hAnsi="Times New Roman"/>
          <w:bCs/>
          <w:sz w:val="24"/>
          <w:szCs w:val="24"/>
        </w:rPr>
        <w:t>obavlja Carinska uprava.</w:t>
      </w:r>
    </w:p>
    <w:p w14:paraId="2DD3785D" w14:textId="77777777" w:rsidR="00FF499C" w:rsidRPr="00144B45" w:rsidRDefault="00FF499C" w:rsidP="00144B45">
      <w:pPr>
        <w:spacing w:line="240" w:lineRule="auto"/>
        <w:ind w:firstLine="708"/>
        <w:jc w:val="both"/>
        <w:rPr>
          <w:rFonts w:ascii="Times New Roman" w:hAnsi="Times New Roman"/>
          <w:bCs/>
          <w:sz w:val="24"/>
          <w:szCs w:val="24"/>
        </w:rPr>
      </w:pPr>
      <w:r w:rsidRPr="00144B45">
        <w:rPr>
          <w:rFonts w:ascii="Times New Roman" w:hAnsi="Times New Roman"/>
          <w:bCs/>
          <w:iCs/>
          <w:sz w:val="24"/>
          <w:szCs w:val="24"/>
        </w:rPr>
        <w:t>(</w:t>
      </w:r>
      <w:r w:rsidR="00CE047F" w:rsidRPr="00144B45">
        <w:rPr>
          <w:rFonts w:ascii="Times New Roman" w:hAnsi="Times New Roman"/>
          <w:bCs/>
          <w:iCs/>
          <w:sz w:val="24"/>
          <w:szCs w:val="24"/>
        </w:rPr>
        <w:t>3</w:t>
      </w:r>
      <w:r w:rsidRPr="00144B45">
        <w:rPr>
          <w:rFonts w:ascii="Times New Roman" w:hAnsi="Times New Roman"/>
          <w:bCs/>
          <w:iCs/>
          <w:sz w:val="24"/>
          <w:szCs w:val="24"/>
        </w:rPr>
        <w:t>) Nadzor nad primjenom ovoga Zakona i propisa donesenih na temelju ovoga Zakona u dijelu koji se odnosi na označavanje ambalaže proizvoda provode inspektori nadležni za označavanje proizvoda svaki u svom djelokrugu određenim posebnim propisima.</w:t>
      </w:r>
    </w:p>
    <w:p w14:paraId="24BD49B9" w14:textId="77777777" w:rsidR="00FF499C" w:rsidRPr="00E74834" w:rsidRDefault="00FF499C" w:rsidP="00E74834">
      <w:pPr>
        <w:spacing w:line="240" w:lineRule="auto"/>
        <w:ind w:firstLine="708"/>
        <w:jc w:val="both"/>
        <w:rPr>
          <w:rFonts w:ascii="Times New Roman" w:hAnsi="Times New Roman"/>
          <w:bCs/>
          <w:sz w:val="24"/>
          <w:szCs w:val="24"/>
        </w:rPr>
      </w:pPr>
      <w:r w:rsidRPr="00144B45">
        <w:rPr>
          <w:rFonts w:ascii="Times New Roman" w:hAnsi="Times New Roman"/>
          <w:bCs/>
          <w:sz w:val="24"/>
          <w:szCs w:val="24"/>
        </w:rPr>
        <w:t>(</w:t>
      </w:r>
      <w:r w:rsidR="00CE047F" w:rsidRPr="00144B45">
        <w:rPr>
          <w:rFonts w:ascii="Times New Roman" w:hAnsi="Times New Roman"/>
          <w:bCs/>
          <w:sz w:val="24"/>
          <w:szCs w:val="24"/>
        </w:rPr>
        <w:t>4</w:t>
      </w:r>
      <w:r w:rsidRPr="00144B45">
        <w:rPr>
          <w:rFonts w:ascii="Times New Roman" w:hAnsi="Times New Roman"/>
          <w:bCs/>
          <w:sz w:val="24"/>
          <w:szCs w:val="24"/>
        </w:rPr>
        <w:t>) Nadzor nad primjenom ovoga Zakona i propisa donesenih na temelju ovoga Zakona u dijelu koji se odnosi na gospodarenje otpadom iz rudarske industrije provode rudarski inspektori i energetski inspektori za naftno rudarstvo Državnog inspektorata</w:t>
      </w:r>
      <w:r w:rsidRPr="00144B45">
        <w:rPr>
          <w:rFonts w:ascii="Times New Roman" w:hAnsi="Times New Roman"/>
          <w:sz w:val="24"/>
          <w:szCs w:val="24"/>
        </w:rPr>
        <w:t xml:space="preserve"> </w:t>
      </w:r>
      <w:r w:rsidRPr="00144B45">
        <w:rPr>
          <w:rFonts w:ascii="Times New Roman" w:hAnsi="Times New Roman"/>
          <w:bCs/>
          <w:sz w:val="24"/>
          <w:szCs w:val="24"/>
        </w:rPr>
        <w:t>(u daljnjem tekstu: rudarski inspektor)</w:t>
      </w:r>
      <w:r w:rsidR="001E6786" w:rsidRPr="00144B45">
        <w:rPr>
          <w:rFonts w:ascii="Times New Roman" w:hAnsi="Times New Roman"/>
          <w:bCs/>
          <w:sz w:val="24"/>
          <w:szCs w:val="24"/>
        </w:rPr>
        <w:t>.</w:t>
      </w:r>
    </w:p>
    <w:p w14:paraId="0CC2120E" w14:textId="77777777" w:rsidR="00212941" w:rsidRPr="009617B4" w:rsidRDefault="00212941" w:rsidP="00144B45">
      <w:pPr>
        <w:spacing w:line="240" w:lineRule="auto"/>
        <w:jc w:val="center"/>
        <w:rPr>
          <w:rFonts w:ascii="Times New Roman" w:hAnsi="Times New Roman"/>
          <w:b/>
          <w:i/>
          <w:sz w:val="24"/>
          <w:szCs w:val="24"/>
        </w:rPr>
      </w:pPr>
      <w:r w:rsidRPr="009617B4">
        <w:rPr>
          <w:rFonts w:ascii="Times New Roman" w:hAnsi="Times New Roman"/>
          <w:b/>
          <w:i/>
          <w:sz w:val="24"/>
          <w:szCs w:val="24"/>
        </w:rPr>
        <w:t>Nadležnost Obalne straže</w:t>
      </w:r>
    </w:p>
    <w:p w14:paraId="0C3B6061"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872FC1" w:rsidRPr="00144B45">
        <w:rPr>
          <w:rFonts w:ascii="Times New Roman" w:hAnsi="Times New Roman"/>
          <w:b/>
          <w:sz w:val="24"/>
          <w:szCs w:val="24"/>
        </w:rPr>
        <w:t>1</w:t>
      </w:r>
      <w:r w:rsidR="00BB0383" w:rsidRPr="00144B45">
        <w:rPr>
          <w:rFonts w:ascii="Times New Roman" w:hAnsi="Times New Roman"/>
          <w:b/>
          <w:sz w:val="24"/>
          <w:szCs w:val="24"/>
        </w:rPr>
        <w:t>3</w:t>
      </w:r>
      <w:r w:rsidR="00B575DA" w:rsidRPr="00144B45">
        <w:rPr>
          <w:rFonts w:ascii="Times New Roman" w:hAnsi="Times New Roman"/>
          <w:b/>
          <w:sz w:val="24"/>
          <w:szCs w:val="24"/>
        </w:rPr>
        <w:t>8</w:t>
      </w:r>
      <w:r w:rsidRPr="00144B45">
        <w:rPr>
          <w:rFonts w:ascii="Times New Roman" w:hAnsi="Times New Roman"/>
          <w:b/>
          <w:sz w:val="24"/>
          <w:szCs w:val="24"/>
        </w:rPr>
        <w:t>.</w:t>
      </w:r>
    </w:p>
    <w:p w14:paraId="5CED330B" w14:textId="77777777" w:rsidR="00FF499C" w:rsidRDefault="00FF499C" w:rsidP="00327B58">
      <w:pPr>
        <w:spacing w:after="0" w:line="240" w:lineRule="auto"/>
        <w:ind w:firstLine="709"/>
        <w:jc w:val="both"/>
        <w:rPr>
          <w:rFonts w:ascii="Times New Roman" w:hAnsi="Times New Roman"/>
          <w:sz w:val="24"/>
          <w:szCs w:val="24"/>
        </w:rPr>
      </w:pPr>
      <w:r w:rsidRPr="00144B45">
        <w:rPr>
          <w:rFonts w:ascii="Times New Roman" w:hAnsi="Times New Roman"/>
          <w:sz w:val="24"/>
          <w:szCs w:val="24"/>
        </w:rPr>
        <w:t xml:space="preserve">Ovlaštene osobe Obalne straže Republike Hrvatske obavljaju inspekcijski nadzor nad provedbom ovoga Zakona i propisa donesenih na temelju njega na području unutarnjih morskih voda i teritorijalnog mora Republike Hrvatske </w:t>
      </w:r>
      <w:r w:rsidR="0043767A" w:rsidRPr="00144B45">
        <w:rPr>
          <w:rFonts w:ascii="Times New Roman" w:hAnsi="Times New Roman"/>
          <w:sz w:val="24"/>
          <w:szCs w:val="24"/>
        </w:rPr>
        <w:t>te</w:t>
      </w:r>
      <w:r w:rsidR="006659D2" w:rsidRPr="00144B45">
        <w:rPr>
          <w:rFonts w:ascii="Times New Roman" w:hAnsi="Times New Roman"/>
          <w:sz w:val="24"/>
          <w:szCs w:val="24"/>
        </w:rPr>
        <w:t xml:space="preserve"> </w:t>
      </w:r>
      <w:r w:rsidR="009A6056">
        <w:rPr>
          <w:rFonts w:ascii="Times New Roman" w:hAnsi="Times New Roman"/>
          <w:sz w:val="24"/>
          <w:szCs w:val="24"/>
        </w:rPr>
        <w:t xml:space="preserve">isključivog </w:t>
      </w:r>
      <w:r w:rsidRPr="00144B45">
        <w:rPr>
          <w:rFonts w:ascii="Times New Roman" w:hAnsi="Times New Roman"/>
          <w:sz w:val="24"/>
          <w:szCs w:val="24"/>
        </w:rPr>
        <w:t>gospodarskog pojasa Republike Hrvatske</w:t>
      </w:r>
      <w:r w:rsidR="0043767A" w:rsidRPr="00144B45">
        <w:rPr>
          <w:rFonts w:ascii="Times New Roman" w:hAnsi="Times New Roman"/>
          <w:sz w:val="24"/>
          <w:szCs w:val="24"/>
        </w:rPr>
        <w:t>.</w:t>
      </w:r>
    </w:p>
    <w:p w14:paraId="12CC039E" w14:textId="77777777" w:rsidR="000E5A9E" w:rsidRPr="00E74834" w:rsidRDefault="000E5A9E" w:rsidP="000E5A9E">
      <w:pPr>
        <w:spacing w:after="0" w:line="240" w:lineRule="auto"/>
        <w:ind w:firstLine="708"/>
        <w:jc w:val="both"/>
        <w:rPr>
          <w:rFonts w:ascii="Times New Roman" w:hAnsi="Times New Roman"/>
          <w:sz w:val="24"/>
          <w:szCs w:val="24"/>
        </w:rPr>
      </w:pPr>
    </w:p>
    <w:p w14:paraId="37B376FA" w14:textId="77777777" w:rsidR="00FF499C" w:rsidRPr="00144B45" w:rsidRDefault="00FF499C" w:rsidP="000E5A9E">
      <w:pPr>
        <w:shd w:val="clear" w:color="auto" w:fill="FFFFFF"/>
        <w:spacing w:after="0" w:line="240" w:lineRule="auto"/>
        <w:jc w:val="center"/>
        <w:rPr>
          <w:rFonts w:ascii="Times New Roman" w:hAnsi="Times New Roman"/>
          <w:b/>
          <w:i/>
          <w:sz w:val="24"/>
          <w:szCs w:val="24"/>
        </w:rPr>
      </w:pPr>
      <w:r w:rsidRPr="00144B45">
        <w:rPr>
          <w:rFonts w:ascii="Times New Roman" w:hAnsi="Times New Roman"/>
          <w:b/>
          <w:i/>
          <w:sz w:val="24"/>
          <w:szCs w:val="24"/>
        </w:rPr>
        <w:t>Ovlasti inspektora u postupku inspekcijskog nadzora i predmet inspekcijskog nadzora</w:t>
      </w:r>
    </w:p>
    <w:p w14:paraId="7AE81F98" w14:textId="77777777" w:rsidR="000E5A9E" w:rsidRDefault="000E5A9E" w:rsidP="000E5A9E">
      <w:pPr>
        <w:spacing w:after="0" w:line="240" w:lineRule="auto"/>
        <w:jc w:val="center"/>
        <w:rPr>
          <w:rFonts w:ascii="Times New Roman" w:hAnsi="Times New Roman"/>
          <w:b/>
          <w:sz w:val="24"/>
          <w:szCs w:val="24"/>
        </w:rPr>
      </w:pPr>
    </w:p>
    <w:p w14:paraId="36111510" w14:textId="77777777" w:rsidR="00FF499C" w:rsidRPr="00144B45" w:rsidRDefault="00FF499C" w:rsidP="000E5A9E">
      <w:pPr>
        <w:spacing w:after="0" w:line="240" w:lineRule="auto"/>
        <w:jc w:val="center"/>
        <w:rPr>
          <w:rFonts w:ascii="Times New Roman" w:hAnsi="Times New Roman"/>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B575DA" w:rsidRPr="00144B45">
        <w:rPr>
          <w:rFonts w:ascii="Times New Roman" w:hAnsi="Times New Roman"/>
          <w:b/>
          <w:sz w:val="24"/>
          <w:szCs w:val="24"/>
        </w:rPr>
        <w:t>39</w:t>
      </w:r>
      <w:r w:rsidRPr="00144B45">
        <w:rPr>
          <w:rFonts w:ascii="Times New Roman" w:hAnsi="Times New Roman"/>
          <w:b/>
          <w:sz w:val="24"/>
          <w:szCs w:val="24"/>
        </w:rPr>
        <w:t>.</w:t>
      </w:r>
    </w:p>
    <w:p w14:paraId="4861D09E" w14:textId="77777777" w:rsidR="000E5A9E" w:rsidRDefault="000E5A9E" w:rsidP="000E5A9E">
      <w:pPr>
        <w:spacing w:after="0" w:line="240" w:lineRule="auto"/>
        <w:ind w:firstLine="709"/>
        <w:jc w:val="both"/>
        <w:rPr>
          <w:rFonts w:ascii="Times New Roman" w:hAnsi="Times New Roman"/>
          <w:sz w:val="24"/>
          <w:szCs w:val="24"/>
        </w:rPr>
      </w:pPr>
    </w:p>
    <w:p w14:paraId="6B8D1403"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(1) U provedbi inspekcijskog nadzora inspektor provodi izravan uvid u opće i pojedinačne akte, nadzire uvjete i način rada pravnih i fizičkih osoba - obrtnika u sustavu gospodarenja otpadom, te poduzima predviđene mjere radi njihova usklađivanja s ovim Zakonom i propisima donesenim na temelju njega te drugim propisima u slučajevima utvrđenih povreda tih propisa.</w:t>
      </w:r>
    </w:p>
    <w:p w14:paraId="1E45B665"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(2) U provedbi inspekcijskog nadzora inspektor zaštite okoliša nadzire osobito:</w:t>
      </w:r>
    </w:p>
    <w:p w14:paraId="73730B8B" w14:textId="77777777" w:rsidR="00FF499C" w:rsidRPr="00144B45"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144B45">
        <w:rPr>
          <w:rFonts w:ascii="Times New Roman" w:hAnsi="Times New Roman"/>
          <w:sz w:val="24"/>
          <w:szCs w:val="24"/>
        </w:rPr>
        <w:lastRenderedPageBreak/>
        <w:t>ispunjavanje propisanih uvjeta za obavljanje djelatnosti iz područja gospodarenja otpadom</w:t>
      </w:r>
    </w:p>
    <w:p w14:paraId="1F8EBEF2" w14:textId="77777777" w:rsidR="00FF499C" w:rsidRPr="00144B45"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144B45">
        <w:rPr>
          <w:rFonts w:ascii="Times New Roman" w:hAnsi="Times New Roman"/>
          <w:sz w:val="24"/>
          <w:szCs w:val="24"/>
        </w:rPr>
        <w:t>usklađenost postupanja pravne i fizičke osobe – obrtnika s aktima kojima se određuje način i uvjeti obavljanja djelatnosti gospodarenja otpadom u skladu s ovim Zakonom</w:t>
      </w:r>
    </w:p>
    <w:p w14:paraId="42400FAC" w14:textId="77777777" w:rsidR="00FF499C" w:rsidRPr="00144B45"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144B45">
        <w:rPr>
          <w:rFonts w:ascii="Times New Roman" w:hAnsi="Times New Roman"/>
          <w:sz w:val="24"/>
          <w:szCs w:val="24"/>
        </w:rPr>
        <w:t>vođenje očevidnika o nastanku i tijeku otpada i postupanje s pratećim listovima</w:t>
      </w:r>
    </w:p>
    <w:p w14:paraId="2EA61772" w14:textId="77777777" w:rsidR="00FF499C" w:rsidRPr="00144B45"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144B45">
        <w:rPr>
          <w:rFonts w:ascii="Times New Roman" w:hAnsi="Times New Roman"/>
          <w:sz w:val="24"/>
          <w:szCs w:val="24"/>
        </w:rPr>
        <w:t xml:space="preserve">dostavu propisanih izvješća i podataka nadležnim upravnim tijelima i </w:t>
      </w:r>
      <w:r w:rsidRPr="00144B45">
        <w:rPr>
          <w:rFonts w:ascii="Times New Roman" w:hAnsi="Times New Roman"/>
          <w:bCs/>
          <w:sz w:val="24"/>
          <w:szCs w:val="24"/>
        </w:rPr>
        <w:t>Ministarstvu</w:t>
      </w:r>
    </w:p>
    <w:p w14:paraId="34DE41B6" w14:textId="77777777" w:rsidR="00FF499C" w:rsidRPr="00144B45"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144B45">
        <w:rPr>
          <w:rFonts w:ascii="Times New Roman" w:hAnsi="Times New Roman"/>
          <w:sz w:val="24"/>
          <w:szCs w:val="24"/>
        </w:rPr>
        <w:t>ispunjavanje uvjeta za prekogranični promet otpada</w:t>
      </w:r>
    </w:p>
    <w:p w14:paraId="4D8BC007" w14:textId="77777777" w:rsidR="00FF499C" w:rsidRPr="00144B45" w:rsidRDefault="007D57EE" w:rsidP="00144B45">
      <w:pPr>
        <w:pStyle w:val="ListParagraph"/>
        <w:numPr>
          <w:ilvl w:val="0"/>
          <w:numId w:val="7"/>
        </w:numPr>
        <w:spacing w:line="240" w:lineRule="auto"/>
        <w:ind w:left="426" w:hanging="426"/>
        <w:jc w:val="both"/>
        <w:rPr>
          <w:rFonts w:ascii="Times New Roman" w:hAnsi="Times New Roman"/>
          <w:sz w:val="24"/>
          <w:szCs w:val="24"/>
        </w:rPr>
      </w:pPr>
      <w:r w:rsidRPr="00144B45">
        <w:rPr>
          <w:rFonts w:ascii="Times New Roman" w:hAnsi="Times New Roman"/>
          <w:sz w:val="24"/>
          <w:szCs w:val="24"/>
        </w:rPr>
        <w:t xml:space="preserve">usklađenost </w:t>
      </w:r>
      <w:r w:rsidR="00FF499C" w:rsidRPr="00144B45">
        <w:rPr>
          <w:rFonts w:ascii="Times New Roman" w:hAnsi="Times New Roman"/>
          <w:sz w:val="24"/>
          <w:szCs w:val="24"/>
        </w:rPr>
        <w:t xml:space="preserve">dozvole za </w:t>
      </w:r>
      <w:r w:rsidR="001002E5" w:rsidRPr="00144B45">
        <w:rPr>
          <w:rFonts w:ascii="Times New Roman" w:hAnsi="Times New Roman"/>
          <w:sz w:val="24"/>
          <w:szCs w:val="24"/>
        </w:rPr>
        <w:t>obavljanje</w:t>
      </w:r>
      <w:r w:rsidR="00FF499C" w:rsidRPr="00144B45">
        <w:rPr>
          <w:rFonts w:ascii="Times New Roman" w:hAnsi="Times New Roman"/>
          <w:sz w:val="24"/>
          <w:szCs w:val="24"/>
        </w:rPr>
        <w:t xml:space="preserve"> dje</w:t>
      </w:r>
      <w:r w:rsidR="004913DB" w:rsidRPr="00144B45">
        <w:rPr>
          <w:rFonts w:ascii="Times New Roman" w:hAnsi="Times New Roman"/>
          <w:sz w:val="24"/>
          <w:szCs w:val="24"/>
        </w:rPr>
        <w:t>l</w:t>
      </w:r>
      <w:r w:rsidR="00FF499C" w:rsidRPr="00144B45">
        <w:rPr>
          <w:rFonts w:ascii="Times New Roman" w:hAnsi="Times New Roman"/>
          <w:sz w:val="24"/>
          <w:szCs w:val="24"/>
        </w:rPr>
        <w:t>atnosti gospo</w:t>
      </w:r>
      <w:r w:rsidR="004913DB" w:rsidRPr="00144B45">
        <w:rPr>
          <w:rFonts w:ascii="Times New Roman" w:hAnsi="Times New Roman"/>
          <w:sz w:val="24"/>
          <w:szCs w:val="24"/>
        </w:rPr>
        <w:t>d</w:t>
      </w:r>
      <w:r w:rsidR="00FF499C" w:rsidRPr="00144B45">
        <w:rPr>
          <w:rFonts w:ascii="Times New Roman" w:hAnsi="Times New Roman"/>
          <w:sz w:val="24"/>
          <w:szCs w:val="24"/>
        </w:rPr>
        <w:t>arenja otpadom</w:t>
      </w:r>
      <w:r w:rsidR="00FD4D14" w:rsidRPr="00144B45">
        <w:rPr>
          <w:rFonts w:ascii="Times New Roman" w:hAnsi="Times New Roman"/>
          <w:sz w:val="24"/>
          <w:szCs w:val="24"/>
        </w:rPr>
        <w:t xml:space="preserve"> </w:t>
      </w:r>
      <w:r w:rsidRPr="00144B45">
        <w:rPr>
          <w:rFonts w:ascii="Times New Roman" w:hAnsi="Times New Roman"/>
          <w:sz w:val="24"/>
          <w:szCs w:val="24"/>
        </w:rPr>
        <w:t>sa Zakonom i propisima donesenim na temelju ovoga Zakona</w:t>
      </w:r>
    </w:p>
    <w:p w14:paraId="0552AF61" w14:textId="77777777" w:rsidR="00FF499C" w:rsidRPr="00144B45"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144B45">
        <w:rPr>
          <w:rFonts w:ascii="Times New Roman" w:hAnsi="Times New Roman"/>
          <w:sz w:val="24"/>
          <w:szCs w:val="24"/>
        </w:rPr>
        <w:t>prijavljivanje obveznika u propisane registre</w:t>
      </w:r>
    </w:p>
    <w:p w14:paraId="501EBFC1" w14:textId="77777777" w:rsidR="00FF499C" w:rsidRPr="00144B45"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144B45">
        <w:rPr>
          <w:rFonts w:ascii="Times New Roman" w:hAnsi="Times New Roman"/>
          <w:sz w:val="24"/>
          <w:szCs w:val="24"/>
        </w:rPr>
        <w:t>ispunjavanje uvjeta, način rada i provedbu mjera za zatvaranje, sanaciju i održavanje saniranih odlagališta</w:t>
      </w:r>
    </w:p>
    <w:p w14:paraId="46AF2CB3" w14:textId="77777777" w:rsidR="00FF499C" w:rsidRPr="00144B45"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144B45">
        <w:rPr>
          <w:rFonts w:ascii="Times New Roman" w:hAnsi="Times New Roman"/>
          <w:sz w:val="24"/>
          <w:szCs w:val="24"/>
        </w:rPr>
        <w:t>izvršavanje obveza iz nadležnosti i odgovornosti jedinica lokalne i područne (regionalne) samouprave za gospodarenje otpadom propisanih ovim Zakonom</w:t>
      </w:r>
    </w:p>
    <w:p w14:paraId="4952A3D9" w14:textId="77777777" w:rsidR="00FF499C" w:rsidRPr="00144B45"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144B45">
        <w:rPr>
          <w:rFonts w:ascii="Times New Roman" w:hAnsi="Times New Roman"/>
          <w:sz w:val="24"/>
          <w:szCs w:val="24"/>
        </w:rPr>
        <w:t>provedbu mjera gospodarenja otpadom utvrđenih procjenom utjecaja na okoliš</w:t>
      </w:r>
    </w:p>
    <w:p w14:paraId="026486FD" w14:textId="77777777" w:rsidR="00FF499C" w:rsidRPr="00144B45"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144B45">
        <w:rPr>
          <w:rFonts w:ascii="Times New Roman" w:hAnsi="Times New Roman"/>
          <w:sz w:val="24"/>
          <w:szCs w:val="24"/>
        </w:rPr>
        <w:t>provedbu potvrđenih međunarodnih ugovora o gospodarenju otpadom i</w:t>
      </w:r>
    </w:p>
    <w:p w14:paraId="659B5281" w14:textId="77777777" w:rsidR="00FF499C" w:rsidRPr="00144B45" w:rsidRDefault="00FF499C" w:rsidP="00144B45">
      <w:pPr>
        <w:pStyle w:val="ListParagraph"/>
        <w:numPr>
          <w:ilvl w:val="0"/>
          <w:numId w:val="7"/>
        </w:numPr>
        <w:spacing w:line="240" w:lineRule="auto"/>
        <w:ind w:left="426" w:hanging="426"/>
        <w:jc w:val="both"/>
        <w:rPr>
          <w:rFonts w:ascii="Times New Roman" w:hAnsi="Times New Roman"/>
          <w:bCs/>
          <w:sz w:val="24"/>
          <w:szCs w:val="24"/>
        </w:rPr>
      </w:pPr>
      <w:r w:rsidRPr="00144B45">
        <w:rPr>
          <w:rFonts w:ascii="Times New Roman" w:hAnsi="Times New Roman"/>
          <w:bCs/>
          <w:sz w:val="24"/>
          <w:szCs w:val="24"/>
        </w:rPr>
        <w:t>porijeklo, vrstu, količinu i odredište sakupljenog i prevezenog otpada kada pravne i fizičke osobe – obrtnici obavljaju djelatnost i postupke sakupljanja i prijevoza otpada.</w:t>
      </w:r>
    </w:p>
    <w:p w14:paraId="12B8FA5B" w14:textId="77777777" w:rsidR="007D57EE" w:rsidRPr="00E74834" w:rsidRDefault="008472E8" w:rsidP="00E74834">
      <w:pPr>
        <w:shd w:val="clear" w:color="auto" w:fill="FFFFFF"/>
        <w:spacing w:line="240" w:lineRule="auto"/>
        <w:jc w:val="center"/>
        <w:rPr>
          <w:rFonts w:ascii="Times New Roman" w:hAnsi="Times New Roman"/>
          <w:b/>
          <w:i/>
          <w:sz w:val="24"/>
          <w:szCs w:val="24"/>
        </w:rPr>
      </w:pPr>
      <w:r w:rsidRPr="00144B45">
        <w:rPr>
          <w:rFonts w:ascii="Times New Roman" w:hAnsi="Times New Roman"/>
          <w:b/>
          <w:i/>
          <w:sz w:val="24"/>
          <w:szCs w:val="24"/>
        </w:rPr>
        <w:t xml:space="preserve">Ovlasti komunalnog redara </w:t>
      </w:r>
    </w:p>
    <w:p w14:paraId="5D693738"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872FC1" w:rsidRPr="00144B45">
        <w:rPr>
          <w:rFonts w:ascii="Times New Roman" w:hAnsi="Times New Roman"/>
          <w:b/>
          <w:sz w:val="24"/>
          <w:szCs w:val="24"/>
        </w:rPr>
        <w:t>4</w:t>
      </w:r>
      <w:r w:rsidR="00B575DA" w:rsidRPr="00144B45">
        <w:rPr>
          <w:rFonts w:ascii="Times New Roman" w:hAnsi="Times New Roman"/>
          <w:b/>
          <w:sz w:val="24"/>
          <w:szCs w:val="24"/>
        </w:rPr>
        <w:t>0</w:t>
      </w:r>
      <w:r w:rsidRPr="00144B45">
        <w:rPr>
          <w:rFonts w:ascii="Times New Roman" w:hAnsi="Times New Roman"/>
          <w:b/>
          <w:sz w:val="24"/>
          <w:szCs w:val="24"/>
        </w:rPr>
        <w:t>.</w:t>
      </w:r>
    </w:p>
    <w:p w14:paraId="28784818" w14:textId="77777777" w:rsidR="00FF499C" w:rsidRPr="00144B45" w:rsidRDefault="00FF499C" w:rsidP="00144B45">
      <w:pPr>
        <w:spacing w:line="240" w:lineRule="auto"/>
        <w:ind w:firstLine="708"/>
        <w:jc w:val="both"/>
        <w:rPr>
          <w:rFonts w:ascii="Times New Roman" w:hAnsi="Times New Roman"/>
          <w:bCs/>
          <w:sz w:val="24"/>
          <w:szCs w:val="24"/>
        </w:rPr>
      </w:pPr>
      <w:r w:rsidRPr="00144B45">
        <w:rPr>
          <w:rFonts w:ascii="Times New Roman" w:hAnsi="Times New Roman"/>
          <w:bCs/>
          <w:sz w:val="24"/>
          <w:szCs w:val="24"/>
        </w:rPr>
        <w:t>(1) Komunalni redar ovlašten je utvrditi identitet fizičke osobe počinitelja odbacivanja otpada uvidom u osobni identifikacijski dokument ili na drugi odgovarajući način.</w:t>
      </w:r>
    </w:p>
    <w:p w14:paraId="29729803" w14:textId="77777777" w:rsidR="00FF499C" w:rsidRPr="00144B45" w:rsidRDefault="00FF499C" w:rsidP="00144B45">
      <w:pPr>
        <w:spacing w:line="240" w:lineRule="auto"/>
        <w:ind w:firstLine="708"/>
        <w:jc w:val="both"/>
        <w:rPr>
          <w:rFonts w:ascii="Times New Roman" w:hAnsi="Times New Roman"/>
          <w:bCs/>
          <w:sz w:val="24"/>
          <w:szCs w:val="24"/>
        </w:rPr>
      </w:pPr>
      <w:r w:rsidRPr="00144B45">
        <w:rPr>
          <w:rFonts w:ascii="Times New Roman" w:hAnsi="Times New Roman"/>
          <w:bCs/>
          <w:sz w:val="24"/>
          <w:szCs w:val="24"/>
        </w:rPr>
        <w:t>(2) Fizička osoba počinitelj odbacivanja otpada dužna je na zahtjev predočiti na uvid komunalnom redaru osobni identifikacijski dokument radi utvrđivanja identiteta počinitelja odbacivanja otpada.</w:t>
      </w:r>
    </w:p>
    <w:p w14:paraId="2C3E7605" w14:textId="77777777" w:rsidR="00FF499C" w:rsidRPr="00144B45" w:rsidRDefault="00FF499C" w:rsidP="00144B45">
      <w:pPr>
        <w:spacing w:line="240" w:lineRule="auto"/>
        <w:ind w:firstLine="708"/>
        <w:jc w:val="both"/>
        <w:rPr>
          <w:rFonts w:ascii="Times New Roman" w:hAnsi="Times New Roman"/>
          <w:bCs/>
          <w:sz w:val="24"/>
          <w:szCs w:val="24"/>
        </w:rPr>
      </w:pPr>
      <w:r w:rsidRPr="00144B45">
        <w:rPr>
          <w:rFonts w:ascii="Times New Roman" w:hAnsi="Times New Roman"/>
          <w:bCs/>
          <w:sz w:val="24"/>
          <w:szCs w:val="24"/>
        </w:rPr>
        <w:lastRenderedPageBreak/>
        <w:t>(3) Ako fizička osoba počinitelj odbacivanja otpada na zahtjev komunalnog redara ne predoči na uvid osobni identifikacijski dokument radi provjere identiteta, komunalni redar je ovlašten zatražiti pružanje pomoći od djelatnika ministarstva nadležnog za unutarnje poslove radi utvrđivanja identiteta počinitelja odbacivanja otpada.</w:t>
      </w:r>
    </w:p>
    <w:p w14:paraId="734269DE" w14:textId="77777777" w:rsidR="00FF499C" w:rsidRPr="00E74834" w:rsidRDefault="00FF499C" w:rsidP="00E74834">
      <w:pPr>
        <w:spacing w:line="240" w:lineRule="auto"/>
        <w:ind w:firstLine="708"/>
        <w:jc w:val="both"/>
        <w:rPr>
          <w:rFonts w:ascii="Times New Roman" w:hAnsi="Times New Roman"/>
          <w:bCs/>
          <w:sz w:val="24"/>
          <w:szCs w:val="24"/>
        </w:rPr>
      </w:pPr>
      <w:r w:rsidRPr="00144B45">
        <w:rPr>
          <w:rFonts w:ascii="Times New Roman" w:hAnsi="Times New Roman"/>
          <w:bCs/>
          <w:sz w:val="24"/>
          <w:szCs w:val="24"/>
        </w:rPr>
        <w:t xml:space="preserve">(4) 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w:t>
      </w:r>
      <w:r w:rsidR="00750CD2">
        <w:rPr>
          <w:rFonts w:ascii="Times New Roman" w:hAnsi="Times New Roman"/>
          <w:bCs/>
          <w:sz w:val="24"/>
          <w:szCs w:val="24"/>
        </w:rPr>
        <w:t>s</w:t>
      </w:r>
      <w:r w:rsidRPr="00144B45">
        <w:rPr>
          <w:rFonts w:ascii="Times New Roman" w:hAnsi="Times New Roman"/>
          <w:bCs/>
          <w:sz w:val="24"/>
          <w:szCs w:val="24"/>
        </w:rPr>
        <w:t>vezi odbačenog otpada, komunalni redar ovlašten je zatražiti nalog suda i asistenciju djelatnika ministarstva nadležnog za unutarnje poslove radi pristupa na nekretninu</w:t>
      </w:r>
      <w:r w:rsidR="00E74834">
        <w:rPr>
          <w:rFonts w:ascii="Times New Roman" w:hAnsi="Times New Roman"/>
          <w:bCs/>
          <w:sz w:val="24"/>
          <w:szCs w:val="24"/>
        </w:rPr>
        <w:t xml:space="preserve"> u svrhu utvrđivanja činjenica.</w:t>
      </w:r>
    </w:p>
    <w:p w14:paraId="55E45180" w14:textId="77777777" w:rsidR="00FF499C" w:rsidRPr="00144B45" w:rsidRDefault="00FF499C" w:rsidP="00144B45">
      <w:pPr>
        <w:spacing w:line="240" w:lineRule="auto"/>
        <w:jc w:val="center"/>
        <w:rPr>
          <w:rFonts w:ascii="Times New Roman" w:hAnsi="Times New Roman"/>
          <w:b/>
          <w:i/>
          <w:sz w:val="24"/>
          <w:szCs w:val="24"/>
        </w:rPr>
      </w:pPr>
      <w:r w:rsidRPr="00144B45">
        <w:rPr>
          <w:rFonts w:ascii="Times New Roman" w:hAnsi="Times New Roman"/>
          <w:b/>
          <w:i/>
          <w:sz w:val="24"/>
          <w:szCs w:val="24"/>
        </w:rPr>
        <w:t>Inspekcijske mjere</w:t>
      </w:r>
    </w:p>
    <w:p w14:paraId="33176C0D"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872FC1" w:rsidRPr="00144B45">
        <w:rPr>
          <w:rFonts w:ascii="Times New Roman" w:hAnsi="Times New Roman"/>
          <w:b/>
          <w:sz w:val="24"/>
          <w:szCs w:val="24"/>
        </w:rPr>
        <w:t>4</w:t>
      </w:r>
      <w:r w:rsidR="00B575DA" w:rsidRPr="00144B45">
        <w:rPr>
          <w:rFonts w:ascii="Times New Roman" w:hAnsi="Times New Roman"/>
          <w:b/>
          <w:sz w:val="24"/>
          <w:szCs w:val="24"/>
        </w:rPr>
        <w:t>1</w:t>
      </w:r>
      <w:r w:rsidRPr="00144B45">
        <w:rPr>
          <w:rFonts w:ascii="Times New Roman" w:hAnsi="Times New Roman"/>
          <w:b/>
          <w:sz w:val="24"/>
          <w:szCs w:val="24"/>
        </w:rPr>
        <w:t>.</w:t>
      </w:r>
    </w:p>
    <w:p w14:paraId="2498EC51" w14:textId="77777777" w:rsidR="00FF499C" w:rsidRPr="00144B45" w:rsidRDefault="00FF499C" w:rsidP="00E74834">
      <w:pPr>
        <w:spacing w:line="240" w:lineRule="auto"/>
        <w:ind w:firstLine="708"/>
        <w:jc w:val="both"/>
        <w:rPr>
          <w:rFonts w:ascii="Times New Roman" w:hAnsi="Times New Roman"/>
          <w:bCs/>
          <w:sz w:val="24"/>
          <w:szCs w:val="24"/>
        </w:rPr>
      </w:pPr>
      <w:r w:rsidRPr="00144B45">
        <w:rPr>
          <w:rFonts w:ascii="Times New Roman" w:hAnsi="Times New Roman"/>
          <w:bCs/>
          <w:sz w:val="24"/>
          <w:szCs w:val="24"/>
        </w:rPr>
        <w:t xml:space="preserve">U provedbi inspekcijskog nadzora, u slučaju povrede ovoga Zakona, provedbenih propisa donesenih na temelju ovoga Zakona i Uredbe (EZ) br. 1013/2006, inspektori i druge ovlaštene osobe iz članka </w:t>
      </w:r>
      <w:r w:rsidR="00F622CD" w:rsidRPr="00144B45">
        <w:rPr>
          <w:rFonts w:ascii="Times New Roman" w:hAnsi="Times New Roman"/>
          <w:bCs/>
          <w:sz w:val="24"/>
          <w:szCs w:val="24"/>
        </w:rPr>
        <w:t>136</w:t>
      </w:r>
      <w:r w:rsidRPr="00144B45">
        <w:rPr>
          <w:rFonts w:ascii="Times New Roman" w:hAnsi="Times New Roman"/>
          <w:bCs/>
          <w:sz w:val="24"/>
          <w:szCs w:val="24"/>
        </w:rPr>
        <w:t xml:space="preserve">., </w:t>
      </w:r>
      <w:r w:rsidR="00F622CD" w:rsidRPr="00144B45">
        <w:rPr>
          <w:rFonts w:ascii="Times New Roman" w:hAnsi="Times New Roman"/>
          <w:bCs/>
          <w:sz w:val="24"/>
          <w:szCs w:val="24"/>
        </w:rPr>
        <w:t>137</w:t>
      </w:r>
      <w:r w:rsidRPr="00144B45">
        <w:rPr>
          <w:rFonts w:ascii="Times New Roman" w:hAnsi="Times New Roman"/>
          <w:bCs/>
          <w:sz w:val="24"/>
          <w:szCs w:val="24"/>
        </w:rPr>
        <w:t xml:space="preserve">. i </w:t>
      </w:r>
      <w:r w:rsidR="00F622CD" w:rsidRPr="00144B45">
        <w:rPr>
          <w:rFonts w:ascii="Times New Roman" w:hAnsi="Times New Roman"/>
          <w:bCs/>
          <w:sz w:val="24"/>
          <w:szCs w:val="24"/>
        </w:rPr>
        <w:t>138</w:t>
      </w:r>
      <w:r w:rsidRPr="00144B45">
        <w:rPr>
          <w:rFonts w:ascii="Times New Roman" w:hAnsi="Times New Roman"/>
          <w:bCs/>
          <w:sz w:val="24"/>
          <w:szCs w:val="24"/>
        </w:rPr>
        <w:t>. ovoga Zakona, svaki u okviru svoje nadležnosti</w:t>
      </w:r>
      <w:r w:rsidR="009355BE" w:rsidRPr="00144B45">
        <w:rPr>
          <w:rFonts w:ascii="Times New Roman" w:hAnsi="Times New Roman"/>
          <w:bCs/>
          <w:sz w:val="24"/>
          <w:szCs w:val="24"/>
        </w:rPr>
        <w:t xml:space="preserve"> određene ovim Zakonom i drugim posebnim propisom</w:t>
      </w:r>
      <w:r w:rsidRPr="00144B45">
        <w:rPr>
          <w:rFonts w:ascii="Times New Roman" w:hAnsi="Times New Roman"/>
          <w:bCs/>
          <w:sz w:val="24"/>
          <w:szCs w:val="24"/>
        </w:rPr>
        <w:t>, ima</w:t>
      </w:r>
      <w:r w:rsidR="009355BE" w:rsidRPr="00144B45">
        <w:rPr>
          <w:rFonts w:ascii="Times New Roman" w:hAnsi="Times New Roman"/>
          <w:bCs/>
          <w:sz w:val="24"/>
          <w:szCs w:val="24"/>
        </w:rPr>
        <w:t>ju</w:t>
      </w:r>
      <w:r w:rsidRPr="00144B45">
        <w:rPr>
          <w:rFonts w:ascii="Times New Roman" w:hAnsi="Times New Roman"/>
          <w:bCs/>
          <w:sz w:val="24"/>
          <w:szCs w:val="24"/>
        </w:rPr>
        <w:t xml:space="preserve"> pravo i obvezu nadziranoj osobi narediti radnje </w:t>
      </w:r>
      <w:r w:rsidR="009355BE" w:rsidRPr="00144B45">
        <w:rPr>
          <w:rFonts w:ascii="Times New Roman" w:hAnsi="Times New Roman"/>
          <w:bCs/>
          <w:sz w:val="24"/>
          <w:szCs w:val="24"/>
        </w:rPr>
        <w:t>odnosno rješenjem izreći upravne</w:t>
      </w:r>
      <w:r w:rsidR="00BE314B" w:rsidRPr="00144B45">
        <w:rPr>
          <w:rFonts w:ascii="Times New Roman" w:hAnsi="Times New Roman"/>
          <w:bCs/>
          <w:sz w:val="24"/>
          <w:szCs w:val="24"/>
        </w:rPr>
        <w:t xml:space="preserve"> </w:t>
      </w:r>
      <w:r w:rsidR="009355BE" w:rsidRPr="00144B45">
        <w:rPr>
          <w:rFonts w:ascii="Times New Roman" w:hAnsi="Times New Roman"/>
          <w:bCs/>
          <w:sz w:val="24"/>
          <w:szCs w:val="24"/>
        </w:rPr>
        <w:t xml:space="preserve">mjere </w:t>
      </w:r>
      <w:r w:rsidR="00AA280A" w:rsidRPr="00144B45">
        <w:rPr>
          <w:rFonts w:ascii="Times New Roman" w:hAnsi="Times New Roman"/>
          <w:bCs/>
          <w:sz w:val="24"/>
          <w:szCs w:val="24"/>
        </w:rPr>
        <w:t xml:space="preserve">za koje su ovlašteni </w:t>
      </w:r>
      <w:r w:rsidRPr="00144B45">
        <w:rPr>
          <w:rFonts w:ascii="Times New Roman" w:hAnsi="Times New Roman"/>
          <w:bCs/>
          <w:sz w:val="24"/>
          <w:szCs w:val="24"/>
        </w:rPr>
        <w:t>temeljem ovoga Zakona, izdati prekršajni nalog ili obavezni prekršajni nalog te podnijeti nadležnom tijelu optužni prijedlog ili kaznenu prijavu zbo</w:t>
      </w:r>
      <w:r w:rsidR="00E74834">
        <w:rPr>
          <w:rFonts w:ascii="Times New Roman" w:hAnsi="Times New Roman"/>
          <w:bCs/>
          <w:sz w:val="24"/>
          <w:szCs w:val="24"/>
        </w:rPr>
        <w:t xml:space="preserve">g prekršaja ili </w:t>
      </w:r>
      <w:r w:rsidR="00AA6575">
        <w:rPr>
          <w:rFonts w:ascii="Times New Roman" w:hAnsi="Times New Roman"/>
          <w:bCs/>
          <w:sz w:val="24"/>
          <w:szCs w:val="24"/>
        </w:rPr>
        <w:t xml:space="preserve">sumnje na počinjenje </w:t>
      </w:r>
      <w:r w:rsidR="00E74834">
        <w:rPr>
          <w:rFonts w:ascii="Times New Roman" w:hAnsi="Times New Roman"/>
          <w:bCs/>
          <w:sz w:val="24"/>
          <w:szCs w:val="24"/>
        </w:rPr>
        <w:t>kaznenog djela.</w:t>
      </w:r>
    </w:p>
    <w:p w14:paraId="19AE9EBE" w14:textId="77777777" w:rsidR="00212941" w:rsidRPr="009617B4" w:rsidRDefault="00212941" w:rsidP="00144B45">
      <w:pPr>
        <w:spacing w:line="240" w:lineRule="auto"/>
        <w:jc w:val="center"/>
        <w:rPr>
          <w:rFonts w:ascii="Times New Roman" w:hAnsi="Times New Roman"/>
          <w:b/>
          <w:i/>
          <w:sz w:val="24"/>
          <w:szCs w:val="24"/>
        </w:rPr>
      </w:pPr>
      <w:r w:rsidRPr="009617B4">
        <w:rPr>
          <w:rFonts w:ascii="Times New Roman" w:hAnsi="Times New Roman"/>
          <w:b/>
          <w:i/>
          <w:sz w:val="24"/>
          <w:szCs w:val="24"/>
        </w:rPr>
        <w:t>Otklanjanje nepravilnosti i nedostataka</w:t>
      </w:r>
    </w:p>
    <w:p w14:paraId="5B0CA528"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872FC1" w:rsidRPr="00144B45">
        <w:rPr>
          <w:rFonts w:ascii="Times New Roman" w:hAnsi="Times New Roman"/>
          <w:b/>
          <w:sz w:val="24"/>
          <w:szCs w:val="24"/>
        </w:rPr>
        <w:t>4</w:t>
      </w:r>
      <w:r w:rsidR="00B575DA" w:rsidRPr="00144B45">
        <w:rPr>
          <w:rFonts w:ascii="Times New Roman" w:hAnsi="Times New Roman"/>
          <w:b/>
          <w:sz w:val="24"/>
          <w:szCs w:val="24"/>
        </w:rPr>
        <w:t>2</w:t>
      </w:r>
      <w:r w:rsidRPr="00144B45">
        <w:rPr>
          <w:rFonts w:ascii="Times New Roman" w:hAnsi="Times New Roman"/>
          <w:b/>
          <w:sz w:val="24"/>
          <w:szCs w:val="24"/>
        </w:rPr>
        <w:t>.</w:t>
      </w:r>
    </w:p>
    <w:p w14:paraId="0F28C9F9"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(1) </w:t>
      </w:r>
      <w:r w:rsidR="009D4261" w:rsidRPr="00144B45">
        <w:rPr>
          <w:rStyle w:val="zadanifontodlomka-000010"/>
        </w:rPr>
        <w:t xml:space="preserve">Iznimno od odredbe članka </w:t>
      </w:r>
      <w:r w:rsidR="00F622CD" w:rsidRPr="00144B45">
        <w:rPr>
          <w:rStyle w:val="zadanifontodlomka-000010"/>
        </w:rPr>
        <w:t>141</w:t>
      </w:r>
      <w:r w:rsidR="009D4261" w:rsidRPr="00144B45">
        <w:rPr>
          <w:rStyle w:val="zadanifontodlomka-000010"/>
        </w:rPr>
        <w:t xml:space="preserve">. ovoga Zakona, </w:t>
      </w:r>
      <w:r w:rsidR="009D4261" w:rsidRPr="00144B45">
        <w:rPr>
          <w:rFonts w:ascii="Times New Roman" w:hAnsi="Times New Roman"/>
          <w:sz w:val="24"/>
          <w:szCs w:val="24"/>
        </w:rPr>
        <w:t>a</w:t>
      </w:r>
      <w:r w:rsidRPr="00144B45">
        <w:rPr>
          <w:rFonts w:ascii="Times New Roman" w:hAnsi="Times New Roman"/>
          <w:sz w:val="24"/>
          <w:szCs w:val="24"/>
        </w:rPr>
        <w:t>ko se u provedbi inspekcijskog nadzora utvrde nedostaci i/ili nepravilnosti u radu,</w:t>
      </w:r>
      <w:r w:rsidR="008F5014" w:rsidRPr="00144B45">
        <w:rPr>
          <w:rFonts w:ascii="Times New Roman" w:hAnsi="Times New Roman"/>
          <w:sz w:val="24"/>
          <w:szCs w:val="24"/>
        </w:rPr>
        <w:t xml:space="preserve"> u suprotnosti s ovim Zakonom i propisima donijetim na temelju toga Zakona</w:t>
      </w:r>
      <w:r w:rsidRPr="00144B45">
        <w:rPr>
          <w:rFonts w:ascii="Times New Roman" w:hAnsi="Times New Roman"/>
          <w:sz w:val="24"/>
          <w:szCs w:val="24"/>
        </w:rPr>
        <w:t xml:space="preserve"> inspektor zaštite okoliša </w:t>
      </w:r>
      <w:r w:rsidR="00B162C0" w:rsidRPr="00144B45">
        <w:rPr>
          <w:rFonts w:ascii="Times New Roman" w:hAnsi="Times New Roman"/>
          <w:sz w:val="24"/>
          <w:szCs w:val="24"/>
        </w:rPr>
        <w:t>može</w:t>
      </w:r>
      <w:r w:rsidRPr="00144B45">
        <w:rPr>
          <w:rFonts w:ascii="Times New Roman" w:hAnsi="Times New Roman"/>
          <w:sz w:val="24"/>
          <w:szCs w:val="24"/>
        </w:rPr>
        <w:t xml:space="preserve"> osobi nad kojom se provodi nadzor (u daljnjem tekstu: nadzirana osoba) </w:t>
      </w:r>
      <w:r w:rsidR="00C61C62" w:rsidRPr="00144B45">
        <w:rPr>
          <w:rFonts w:ascii="Times New Roman" w:hAnsi="Times New Roman"/>
          <w:sz w:val="24"/>
          <w:szCs w:val="24"/>
        </w:rPr>
        <w:t xml:space="preserve">zapisnički ukazati </w:t>
      </w:r>
      <w:r w:rsidRPr="00144B45">
        <w:rPr>
          <w:rFonts w:ascii="Times New Roman" w:hAnsi="Times New Roman"/>
          <w:sz w:val="24"/>
          <w:szCs w:val="24"/>
        </w:rPr>
        <w:t>na nedostatke i/ili nepravilnosti i odre</w:t>
      </w:r>
      <w:r w:rsidR="002910D5" w:rsidRPr="00144B45">
        <w:rPr>
          <w:rFonts w:ascii="Times New Roman" w:hAnsi="Times New Roman"/>
          <w:sz w:val="24"/>
          <w:szCs w:val="24"/>
        </w:rPr>
        <w:t>diti</w:t>
      </w:r>
      <w:r w:rsidRPr="00144B45">
        <w:rPr>
          <w:rFonts w:ascii="Times New Roman" w:hAnsi="Times New Roman"/>
          <w:sz w:val="24"/>
          <w:szCs w:val="24"/>
        </w:rPr>
        <w:t xml:space="preserve"> rok njihovog otklanjanja</w:t>
      </w:r>
      <w:r w:rsidR="0047440E" w:rsidRPr="00144B45">
        <w:rPr>
          <w:rFonts w:ascii="Times New Roman" w:hAnsi="Times New Roman"/>
          <w:sz w:val="24"/>
          <w:szCs w:val="24"/>
        </w:rPr>
        <w:t>.</w:t>
      </w:r>
    </w:p>
    <w:p w14:paraId="2AD91227"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(2) Rok za otklanjanje nepravilnosti i/ili nedostataka dan na zapisnik ne može biti duži od </w:t>
      </w:r>
      <w:r w:rsidR="00654576" w:rsidRPr="00144B45">
        <w:rPr>
          <w:rFonts w:ascii="Times New Roman" w:hAnsi="Times New Roman"/>
          <w:sz w:val="24"/>
          <w:szCs w:val="24"/>
        </w:rPr>
        <w:t>osam</w:t>
      </w:r>
      <w:r w:rsidRPr="00144B45">
        <w:rPr>
          <w:rFonts w:ascii="Times New Roman" w:hAnsi="Times New Roman"/>
          <w:sz w:val="24"/>
          <w:szCs w:val="24"/>
        </w:rPr>
        <w:t xml:space="preserve"> dana.</w:t>
      </w:r>
    </w:p>
    <w:p w14:paraId="649A1A96"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(3) Nadzirana osoba obvezna je pisano obavijestiti inspektora o poduzetim mjerama u roku </w:t>
      </w:r>
      <w:r w:rsidR="00654576" w:rsidRPr="00144B45">
        <w:rPr>
          <w:rFonts w:ascii="Times New Roman" w:hAnsi="Times New Roman"/>
          <w:sz w:val="24"/>
          <w:szCs w:val="24"/>
        </w:rPr>
        <w:t>tri</w:t>
      </w:r>
      <w:r w:rsidRPr="00144B45">
        <w:rPr>
          <w:rFonts w:ascii="Times New Roman" w:hAnsi="Times New Roman"/>
          <w:sz w:val="24"/>
          <w:szCs w:val="24"/>
        </w:rPr>
        <w:t xml:space="preserve"> dana od otklanjanja nedostataka i/ili nepravilnosti</w:t>
      </w:r>
      <w:r w:rsidR="00377083" w:rsidRPr="00144B45">
        <w:rPr>
          <w:rFonts w:ascii="Times New Roman" w:hAnsi="Times New Roman"/>
          <w:sz w:val="24"/>
          <w:szCs w:val="24"/>
        </w:rPr>
        <w:t xml:space="preserve"> odnosno od proteka roka iz stavka 2. ovoga članka</w:t>
      </w:r>
      <w:r w:rsidRPr="00144B45">
        <w:rPr>
          <w:rFonts w:ascii="Times New Roman" w:hAnsi="Times New Roman"/>
          <w:sz w:val="24"/>
          <w:szCs w:val="24"/>
        </w:rPr>
        <w:t>.</w:t>
      </w:r>
    </w:p>
    <w:p w14:paraId="06FAE415"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lastRenderedPageBreak/>
        <w:t>(4) Ako nadzirana osoba ne otkloni nedostatke i/ili nepravilnosti u roku</w:t>
      </w:r>
      <w:r w:rsidR="009355BE" w:rsidRPr="00144B45">
        <w:rPr>
          <w:rFonts w:ascii="Times New Roman" w:hAnsi="Times New Roman"/>
          <w:sz w:val="24"/>
          <w:szCs w:val="24"/>
        </w:rPr>
        <w:t xml:space="preserve"> za otklanjanje nepravilnosti i/ili nedostataka danom na zapisnik,</w:t>
      </w:r>
      <w:r w:rsidRPr="00144B45">
        <w:rPr>
          <w:rFonts w:ascii="Times New Roman" w:hAnsi="Times New Roman"/>
          <w:sz w:val="24"/>
          <w:szCs w:val="24"/>
        </w:rPr>
        <w:t xml:space="preserve"> inspektor </w:t>
      </w:r>
      <w:r w:rsidR="006668CD" w:rsidRPr="00144B45">
        <w:rPr>
          <w:rFonts w:ascii="Times New Roman" w:hAnsi="Times New Roman"/>
          <w:sz w:val="24"/>
          <w:szCs w:val="24"/>
        </w:rPr>
        <w:t xml:space="preserve">će </w:t>
      </w:r>
      <w:r w:rsidRPr="00144B45">
        <w:rPr>
          <w:rFonts w:ascii="Times New Roman" w:hAnsi="Times New Roman"/>
          <w:sz w:val="24"/>
          <w:szCs w:val="24"/>
        </w:rPr>
        <w:t>rješenjem</w:t>
      </w:r>
      <w:r w:rsidR="006668CD" w:rsidRPr="00144B45">
        <w:rPr>
          <w:rFonts w:ascii="Times New Roman" w:hAnsi="Times New Roman"/>
          <w:sz w:val="24"/>
          <w:szCs w:val="24"/>
        </w:rPr>
        <w:t xml:space="preserve"> izreći</w:t>
      </w:r>
      <w:r w:rsidRPr="00144B45">
        <w:rPr>
          <w:rFonts w:ascii="Times New Roman" w:hAnsi="Times New Roman"/>
          <w:sz w:val="24"/>
          <w:szCs w:val="24"/>
        </w:rPr>
        <w:t xml:space="preserve"> </w:t>
      </w:r>
      <w:r w:rsidR="006668CD" w:rsidRPr="00144B45">
        <w:rPr>
          <w:rFonts w:ascii="Times New Roman" w:hAnsi="Times New Roman"/>
          <w:sz w:val="24"/>
          <w:szCs w:val="24"/>
        </w:rPr>
        <w:t>mjere za koje je ovlašten temeljem ovoga Zakona.</w:t>
      </w:r>
      <w:r w:rsidRPr="00144B45">
        <w:rPr>
          <w:rFonts w:ascii="Times New Roman" w:hAnsi="Times New Roman"/>
          <w:sz w:val="24"/>
          <w:szCs w:val="24"/>
        </w:rPr>
        <w:t xml:space="preserve">te poduzima </w:t>
      </w:r>
      <w:r w:rsidR="009355BE" w:rsidRPr="00144B45">
        <w:rPr>
          <w:rFonts w:ascii="Times New Roman" w:hAnsi="Times New Roman"/>
          <w:sz w:val="24"/>
          <w:szCs w:val="24"/>
        </w:rPr>
        <w:t xml:space="preserve">i </w:t>
      </w:r>
      <w:r w:rsidRPr="00144B45">
        <w:rPr>
          <w:rFonts w:ascii="Times New Roman" w:hAnsi="Times New Roman"/>
          <w:sz w:val="24"/>
          <w:szCs w:val="24"/>
        </w:rPr>
        <w:t xml:space="preserve">druge radnje za koje je ovlašten </w:t>
      </w:r>
      <w:r w:rsidR="00FC2BF2" w:rsidRPr="00144B45">
        <w:rPr>
          <w:rFonts w:ascii="Times New Roman" w:hAnsi="Times New Roman"/>
          <w:sz w:val="24"/>
          <w:szCs w:val="24"/>
        </w:rPr>
        <w:t xml:space="preserve">zbog </w:t>
      </w:r>
      <w:r w:rsidRPr="00144B45">
        <w:rPr>
          <w:rFonts w:ascii="Times New Roman" w:hAnsi="Times New Roman"/>
          <w:sz w:val="24"/>
          <w:szCs w:val="24"/>
        </w:rPr>
        <w:t>utvrđenja prekršaja ili kaznenog djela.</w:t>
      </w:r>
    </w:p>
    <w:p w14:paraId="620CA935" w14:textId="77777777" w:rsidR="00FF499C" w:rsidRPr="00E74834" w:rsidRDefault="00872FC1" w:rsidP="00E74834">
      <w:pPr>
        <w:spacing w:line="240" w:lineRule="auto"/>
        <w:ind w:firstLine="708"/>
        <w:jc w:val="both"/>
        <w:rPr>
          <w:rFonts w:ascii="Times New Roman" w:hAnsi="Times New Roman"/>
          <w:bCs/>
          <w:sz w:val="24"/>
          <w:szCs w:val="24"/>
        </w:rPr>
      </w:pPr>
      <w:r w:rsidRPr="00144B45">
        <w:rPr>
          <w:rFonts w:ascii="Times New Roman" w:hAnsi="Times New Roman"/>
          <w:bCs/>
          <w:sz w:val="24"/>
          <w:szCs w:val="24"/>
        </w:rPr>
        <w:t>(</w:t>
      </w:r>
      <w:r w:rsidR="00FF499C" w:rsidRPr="00144B45">
        <w:rPr>
          <w:rFonts w:ascii="Times New Roman" w:hAnsi="Times New Roman"/>
          <w:bCs/>
          <w:sz w:val="24"/>
          <w:szCs w:val="24"/>
        </w:rPr>
        <w:t>5) Komunalni redar postupa sukladno odredbama ovoga članka kada u provedbi nadzora postupanja s otpadom utvrdi da je fizička osoba učinila povredu ovoga Zakona i propisa donesenih na temelju ovoga Zakona.</w:t>
      </w:r>
    </w:p>
    <w:p w14:paraId="1AC43D35" w14:textId="77777777" w:rsidR="00FF499C" w:rsidRPr="00144B45" w:rsidRDefault="00FF499C" w:rsidP="00144B45">
      <w:pPr>
        <w:spacing w:line="240" w:lineRule="auto"/>
        <w:jc w:val="center"/>
        <w:rPr>
          <w:rFonts w:ascii="Times New Roman" w:hAnsi="Times New Roman"/>
          <w:b/>
          <w:i/>
          <w:sz w:val="24"/>
          <w:szCs w:val="24"/>
        </w:rPr>
      </w:pPr>
      <w:r w:rsidRPr="00144B45">
        <w:rPr>
          <w:rFonts w:ascii="Times New Roman" w:hAnsi="Times New Roman"/>
          <w:b/>
          <w:i/>
          <w:sz w:val="24"/>
          <w:szCs w:val="24"/>
        </w:rPr>
        <w:t>Izrada, vođenje i dostava propisane dokumentacije te prijava u odgovarajuće registre</w:t>
      </w:r>
    </w:p>
    <w:p w14:paraId="756CE3C1"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872FC1" w:rsidRPr="00144B45">
        <w:rPr>
          <w:rFonts w:ascii="Times New Roman" w:hAnsi="Times New Roman"/>
          <w:b/>
          <w:sz w:val="24"/>
          <w:szCs w:val="24"/>
        </w:rPr>
        <w:t>14</w:t>
      </w:r>
      <w:r w:rsidR="00B575DA" w:rsidRPr="00144B45">
        <w:rPr>
          <w:rFonts w:ascii="Times New Roman" w:hAnsi="Times New Roman"/>
          <w:b/>
          <w:sz w:val="24"/>
          <w:szCs w:val="24"/>
        </w:rPr>
        <w:t>3</w:t>
      </w:r>
      <w:r w:rsidRPr="00144B45">
        <w:rPr>
          <w:rFonts w:ascii="Times New Roman" w:hAnsi="Times New Roman"/>
          <w:b/>
          <w:sz w:val="24"/>
          <w:szCs w:val="24"/>
        </w:rPr>
        <w:t>.</w:t>
      </w:r>
    </w:p>
    <w:p w14:paraId="6D6A6A95"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(1) Inspektor zaštite okoliša rješenjem naređuje nadziranoj osobi </w:t>
      </w:r>
      <w:r w:rsidR="00377083" w:rsidRPr="00144B45">
        <w:rPr>
          <w:rFonts w:ascii="Times New Roman" w:hAnsi="Times New Roman"/>
          <w:sz w:val="24"/>
          <w:szCs w:val="24"/>
        </w:rPr>
        <w:t xml:space="preserve">izradu, donošenje, </w:t>
      </w:r>
      <w:r w:rsidRPr="00144B45">
        <w:rPr>
          <w:rFonts w:ascii="Times New Roman" w:hAnsi="Times New Roman"/>
          <w:sz w:val="24"/>
          <w:szCs w:val="24"/>
        </w:rPr>
        <w:t xml:space="preserve">vođenje i dostavu </w:t>
      </w:r>
      <w:r w:rsidR="00377083" w:rsidRPr="00144B45">
        <w:rPr>
          <w:rFonts w:ascii="Times New Roman" w:hAnsi="Times New Roman"/>
          <w:sz w:val="24"/>
          <w:szCs w:val="24"/>
        </w:rPr>
        <w:t xml:space="preserve">propisanih akata i/ili </w:t>
      </w:r>
      <w:r w:rsidRPr="00144B45">
        <w:rPr>
          <w:rFonts w:ascii="Times New Roman" w:hAnsi="Times New Roman"/>
          <w:sz w:val="24"/>
          <w:szCs w:val="24"/>
        </w:rPr>
        <w:t xml:space="preserve">dokumentacije, ako utvrdi da </w:t>
      </w:r>
      <w:r w:rsidR="00377083" w:rsidRPr="00144B45">
        <w:rPr>
          <w:rFonts w:ascii="Times New Roman" w:hAnsi="Times New Roman"/>
          <w:sz w:val="24"/>
          <w:szCs w:val="24"/>
        </w:rPr>
        <w:t xml:space="preserve">ih nije izradio ili donio ili </w:t>
      </w:r>
      <w:r w:rsidRPr="00144B45">
        <w:rPr>
          <w:rFonts w:ascii="Times New Roman" w:hAnsi="Times New Roman"/>
          <w:sz w:val="24"/>
          <w:szCs w:val="24"/>
        </w:rPr>
        <w:t>dokumente ne vodi ili ih ne vodi na propisani način, odnosno ako ih ne dostavlja na propisani način i u propisanim rokovima.</w:t>
      </w:r>
    </w:p>
    <w:p w14:paraId="2687BF8E" w14:textId="77777777" w:rsidR="00FF499C" w:rsidRPr="00E74834" w:rsidRDefault="00FF499C" w:rsidP="00E74834">
      <w:pPr>
        <w:spacing w:line="240" w:lineRule="auto"/>
        <w:ind w:firstLine="708"/>
        <w:jc w:val="both"/>
        <w:rPr>
          <w:rFonts w:ascii="Times New Roman" w:hAnsi="Times New Roman"/>
          <w:sz w:val="24"/>
          <w:szCs w:val="24"/>
        </w:rPr>
      </w:pPr>
      <w:r w:rsidRPr="00144B45">
        <w:rPr>
          <w:rFonts w:ascii="Times New Roman" w:hAnsi="Times New Roman"/>
          <w:sz w:val="24"/>
          <w:szCs w:val="24"/>
        </w:rPr>
        <w:t>(2) Inspektor zaštite okoliša rješenjem naređuje nadziranoj osobi prijavu u odgovarajuće registre, ako utvrdi da nadzirana osoba nije izvršila prijavu na propisani</w:t>
      </w:r>
      <w:r w:rsidR="00E74834">
        <w:rPr>
          <w:rFonts w:ascii="Times New Roman" w:hAnsi="Times New Roman"/>
          <w:sz w:val="24"/>
          <w:szCs w:val="24"/>
        </w:rPr>
        <w:t xml:space="preserve"> način i u propisanim rokovima.</w:t>
      </w:r>
    </w:p>
    <w:p w14:paraId="40CC73F1" w14:textId="77777777" w:rsidR="00FF499C" w:rsidRPr="00144B45" w:rsidRDefault="00FF499C" w:rsidP="00144B45">
      <w:pPr>
        <w:spacing w:line="240" w:lineRule="auto"/>
        <w:jc w:val="center"/>
        <w:rPr>
          <w:rFonts w:ascii="Times New Roman" w:hAnsi="Times New Roman"/>
          <w:b/>
          <w:i/>
          <w:sz w:val="24"/>
          <w:szCs w:val="24"/>
        </w:rPr>
      </w:pPr>
      <w:r w:rsidRPr="00144B45">
        <w:rPr>
          <w:rFonts w:ascii="Times New Roman" w:hAnsi="Times New Roman"/>
          <w:b/>
          <w:i/>
          <w:sz w:val="24"/>
          <w:szCs w:val="24"/>
        </w:rPr>
        <w:t>Uklanjanje otpada</w:t>
      </w:r>
    </w:p>
    <w:p w14:paraId="7E88B7B8"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14</w:t>
      </w:r>
      <w:r w:rsidR="00B575DA" w:rsidRPr="00144B45">
        <w:rPr>
          <w:rFonts w:ascii="Times New Roman" w:hAnsi="Times New Roman"/>
          <w:b/>
          <w:sz w:val="24"/>
          <w:szCs w:val="24"/>
        </w:rPr>
        <w:t>4</w:t>
      </w:r>
      <w:r w:rsidRPr="00144B45">
        <w:rPr>
          <w:rFonts w:ascii="Times New Roman" w:hAnsi="Times New Roman"/>
          <w:b/>
          <w:sz w:val="24"/>
          <w:szCs w:val="24"/>
        </w:rPr>
        <w:t>.</w:t>
      </w:r>
    </w:p>
    <w:p w14:paraId="5DFCFF82"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(1) Inspektor zaštite okoliša rješenjem naređuje nadziranoj osobi uklanjanje otpada u primjerenom roku ako utvrdi da:</w:t>
      </w:r>
    </w:p>
    <w:p w14:paraId="4DE30D32" w14:textId="77777777" w:rsidR="00FF499C" w:rsidRPr="00144B45" w:rsidRDefault="00FF499C" w:rsidP="00144B45">
      <w:pPr>
        <w:pStyle w:val="ListParagraph"/>
        <w:spacing w:line="240" w:lineRule="auto"/>
        <w:ind w:left="0"/>
        <w:jc w:val="both"/>
        <w:rPr>
          <w:rFonts w:ascii="Times New Roman" w:hAnsi="Times New Roman"/>
          <w:sz w:val="24"/>
          <w:szCs w:val="24"/>
        </w:rPr>
      </w:pPr>
      <w:r w:rsidRPr="00144B45">
        <w:rPr>
          <w:rFonts w:ascii="Times New Roman" w:hAnsi="Times New Roman"/>
          <w:sz w:val="24"/>
          <w:szCs w:val="24"/>
        </w:rPr>
        <w:t>1. je ostavila, odbacila i/ili odložila otpad na mjestu koje nije predviđeno za odlaganje</w:t>
      </w:r>
      <w:r w:rsidR="00377083" w:rsidRPr="00144B45">
        <w:rPr>
          <w:rFonts w:ascii="Times New Roman" w:hAnsi="Times New Roman"/>
          <w:sz w:val="24"/>
          <w:szCs w:val="24"/>
        </w:rPr>
        <w:t xml:space="preserve"> ili izvan lokacije gospodarenja otpadom</w:t>
      </w:r>
      <w:r w:rsidRPr="00144B45">
        <w:rPr>
          <w:rFonts w:ascii="Times New Roman" w:hAnsi="Times New Roman"/>
          <w:sz w:val="24"/>
          <w:szCs w:val="24"/>
        </w:rPr>
        <w:t xml:space="preserve"> ili</w:t>
      </w:r>
    </w:p>
    <w:p w14:paraId="1A7E1161" w14:textId="77777777" w:rsidR="00FF499C" w:rsidRPr="00144B45" w:rsidRDefault="00FF499C" w:rsidP="00144B45">
      <w:pPr>
        <w:pStyle w:val="ListParagraph"/>
        <w:spacing w:line="240" w:lineRule="auto"/>
        <w:ind w:left="0"/>
        <w:jc w:val="both"/>
        <w:rPr>
          <w:rFonts w:ascii="Times New Roman" w:hAnsi="Times New Roman"/>
          <w:sz w:val="24"/>
          <w:szCs w:val="24"/>
        </w:rPr>
      </w:pPr>
      <w:r w:rsidRPr="00144B45">
        <w:rPr>
          <w:rFonts w:ascii="Times New Roman" w:hAnsi="Times New Roman"/>
          <w:sz w:val="24"/>
          <w:szCs w:val="24"/>
        </w:rPr>
        <w:t>2. otpad ne skladišti na propisani način, odnosno ako skladišni prostor u kojem se otpad skladišti ne ispunjava propisane uvjete</w:t>
      </w:r>
      <w:r w:rsidR="00377083" w:rsidRPr="00144B45">
        <w:rPr>
          <w:rFonts w:ascii="Times New Roman" w:hAnsi="Times New Roman"/>
          <w:sz w:val="24"/>
          <w:szCs w:val="24"/>
        </w:rPr>
        <w:t xml:space="preserve"> i/ili se skladišti duže nego je to ovim zakonom ili podzakonskim propisom dopušteno</w:t>
      </w:r>
    </w:p>
    <w:p w14:paraId="716D8463" w14:textId="77777777" w:rsidR="00FF499C" w:rsidRPr="00144B45" w:rsidRDefault="00FF499C" w:rsidP="00144B45">
      <w:pPr>
        <w:pStyle w:val="ListParagraph"/>
        <w:spacing w:line="240" w:lineRule="auto"/>
        <w:ind w:left="0"/>
        <w:jc w:val="both"/>
        <w:rPr>
          <w:rFonts w:ascii="Times New Roman" w:hAnsi="Times New Roman"/>
          <w:sz w:val="24"/>
          <w:szCs w:val="24"/>
        </w:rPr>
      </w:pPr>
      <w:r w:rsidRPr="00144B45">
        <w:rPr>
          <w:rFonts w:ascii="Times New Roman" w:hAnsi="Times New Roman"/>
          <w:sz w:val="24"/>
          <w:szCs w:val="24"/>
        </w:rPr>
        <w:t>3. otpad skladišti na lokaciji za koju nema odgovarajući akt za skladištenje otpada.</w:t>
      </w:r>
    </w:p>
    <w:p w14:paraId="117CB51E" w14:textId="77777777" w:rsidR="00FF499C" w:rsidRPr="00E74834" w:rsidRDefault="00FF499C" w:rsidP="00577006">
      <w:pPr>
        <w:spacing w:line="240" w:lineRule="auto"/>
        <w:ind w:firstLine="720"/>
        <w:jc w:val="both"/>
        <w:rPr>
          <w:rFonts w:ascii="Times New Roman" w:hAnsi="Times New Roman"/>
          <w:sz w:val="24"/>
          <w:szCs w:val="24"/>
        </w:rPr>
      </w:pPr>
      <w:r w:rsidRPr="00144B45">
        <w:rPr>
          <w:rFonts w:ascii="Times New Roman" w:hAnsi="Times New Roman"/>
          <w:sz w:val="24"/>
          <w:szCs w:val="24"/>
        </w:rPr>
        <w:t>(2) Ako je nepropisno uskladištenim, ostavljenim, odbačenim ili odloženim otpadom onečišćen okoliš, inspektor rješenjem naređuje osobi iz stavka 1. ovoga članka i sanaciju onečišćenog</w:t>
      </w:r>
      <w:r w:rsidR="00E74834">
        <w:rPr>
          <w:rFonts w:ascii="Times New Roman" w:hAnsi="Times New Roman"/>
          <w:sz w:val="24"/>
          <w:szCs w:val="24"/>
        </w:rPr>
        <w:t xml:space="preserve"> okoliša putem ovlaštene osobe.</w:t>
      </w:r>
    </w:p>
    <w:p w14:paraId="783CE9C8"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14</w:t>
      </w:r>
      <w:r w:rsidR="00B575DA" w:rsidRPr="00144B45">
        <w:rPr>
          <w:rFonts w:ascii="Times New Roman" w:hAnsi="Times New Roman"/>
          <w:b/>
          <w:sz w:val="24"/>
          <w:szCs w:val="24"/>
        </w:rPr>
        <w:t>5</w:t>
      </w:r>
      <w:r w:rsidRPr="00144B45">
        <w:rPr>
          <w:rFonts w:ascii="Times New Roman" w:hAnsi="Times New Roman"/>
          <w:b/>
          <w:sz w:val="24"/>
          <w:szCs w:val="24"/>
        </w:rPr>
        <w:t>.</w:t>
      </w:r>
    </w:p>
    <w:p w14:paraId="53E18C1A" w14:textId="77777777" w:rsidR="00FF499C" w:rsidRPr="00144B45" w:rsidRDefault="00FF499C" w:rsidP="00144B45">
      <w:pPr>
        <w:spacing w:line="240" w:lineRule="auto"/>
        <w:ind w:firstLine="708"/>
        <w:jc w:val="both"/>
        <w:rPr>
          <w:rFonts w:ascii="Times New Roman" w:hAnsi="Times New Roman"/>
          <w:bCs/>
          <w:sz w:val="24"/>
          <w:szCs w:val="24"/>
        </w:rPr>
      </w:pPr>
      <w:r w:rsidRPr="00144B45">
        <w:rPr>
          <w:rFonts w:ascii="Times New Roman" w:hAnsi="Times New Roman"/>
          <w:bCs/>
          <w:sz w:val="24"/>
          <w:szCs w:val="24"/>
        </w:rPr>
        <w:lastRenderedPageBreak/>
        <w:t>(1) Komunalni redar naređuje uklanjanje otpada osobi koja je nepropisno uskladištila, ostavila, odbacila i/ili odložila otpad.</w:t>
      </w:r>
    </w:p>
    <w:p w14:paraId="0EC89166" w14:textId="77777777" w:rsidR="00FF499C" w:rsidRPr="00144B45" w:rsidRDefault="00FF499C" w:rsidP="00144B45">
      <w:pPr>
        <w:spacing w:line="240" w:lineRule="auto"/>
        <w:ind w:firstLine="708"/>
        <w:jc w:val="both"/>
        <w:rPr>
          <w:rFonts w:ascii="Times New Roman" w:hAnsi="Times New Roman"/>
          <w:bCs/>
          <w:sz w:val="24"/>
          <w:szCs w:val="24"/>
        </w:rPr>
      </w:pPr>
      <w:r w:rsidRPr="00144B45">
        <w:rPr>
          <w:rFonts w:ascii="Times New Roman" w:hAnsi="Times New Roman"/>
          <w:bCs/>
          <w:sz w:val="24"/>
          <w:szCs w:val="24"/>
        </w:rPr>
        <w:t>(2) Ako osoba koja je nepropisno uskladištila, ostavila, odbacila i/ili odložila otpad nepoznata, komunalni redar rješenjem naređuje uklanjanje otpada vlasniku nekretnine na kojoj je nepropisno uskladišten, ostavljen, odbačen i/ili odložen otpad ili posjedniku nekretnine ako vlasnik nekretnine nije poznat ili osobi koja sukladno posebn</w:t>
      </w:r>
      <w:r w:rsidR="004F2EF6">
        <w:rPr>
          <w:rFonts w:ascii="Times New Roman" w:hAnsi="Times New Roman"/>
          <w:bCs/>
          <w:sz w:val="24"/>
          <w:szCs w:val="24"/>
        </w:rPr>
        <w:t>im</w:t>
      </w:r>
      <w:r w:rsidRPr="00144B45">
        <w:rPr>
          <w:rFonts w:ascii="Times New Roman" w:hAnsi="Times New Roman"/>
          <w:bCs/>
          <w:sz w:val="24"/>
          <w:szCs w:val="24"/>
        </w:rPr>
        <w:t xml:space="preserve"> propis</w:t>
      </w:r>
      <w:r w:rsidR="004F2EF6">
        <w:rPr>
          <w:rFonts w:ascii="Times New Roman" w:hAnsi="Times New Roman"/>
          <w:bCs/>
          <w:sz w:val="24"/>
          <w:szCs w:val="24"/>
        </w:rPr>
        <w:t>ima</w:t>
      </w:r>
      <w:r w:rsidRPr="00144B45">
        <w:rPr>
          <w:rFonts w:ascii="Times New Roman" w:hAnsi="Times New Roman"/>
          <w:bCs/>
          <w:sz w:val="24"/>
          <w:szCs w:val="24"/>
        </w:rPr>
        <w:t xml:space="preserve"> upravlja određenim područjem (dobrom), ako je otpad odložen na tom području (dobru) ili osobi koju je zatekao da odbacuje otpad izvan lokacije gospodarenja otpadom ili osobi za koju se može dokazati da je otpad odbacila izvan lokacije gospodarenja otpadom.</w:t>
      </w:r>
    </w:p>
    <w:p w14:paraId="3F7EA243"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(3) Rješenjem iz stav</w:t>
      </w:r>
      <w:r w:rsidR="00E74834">
        <w:rPr>
          <w:rFonts w:ascii="Times New Roman" w:hAnsi="Times New Roman"/>
          <w:sz w:val="24"/>
          <w:szCs w:val="24"/>
        </w:rPr>
        <w:t>a</w:t>
      </w:r>
      <w:r w:rsidRPr="00144B45">
        <w:rPr>
          <w:rFonts w:ascii="Times New Roman" w:hAnsi="Times New Roman"/>
          <w:sz w:val="24"/>
          <w:szCs w:val="24"/>
        </w:rPr>
        <w:t xml:space="preserve">ka 1. i 2. ovoga članka određuje se: lokacija i procijenjena količina otpada, obveznik uklanjanja otpada, te obveza uklanjanja otpada predajom ovlaštenoj osobi za gospodarenje tom vrstom otpada u roku koji ne može biti duži od </w:t>
      </w:r>
      <w:r w:rsidR="00654576" w:rsidRPr="00144B45">
        <w:rPr>
          <w:rFonts w:ascii="Times New Roman" w:hAnsi="Times New Roman"/>
          <w:sz w:val="24"/>
          <w:szCs w:val="24"/>
        </w:rPr>
        <w:t>šest</w:t>
      </w:r>
      <w:r w:rsidRPr="00144B45">
        <w:rPr>
          <w:rFonts w:ascii="Times New Roman" w:hAnsi="Times New Roman"/>
          <w:sz w:val="24"/>
          <w:szCs w:val="24"/>
        </w:rPr>
        <w:t xml:space="preserve"> mjeseci.</w:t>
      </w:r>
    </w:p>
    <w:p w14:paraId="7823C49F"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(4) Protiv rješenja iz stav</w:t>
      </w:r>
      <w:r w:rsidR="00E74834">
        <w:rPr>
          <w:rFonts w:ascii="Times New Roman" w:hAnsi="Times New Roman"/>
          <w:sz w:val="24"/>
          <w:szCs w:val="24"/>
        </w:rPr>
        <w:t>a</w:t>
      </w:r>
      <w:r w:rsidRPr="00144B45">
        <w:rPr>
          <w:rFonts w:ascii="Times New Roman" w:hAnsi="Times New Roman"/>
          <w:sz w:val="24"/>
          <w:szCs w:val="24"/>
        </w:rPr>
        <w:t>ka 1. i 2. ovoga članka može se izjaviti žalba nadležnom upravnom tijelu</w:t>
      </w:r>
      <w:r w:rsidR="00EB22E7">
        <w:rPr>
          <w:rFonts w:ascii="Times New Roman" w:hAnsi="Times New Roman"/>
          <w:sz w:val="24"/>
          <w:szCs w:val="24"/>
        </w:rPr>
        <w:t xml:space="preserve"> županije</w:t>
      </w:r>
      <w:r w:rsidRPr="00144B45">
        <w:rPr>
          <w:rFonts w:ascii="Times New Roman" w:hAnsi="Times New Roman"/>
          <w:sz w:val="24"/>
          <w:szCs w:val="24"/>
        </w:rPr>
        <w:t>, a protiv rješenja komunalnog redara Grada Zagreba može se izjaviti žalba Ministarstvu.</w:t>
      </w:r>
    </w:p>
    <w:p w14:paraId="0F3AF144" w14:textId="77777777" w:rsidR="006C7DA9"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(5) Istekom roka određenog rješenjem iz stav</w:t>
      </w:r>
      <w:r w:rsidR="00E74834">
        <w:rPr>
          <w:rFonts w:ascii="Times New Roman" w:hAnsi="Times New Roman"/>
          <w:sz w:val="24"/>
          <w:szCs w:val="24"/>
        </w:rPr>
        <w:t>a</w:t>
      </w:r>
      <w:r w:rsidRPr="00144B45">
        <w:rPr>
          <w:rFonts w:ascii="Times New Roman" w:hAnsi="Times New Roman"/>
          <w:sz w:val="24"/>
          <w:szCs w:val="24"/>
        </w:rPr>
        <w:t xml:space="preserve">ka 1. i 2. ovoga članka komunalni redar utvrđuje ispunjavanje obveze određene rješenjem. </w:t>
      </w:r>
    </w:p>
    <w:p w14:paraId="63466796" w14:textId="77777777" w:rsidR="00FF499C" w:rsidRPr="005444B6" w:rsidRDefault="006C7DA9" w:rsidP="005444B6">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(6) </w:t>
      </w:r>
      <w:r w:rsidR="00FF499C" w:rsidRPr="00144B45">
        <w:rPr>
          <w:rFonts w:ascii="Times New Roman" w:hAnsi="Times New Roman"/>
          <w:sz w:val="24"/>
          <w:szCs w:val="24"/>
        </w:rPr>
        <w:t xml:space="preserve">Ako komunalni redar utvrdi da obveza određena rješenjem iz stavka 1. ovoga članka nije izvršena, jedinica lokalne samouprave, odnosno Grad Zagreb dužan je osigurati uklanjanje tog otpada predajom ovlaštenoj osobi za </w:t>
      </w:r>
      <w:r w:rsidR="005444B6">
        <w:rPr>
          <w:rFonts w:ascii="Times New Roman" w:hAnsi="Times New Roman"/>
          <w:sz w:val="24"/>
          <w:szCs w:val="24"/>
        </w:rPr>
        <w:t>gospodarenje tom vrstom otpada</w:t>
      </w:r>
      <w:r w:rsidR="00617C9B">
        <w:rPr>
          <w:rFonts w:ascii="Times New Roman" w:hAnsi="Times New Roman"/>
          <w:sz w:val="24"/>
          <w:szCs w:val="24"/>
        </w:rPr>
        <w:t xml:space="preserve"> na trošak izvršenika</w:t>
      </w:r>
    </w:p>
    <w:p w14:paraId="1F00D3F0"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14</w:t>
      </w:r>
      <w:r w:rsidR="00B575DA" w:rsidRPr="00144B45">
        <w:rPr>
          <w:rFonts w:ascii="Times New Roman" w:hAnsi="Times New Roman"/>
          <w:b/>
          <w:sz w:val="24"/>
          <w:szCs w:val="24"/>
        </w:rPr>
        <w:t>6</w:t>
      </w:r>
      <w:r w:rsidRPr="00144B45">
        <w:rPr>
          <w:rFonts w:ascii="Times New Roman" w:hAnsi="Times New Roman"/>
          <w:b/>
          <w:sz w:val="24"/>
          <w:szCs w:val="24"/>
        </w:rPr>
        <w:t>.</w:t>
      </w:r>
    </w:p>
    <w:p w14:paraId="7DCF6DFC"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(1) Inspektor zaštite okoliša rješenjem naređuje jedinici lokalne samouprave </w:t>
      </w:r>
      <w:r w:rsidR="00810E76">
        <w:rPr>
          <w:rFonts w:ascii="Times New Roman" w:hAnsi="Times New Roman"/>
          <w:sz w:val="24"/>
          <w:szCs w:val="24"/>
        </w:rPr>
        <w:t xml:space="preserve">odnosno Gradu Zagrebu </w:t>
      </w:r>
      <w:r w:rsidRPr="00144B45">
        <w:rPr>
          <w:rFonts w:ascii="Times New Roman" w:hAnsi="Times New Roman"/>
          <w:sz w:val="24"/>
          <w:szCs w:val="24"/>
        </w:rPr>
        <w:t>uklanjanje, odnosno zbrinjavanje i/ili oporabu otpada u primjerenom roku, putem osobe koja posjeduje odgovarajući akt za obavljanje djelatnosti gospodarenja otpadom sukladno odredbama ovoga Zakona, ako utvrdi da je otpad odbačen izvan građevine za zbrinjavanje otpada</w:t>
      </w:r>
      <w:r w:rsidR="00377083" w:rsidRPr="00144B45">
        <w:rPr>
          <w:rFonts w:ascii="Times New Roman" w:hAnsi="Times New Roman"/>
          <w:sz w:val="24"/>
          <w:szCs w:val="24"/>
        </w:rPr>
        <w:t>, odnos</w:t>
      </w:r>
      <w:r w:rsidR="003123CD" w:rsidRPr="00144B45">
        <w:rPr>
          <w:rFonts w:ascii="Times New Roman" w:hAnsi="Times New Roman"/>
          <w:sz w:val="24"/>
          <w:szCs w:val="24"/>
        </w:rPr>
        <w:t>n</w:t>
      </w:r>
      <w:r w:rsidR="00377083" w:rsidRPr="00144B45">
        <w:rPr>
          <w:rFonts w:ascii="Times New Roman" w:hAnsi="Times New Roman"/>
          <w:sz w:val="24"/>
          <w:szCs w:val="24"/>
        </w:rPr>
        <w:t>o lokacije za gospodarenje otpadom</w:t>
      </w:r>
      <w:r w:rsidRPr="00144B45">
        <w:rPr>
          <w:rFonts w:ascii="Times New Roman" w:hAnsi="Times New Roman"/>
          <w:sz w:val="24"/>
          <w:szCs w:val="24"/>
        </w:rPr>
        <w:t xml:space="preserve">, a komunalni redar </w:t>
      </w:r>
      <w:r w:rsidR="00377083" w:rsidRPr="00144B45">
        <w:rPr>
          <w:rFonts w:ascii="Times New Roman" w:hAnsi="Times New Roman"/>
          <w:sz w:val="24"/>
          <w:szCs w:val="24"/>
        </w:rPr>
        <w:t xml:space="preserve">u roku 60 dana od obavljenog nadzora </w:t>
      </w:r>
      <w:r w:rsidRPr="00144B45">
        <w:rPr>
          <w:rFonts w:ascii="Times New Roman" w:hAnsi="Times New Roman"/>
          <w:sz w:val="24"/>
          <w:szCs w:val="24"/>
        </w:rPr>
        <w:t xml:space="preserve">nije donio rješenje iz članka </w:t>
      </w:r>
      <w:r w:rsidR="009771A1" w:rsidRPr="00144B45">
        <w:rPr>
          <w:rFonts w:ascii="Times New Roman" w:hAnsi="Times New Roman"/>
          <w:sz w:val="24"/>
          <w:szCs w:val="24"/>
        </w:rPr>
        <w:t>145</w:t>
      </w:r>
      <w:r w:rsidRPr="00144B45">
        <w:rPr>
          <w:rFonts w:ascii="Times New Roman" w:hAnsi="Times New Roman"/>
          <w:sz w:val="24"/>
          <w:szCs w:val="24"/>
        </w:rPr>
        <w:t>. ovoga Zakona.</w:t>
      </w:r>
    </w:p>
    <w:p w14:paraId="19BB478C"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(2) Rješenjem iz stavka 1. ovoga članka inspektor naređuje i jedinici područne (regionalne) samouprave </w:t>
      </w:r>
      <w:r w:rsidR="00810E76">
        <w:rPr>
          <w:rFonts w:ascii="Times New Roman" w:hAnsi="Times New Roman"/>
          <w:sz w:val="24"/>
          <w:szCs w:val="24"/>
        </w:rPr>
        <w:t xml:space="preserve">odnosno Gradu Zagrebu </w:t>
      </w:r>
      <w:r w:rsidRPr="00144B45">
        <w:rPr>
          <w:rFonts w:ascii="Times New Roman" w:hAnsi="Times New Roman"/>
          <w:sz w:val="24"/>
          <w:szCs w:val="24"/>
        </w:rPr>
        <w:t>uklanjanje, odnosno zbrinjavanje i/ili oporabu u primjerenom roku otpada ako jedinica lokalne samouprave ne izvrši naređenu mjeru.</w:t>
      </w:r>
    </w:p>
    <w:p w14:paraId="40B48805"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lastRenderedPageBreak/>
        <w:t xml:space="preserve">(3) Ako jedinica područne (regionalne) samouprave </w:t>
      </w:r>
      <w:r w:rsidR="00810E76">
        <w:rPr>
          <w:rFonts w:ascii="Times New Roman" w:hAnsi="Times New Roman"/>
          <w:sz w:val="24"/>
          <w:szCs w:val="24"/>
        </w:rPr>
        <w:t xml:space="preserve">odnosno Grad Zagreb </w:t>
      </w:r>
      <w:r w:rsidRPr="00144B45">
        <w:rPr>
          <w:rFonts w:ascii="Times New Roman" w:hAnsi="Times New Roman"/>
          <w:sz w:val="24"/>
          <w:szCs w:val="24"/>
        </w:rPr>
        <w:t xml:space="preserve">ne </w:t>
      </w:r>
      <w:r w:rsidR="00065E50" w:rsidRPr="00144B45">
        <w:rPr>
          <w:rFonts w:ascii="Times New Roman" w:hAnsi="Times New Roman"/>
          <w:sz w:val="24"/>
          <w:szCs w:val="24"/>
        </w:rPr>
        <w:t>postupi po izvršnom rješenju</w:t>
      </w:r>
      <w:r w:rsidRPr="00144B45">
        <w:rPr>
          <w:rFonts w:ascii="Times New Roman" w:hAnsi="Times New Roman"/>
          <w:sz w:val="24"/>
          <w:szCs w:val="24"/>
        </w:rPr>
        <w:t xml:space="preserve"> iz stavka 2. ovoga članka, izvršenje se provodi putem treće osobe na trošak jedinice područne (regionalne) samouprave </w:t>
      </w:r>
      <w:r w:rsidR="00810E76">
        <w:rPr>
          <w:rFonts w:ascii="Times New Roman" w:hAnsi="Times New Roman"/>
          <w:sz w:val="24"/>
          <w:szCs w:val="24"/>
        </w:rPr>
        <w:t xml:space="preserve">odnosno Grada Zagreba </w:t>
      </w:r>
      <w:r w:rsidRPr="00144B45">
        <w:rPr>
          <w:rFonts w:ascii="Times New Roman" w:hAnsi="Times New Roman"/>
          <w:sz w:val="24"/>
          <w:szCs w:val="24"/>
        </w:rPr>
        <w:t>kojoj je izvršenje naređeno.</w:t>
      </w:r>
    </w:p>
    <w:p w14:paraId="68D31090" w14:textId="77777777" w:rsidR="00FF499C" w:rsidRPr="005444B6" w:rsidRDefault="00FF499C" w:rsidP="005444B6">
      <w:pPr>
        <w:spacing w:line="240" w:lineRule="auto"/>
        <w:ind w:firstLine="708"/>
        <w:jc w:val="both"/>
        <w:rPr>
          <w:rFonts w:ascii="Times New Roman" w:hAnsi="Times New Roman"/>
          <w:sz w:val="24"/>
          <w:szCs w:val="24"/>
        </w:rPr>
      </w:pPr>
      <w:r w:rsidRPr="00144B45">
        <w:rPr>
          <w:rFonts w:ascii="Times New Roman" w:hAnsi="Times New Roman"/>
          <w:sz w:val="24"/>
          <w:szCs w:val="24"/>
        </w:rPr>
        <w:t>(4) Ako je nepropisno ostavljenim ili odloženim otpadom onečišćen okoliš, inspektor rješenjem iz stavka 1. ovoga članka naređuje i sanaciju onečišćenog okoliša putem o</w:t>
      </w:r>
      <w:r w:rsidR="005444B6">
        <w:rPr>
          <w:rFonts w:ascii="Times New Roman" w:hAnsi="Times New Roman"/>
          <w:sz w:val="24"/>
          <w:szCs w:val="24"/>
        </w:rPr>
        <w:t>sobe iz stavka 1. ovoga članka.</w:t>
      </w:r>
    </w:p>
    <w:p w14:paraId="042F61F9" w14:textId="77777777" w:rsidR="00FF499C" w:rsidRPr="00144B45" w:rsidRDefault="00FF499C" w:rsidP="00144B45">
      <w:pPr>
        <w:spacing w:line="240" w:lineRule="auto"/>
        <w:jc w:val="center"/>
        <w:rPr>
          <w:rFonts w:ascii="Times New Roman" w:hAnsi="Times New Roman"/>
          <w:b/>
          <w:i/>
          <w:sz w:val="24"/>
          <w:szCs w:val="24"/>
        </w:rPr>
      </w:pPr>
      <w:r w:rsidRPr="00144B45">
        <w:rPr>
          <w:rFonts w:ascii="Times New Roman" w:hAnsi="Times New Roman"/>
          <w:b/>
          <w:i/>
          <w:sz w:val="24"/>
          <w:szCs w:val="24"/>
        </w:rPr>
        <w:t>Otklanjanje nepravilnosti u postupanju</w:t>
      </w:r>
      <w:r w:rsidR="0002037D" w:rsidRPr="00144B45">
        <w:rPr>
          <w:rFonts w:ascii="Times New Roman" w:hAnsi="Times New Roman"/>
          <w:b/>
          <w:i/>
          <w:sz w:val="24"/>
          <w:szCs w:val="24"/>
        </w:rPr>
        <w:t xml:space="preserve"> i poslovanju</w:t>
      </w:r>
      <w:r w:rsidRPr="00144B45">
        <w:rPr>
          <w:rFonts w:ascii="Times New Roman" w:hAnsi="Times New Roman"/>
          <w:b/>
          <w:i/>
          <w:sz w:val="24"/>
          <w:szCs w:val="24"/>
        </w:rPr>
        <w:t xml:space="preserve"> s</w:t>
      </w:r>
      <w:r w:rsidR="0002037D" w:rsidRPr="00144B45">
        <w:rPr>
          <w:rFonts w:ascii="Times New Roman" w:hAnsi="Times New Roman"/>
          <w:b/>
          <w:i/>
          <w:sz w:val="24"/>
          <w:szCs w:val="24"/>
        </w:rPr>
        <w:t>a</w:t>
      </w:r>
      <w:r w:rsidRPr="00144B45">
        <w:rPr>
          <w:rFonts w:ascii="Times New Roman" w:hAnsi="Times New Roman"/>
          <w:b/>
          <w:i/>
          <w:sz w:val="24"/>
          <w:szCs w:val="24"/>
        </w:rPr>
        <w:t xml:space="preserve"> otpadom</w:t>
      </w:r>
    </w:p>
    <w:p w14:paraId="28CE3206"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F47BF3" w:rsidRPr="00144B45">
        <w:rPr>
          <w:rFonts w:ascii="Times New Roman" w:hAnsi="Times New Roman"/>
          <w:b/>
          <w:sz w:val="24"/>
          <w:szCs w:val="24"/>
        </w:rPr>
        <w:t>4</w:t>
      </w:r>
      <w:r w:rsidR="00B575DA" w:rsidRPr="00144B45">
        <w:rPr>
          <w:rFonts w:ascii="Times New Roman" w:hAnsi="Times New Roman"/>
          <w:b/>
          <w:sz w:val="24"/>
          <w:szCs w:val="24"/>
        </w:rPr>
        <w:t>7</w:t>
      </w:r>
      <w:r w:rsidRPr="00144B45">
        <w:rPr>
          <w:rFonts w:ascii="Times New Roman" w:hAnsi="Times New Roman"/>
          <w:b/>
          <w:sz w:val="24"/>
          <w:szCs w:val="24"/>
        </w:rPr>
        <w:t>.</w:t>
      </w:r>
    </w:p>
    <w:p w14:paraId="0961DC3C"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(1) Inspektor </w:t>
      </w:r>
      <w:r w:rsidR="00377083" w:rsidRPr="00144B45">
        <w:rPr>
          <w:rFonts w:ascii="Times New Roman" w:hAnsi="Times New Roman"/>
          <w:sz w:val="24"/>
          <w:szCs w:val="24"/>
        </w:rPr>
        <w:t xml:space="preserve">zaštite okoliša </w:t>
      </w:r>
      <w:r w:rsidRPr="00144B45">
        <w:rPr>
          <w:rFonts w:ascii="Times New Roman" w:hAnsi="Times New Roman"/>
          <w:sz w:val="24"/>
          <w:szCs w:val="24"/>
        </w:rPr>
        <w:t>rješenjem naređuje nadziranoj osobi, a koja posjeduje odgovarajući akt kojim se određuju uvjeti i način obavljanja djelatnosti gospodarenja otpadom, otklanjanje nepravilnosti u postupanju i poslovanju s otpadom i posebnim kategorijama otpada ako utvrdi da ne postupa s tim vrstama otpada na propisani način, odnosno ako utvrdi da za obavljanje poslova nije osigurala propisane uvjete.</w:t>
      </w:r>
    </w:p>
    <w:p w14:paraId="0A4AAB4A" w14:textId="77777777" w:rsidR="00FF499C" w:rsidRPr="005444B6" w:rsidRDefault="00FF499C" w:rsidP="005444B6">
      <w:pPr>
        <w:spacing w:line="240" w:lineRule="auto"/>
        <w:ind w:firstLine="708"/>
        <w:jc w:val="both"/>
        <w:rPr>
          <w:rFonts w:ascii="Times New Roman" w:hAnsi="Times New Roman"/>
          <w:sz w:val="24"/>
          <w:szCs w:val="24"/>
        </w:rPr>
      </w:pPr>
      <w:r w:rsidRPr="00144B45">
        <w:rPr>
          <w:rFonts w:ascii="Times New Roman" w:hAnsi="Times New Roman"/>
          <w:sz w:val="24"/>
          <w:szCs w:val="24"/>
        </w:rPr>
        <w:t>(</w:t>
      </w:r>
      <w:r w:rsidR="00065E50" w:rsidRPr="00144B45">
        <w:rPr>
          <w:rFonts w:ascii="Times New Roman" w:hAnsi="Times New Roman"/>
          <w:sz w:val="24"/>
          <w:szCs w:val="24"/>
        </w:rPr>
        <w:t>2</w:t>
      </w:r>
      <w:r w:rsidRPr="00144B45">
        <w:rPr>
          <w:rFonts w:ascii="Times New Roman" w:hAnsi="Times New Roman"/>
          <w:sz w:val="24"/>
          <w:szCs w:val="24"/>
        </w:rPr>
        <w:t>) Ako osoba iz stavka 1. ovoga članka i nakon izrečene novčane kazne ne izvrši rješenje</w:t>
      </w:r>
      <w:r w:rsidR="0002037D" w:rsidRPr="00144B45">
        <w:rPr>
          <w:rFonts w:ascii="Times New Roman" w:hAnsi="Times New Roman"/>
          <w:sz w:val="24"/>
          <w:szCs w:val="24"/>
        </w:rPr>
        <w:t xml:space="preserve"> iz stavka 1. ovoga članka</w:t>
      </w:r>
      <w:r w:rsidRPr="00144B45">
        <w:rPr>
          <w:rFonts w:ascii="Times New Roman" w:hAnsi="Times New Roman"/>
          <w:sz w:val="24"/>
          <w:szCs w:val="24"/>
        </w:rPr>
        <w:t xml:space="preserve"> inspektor će zapečatiti radne prostorije, prostore, uređaje i opremu ili na drugi način onemogućiti daljnje nez</w:t>
      </w:r>
      <w:r w:rsidR="005444B6">
        <w:rPr>
          <w:rFonts w:ascii="Times New Roman" w:hAnsi="Times New Roman"/>
          <w:sz w:val="24"/>
          <w:szCs w:val="24"/>
        </w:rPr>
        <w:t>akonito obavljanje djelatnosti.</w:t>
      </w:r>
    </w:p>
    <w:p w14:paraId="6D99DFEA"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BB0383" w:rsidRPr="00144B45">
        <w:rPr>
          <w:rFonts w:ascii="Times New Roman" w:hAnsi="Times New Roman"/>
          <w:b/>
          <w:sz w:val="24"/>
          <w:szCs w:val="24"/>
        </w:rPr>
        <w:t>4</w:t>
      </w:r>
      <w:r w:rsidR="00B575DA" w:rsidRPr="00144B45">
        <w:rPr>
          <w:rFonts w:ascii="Times New Roman" w:hAnsi="Times New Roman"/>
          <w:b/>
          <w:sz w:val="24"/>
          <w:szCs w:val="24"/>
        </w:rPr>
        <w:t>8</w:t>
      </w:r>
      <w:r w:rsidRPr="00144B45">
        <w:rPr>
          <w:rFonts w:ascii="Times New Roman" w:hAnsi="Times New Roman"/>
          <w:b/>
          <w:sz w:val="24"/>
          <w:szCs w:val="24"/>
        </w:rPr>
        <w:t>.</w:t>
      </w:r>
    </w:p>
    <w:p w14:paraId="43301064"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(1) Inspektor zaštite okoliša rješenjem naređuje nadziranoj osobi otklanjanje nedostataka i/ili nepravilnosti u postupanju ako utvrdi da obveze određene propisom kojim se uređuje odlaganje otpada ne provodi ili ih ne provodi u potpunosti osobito ako:</w:t>
      </w:r>
    </w:p>
    <w:p w14:paraId="25F193E3" w14:textId="77777777" w:rsidR="00FF499C" w:rsidRPr="00144B45" w:rsidRDefault="00FF499C" w:rsidP="00144B45">
      <w:pPr>
        <w:pStyle w:val="ListParagraph"/>
        <w:numPr>
          <w:ilvl w:val="0"/>
          <w:numId w:val="8"/>
        </w:numPr>
        <w:spacing w:line="240" w:lineRule="auto"/>
        <w:jc w:val="both"/>
        <w:rPr>
          <w:rFonts w:ascii="Times New Roman" w:hAnsi="Times New Roman"/>
          <w:sz w:val="24"/>
          <w:szCs w:val="24"/>
        </w:rPr>
      </w:pPr>
      <w:r w:rsidRPr="00144B45">
        <w:rPr>
          <w:rFonts w:ascii="Times New Roman" w:hAnsi="Times New Roman"/>
          <w:sz w:val="24"/>
          <w:szCs w:val="24"/>
        </w:rPr>
        <w:t>ne poduzima mjere za sprječavanje štetnih utjecaja na okoliš određenih dozvolom za gospodarenje otpadom,</w:t>
      </w:r>
    </w:p>
    <w:p w14:paraId="3FC330D9" w14:textId="77777777" w:rsidR="00FF499C" w:rsidRPr="00144B45" w:rsidRDefault="00FF499C" w:rsidP="00144B45">
      <w:pPr>
        <w:pStyle w:val="ListParagraph"/>
        <w:numPr>
          <w:ilvl w:val="0"/>
          <w:numId w:val="8"/>
        </w:numPr>
        <w:spacing w:line="240" w:lineRule="auto"/>
        <w:jc w:val="both"/>
        <w:rPr>
          <w:rFonts w:ascii="Times New Roman" w:hAnsi="Times New Roman"/>
          <w:sz w:val="24"/>
          <w:szCs w:val="24"/>
        </w:rPr>
      </w:pPr>
      <w:r w:rsidRPr="00144B45">
        <w:rPr>
          <w:rFonts w:ascii="Times New Roman" w:hAnsi="Times New Roman"/>
          <w:sz w:val="24"/>
          <w:szCs w:val="24"/>
        </w:rPr>
        <w:t>ne poduzima druge mjere propisane Zakonom i propisima donesenim na temelju ovoga Zakona.</w:t>
      </w:r>
    </w:p>
    <w:p w14:paraId="3E35D650" w14:textId="77777777" w:rsidR="00FF499C" w:rsidRPr="005444B6" w:rsidRDefault="00FF499C" w:rsidP="005444B6">
      <w:pPr>
        <w:spacing w:line="240" w:lineRule="auto"/>
        <w:ind w:firstLine="708"/>
        <w:jc w:val="both"/>
        <w:rPr>
          <w:rFonts w:ascii="Times New Roman" w:hAnsi="Times New Roman"/>
          <w:sz w:val="24"/>
          <w:szCs w:val="24"/>
        </w:rPr>
      </w:pPr>
      <w:r w:rsidRPr="00144B45">
        <w:rPr>
          <w:rFonts w:ascii="Times New Roman" w:hAnsi="Times New Roman"/>
          <w:sz w:val="24"/>
          <w:szCs w:val="24"/>
        </w:rPr>
        <w:t>(</w:t>
      </w:r>
      <w:r w:rsidR="002D1341" w:rsidRPr="00144B45">
        <w:rPr>
          <w:rFonts w:ascii="Times New Roman" w:hAnsi="Times New Roman"/>
          <w:sz w:val="24"/>
          <w:szCs w:val="24"/>
        </w:rPr>
        <w:t>2</w:t>
      </w:r>
      <w:r w:rsidRPr="00144B45">
        <w:rPr>
          <w:rFonts w:ascii="Times New Roman" w:hAnsi="Times New Roman"/>
          <w:sz w:val="24"/>
          <w:szCs w:val="24"/>
        </w:rPr>
        <w:t>) Inspektor zaštite okoliša rješenjem naređuje nadziranoj osobi otklanjanje nedostataka i/ili nepravilnosti u poslovanju ako utvrdi da nadzirana osoba ne radi u skladu s provedbenim propisima don</w:t>
      </w:r>
      <w:r w:rsidR="005444B6">
        <w:rPr>
          <w:rFonts w:ascii="Times New Roman" w:hAnsi="Times New Roman"/>
          <w:sz w:val="24"/>
          <w:szCs w:val="24"/>
        </w:rPr>
        <w:t>esenim na temelju ovoga Zakona.</w:t>
      </w:r>
    </w:p>
    <w:p w14:paraId="326BA0F7" w14:textId="77777777" w:rsidR="00FF499C" w:rsidRPr="00144B45" w:rsidRDefault="00FF499C" w:rsidP="00144B45">
      <w:pPr>
        <w:spacing w:line="240" w:lineRule="auto"/>
        <w:jc w:val="center"/>
        <w:rPr>
          <w:rFonts w:ascii="Times New Roman" w:hAnsi="Times New Roman"/>
          <w:b/>
          <w:i/>
          <w:sz w:val="24"/>
          <w:szCs w:val="24"/>
        </w:rPr>
      </w:pPr>
      <w:r w:rsidRPr="00144B45">
        <w:rPr>
          <w:rFonts w:ascii="Times New Roman" w:hAnsi="Times New Roman"/>
          <w:b/>
          <w:i/>
          <w:sz w:val="24"/>
          <w:szCs w:val="24"/>
        </w:rPr>
        <w:t xml:space="preserve">Zabrana </w:t>
      </w:r>
      <w:r w:rsidR="00BB38FD" w:rsidRPr="00144B45">
        <w:rPr>
          <w:rFonts w:ascii="Times New Roman" w:hAnsi="Times New Roman"/>
          <w:b/>
          <w:i/>
          <w:sz w:val="24"/>
          <w:szCs w:val="24"/>
        </w:rPr>
        <w:t xml:space="preserve">zbrinjavanja otpada </w:t>
      </w:r>
      <w:r w:rsidRPr="00144B45">
        <w:rPr>
          <w:rFonts w:ascii="Times New Roman" w:hAnsi="Times New Roman"/>
          <w:b/>
          <w:i/>
          <w:sz w:val="24"/>
          <w:szCs w:val="24"/>
        </w:rPr>
        <w:t>odlaganj</w:t>
      </w:r>
      <w:r w:rsidR="00BB38FD" w:rsidRPr="00144B45">
        <w:rPr>
          <w:rFonts w:ascii="Times New Roman" w:hAnsi="Times New Roman"/>
          <w:b/>
          <w:i/>
          <w:sz w:val="24"/>
          <w:szCs w:val="24"/>
        </w:rPr>
        <w:t>em</w:t>
      </w:r>
    </w:p>
    <w:p w14:paraId="660AFEC4"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B575DA" w:rsidRPr="00144B45">
        <w:rPr>
          <w:rFonts w:ascii="Times New Roman" w:hAnsi="Times New Roman"/>
          <w:b/>
          <w:sz w:val="24"/>
          <w:szCs w:val="24"/>
        </w:rPr>
        <w:t>49</w:t>
      </w:r>
      <w:r w:rsidRPr="00144B45">
        <w:rPr>
          <w:rFonts w:ascii="Times New Roman" w:hAnsi="Times New Roman"/>
          <w:b/>
          <w:sz w:val="24"/>
          <w:szCs w:val="24"/>
        </w:rPr>
        <w:t>.</w:t>
      </w:r>
    </w:p>
    <w:p w14:paraId="4EDC99A4"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lastRenderedPageBreak/>
        <w:t>(1) Inspektor zaštite okoliša rješenjem zabranjuje nadziranoj osobi zbrinjavanje otpada odlaganjem ako utvrdi da:</w:t>
      </w:r>
    </w:p>
    <w:p w14:paraId="7FFF0CC1" w14:textId="77777777" w:rsidR="00FF499C" w:rsidRPr="00144B45" w:rsidRDefault="00FF499C" w:rsidP="00144B45">
      <w:pPr>
        <w:pStyle w:val="ListParagraph"/>
        <w:numPr>
          <w:ilvl w:val="0"/>
          <w:numId w:val="9"/>
        </w:numPr>
        <w:spacing w:line="240" w:lineRule="auto"/>
        <w:ind w:left="284" w:hanging="284"/>
        <w:jc w:val="both"/>
        <w:rPr>
          <w:rFonts w:ascii="Times New Roman" w:hAnsi="Times New Roman"/>
          <w:sz w:val="24"/>
          <w:szCs w:val="24"/>
        </w:rPr>
      </w:pPr>
      <w:r w:rsidRPr="00144B45">
        <w:rPr>
          <w:rFonts w:ascii="Times New Roman" w:hAnsi="Times New Roman"/>
          <w:sz w:val="24"/>
          <w:szCs w:val="24"/>
        </w:rPr>
        <w:t>odlaže otpad neprihvatljiv za odlaganje na odlagalište</w:t>
      </w:r>
    </w:p>
    <w:p w14:paraId="769942B1" w14:textId="77777777" w:rsidR="00FF499C" w:rsidRPr="00144B45" w:rsidRDefault="00FF499C" w:rsidP="00144B45">
      <w:pPr>
        <w:pStyle w:val="ListParagraph"/>
        <w:numPr>
          <w:ilvl w:val="0"/>
          <w:numId w:val="9"/>
        </w:numPr>
        <w:spacing w:line="240" w:lineRule="auto"/>
        <w:ind w:left="284" w:hanging="284"/>
        <w:jc w:val="both"/>
        <w:rPr>
          <w:rFonts w:ascii="Times New Roman" w:hAnsi="Times New Roman"/>
          <w:sz w:val="24"/>
          <w:szCs w:val="24"/>
        </w:rPr>
      </w:pPr>
      <w:r w:rsidRPr="00144B45">
        <w:rPr>
          <w:rFonts w:ascii="Times New Roman" w:hAnsi="Times New Roman"/>
          <w:sz w:val="24"/>
          <w:szCs w:val="24"/>
        </w:rPr>
        <w:t>odlaže otpad bez osnovne karakterizacije otpada</w:t>
      </w:r>
    </w:p>
    <w:p w14:paraId="70A086CB" w14:textId="77777777" w:rsidR="00377083" w:rsidRPr="00144B45" w:rsidRDefault="00FF499C" w:rsidP="00144B45">
      <w:pPr>
        <w:pStyle w:val="ListParagraph"/>
        <w:numPr>
          <w:ilvl w:val="0"/>
          <w:numId w:val="9"/>
        </w:numPr>
        <w:spacing w:line="240" w:lineRule="auto"/>
        <w:ind w:left="284" w:hanging="284"/>
        <w:jc w:val="both"/>
        <w:rPr>
          <w:rFonts w:ascii="Times New Roman" w:hAnsi="Times New Roman"/>
          <w:sz w:val="24"/>
          <w:szCs w:val="24"/>
        </w:rPr>
      </w:pPr>
      <w:r w:rsidRPr="00144B45">
        <w:rPr>
          <w:rFonts w:ascii="Times New Roman" w:hAnsi="Times New Roman"/>
          <w:sz w:val="24"/>
          <w:szCs w:val="24"/>
        </w:rPr>
        <w:t>rezultat analize eluata otpada nije u skladu s propisanim vrijednostima</w:t>
      </w:r>
    </w:p>
    <w:p w14:paraId="59601BBF" w14:textId="77777777" w:rsidR="00FF499C" w:rsidRPr="00144B45" w:rsidRDefault="00377083" w:rsidP="00144B45">
      <w:pPr>
        <w:pStyle w:val="ListParagraph"/>
        <w:numPr>
          <w:ilvl w:val="0"/>
          <w:numId w:val="9"/>
        </w:numPr>
        <w:spacing w:line="240" w:lineRule="auto"/>
        <w:ind w:left="284" w:hanging="284"/>
        <w:jc w:val="both"/>
        <w:rPr>
          <w:rFonts w:ascii="Times New Roman" w:hAnsi="Times New Roman"/>
          <w:sz w:val="24"/>
          <w:szCs w:val="24"/>
        </w:rPr>
      </w:pPr>
      <w:r w:rsidRPr="00144B45">
        <w:rPr>
          <w:rFonts w:ascii="Times New Roman" w:hAnsi="Times New Roman"/>
          <w:sz w:val="24"/>
          <w:szCs w:val="24"/>
        </w:rPr>
        <w:t>masu otpada ne određuje odgovarajućim uređajem umjerenim za određivanje mase povezanim sa sustavom identifikacije vozila.</w:t>
      </w:r>
    </w:p>
    <w:p w14:paraId="57154DEB" w14:textId="77777777" w:rsidR="00FF499C" w:rsidRPr="00144B45" w:rsidRDefault="00FF499C" w:rsidP="00577006">
      <w:pPr>
        <w:spacing w:line="240" w:lineRule="auto"/>
        <w:ind w:firstLine="720"/>
        <w:jc w:val="both"/>
        <w:rPr>
          <w:rFonts w:ascii="Times New Roman" w:hAnsi="Times New Roman"/>
          <w:sz w:val="24"/>
          <w:szCs w:val="24"/>
        </w:rPr>
      </w:pPr>
      <w:r w:rsidRPr="00144B45">
        <w:rPr>
          <w:rFonts w:ascii="Times New Roman" w:hAnsi="Times New Roman"/>
          <w:sz w:val="24"/>
          <w:szCs w:val="24"/>
        </w:rPr>
        <w:t>(2) Inspektor rješenjem zabranjuje osobi iz stavka 1. ovoga članka koja je proizvođač/posjednik i/ili upravitelj odlagališta otpada, svako daljnje zbrinjavanje otpada odlaganjem i u slučaju kada se u postupku naknadnog uzorkovanja otpada provedenog na zahtjev inspektora putem ovlaštenog laboratorija zbog sumnje na točnost prethodno dobivenih rezultata analize eluata otpada, utvrdi da rezultat analize nije u skladu s propisanim vrijednostima, do usklađenja s propisom.</w:t>
      </w:r>
    </w:p>
    <w:p w14:paraId="675B20E9" w14:textId="77777777" w:rsidR="00FF499C" w:rsidRPr="005444B6" w:rsidRDefault="00FF499C" w:rsidP="00577006">
      <w:pPr>
        <w:spacing w:line="240" w:lineRule="auto"/>
        <w:ind w:firstLine="720"/>
        <w:jc w:val="both"/>
        <w:rPr>
          <w:rFonts w:ascii="Times New Roman" w:hAnsi="Times New Roman"/>
          <w:sz w:val="24"/>
          <w:szCs w:val="24"/>
        </w:rPr>
      </w:pPr>
      <w:r w:rsidRPr="00144B45">
        <w:rPr>
          <w:rFonts w:ascii="Times New Roman" w:hAnsi="Times New Roman"/>
          <w:sz w:val="24"/>
          <w:szCs w:val="24"/>
        </w:rPr>
        <w:t>(3) Inspektor rješenjem naređuje osobi iz stavka 1. ovoga članka, ovisno o vrsti otpada i mogućnosti njegovog uklanjanja, i uklanjanje otpada s odlagališta i njegovo zbrinjavanje na prop</w:t>
      </w:r>
      <w:r w:rsidR="005444B6">
        <w:rPr>
          <w:rFonts w:ascii="Times New Roman" w:hAnsi="Times New Roman"/>
          <w:sz w:val="24"/>
          <w:szCs w:val="24"/>
        </w:rPr>
        <w:t>isani način u primjerenom roku.</w:t>
      </w:r>
    </w:p>
    <w:p w14:paraId="2E0A841B" w14:textId="77777777" w:rsidR="00FF499C" w:rsidRPr="00144B45" w:rsidRDefault="00FF499C" w:rsidP="00144B45">
      <w:pPr>
        <w:spacing w:line="240" w:lineRule="auto"/>
        <w:jc w:val="center"/>
        <w:rPr>
          <w:rFonts w:ascii="Times New Roman" w:hAnsi="Times New Roman"/>
          <w:b/>
          <w:i/>
          <w:sz w:val="24"/>
          <w:szCs w:val="24"/>
        </w:rPr>
      </w:pPr>
      <w:r w:rsidRPr="00144B45">
        <w:rPr>
          <w:rFonts w:ascii="Times New Roman" w:hAnsi="Times New Roman"/>
          <w:b/>
          <w:i/>
          <w:sz w:val="24"/>
          <w:szCs w:val="24"/>
        </w:rPr>
        <w:t>Zabrana obavljanja djelatnosti gospodarenja otpadom</w:t>
      </w:r>
    </w:p>
    <w:p w14:paraId="647AC424"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872FC1" w:rsidRPr="00144B45">
        <w:rPr>
          <w:rFonts w:ascii="Times New Roman" w:hAnsi="Times New Roman"/>
          <w:b/>
          <w:sz w:val="24"/>
          <w:szCs w:val="24"/>
        </w:rPr>
        <w:t>5</w:t>
      </w:r>
      <w:r w:rsidR="00B575DA" w:rsidRPr="00144B45">
        <w:rPr>
          <w:rFonts w:ascii="Times New Roman" w:hAnsi="Times New Roman"/>
          <w:b/>
          <w:sz w:val="24"/>
          <w:szCs w:val="24"/>
        </w:rPr>
        <w:t>0</w:t>
      </w:r>
      <w:r w:rsidRPr="00144B45">
        <w:rPr>
          <w:rFonts w:ascii="Times New Roman" w:hAnsi="Times New Roman"/>
          <w:b/>
          <w:sz w:val="24"/>
          <w:szCs w:val="24"/>
        </w:rPr>
        <w:t>.</w:t>
      </w:r>
    </w:p>
    <w:p w14:paraId="54C38C18"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(1) Inspektor zaštite okoliša rješenjem zabranjuje nadziranoj osobi obavljanje djelatnosti gospodarenja otpadom ako utvrdi da:</w:t>
      </w:r>
    </w:p>
    <w:p w14:paraId="6CE24796" w14:textId="77777777" w:rsidR="00FF499C" w:rsidRPr="00144B45" w:rsidRDefault="00FF499C" w:rsidP="00144B45">
      <w:pPr>
        <w:pStyle w:val="ListParagraph"/>
        <w:numPr>
          <w:ilvl w:val="0"/>
          <w:numId w:val="10"/>
        </w:numPr>
        <w:tabs>
          <w:tab w:val="left" w:pos="426"/>
        </w:tabs>
        <w:spacing w:line="240" w:lineRule="auto"/>
        <w:ind w:left="0" w:firstLine="0"/>
        <w:jc w:val="both"/>
        <w:rPr>
          <w:rFonts w:ascii="Times New Roman" w:hAnsi="Times New Roman"/>
          <w:sz w:val="24"/>
          <w:szCs w:val="24"/>
        </w:rPr>
      </w:pPr>
      <w:r w:rsidRPr="00144B45">
        <w:rPr>
          <w:rFonts w:ascii="Times New Roman" w:hAnsi="Times New Roman"/>
          <w:sz w:val="24"/>
          <w:szCs w:val="24"/>
        </w:rPr>
        <w:t>nije registrirana za obavljanje djelatnosti gospodarenja otpadom,</w:t>
      </w:r>
    </w:p>
    <w:p w14:paraId="3FE141A6" w14:textId="77777777" w:rsidR="00FF499C" w:rsidRPr="00144B45" w:rsidRDefault="00FF499C" w:rsidP="00144B45">
      <w:pPr>
        <w:pStyle w:val="ListParagraph"/>
        <w:numPr>
          <w:ilvl w:val="0"/>
          <w:numId w:val="10"/>
        </w:numPr>
        <w:tabs>
          <w:tab w:val="left" w:pos="426"/>
        </w:tabs>
        <w:spacing w:line="240" w:lineRule="auto"/>
        <w:ind w:left="0" w:firstLine="0"/>
        <w:jc w:val="both"/>
        <w:rPr>
          <w:rFonts w:ascii="Times New Roman" w:hAnsi="Times New Roman"/>
          <w:sz w:val="24"/>
          <w:szCs w:val="24"/>
        </w:rPr>
      </w:pPr>
      <w:r w:rsidRPr="00144B45">
        <w:rPr>
          <w:rFonts w:ascii="Times New Roman" w:hAnsi="Times New Roman"/>
          <w:sz w:val="24"/>
          <w:szCs w:val="24"/>
        </w:rPr>
        <w:t>nema odgovarajući akt za obavljanje djelatnosti gospodarenja otpadom sukladno odredbama ovoga Zakona</w:t>
      </w:r>
      <w:r w:rsidR="005C2AFA" w:rsidRPr="00144B45">
        <w:rPr>
          <w:rFonts w:ascii="Times New Roman" w:hAnsi="Times New Roman"/>
          <w:sz w:val="24"/>
          <w:szCs w:val="24"/>
        </w:rPr>
        <w:t>.</w:t>
      </w:r>
    </w:p>
    <w:p w14:paraId="3FA05665" w14:textId="77777777" w:rsidR="00FF499C" w:rsidRPr="00144B45" w:rsidRDefault="00FF499C" w:rsidP="000E5A9E">
      <w:pPr>
        <w:spacing w:line="240" w:lineRule="auto"/>
        <w:ind w:firstLine="720"/>
        <w:jc w:val="both"/>
        <w:rPr>
          <w:rFonts w:ascii="Times New Roman" w:hAnsi="Times New Roman"/>
          <w:sz w:val="24"/>
          <w:szCs w:val="24"/>
        </w:rPr>
      </w:pPr>
      <w:r w:rsidRPr="00144B45">
        <w:rPr>
          <w:rFonts w:ascii="Times New Roman" w:hAnsi="Times New Roman"/>
          <w:sz w:val="24"/>
          <w:szCs w:val="24"/>
        </w:rPr>
        <w:t>(</w:t>
      </w:r>
      <w:r w:rsidR="00065E50" w:rsidRPr="00144B45">
        <w:rPr>
          <w:rFonts w:ascii="Times New Roman" w:hAnsi="Times New Roman"/>
          <w:sz w:val="24"/>
          <w:szCs w:val="24"/>
        </w:rPr>
        <w:t>2</w:t>
      </w:r>
      <w:r w:rsidRPr="00144B45">
        <w:rPr>
          <w:rFonts w:ascii="Times New Roman" w:hAnsi="Times New Roman"/>
          <w:sz w:val="24"/>
          <w:szCs w:val="24"/>
        </w:rPr>
        <w:t>) Ako osoba</w:t>
      </w:r>
      <w:r w:rsidR="00740A1D" w:rsidRPr="00144B45">
        <w:rPr>
          <w:rFonts w:ascii="Times New Roman" w:hAnsi="Times New Roman"/>
          <w:sz w:val="24"/>
          <w:szCs w:val="24"/>
        </w:rPr>
        <w:t xml:space="preserve"> iz stavka 1. ovoga članka</w:t>
      </w:r>
      <w:r w:rsidRPr="00144B45">
        <w:rPr>
          <w:rFonts w:ascii="Times New Roman" w:hAnsi="Times New Roman"/>
          <w:sz w:val="24"/>
          <w:szCs w:val="24"/>
        </w:rPr>
        <w:t xml:space="preserve"> i nakon izrečene novčane kazne ne izvrši rješenje inspektor</w:t>
      </w:r>
      <w:r w:rsidR="00740A1D" w:rsidRPr="00144B45">
        <w:rPr>
          <w:rFonts w:ascii="Times New Roman" w:hAnsi="Times New Roman"/>
          <w:sz w:val="24"/>
          <w:szCs w:val="24"/>
        </w:rPr>
        <w:t xml:space="preserve"> će zapečatiti</w:t>
      </w:r>
      <w:r w:rsidRPr="00144B45">
        <w:rPr>
          <w:rFonts w:ascii="Times New Roman" w:hAnsi="Times New Roman"/>
          <w:sz w:val="24"/>
          <w:szCs w:val="24"/>
        </w:rPr>
        <w:t xml:space="preserve"> radne prostorije, prostore, uređaje i opremu ili na drugi način onemogućuje daljnje nezakonito obavljanje djelatnosti.</w:t>
      </w:r>
    </w:p>
    <w:p w14:paraId="051F3969" w14:textId="77777777" w:rsidR="006206C0" w:rsidRPr="00144B45" w:rsidRDefault="006206C0" w:rsidP="000E5A9E">
      <w:pPr>
        <w:pStyle w:val="CommentText"/>
        <w:ind w:firstLine="720"/>
        <w:jc w:val="both"/>
        <w:rPr>
          <w:rFonts w:ascii="Times New Roman" w:hAnsi="Times New Roman"/>
          <w:sz w:val="24"/>
          <w:szCs w:val="24"/>
        </w:rPr>
      </w:pPr>
      <w:r w:rsidRPr="00144B45">
        <w:rPr>
          <w:rFonts w:ascii="Times New Roman" w:hAnsi="Times New Roman"/>
          <w:sz w:val="24"/>
          <w:szCs w:val="24"/>
        </w:rPr>
        <w:t>(</w:t>
      </w:r>
      <w:r w:rsidR="00065E50" w:rsidRPr="00144B45">
        <w:rPr>
          <w:rFonts w:ascii="Times New Roman" w:hAnsi="Times New Roman"/>
          <w:sz w:val="24"/>
          <w:szCs w:val="24"/>
        </w:rPr>
        <w:t>3</w:t>
      </w:r>
      <w:r w:rsidRPr="00144B45">
        <w:rPr>
          <w:rFonts w:ascii="Times New Roman" w:hAnsi="Times New Roman"/>
          <w:sz w:val="24"/>
          <w:szCs w:val="24"/>
        </w:rPr>
        <w:t xml:space="preserve">) Inspektor rješenjem naređuje osobi koja posjeduje akt kojim se određuju uvjeti i način obavljanja djelatnosti gospodarenja otpadom privremenu obustavu obavljanja djelatnosti gospodarenja otpadom i rok za usklađivanje rada s uvjetima propisanim ovim Zakonom i propisa donesenih na osnovu njega ako utvrdi da: </w:t>
      </w:r>
    </w:p>
    <w:p w14:paraId="19EA2705" w14:textId="77777777" w:rsidR="006206C0" w:rsidRPr="00144B45" w:rsidRDefault="006206C0" w:rsidP="00144B45">
      <w:pPr>
        <w:pStyle w:val="CommentText"/>
        <w:jc w:val="both"/>
        <w:rPr>
          <w:rFonts w:ascii="Times New Roman" w:hAnsi="Times New Roman"/>
          <w:sz w:val="24"/>
          <w:szCs w:val="24"/>
        </w:rPr>
      </w:pPr>
      <w:r w:rsidRPr="00144B45">
        <w:rPr>
          <w:rFonts w:ascii="Times New Roman" w:hAnsi="Times New Roman"/>
          <w:sz w:val="24"/>
          <w:szCs w:val="24"/>
        </w:rPr>
        <w:lastRenderedPageBreak/>
        <w:t>1. ne ispunjava uvjete na osnovi kojih je izdan akt za obavljanje djelatnosti gospodarenja otpadom,</w:t>
      </w:r>
    </w:p>
    <w:p w14:paraId="46E7B54C" w14:textId="77777777" w:rsidR="006206C0" w:rsidRPr="00144B45" w:rsidRDefault="006206C0" w:rsidP="00144B45">
      <w:pPr>
        <w:spacing w:line="240" w:lineRule="auto"/>
        <w:jc w:val="both"/>
        <w:rPr>
          <w:rFonts w:ascii="Times New Roman" w:hAnsi="Times New Roman"/>
          <w:sz w:val="24"/>
          <w:szCs w:val="24"/>
        </w:rPr>
      </w:pPr>
      <w:r w:rsidRPr="00144B45">
        <w:rPr>
          <w:rFonts w:ascii="Times New Roman" w:hAnsi="Times New Roman"/>
          <w:sz w:val="24"/>
          <w:szCs w:val="24"/>
        </w:rPr>
        <w:t>2. ne radi u skladu s izdanim aktom za obavljanje djelatnosti gospodarenja otpadom.</w:t>
      </w:r>
    </w:p>
    <w:p w14:paraId="4222ED37" w14:textId="77777777" w:rsidR="00FF499C" w:rsidRDefault="006206C0" w:rsidP="00144B45">
      <w:pPr>
        <w:pStyle w:val="CommentText"/>
        <w:tabs>
          <w:tab w:val="left" w:pos="426"/>
        </w:tabs>
        <w:jc w:val="both"/>
        <w:rPr>
          <w:rFonts w:ascii="Times New Roman" w:hAnsi="Times New Roman"/>
          <w:sz w:val="24"/>
          <w:szCs w:val="24"/>
        </w:rPr>
      </w:pPr>
      <w:r w:rsidRPr="00144B45">
        <w:rPr>
          <w:rFonts w:ascii="Times New Roman" w:hAnsi="Times New Roman"/>
          <w:sz w:val="24"/>
          <w:szCs w:val="24"/>
        </w:rPr>
        <w:tab/>
      </w:r>
      <w:r w:rsidR="000E5A9E">
        <w:rPr>
          <w:rFonts w:ascii="Times New Roman" w:hAnsi="Times New Roman"/>
          <w:sz w:val="24"/>
          <w:szCs w:val="24"/>
        </w:rPr>
        <w:tab/>
      </w:r>
      <w:r w:rsidR="00FF499C" w:rsidRPr="00144B45">
        <w:rPr>
          <w:rFonts w:ascii="Times New Roman" w:hAnsi="Times New Roman"/>
          <w:sz w:val="24"/>
          <w:szCs w:val="24"/>
        </w:rPr>
        <w:t>(</w:t>
      </w:r>
      <w:r w:rsidR="00065E50" w:rsidRPr="00144B45">
        <w:rPr>
          <w:rFonts w:ascii="Times New Roman" w:hAnsi="Times New Roman"/>
          <w:sz w:val="24"/>
          <w:szCs w:val="24"/>
        </w:rPr>
        <w:t>4</w:t>
      </w:r>
      <w:r w:rsidR="00FF499C" w:rsidRPr="00144B45">
        <w:rPr>
          <w:rFonts w:ascii="Times New Roman" w:hAnsi="Times New Roman"/>
          <w:sz w:val="24"/>
          <w:szCs w:val="24"/>
        </w:rPr>
        <w:t xml:space="preserve">) Ako inspektor utvrdi da elaborat gospodarenja otpadom iz članka </w:t>
      </w:r>
      <w:r w:rsidR="009771A1" w:rsidRPr="00144B45">
        <w:rPr>
          <w:rFonts w:ascii="Times New Roman" w:hAnsi="Times New Roman"/>
          <w:sz w:val="24"/>
          <w:szCs w:val="24"/>
        </w:rPr>
        <w:t>31</w:t>
      </w:r>
      <w:r w:rsidR="00FF499C" w:rsidRPr="00144B45">
        <w:rPr>
          <w:rFonts w:ascii="Times New Roman" w:hAnsi="Times New Roman"/>
          <w:sz w:val="24"/>
          <w:szCs w:val="24"/>
        </w:rPr>
        <w:t>. ovoga Zakona nije usklađen s odredbama ovoga Zakona i propisima donesenim na osnovu njega</w:t>
      </w:r>
      <w:r w:rsidR="00D712C9" w:rsidRPr="00144B45">
        <w:rPr>
          <w:rFonts w:ascii="Times New Roman" w:hAnsi="Times New Roman"/>
          <w:sz w:val="24"/>
          <w:szCs w:val="24"/>
        </w:rPr>
        <w:t xml:space="preserve"> ili da sadrži nepravilnosti u sadržaju</w:t>
      </w:r>
      <w:r w:rsidR="00FF499C" w:rsidRPr="00144B45">
        <w:rPr>
          <w:rFonts w:ascii="Times New Roman" w:hAnsi="Times New Roman"/>
          <w:sz w:val="24"/>
          <w:szCs w:val="24"/>
        </w:rPr>
        <w:t xml:space="preserve">, rješenjem naređuje osobi koja posjeduje akt kojim se određuju uvjeti i način obavljanja djelatnosti gospodarenja otpadom, privremenu obustavu obavljanja djelatnosti gospodarenja otpadom i rok za usklađivanje elaborata gospodarenja otpadom iz članka </w:t>
      </w:r>
      <w:r w:rsidR="006E200F" w:rsidRPr="00144B45">
        <w:rPr>
          <w:rFonts w:ascii="Times New Roman" w:hAnsi="Times New Roman"/>
          <w:sz w:val="24"/>
          <w:szCs w:val="24"/>
        </w:rPr>
        <w:t>31</w:t>
      </w:r>
      <w:r w:rsidR="00FF499C" w:rsidRPr="00144B45">
        <w:rPr>
          <w:rFonts w:ascii="Times New Roman" w:hAnsi="Times New Roman"/>
          <w:sz w:val="24"/>
          <w:szCs w:val="24"/>
        </w:rPr>
        <w:t>. ovoga Zakona s odredbama ovoga Zakona i propisima donesenih na osnovu njega.</w:t>
      </w:r>
    </w:p>
    <w:p w14:paraId="50F33132" w14:textId="77777777" w:rsidR="008847B8" w:rsidRPr="009617B4" w:rsidRDefault="008847B8" w:rsidP="009617B4">
      <w:pPr>
        <w:ind w:firstLine="720"/>
        <w:jc w:val="both"/>
        <w:rPr>
          <w:rFonts w:ascii="Times New Roman" w:hAnsi="Times New Roman"/>
          <w:sz w:val="24"/>
          <w:szCs w:val="24"/>
        </w:rPr>
      </w:pPr>
      <w:r w:rsidRPr="009617B4">
        <w:rPr>
          <w:rFonts w:ascii="Times New Roman" w:hAnsi="Times New Roman"/>
          <w:sz w:val="24"/>
          <w:szCs w:val="24"/>
        </w:rPr>
        <w:t>(5) Inspektor će prije donošenja rješenja iz stavka 3. i 4. ovoga članka sastaviti zapisnik u kojem će ukazati na nedostatke i/ili nepravilnosti i odrediti primjereni rok njihovog otklanjanja.</w:t>
      </w:r>
    </w:p>
    <w:p w14:paraId="1CB31951" w14:textId="77777777" w:rsidR="00FF499C" w:rsidRPr="009617B4" w:rsidRDefault="005D0752" w:rsidP="009617B4">
      <w:pPr>
        <w:jc w:val="both"/>
        <w:rPr>
          <w:rFonts w:ascii="Times New Roman" w:hAnsi="Times New Roman"/>
          <w:sz w:val="24"/>
          <w:szCs w:val="24"/>
        </w:rPr>
      </w:pPr>
      <w:r>
        <w:rPr>
          <w:rFonts w:ascii="Times New Roman" w:hAnsi="Times New Roman"/>
          <w:sz w:val="24"/>
          <w:szCs w:val="24"/>
        </w:rPr>
        <w:tab/>
      </w:r>
      <w:r w:rsidR="00FF499C" w:rsidRPr="009617B4">
        <w:rPr>
          <w:rFonts w:ascii="Times New Roman" w:hAnsi="Times New Roman"/>
          <w:sz w:val="24"/>
          <w:szCs w:val="24"/>
        </w:rPr>
        <w:t>(</w:t>
      </w:r>
      <w:r w:rsidR="008847B8" w:rsidRPr="009617B4">
        <w:rPr>
          <w:rFonts w:ascii="Times New Roman" w:hAnsi="Times New Roman"/>
          <w:sz w:val="24"/>
          <w:szCs w:val="24"/>
        </w:rPr>
        <w:t>6</w:t>
      </w:r>
      <w:r w:rsidR="00FF499C" w:rsidRPr="009617B4">
        <w:rPr>
          <w:rFonts w:ascii="Times New Roman" w:hAnsi="Times New Roman"/>
          <w:sz w:val="24"/>
          <w:szCs w:val="24"/>
        </w:rPr>
        <w:t xml:space="preserve">) Ako osoba iz stavka </w:t>
      </w:r>
      <w:r w:rsidR="00F14BB7" w:rsidRPr="009617B4">
        <w:rPr>
          <w:rFonts w:ascii="Times New Roman" w:hAnsi="Times New Roman"/>
          <w:sz w:val="24"/>
          <w:szCs w:val="24"/>
        </w:rPr>
        <w:t>1.</w:t>
      </w:r>
      <w:r w:rsidR="001B4D2C" w:rsidRPr="009617B4">
        <w:rPr>
          <w:rFonts w:ascii="Times New Roman" w:hAnsi="Times New Roman"/>
          <w:sz w:val="24"/>
          <w:szCs w:val="24"/>
        </w:rPr>
        <w:t xml:space="preserve">, </w:t>
      </w:r>
      <w:r w:rsidR="0091664C" w:rsidRPr="009617B4">
        <w:rPr>
          <w:rFonts w:ascii="Times New Roman" w:hAnsi="Times New Roman"/>
          <w:sz w:val="24"/>
          <w:szCs w:val="24"/>
        </w:rPr>
        <w:t>3</w:t>
      </w:r>
      <w:r w:rsidR="001B4D2C" w:rsidRPr="009617B4">
        <w:rPr>
          <w:rFonts w:ascii="Times New Roman" w:hAnsi="Times New Roman"/>
          <w:sz w:val="24"/>
          <w:szCs w:val="24"/>
        </w:rPr>
        <w:t>.</w:t>
      </w:r>
      <w:r w:rsidR="00F14BB7" w:rsidRPr="009617B4">
        <w:rPr>
          <w:rFonts w:ascii="Times New Roman" w:hAnsi="Times New Roman"/>
          <w:sz w:val="24"/>
          <w:szCs w:val="24"/>
        </w:rPr>
        <w:t xml:space="preserve"> i </w:t>
      </w:r>
      <w:r w:rsidR="0091664C" w:rsidRPr="009617B4">
        <w:rPr>
          <w:rFonts w:ascii="Times New Roman" w:hAnsi="Times New Roman"/>
          <w:sz w:val="24"/>
          <w:szCs w:val="24"/>
        </w:rPr>
        <w:t>4</w:t>
      </w:r>
      <w:r w:rsidR="00F14BB7" w:rsidRPr="009617B4">
        <w:rPr>
          <w:rFonts w:ascii="Times New Roman" w:hAnsi="Times New Roman"/>
          <w:sz w:val="24"/>
          <w:szCs w:val="24"/>
        </w:rPr>
        <w:t xml:space="preserve">. </w:t>
      </w:r>
      <w:r w:rsidR="00FF499C" w:rsidRPr="009617B4">
        <w:rPr>
          <w:rFonts w:ascii="Times New Roman" w:hAnsi="Times New Roman"/>
          <w:sz w:val="24"/>
          <w:szCs w:val="24"/>
        </w:rPr>
        <w:t>ovoga članka postupi po rješenju u određenom mu roku, inspektor će odmah donijeti rješenje o nastavku obavljanja djelatnosti gospodarenja otpadom, ako ne postupi po rješenju, inspektor predlaže tijelu koje je izdalo akt za obavljanje djelatnosti gospodarenja otpadom ukidanje tog akta.</w:t>
      </w:r>
    </w:p>
    <w:p w14:paraId="1DDEFD36" w14:textId="77777777" w:rsidR="00FF499C" w:rsidRPr="00144B45" w:rsidRDefault="00407F62" w:rsidP="00577006">
      <w:pPr>
        <w:pStyle w:val="CommentText"/>
        <w:ind w:firstLine="720"/>
        <w:jc w:val="both"/>
        <w:rPr>
          <w:rFonts w:ascii="Times New Roman" w:hAnsi="Times New Roman"/>
          <w:sz w:val="24"/>
          <w:szCs w:val="24"/>
        </w:rPr>
      </w:pPr>
      <w:r w:rsidRPr="00144B45">
        <w:rPr>
          <w:rFonts w:ascii="Times New Roman" w:hAnsi="Times New Roman"/>
          <w:sz w:val="24"/>
          <w:szCs w:val="24"/>
        </w:rPr>
        <w:t>(</w:t>
      </w:r>
      <w:r w:rsidR="008847B8">
        <w:rPr>
          <w:rFonts w:ascii="Times New Roman" w:hAnsi="Times New Roman"/>
          <w:sz w:val="24"/>
          <w:szCs w:val="24"/>
        </w:rPr>
        <w:t>7</w:t>
      </w:r>
      <w:r w:rsidRPr="00144B45">
        <w:rPr>
          <w:rFonts w:ascii="Times New Roman" w:hAnsi="Times New Roman"/>
          <w:sz w:val="24"/>
          <w:szCs w:val="24"/>
        </w:rPr>
        <w:t>) Iznimno od stavka 1. ovoga članka, rješenje o zabrani obavljanja djelatnosti zbrinjavanja otpada donosi se i na temelju odluke iz članka 40. stavka 1. ovoga Zakona.</w:t>
      </w:r>
    </w:p>
    <w:p w14:paraId="0EA4D0B8" w14:textId="77777777" w:rsidR="00577006" w:rsidRPr="00144B45" w:rsidRDefault="00577006" w:rsidP="00577006">
      <w:pPr>
        <w:pStyle w:val="CommentText"/>
        <w:spacing w:after="0"/>
        <w:ind w:firstLine="720"/>
        <w:jc w:val="both"/>
        <w:rPr>
          <w:rFonts w:ascii="Times New Roman" w:hAnsi="Times New Roman"/>
          <w:sz w:val="24"/>
          <w:szCs w:val="24"/>
        </w:rPr>
      </w:pPr>
    </w:p>
    <w:p w14:paraId="63E7DCFC" w14:textId="77777777" w:rsidR="00FF499C" w:rsidRPr="00144B45" w:rsidRDefault="00FF499C" w:rsidP="00577006">
      <w:pPr>
        <w:spacing w:after="0" w:line="240" w:lineRule="auto"/>
        <w:jc w:val="center"/>
        <w:rPr>
          <w:rFonts w:ascii="Times New Roman" w:hAnsi="Times New Roman"/>
          <w:b/>
          <w:sz w:val="24"/>
          <w:szCs w:val="24"/>
        </w:rPr>
      </w:pPr>
      <w:r w:rsidRPr="00144B45">
        <w:rPr>
          <w:rFonts w:ascii="Times New Roman" w:hAnsi="Times New Roman"/>
          <w:b/>
          <w:i/>
          <w:sz w:val="24"/>
          <w:szCs w:val="24"/>
        </w:rPr>
        <w:t>Nadzor pošiljaka otpada</w:t>
      </w:r>
    </w:p>
    <w:p w14:paraId="5115ADF3" w14:textId="77777777" w:rsidR="00577006" w:rsidRDefault="00577006" w:rsidP="00577006">
      <w:pPr>
        <w:spacing w:after="0" w:line="240" w:lineRule="auto"/>
        <w:jc w:val="center"/>
        <w:rPr>
          <w:rFonts w:ascii="Times New Roman" w:hAnsi="Times New Roman"/>
          <w:b/>
          <w:sz w:val="24"/>
          <w:szCs w:val="24"/>
        </w:rPr>
      </w:pPr>
    </w:p>
    <w:p w14:paraId="47BF2D87" w14:textId="77777777" w:rsidR="00FF499C" w:rsidRPr="00144B45" w:rsidRDefault="00FF499C" w:rsidP="00577006">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872FC1" w:rsidRPr="00144B45">
        <w:rPr>
          <w:rFonts w:ascii="Times New Roman" w:hAnsi="Times New Roman"/>
          <w:b/>
          <w:sz w:val="24"/>
          <w:szCs w:val="24"/>
        </w:rPr>
        <w:t>5</w:t>
      </w:r>
      <w:r w:rsidR="00C71B38" w:rsidRPr="00144B45">
        <w:rPr>
          <w:rFonts w:ascii="Times New Roman" w:hAnsi="Times New Roman"/>
          <w:b/>
          <w:sz w:val="24"/>
          <w:szCs w:val="24"/>
        </w:rPr>
        <w:t>1</w:t>
      </w:r>
      <w:r w:rsidRPr="00144B45">
        <w:rPr>
          <w:rFonts w:ascii="Times New Roman" w:hAnsi="Times New Roman"/>
          <w:b/>
          <w:sz w:val="24"/>
          <w:szCs w:val="24"/>
        </w:rPr>
        <w:t>.</w:t>
      </w:r>
    </w:p>
    <w:p w14:paraId="0C425D40" w14:textId="77777777" w:rsidR="00577006" w:rsidRDefault="00577006" w:rsidP="00577006">
      <w:pPr>
        <w:spacing w:after="0" w:line="240" w:lineRule="auto"/>
        <w:ind w:firstLine="708"/>
        <w:jc w:val="both"/>
        <w:rPr>
          <w:rFonts w:ascii="Times New Roman" w:hAnsi="Times New Roman"/>
          <w:sz w:val="24"/>
          <w:szCs w:val="24"/>
        </w:rPr>
      </w:pPr>
    </w:p>
    <w:p w14:paraId="6900257B" w14:textId="77777777" w:rsidR="00FF499C" w:rsidRDefault="00FF499C" w:rsidP="00577006">
      <w:pPr>
        <w:spacing w:after="0" w:line="240" w:lineRule="auto"/>
        <w:ind w:firstLine="708"/>
        <w:jc w:val="both"/>
        <w:rPr>
          <w:rFonts w:ascii="Times New Roman" w:hAnsi="Times New Roman"/>
          <w:sz w:val="24"/>
          <w:szCs w:val="24"/>
        </w:rPr>
      </w:pPr>
      <w:r w:rsidRPr="00144B45">
        <w:rPr>
          <w:rFonts w:ascii="Times New Roman" w:hAnsi="Times New Roman"/>
          <w:sz w:val="24"/>
          <w:szCs w:val="24"/>
        </w:rPr>
        <w:t xml:space="preserve">Inspektor zaštite okoliša rješenjem naređuje zabranu isporuke nezakonite pošiljke otpada iz Republike Hrvatske ili u Republiku Hrvatsku </w:t>
      </w:r>
      <w:r w:rsidR="00B67E6C" w:rsidRPr="00144B45">
        <w:rPr>
          <w:rFonts w:ascii="Times New Roman" w:hAnsi="Times New Roman"/>
          <w:sz w:val="24"/>
          <w:szCs w:val="24"/>
        </w:rPr>
        <w:t xml:space="preserve">osobi koja obavlja prekogranični promet otpadom </w:t>
      </w:r>
      <w:r w:rsidR="004312ED" w:rsidRPr="00144B45">
        <w:rPr>
          <w:rFonts w:ascii="Times New Roman" w:hAnsi="Times New Roman"/>
          <w:sz w:val="24"/>
          <w:szCs w:val="24"/>
        </w:rPr>
        <w:t>te o tome obavještava Ministarstvo radi pokretanja postupka iz članka 24. Uredbe (EZ) 1013/2006.</w:t>
      </w:r>
    </w:p>
    <w:p w14:paraId="45AAD998" w14:textId="77777777" w:rsidR="00577006" w:rsidRPr="005444B6" w:rsidRDefault="00577006" w:rsidP="00577006">
      <w:pPr>
        <w:spacing w:after="0" w:line="240" w:lineRule="auto"/>
        <w:ind w:firstLine="708"/>
        <w:jc w:val="both"/>
        <w:rPr>
          <w:rFonts w:ascii="Times New Roman" w:hAnsi="Times New Roman"/>
          <w:sz w:val="24"/>
          <w:szCs w:val="24"/>
        </w:rPr>
      </w:pPr>
    </w:p>
    <w:p w14:paraId="466A6400" w14:textId="77777777" w:rsidR="00212941" w:rsidRPr="009617B4" w:rsidRDefault="00212941" w:rsidP="00144B45">
      <w:pPr>
        <w:spacing w:line="240" w:lineRule="auto"/>
        <w:jc w:val="center"/>
        <w:rPr>
          <w:rFonts w:ascii="Times New Roman" w:hAnsi="Times New Roman"/>
          <w:b/>
          <w:i/>
          <w:sz w:val="24"/>
          <w:szCs w:val="24"/>
        </w:rPr>
      </w:pPr>
      <w:r>
        <w:rPr>
          <w:rFonts w:ascii="Times New Roman" w:hAnsi="Times New Roman"/>
          <w:b/>
          <w:i/>
          <w:sz w:val="24"/>
          <w:szCs w:val="24"/>
        </w:rPr>
        <w:t>Privremeno skladištenje nezakonite pošiljke otpada</w:t>
      </w:r>
    </w:p>
    <w:p w14:paraId="7A8B2E49"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872FC1" w:rsidRPr="00144B45">
        <w:rPr>
          <w:rFonts w:ascii="Times New Roman" w:hAnsi="Times New Roman"/>
          <w:b/>
          <w:sz w:val="24"/>
          <w:szCs w:val="24"/>
        </w:rPr>
        <w:t>5</w:t>
      </w:r>
      <w:r w:rsidR="00C71B38" w:rsidRPr="00144B45">
        <w:rPr>
          <w:rFonts w:ascii="Times New Roman" w:hAnsi="Times New Roman"/>
          <w:b/>
          <w:sz w:val="24"/>
          <w:szCs w:val="24"/>
        </w:rPr>
        <w:t>2</w:t>
      </w:r>
      <w:r w:rsidRPr="00144B45">
        <w:rPr>
          <w:rFonts w:ascii="Times New Roman" w:hAnsi="Times New Roman"/>
          <w:b/>
          <w:sz w:val="24"/>
          <w:szCs w:val="24"/>
        </w:rPr>
        <w:t>.</w:t>
      </w:r>
    </w:p>
    <w:p w14:paraId="487BA200"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(1) Prijevozno sredstvo i pošiljka otpada iz članka </w:t>
      </w:r>
      <w:r w:rsidR="009771A1" w:rsidRPr="00144B45">
        <w:rPr>
          <w:rFonts w:ascii="Times New Roman" w:hAnsi="Times New Roman"/>
          <w:sz w:val="24"/>
          <w:szCs w:val="24"/>
        </w:rPr>
        <w:t>151</w:t>
      </w:r>
      <w:r w:rsidRPr="00144B45">
        <w:rPr>
          <w:rFonts w:ascii="Times New Roman" w:hAnsi="Times New Roman"/>
          <w:sz w:val="24"/>
          <w:szCs w:val="24"/>
        </w:rPr>
        <w:t xml:space="preserve">. </w:t>
      </w:r>
      <w:r w:rsidR="00B6345E" w:rsidRPr="00144B45">
        <w:rPr>
          <w:rFonts w:ascii="Times New Roman" w:hAnsi="Times New Roman"/>
          <w:sz w:val="24"/>
          <w:szCs w:val="24"/>
        </w:rPr>
        <w:t xml:space="preserve">ovoga Zakona </w:t>
      </w:r>
      <w:r w:rsidRPr="00144B45">
        <w:rPr>
          <w:rFonts w:ascii="Times New Roman" w:hAnsi="Times New Roman"/>
          <w:sz w:val="24"/>
          <w:szCs w:val="24"/>
        </w:rPr>
        <w:t>privremeno se skladište u skladištu osobe s kojom Ministarstvo ima ugovor za skladištenje pošiljki otpada.</w:t>
      </w:r>
    </w:p>
    <w:p w14:paraId="4A02C107" w14:textId="77777777" w:rsidR="00FF499C" w:rsidRDefault="00FF499C" w:rsidP="000E5A9E">
      <w:pPr>
        <w:spacing w:line="240" w:lineRule="auto"/>
        <w:ind w:firstLine="708"/>
        <w:jc w:val="both"/>
        <w:rPr>
          <w:rFonts w:ascii="Times New Roman" w:hAnsi="Times New Roman"/>
          <w:sz w:val="24"/>
          <w:szCs w:val="24"/>
        </w:rPr>
      </w:pPr>
      <w:r w:rsidRPr="00144B45">
        <w:rPr>
          <w:rFonts w:ascii="Times New Roman" w:hAnsi="Times New Roman"/>
          <w:sz w:val="24"/>
          <w:szCs w:val="24"/>
        </w:rPr>
        <w:lastRenderedPageBreak/>
        <w:t xml:space="preserve">(2) U slučaju da postupak iz članka </w:t>
      </w:r>
      <w:r w:rsidR="009771A1" w:rsidRPr="00144B45">
        <w:rPr>
          <w:rFonts w:ascii="Times New Roman" w:hAnsi="Times New Roman"/>
          <w:sz w:val="24"/>
          <w:szCs w:val="24"/>
        </w:rPr>
        <w:t>151</w:t>
      </w:r>
      <w:r w:rsidRPr="00144B45">
        <w:rPr>
          <w:rFonts w:ascii="Times New Roman" w:hAnsi="Times New Roman"/>
          <w:sz w:val="24"/>
          <w:szCs w:val="24"/>
        </w:rPr>
        <w:t xml:space="preserve">. </w:t>
      </w:r>
      <w:r w:rsidR="00B6345E" w:rsidRPr="00144B45">
        <w:rPr>
          <w:rFonts w:ascii="Times New Roman" w:hAnsi="Times New Roman"/>
          <w:sz w:val="24"/>
          <w:szCs w:val="24"/>
        </w:rPr>
        <w:t>ovoga Zakona</w:t>
      </w:r>
      <w:r w:rsidRPr="00144B45">
        <w:rPr>
          <w:rFonts w:ascii="Times New Roman" w:hAnsi="Times New Roman"/>
          <w:sz w:val="24"/>
          <w:szCs w:val="24"/>
        </w:rPr>
        <w:t xml:space="preserve"> traje duže od dvije kalendarske godine i postoji osnovana pretpostavka da neće biti riješen, inspektor zaštite okoliša donosi rješenje kojim će zaplijeniti pošiljku</w:t>
      </w:r>
      <w:r w:rsidR="00505719" w:rsidRPr="00144B45">
        <w:rPr>
          <w:rFonts w:ascii="Times New Roman" w:hAnsi="Times New Roman"/>
          <w:sz w:val="24"/>
          <w:szCs w:val="24"/>
        </w:rPr>
        <w:t xml:space="preserve"> </w:t>
      </w:r>
      <w:r w:rsidR="000E5A9E">
        <w:rPr>
          <w:rFonts w:ascii="Times New Roman" w:hAnsi="Times New Roman"/>
          <w:sz w:val="24"/>
          <w:szCs w:val="24"/>
        </w:rPr>
        <w:t>i prijevozno sredstvo.</w:t>
      </w:r>
    </w:p>
    <w:p w14:paraId="66B3FA04" w14:textId="77777777" w:rsidR="00FF499C" w:rsidRPr="00144B45" w:rsidRDefault="00FF499C" w:rsidP="00144B45">
      <w:pPr>
        <w:spacing w:line="240" w:lineRule="auto"/>
        <w:jc w:val="center"/>
        <w:rPr>
          <w:rFonts w:ascii="Times New Roman" w:hAnsi="Times New Roman"/>
          <w:b/>
          <w:i/>
          <w:sz w:val="24"/>
          <w:szCs w:val="24"/>
        </w:rPr>
      </w:pPr>
      <w:r w:rsidRPr="00144B45">
        <w:rPr>
          <w:rFonts w:ascii="Times New Roman" w:hAnsi="Times New Roman"/>
          <w:b/>
          <w:i/>
          <w:sz w:val="24"/>
          <w:szCs w:val="24"/>
        </w:rPr>
        <w:t>Provedba mjera gospodarenja otpadom</w:t>
      </w:r>
    </w:p>
    <w:p w14:paraId="218B4871"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15</w:t>
      </w:r>
      <w:r w:rsidR="00C71B38" w:rsidRPr="00144B45">
        <w:rPr>
          <w:rFonts w:ascii="Times New Roman" w:hAnsi="Times New Roman"/>
          <w:b/>
          <w:sz w:val="24"/>
          <w:szCs w:val="24"/>
        </w:rPr>
        <w:t>3</w:t>
      </w:r>
      <w:r w:rsidRPr="00144B45">
        <w:rPr>
          <w:rFonts w:ascii="Times New Roman" w:hAnsi="Times New Roman"/>
          <w:b/>
          <w:sz w:val="24"/>
          <w:szCs w:val="24"/>
        </w:rPr>
        <w:t>.</w:t>
      </w:r>
    </w:p>
    <w:p w14:paraId="7766DA7C"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(1) Inspektor zaštite okoliša rješenjem naređuje izvršnom tijelu jedinice lokalne i područne (regionalne) samouprave </w:t>
      </w:r>
      <w:r w:rsidR="0015384C" w:rsidRPr="00144B45">
        <w:rPr>
          <w:rFonts w:ascii="Times New Roman" w:hAnsi="Times New Roman"/>
          <w:sz w:val="24"/>
          <w:szCs w:val="24"/>
        </w:rPr>
        <w:t xml:space="preserve">i Grada Zagreba </w:t>
      </w:r>
      <w:r w:rsidRPr="00144B45">
        <w:rPr>
          <w:rFonts w:ascii="Times New Roman" w:hAnsi="Times New Roman"/>
          <w:sz w:val="24"/>
          <w:szCs w:val="24"/>
        </w:rPr>
        <w:t>osiguranje uvjeta i provedbu propisanih mjera gospodarenja otpadom ako utvrdi da se ne provode.</w:t>
      </w:r>
    </w:p>
    <w:p w14:paraId="3FD8B32B" w14:textId="77777777" w:rsidR="00FF499C" w:rsidRPr="00144B45" w:rsidRDefault="00FF499C" w:rsidP="00144B45">
      <w:pPr>
        <w:spacing w:line="240" w:lineRule="auto"/>
        <w:ind w:firstLine="708"/>
        <w:jc w:val="both"/>
        <w:rPr>
          <w:rFonts w:ascii="Times New Roman" w:hAnsi="Times New Roman"/>
          <w:b/>
          <w:sz w:val="24"/>
          <w:szCs w:val="24"/>
        </w:rPr>
      </w:pPr>
      <w:r w:rsidRPr="00144B45">
        <w:rPr>
          <w:rFonts w:ascii="Times New Roman" w:hAnsi="Times New Roman"/>
          <w:sz w:val="24"/>
          <w:szCs w:val="24"/>
        </w:rPr>
        <w:t>(2) Inspektor zaštite okoliša rješenjem naređuje izvršnom tijelu jedinice lokalne i područne (regionalne) samouprave</w:t>
      </w:r>
      <w:r w:rsidR="0015384C" w:rsidRPr="00144B45">
        <w:rPr>
          <w:rFonts w:ascii="Times New Roman" w:hAnsi="Times New Roman"/>
          <w:sz w:val="24"/>
          <w:szCs w:val="24"/>
        </w:rPr>
        <w:t xml:space="preserve"> i Grada Zagreba</w:t>
      </w:r>
      <w:r w:rsidRPr="00144B45">
        <w:rPr>
          <w:rFonts w:ascii="Times New Roman" w:hAnsi="Times New Roman"/>
          <w:sz w:val="24"/>
          <w:szCs w:val="24"/>
        </w:rPr>
        <w:t xml:space="preserve"> da osigura da davatelj javne usluge preda miješani komunalni otpad u centar za gospodarenje otpadom sukladno Planu </w:t>
      </w:r>
      <w:r w:rsidR="0015384C" w:rsidRPr="00144B45">
        <w:rPr>
          <w:rFonts w:ascii="Times New Roman" w:hAnsi="Times New Roman"/>
          <w:sz w:val="24"/>
          <w:szCs w:val="24"/>
        </w:rPr>
        <w:t xml:space="preserve">ako </w:t>
      </w:r>
      <w:r w:rsidRPr="00144B45">
        <w:rPr>
          <w:rFonts w:ascii="Times New Roman" w:hAnsi="Times New Roman"/>
          <w:sz w:val="24"/>
          <w:szCs w:val="24"/>
        </w:rPr>
        <w:t>utvrdi da isto nije osigurano.</w:t>
      </w:r>
    </w:p>
    <w:p w14:paraId="775E56A7" w14:textId="77777777" w:rsidR="00FF499C" w:rsidRPr="00144B45" w:rsidRDefault="00FF499C" w:rsidP="00144B45">
      <w:pPr>
        <w:spacing w:line="240" w:lineRule="auto"/>
        <w:jc w:val="center"/>
        <w:rPr>
          <w:rFonts w:ascii="Times New Roman" w:hAnsi="Times New Roman"/>
          <w:b/>
          <w:i/>
          <w:sz w:val="24"/>
          <w:szCs w:val="24"/>
        </w:rPr>
      </w:pPr>
      <w:r w:rsidRPr="00144B45">
        <w:rPr>
          <w:rFonts w:ascii="Times New Roman" w:hAnsi="Times New Roman"/>
          <w:b/>
          <w:i/>
          <w:sz w:val="24"/>
          <w:szCs w:val="24"/>
        </w:rPr>
        <w:t>Otklanjanje nedostataka i nepravilnosti</w:t>
      </w:r>
      <w:r w:rsidR="00212941">
        <w:rPr>
          <w:rFonts w:ascii="Times New Roman" w:hAnsi="Times New Roman"/>
          <w:b/>
          <w:i/>
          <w:sz w:val="24"/>
          <w:szCs w:val="24"/>
        </w:rPr>
        <w:t xml:space="preserve"> – Carinska uprava</w:t>
      </w:r>
    </w:p>
    <w:p w14:paraId="792F434B"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15</w:t>
      </w:r>
      <w:r w:rsidR="00C71B38" w:rsidRPr="00144B45">
        <w:rPr>
          <w:rFonts w:ascii="Times New Roman" w:hAnsi="Times New Roman"/>
          <w:b/>
          <w:sz w:val="24"/>
          <w:szCs w:val="24"/>
        </w:rPr>
        <w:t>4</w:t>
      </w:r>
      <w:r w:rsidRPr="00144B45">
        <w:rPr>
          <w:rFonts w:ascii="Times New Roman" w:hAnsi="Times New Roman"/>
          <w:b/>
          <w:sz w:val="24"/>
          <w:szCs w:val="24"/>
        </w:rPr>
        <w:t>.</w:t>
      </w:r>
    </w:p>
    <w:p w14:paraId="2535938D" w14:textId="77777777" w:rsidR="003A7C07" w:rsidRPr="005444B6" w:rsidRDefault="00FF499C" w:rsidP="005444B6">
      <w:pPr>
        <w:spacing w:line="240" w:lineRule="auto"/>
        <w:ind w:firstLine="708"/>
        <w:jc w:val="both"/>
        <w:rPr>
          <w:rFonts w:ascii="Times New Roman" w:hAnsi="Times New Roman"/>
          <w:sz w:val="24"/>
          <w:szCs w:val="24"/>
        </w:rPr>
      </w:pPr>
      <w:r w:rsidRPr="00144B45">
        <w:rPr>
          <w:rFonts w:ascii="Times New Roman" w:hAnsi="Times New Roman"/>
          <w:sz w:val="24"/>
          <w:szCs w:val="24"/>
        </w:rPr>
        <w:t>Carinska uprava rješenjem naređuje nadziranoj osobi otklanjanje nedostataka i/ili nepravilnosti u postupanju i poslovanju u primjerenom roku ako utvrdi da ne provodi odredbe o proširenoj odgovornosti proizvođača proizvoda.</w:t>
      </w:r>
    </w:p>
    <w:p w14:paraId="136A5314" w14:textId="77777777" w:rsidR="00212941" w:rsidRPr="009617B4" w:rsidRDefault="00212941" w:rsidP="00144B45">
      <w:pPr>
        <w:spacing w:line="240" w:lineRule="auto"/>
        <w:jc w:val="center"/>
        <w:rPr>
          <w:rFonts w:ascii="Times New Roman" w:hAnsi="Times New Roman"/>
          <w:b/>
          <w:bCs/>
          <w:i/>
          <w:sz w:val="24"/>
          <w:szCs w:val="24"/>
        </w:rPr>
      </w:pPr>
      <w:r w:rsidRPr="00144B45">
        <w:rPr>
          <w:rFonts w:ascii="Times New Roman" w:hAnsi="Times New Roman"/>
          <w:b/>
          <w:i/>
          <w:sz w:val="24"/>
          <w:szCs w:val="24"/>
        </w:rPr>
        <w:t>Otklanjanje nedostataka i nepravilnosti</w:t>
      </w:r>
      <w:r>
        <w:rPr>
          <w:rFonts w:ascii="Times New Roman" w:hAnsi="Times New Roman"/>
          <w:b/>
          <w:i/>
          <w:sz w:val="24"/>
          <w:szCs w:val="24"/>
        </w:rPr>
        <w:t xml:space="preserve"> – rudarski inspektor</w:t>
      </w:r>
    </w:p>
    <w:p w14:paraId="7101EB59" w14:textId="77777777" w:rsidR="003A7C07" w:rsidRPr="00144B45" w:rsidRDefault="003A7C07" w:rsidP="00144B45">
      <w:pPr>
        <w:spacing w:line="240" w:lineRule="auto"/>
        <w:jc w:val="center"/>
        <w:rPr>
          <w:rFonts w:ascii="Times New Roman" w:hAnsi="Times New Roman"/>
          <w:sz w:val="24"/>
          <w:szCs w:val="24"/>
        </w:rPr>
      </w:pPr>
      <w:r w:rsidRPr="00144B45">
        <w:rPr>
          <w:rFonts w:ascii="Times New Roman" w:hAnsi="Times New Roman"/>
          <w:b/>
          <w:bCs/>
          <w:sz w:val="24"/>
          <w:szCs w:val="24"/>
        </w:rPr>
        <w:t>Članak 15</w:t>
      </w:r>
      <w:r w:rsidR="00C71B38" w:rsidRPr="00144B45">
        <w:rPr>
          <w:rFonts w:ascii="Times New Roman" w:hAnsi="Times New Roman"/>
          <w:b/>
          <w:bCs/>
          <w:sz w:val="24"/>
          <w:szCs w:val="24"/>
        </w:rPr>
        <w:t>5</w:t>
      </w:r>
      <w:r w:rsidRPr="00144B45">
        <w:rPr>
          <w:rFonts w:ascii="Times New Roman" w:hAnsi="Times New Roman"/>
          <w:b/>
          <w:bCs/>
          <w:sz w:val="24"/>
          <w:szCs w:val="24"/>
        </w:rPr>
        <w:t>.</w:t>
      </w:r>
    </w:p>
    <w:p w14:paraId="71AEA14D" w14:textId="77777777" w:rsidR="003A7C07" w:rsidRPr="00144B45" w:rsidRDefault="003A7C07" w:rsidP="005444B6">
      <w:pPr>
        <w:spacing w:line="240" w:lineRule="auto"/>
        <w:ind w:firstLine="720"/>
        <w:jc w:val="both"/>
        <w:rPr>
          <w:rFonts w:ascii="Times New Roman" w:hAnsi="Times New Roman"/>
          <w:sz w:val="24"/>
          <w:szCs w:val="24"/>
        </w:rPr>
      </w:pPr>
      <w:r w:rsidRPr="00144B45">
        <w:rPr>
          <w:rFonts w:ascii="Times New Roman" w:hAnsi="Times New Roman"/>
          <w:sz w:val="24"/>
          <w:szCs w:val="24"/>
        </w:rPr>
        <w:t>Ako rudarski inspektor u obavljanju inspekcijskog nadzora utvrdi povredu odredbi ovoga Zakona ili propisa donesenih na temelju ovoga Zakona, u dijelu koji se odnosi na gospodarenje otpadom iz rudarske industrije, rješenjem će nadziranoj osobi narediti otklanjanje utvrđenih nedostataka, odnosno nepravilnosti u određenom roku.</w:t>
      </w:r>
    </w:p>
    <w:p w14:paraId="536EFD6F" w14:textId="77777777" w:rsidR="005A1AA0" w:rsidRPr="00144B45" w:rsidRDefault="005A1AA0" w:rsidP="00144B45">
      <w:pPr>
        <w:spacing w:line="240" w:lineRule="auto"/>
        <w:jc w:val="center"/>
        <w:rPr>
          <w:rFonts w:ascii="Times New Roman" w:hAnsi="Times New Roman"/>
          <w:b/>
          <w:i/>
          <w:sz w:val="24"/>
          <w:szCs w:val="24"/>
        </w:rPr>
      </w:pPr>
      <w:r w:rsidRPr="00144B45">
        <w:rPr>
          <w:rFonts w:ascii="Times New Roman" w:hAnsi="Times New Roman"/>
          <w:b/>
          <w:i/>
          <w:sz w:val="24"/>
          <w:szCs w:val="24"/>
        </w:rPr>
        <w:t>Izvršenje inspekcijskog rješenja</w:t>
      </w:r>
    </w:p>
    <w:p w14:paraId="63FD6BE8" w14:textId="77777777" w:rsidR="005A1AA0" w:rsidRPr="00144B45" w:rsidRDefault="005A1AA0" w:rsidP="00144B45">
      <w:pPr>
        <w:spacing w:line="240" w:lineRule="auto"/>
        <w:jc w:val="center"/>
        <w:rPr>
          <w:rFonts w:ascii="Times New Roman" w:hAnsi="Times New Roman"/>
          <w:b/>
          <w:sz w:val="24"/>
          <w:szCs w:val="24"/>
        </w:rPr>
      </w:pPr>
      <w:r w:rsidRPr="00144B45">
        <w:rPr>
          <w:rFonts w:ascii="Times New Roman" w:hAnsi="Times New Roman"/>
          <w:b/>
          <w:sz w:val="24"/>
          <w:szCs w:val="24"/>
        </w:rPr>
        <w:t>Članak 15</w:t>
      </w:r>
      <w:r w:rsidR="00C71B38" w:rsidRPr="00144B45">
        <w:rPr>
          <w:rFonts w:ascii="Times New Roman" w:hAnsi="Times New Roman"/>
          <w:b/>
          <w:sz w:val="24"/>
          <w:szCs w:val="24"/>
        </w:rPr>
        <w:t>6</w:t>
      </w:r>
      <w:r w:rsidRPr="00144B45">
        <w:rPr>
          <w:rFonts w:ascii="Times New Roman" w:hAnsi="Times New Roman"/>
          <w:b/>
          <w:sz w:val="24"/>
          <w:szCs w:val="24"/>
        </w:rPr>
        <w:t>.</w:t>
      </w:r>
    </w:p>
    <w:p w14:paraId="0C21824B" w14:textId="77777777" w:rsidR="005A1AA0" w:rsidRPr="00144B45" w:rsidRDefault="005A1AA0"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(1) Iznos novčane</w:t>
      </w:r>
      <w:r w:rsidR="00295BA6" w:rsidRPr="00144B45">
        <w:rPr>
          <w:rFonts w:ascii="Times New Roman" w:hAnsi="Times New Roman"/>
          <w:sz w:val="24"/>
          <w:szCs w:val="24"/>
        </w:rPr>
        <w:t xml:space="preserve"> kazne kojom se nadzirana osoba</w:t>
      </w:r>
      <w:r w:rsidRPr="00144B45">
        <w:rPr>
          <w:rFonts w:ascii="Times New Roman" w:hAnsi="Times New Roman"/>
          <w:sz w:val="24"/>
          <w:szCs w:val="24"/>
        </w:rPr>
        <w:t xml:space="preserve"> prisiljava na izvršenje naređene mjere iz članka</w:t>
      </w:r>
      <w:r w:rsidR="00295BA6" w:rsidRPr="00144B45">
        <w:rPr>
          <w:rFonts w:ascii="Times New Roman" w:hAnsi="Times New Roman"/>
          <w:sz w:val="24"/>
          <w:szCs w:val="24"/>
        </w:rPr>
        <w:t xml:space="preserve"> 143</w:t>
      </w:r>
      <w:r w:rsidRPr="00144B45">
        <w:rPr>
          <w:rFonts w:ascii="Times New Roman" w:hAnsi="Times New Roman"/>
          <w:sz w:val="24"/>
          <w:szCs w:val="24"/>
        </w:rPr>
        <w:t xml:space="preserve">., članka </w:t>
      </w:r>
      <w:r w:rsidR="00295BA6" w:rsidRPr="00144B45">
        <w:rPr>
          <w:rFonts w:ascii="Times New Roman" w:hAnsi="Times New Roman"/>
          <w:sz w:val="24"/>
          <w:szCs w:val="24"/>
        </w:rPr>
        <w:t>144.</w:t>
      </w:r>
      <w:r w:rsidRPr="00144B45">
        <w:rPr>
          <w:rFonts w:ascii="Times New Roman" w:hAnsi="Times New Roman"/>
          <w:sz w:val="24"/>
          <w:szCs w:val="24"/>
        </w:rPr>
        <w:t>, članka 14</w:t>
      </w:r>
      <w:r w:rsidR="00CB2FDD" w:rsidRPr="00144B45">
        <w:rPr>
          <w:rFonts w:ascii="Times New Roman" w:hAnsi="Times New Roman"/>
          <w:sz w:val="24"/>
          <w:szCs w:val="24"/>
        </w:rPr>
        <w:t>7. stavka 1</w:t>
      </w:r>
      <w:r w:rsidRPr="00144B45">
        <w:rPr>
          <w:rFonts w:ascii="Times New Roman" w:hAnsi="Times New Roman"/>
          <w:sz w:val="24"/>
          <w:szCs w:val="24"/>
        </w:rPr>
        <w:t>.,</w:t>
      </w:r>
      <w:r w:rsidR="003B0C2F" w:rsidRPr="00144B45">
        <w:rPr>
          <w:rFonts w:ascii="Times New Roman" w:hAnsi="Times New Roman"/>
          <w:sz w:val="24"/>
          <w:szCs w:val="24"/>
        </w:rPr>
        <w:t xml:space="preserve"> članka</w:t>
      </w:r>
      <w:r w:rsidR="00295BA6" w:rsidRPr="00144B45">
        <w:rPr>
          <w:rFonts w:ascii="Times New Roman" w:hAnsi="Times New Roman"/>
          <w:sz w:val="24"/>
          <w:szCs w:val="24"/>
        </w:rPr>
        <w:t xml:space="preserve"> 148.</w:t>
      </w:r>
      <w:r w:rsidRPr="00144B45">
        <w:rPr>
          <w:rFonts w:ascii="Times New Roman" w:hAnsi="Times New Roman"/>
          <w:sz w:val="24"/>
          <w:szCs w:val="24"/>
        </w:rPr>
        <w:t>, članka 149</w:t>
      </w:r>
      <w:r w:rsidR="00073484" w:rsidRPr="00144B45">
        <w:rPr>
          <w:rFonts w:ascii="Times New Roman" w:hAnsi="Times New Roman"/>
          <w:sz w:val="24"/>
          <w:szCs w:val="24"/>
        </w:rPr>
        <w:t>.</w:t>
      </w:r>
      <w:r w:rsidRPr="00144B45">
        <w:rPr>
          <w:rFonts w:ascii="Times New Roman" w:hAnsi="Times New Roman"/>
          <w:sz w:val="24"/>
          <w:szCs w:val="24"/>
        </w:rPr>
        <w:t xml:space="preserve">, </w:t>
      </w:r>
      <w:r w:rsidR="00073484" w:rsidRPr="00144B45">
        <w:rPr>
          <w:rFonts w:ascii="Times New Roman" w:hAnsi="Times New Roman"/>
          <w:sz w:val="24"/>
          <w:szCs w:val="24"/>
        </w:rPr>
        <w:t>članka 150. stavka 1</w:t>
      </w:r>
      <w:r w:rsidR="00295BA6" w:rsidRPr="00144B45">
        <w:rPr>
          <w:rFonts w:ascii="Times New Roman" w:hAnsi="Times New Roman"/>
          <w:sz w:val="24"/>
          <w:szCs w:val="24"/>
        </w:rPr>
        <w:t>., članka 15</w:t>
      </w:r>
      <w:r w:rsidR="00734A3D" w:rsidRPr="00144B45">
        <w:rPr>
          <w:rFonts w:ascii="Times New Roman" w:hAnsi="Times New Roman"/>
          <w:sz w:val="24"/>
          <w:szCs w:val="24"/>
        </w:rPr>
        <w:t>3</w:t>
      </w:r>
      <w:r w:rsidRPr="00144B45">
        <w:rPr>
          <w:rFonts w:ascii="Times New Roman" w:hAnsi="Times New Roman"/>
          <w:sz w:val="24"/>
          <w:szCs w:val="24"/>
        </w:rPr>
        <w:t>.</w:t>
      </w:r>
      <w:r w:rsidR="00FB4411" w:rsidRPr="00144B45">
        <w:rPr>
          <w:rFonts w:ascii="Times New Roman" w:hAnsi="Times New Roman"/>
          <w:sz w:val="24"/>
          <w:szCs w:val="24"/>
        </w:rPr>
        <w:t>,</w:t>
      </w:r>
      <w:r w:rsidR="00295BA6" w:rsidRPr="00144B45">
        <w:rPr>
          <w:rFonts w:ascii="Times New Roman" w:hAnsi="Times New Roman"/>
          <w:sz w:val="24"/>
          <w:szCs w:val="24"/>
        </w:rPr>
        <w:t xml:space="preserve"> članka 15</w:t>
      </w:r>
      <w:r w:rsidR="00734A3D" w:rsidRPr="00144B45">
        <w:rPr>
          <w:rFonts w:ascii="Times New Roman" w:hAnsi="Times New Roman"/>
          <w:sz w:val="24"/>
          <w:szCs w:val="24"/>
        </w:rPr>
        <w:t>4</w:t>
      </w:r>
      <w:r w:rsidR="00295BA6" w:rsidRPr="00144B45">
        <w:rPr>
          <w:rFonts w:ascii="Times New Roman" w:hAnsi="Times New Roman"/>
          <w:sz w:val="24"/>
          <w:szCs w:val="24"/>
        </w:rPr>
        <w:t>.</w:t>
      </w:r>
      <w:r w:rsidRPr="00144B45">
        <w:rPr>
          <w:rFonts w:ascii="Times New Roman" w:hAnsi="Times New Roman"/>
          <w:sz w:val="24"/>
          <w:szCs w:val="24"/>
        </w:rPr>
        <w:t xml:space="preserve"> </w:t>
      </w:r>
      <w:r w:rsidR="00FB4411" w:rsidRPr="00144B45">
        <w:rPr>
          <w:rFonts w:ascii="Times New Roman" w:hAnsi="Times New Roman"/>
          <w:sz w:val="24"/>
          <w:szCs w:val="24"/>
        </w:rPr>
        <w:t>i članka 15</w:t>
      </w:r>
      <w:r w:rsidR="00734A3D" w:rsidRPr="00144B45">
        <w:rPr>
          <w:rFonts w:ascii="Times New Roman" w:hAnsi="Times New Roman"/>
          <w:sz w:val="24"/>
          <w:szCs w:val="24"/>
        </w:rPr>
        <w:t>5</w:t>
      </w:r>
      <w:r w:rsidR="00FB4411" w:rsidRPr="00144B45">
        <w:rPr>
          <w:rFonts w:ascii="Times New Roman" w:hAnsi="Times New Roman"/>
          <w:sz w:val="24"/>
          <w:szCs w:val="24"/>
        </w:rPr>
        <w:t xml:space="preserve"> </w:t>
      </w:r>
      <w:r w:rsidRPr="00144B45">
        <w:rPr>
          <w:rFonts w:ascii="Times New Roman" w:hAnsi="Times New Roman"/>
          <w:sz w:val="24"/>
          <w:szCs w:val="24"/>
        </w:rPr>
        <w:t xml:space="preserve">uplaćuje se u korist državnog proračuna u roku </w:t>
      </w:r>
      <w:r w:rsidR="00654576" w:rsidRPr="00144B45">
        <w:rPr>
          <w:rFonts w:ascii="Times New Roman" w:hAnsi="Times New Roman"/>
          <w:sz w:val="24"/>
          <w:szCs w:val="24"/>
        </w:rPr>
        <w:t>30</w:t>
      </w:r>
      <w:r w:rsidRPr="00144B45">
        <w:rPr>
          <w:rFonts w:ascii="Times New Roman" w:hAnsi="Times New Roman"/>
          <w:sz w:val="24"/>
          <w:szCs w:val="24"/>
        </w:rPr>
        <w:t xml:space="preserve"> dana od izvršnosti rješenja o izvršenju naplatom novčane kazne. </w:t>
      </w:r>
    </w:p>
    <w:p w14:paraId="7C903702" w14:textId="77777777" w:rsidR="00757B45" w:rsidRPr="00144B45" w:rsidRDefault="005A1AA0" w:rsidP="005444B6">
      <w:pPr>
        <w:spacing w:line="240" w:lineRule="auto"/>
        <w:ind w:firstLine="708"/>
        <w:jc w:val="both"/>
        <w:rPr>
          <w:rFonts w:ascii="Times New Roman" w:hAnsi="Times New Roman"/>
          <w:sz w:val="24"/>
          <w:szCs w:val="24"/>
        </w:rPr>
      </w:pPr>
      <w:r w:rsidRPr="00144B45">
        <w:rPr>
          <w:rFonts w:ascii="Times New Roman" w:hAnsi="Times New Roman"/>
          <w:sz w:val="24"/>
          <w:szCs w:val="24"/>
        </w:rPr>
        <w:lastRenderedPageBreak/>
        <w:t xml:space="preserve">(2) </w:t>
      </w:r>
      <w:r w:rsidR="00295BA6" w:rsidRPr="00144B45">
        <w:rPr>
          <w:rFonts w:ascii="Times New Roman" w:hAnsi="Times New Roman"/>
          <w:sz w:val="24"/>
          <w:szCs w:val="24"/>
        </w:rPr>
        <w:t>Ako nadzirana osoba</w:t>
      </w:r>
      <w:r w:rsidR="00B62F7E" w:rsidRPr="00144B45">
        <w:rPr>
          <w:rFonts w:ascii="Times New Roman" w:hAnsi="Times New Roman"/>
          <w:sz w:val="24"/>
          <w:szCs w:val="24"/>
        </w:rPr>
        <w:t xml:space="preserve"> nakon</w:t>
      </w:r>
      <w:r w:rsidRPr="00144B45">
        <w:rPr>
          <w:rFonts w:ascii="Times New Roman" w:hAnsi="Times New Roman"/>
          <w:sz w:val="24"/>
          <w:szCs w:val="24"/>
        </w:rPr>
        <w:t xml:space="preserve"> istek</w:t>
      </w:r>
      <w:r w:rsidR="00B62F7E" w:rsidRPr="00144B45">
        <w:rPr>
          <w:rFonts w:ascii="Times New Roman" w:hAnsi="Times New Roman"/>
          <w:sz w:val="24"/>
          <w:szCs w:val="24"/>
        </w:rPr>
        <w:t>a</w:t>
      </w:r>
      <w:r w:rsidRPr="00144B45">
        <w:rPr>
          <w:rFonts w:ascii="Times New Roman" w:hAnsi="Times New Roman"/>
          <w:sz w:val="24"/>
          <w:szCs w:val="24"/>
        </w:rPr>
        <w:t xml:space="preserve"> roka iz stavka </w:t>
      </w:r>
      <w:r w:rsidR="00B62F7E" w:rsidRPr="00144B45">
        <w:rPr>
          <w:rFonts w:ascii="Times New Roman" w:hAnsi="Times New Roman"/>
          <w:sz w:val="24"/>
          <w:szCs w:val="24"/>
        </w:rPr>
        <w:t>1</w:t>
      </w:r>
      <w:r w:rsidRPr="00144B45">
        <w:rPr>
          <w:rFonts w:ascii="Times New Roman" w:hAnsi="Times New Roman"/>
          <w:sz w:val="24"/>
          <w:szCs w:val="24"/>
        </w:rPr>
        <w:t>. ovoga članka ne dostavi inspektoru dokaz o uplati novčane kazne, naplati će se pristupiti prisilnim putem.</w:t>
      </w:r>
    </w:p>
    <w:p w14:paraId="439B37AB" w14:textId="77777777" w:rsidR="00212941" w:rsidRPr="009617B4" w:rsidRDefault="00FB412D" w:rsidP="00144B45">
      <w:pPr>
        <w:spacing w:line="240" w:lineRule="auto"/>
        <w:jc w:val="center"/>
        <w:rPr>
          <w:rFonts w:ascii="Times New Roman" w:hAnsi="Times New Roman"/>
          <w:b/>
          <w:i/>
          <w:sz w:val="24"/>
          <w:szCs w:val="24"/>
        </w:rPr>
      </w:pPr>
      <w:r>
        <w:rPr>
          <w:rFonts w:ascii="Times New Roman" w:hAnsi="Times New Roman"/>
          <w:b/>
          <w:i/>
          <w:sz w:val="24"/>
          <w:szCs w:val="24"/>
        </w:rPr>
        <w:t>O</w:t>
      </w:r>
      <w:r w:rsidRPr="00FB412D">
        <w:rPr>
          <w:rFonts w:ascii="Times New Roman" w:hAnsi="Times New Roman"/>
          <w:b/>
          <w:i/>
          <w:sz w:val="24"/>
          <w:szCs w:val="24"/>
        </w:rPr>
        <w:t>nemoguć</w:t>
      </w:r>
      <w:r>
        <w:rPr>
          <w:rFonts w:ascii="Times New Roman" w:hAnsi="Times New Roman"/>
          <w:b/>
          <w:i/>
          <w:sz w:val="24"/>
          <w:szCs w:val="24"/>
        </w:rPr>
        <w:t>avanje</w:t>
      </w:r>
      <w:r w:rsidRPr="00FB412D">
        <w:rPr>
          <w:rFonts w:ascii="Times New Roman" w:hAnsi="Times New Roman"/>
          <w:b/>
          <w:i/>
          <w:sz w:val="24"/>
          <w:szCs w:val="24"/>
        </w:rPr>
        <w:t xml:space="preserve"> nezakonito</w:t>
      </w:r>
      <w:r>
        <w:rPr>
          <w:rFonts w:ascii="Times New Roman" w:hAnsi="Times New Roman"/>
          <w:b/>
          <w:i/>
          <w:sz w:val="24"/>
          <w:szCs w:val="24"/>
        </w:rPr>
        <w:t>g obavljanja</w:t>
      </w:r>
      <w:r w:rsidRPr="00FB412D">
        <w:rPr>
          <w:rFonts w:ascii="Times New Roman" w:hAnsi="Times New Roman"/>
          <w:b/>
          <w:i/>
          <w:sz w:val="24"/>
          <w:szCs w:val="24"/>
        </w:rPr>
        <w:t xml:space="preserve"> djelatnosti</w:t>
      </w:r>
    </w:p>
    <w:p w14:paraId="34B38359"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BB0383" w:rsidRPr="00144B45">
        <w:rPr>
          <w:rFonts w:ascii="Times New Roman" w:hAnsi="Times New Roman"/>
          <w:b/>
          <w:sz w:val="24"/>
          <w:szCs w:val="24"/>
        </w:rPr>
        <w:t>5</w:t>
      </w:r>
      <w:r w:rsidR="00C71B38" w:rsidRPr="00144B45">
        <w:rPr>
          <w:rFonts w:ascii="Times New Roman" w:hAnsi="Times New Roman"/>
          <w:b/>
          <w:sz w:val="24"/>
          <w:szCs w:val="24"/>
        </w:rPr>
        <w:t>7</w:t>
      </w:r>
      <w:r w:rsidRPr="00144B45">
        <w:rPr>
          <w:rFonts w:ascii="Times New Roman" w:hAnsi="Times New Roman"/>
          <w:b/>
          <w:sz w:val="24"/>
          <w:szCs w:val="24"/>
        </w:rPr>
        <w:t>.</w:t>
      </w:r>
    </w:p>
    <w:p w14:paraId="65C2BA35"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(1) U svrhu osiguranja provedbe mjera iz članka </w:t>
      </w:r>
      <w:r w:rsidR="009771A1" w:rsidRPr="00144B45">
        <w:rPr>
          <w:rFonts w:ascii="Times New Roman" w:hAnsi="Times New Roman"/>
          <w:sz w:val="24"/>
          <w:szCs w:val="24"/>
        </w:rPr>
        <w:t>14</w:t>
      </w:r>
      <w:r w:rsidR="005A69C4" w:rsidRPr="00144B45">
        <w:rPr>
          <w:rFonts w:ascii="Times New Roman" w:hAnsi="Times New Roman"/>
          <w:sz w:val="24"/>
          <w:szCs w:val="24"/>
        </w:rPr>
        <w:t>7</w:t>
      </w:r>
      <w:r w:rsidRPr="00144B45">
        <w:rPr>
          <w:rFonts w:ascii="Times New Roman" w:hAnsi="Times New Roman"/>
          <w:sz w:val="24"/>
          <w:szCs w:val="24"/>
        </w:rPr>
        <w:t xml:space="preserve">. stavka 1. i članka </w:t>
      </w:r>
      <w:r w:rsidR="009771A1" w:rsidRPr="00144B45">
        <w:rPr>
          <w:rFonts w:ascii="Times New Roman" w:hAnsi="Times New Roman"/>
          <w:sz w:val="24"/>
          <w:szCs w:val="24"/>
        </w:rPr>
        <w:t>15</w:t>
      </w:r>
      <w:r w:rsidR="005A69C4" w:rsidRPr="00144B45">
        <w:rPr>
          <w:rFonts w:ascii="Times New Roman" w:hAnsi="Times New Roman"/>
          <w:sz w:val="24"/>
          <w:szCs w:val="24"/>
        </w:rPr>
        <w:t>0</w:t>
      </w:r>
      <w:r w:rsidRPr="00144B45">
        <w:rPr>
          <w:rFonts w:ascii="Times New Roman" w:hAnsi="Times New Roman"/>
          <w:sz w:val="24"/>
          <w:szCs w:val="24"/>
        </w:rPr>
        <w:t>. stavka 1. ovoga Zakona, inspektor može zapečatiti radne prostorije, prostore, uređaje i opremu ili na drugi način onemogućiti daljnje nezakonito obavljanje djelatnosti.</w:t>
      </w:r>
    </w:p>
    <w:p w14:paraId="7A6E6B07" w14:textId="77777777" w:rsidR="00BA5C02" w:rsidRPr="00144B45" w:rsidRDefault="00FF499C" w:rsidP="005444B6">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(2) Način pečaćenja iz stavka 1. ovoga članka određen je zakonom kojim se uređuje </w:t>
      </w:r>
      <w:r w:rsidR="00377083" w:rsidRPr="00144B45">
        <w:rPr>
          <w:rFonts w:ascii="Times New Roman" w:hAnsi="Times New Roman"/>
          <w:sz w:val="24"/>
          <w:szCs w:val="24"/>
        </w:rPr>
        <w:t>djelokrug, dužnosti i ovlasti i</w:t>
      </w:r>
      <w:r w:rsidR="00BA5C02" w:rsidRPr="00144B45">
        <w:rPr>
          <w:rFonts w:ascii="Times New Roman" w:hAnsi="Times New Roman"/>
          <w:sz w:val="24"/>
          <w:szCs w:val="24"/>
        </w:rPr>
        <w:t>nspektora Državnog inspektorata</w:t>
      </w:r>
      <w:r w:rsidRPr="00144B45">
        <w:rPr>
          <w:rFonts w:ascii="Times New Roman" w:hAnsi="Times New Roman"/>
          <w:sz w:val="24"/>
          <w:szCs w:val="24"/>
        </w:rPr>
        <w:t>.</w:t>
      </w:r>
    </w:p>
    <w:p w14:paraId="790CDB55" w14:textId="77777777" w:rsidR="00FB412D" w:rsidRPr="009617B4" w:rsidRDefault="00FB412D" w:rsidP="00144B45">
      <w:pPr>
        <w:spacing w:line="240" w:lineRule="auto"/>
        <w:jc w:val="center"/>
        <w:rPr>
          <w:rFonts w:ascii="Times New Roman" w:hAnsi="Times New Roman"/>
          <w:b/>
          <w:i/>
          <w:sz w:val="24"/>
          <w:szCs w:val="24"/>
        </w:rPr>
      </w:pPr>
      <w:r w:rsidRPr="009617B4">
        <w:rPr>
          <w:rFonts w:ascii="Times New Roman" w:hAnsi="Times New Roman"/>
          <w:b/>
          <w:i/>
          <w:sz w:val="24"/>
          <w:szCs w:val="24"/>
        </w:rPr>
        <w:t>Dodat</w:t>
      </w:r>
      <w:r w:rsidR="00617640">
        <w:rPr>
          <w:rFonts w:ascii="Times New Roman" w:hAnsi="Times New Roman"/>
          <w:b/>
          <w:i/>
          <w:sz w:val="24"/>
          <w:szCs w:val="24"/>
        </w:rPr>
        <w:t>n</w:t>
      </w:r>
      <w:r w:rsidRPr="009617B4">
        <w:rPr>
          <w:rFonts w:ascii="Times New Roman" w:hAnsi="Times New Roman"/>
          <w:b/>
          <w:i/>
          <w:sz w:val="24"/>
          <w:szCs w:val="24"/>
        </w:rPr>
        <w:t>i rok za izvršenje naredbe inspektora</w:t>
      </w:r>
    </w:p>
    <w:p w14:paraId="7D474C61"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BB0383" w:rsidRPr="00144B45">
        <w:rPr>
          <w:rFonts w:ascii="Times New Roman" w:hAnsi="Times New Roman"/>
          <w:b/>
          <w:sz w:val="24"/>
          <w:szCs w:val="24"/>
        </w:rPr>
        <w:t>5</w:t>
      </w:r>
      <w:r w:rsidR="00C71B38" w:rsidRPr="00144B45">
        <w:rPr>
          <w:rFonts w:ascii="Times New Roman" w:hAnsi="Times New Roman"/>
          <w:b/>
          <w:sz w:val="24"/>
          <w:szCs w:val="24"/>
        </w:rPr>
        <w:t>8</w:t>
      </w:r>
      <w:r w:rsidRPr="00144B45">
        <w:rPr>
          <w:rFonts w:ascii="Times New Roman" w:hAnsi="Times New Roman"/>
          <w:b/>
          <w:sz w:val="24"/>
          <w:szCs w:val="24"/>
        </w:rPr>
        <w:t>.</w:t>
      </w:r>
    </w:p>
    <w:p w14:paraId="334A12DC" w14:textId="77777777" w:rsidR="00FF499C" w:rsidRPr="005444B6" w:rsidRDefault="00FF499C" w:rsidP="005444B6">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Ako izvršenik ne postupi po izvršnom rješenju iz članka </w:t>
      </w:r>
      <w:r w:rsidR="00FB39B3" w:rsidRPr="00144B45">
        <w:rPr>
          <w:rFonts w:ascii="Times New Roman" w:hAnsi="Times New Roman"/>
          <w:sz w:val="24"/>
          <w:szCs w:val="24"/>
        </w:rPr>
        <w:t>144</w:t>
      </w:r>
      <w:r w:rsidRPr="00144B45">
        <w:rPr>
          <w:rFonts w:ascii="Times New Roman" w:hAnsi="Times New Roman"/>
          <w:sz w:val="24"/>
          <w:szCs w:val="24"/>
        </w:rPr>
        <w:t xml:space="preserve">. stavka 1., članka </w:t>
      </w:r>
      <w:r w:rsidR="00FB39B3" w:rsidRPr="00144B45">
        <w:rPr>
          <w:rFonts w:ascii="Times New Roman" w:hAnsi="Times New Roman"/>
          <w:sz w:val="24"/>
          <w:szCs w:val="24"/>
        </w:rPr>
        <w:t>146</w:t>
      </w:r>
      <w:r w:rsidRPr="00144B45">
        <w:rPr>
          <w:rFonts w:ascii="Times New Roman" w:hAnsi="Times New Roman"/>
          <w:sz w:val="24"/>
          <w:szCs w:val="24"/>
        </w:rPr>
        <w:t xml:space="preserve">. stavka 1. i članka </w:t>
      </w:r>
      <w:r w:rsidR="00FB39B3" w:rsidRPr="00144B45">
        <w:rPr>
          <w:rFonts w:ascii="Times New Roman" w:hAnsi="Times New Roman"/>
          <w:sz w:val="24"/>
          <w:szCs w:val="24"/>
        </w:rPr>
        <w:t>149</w:t>
      </w:r>
      <w:r w:rsidRPr="00144B45">
        <w:rPr>
          <w:rFonts w:ascii="Times New Roman" w:hAnsi="Times New Roman"/>
          <w:sz w:val="24"/>
          <w:szCs w:val="24"/>
        </w:rPr>
        <w:t>. stavka 3. ovoga Zakona, inspektor rješenjem o izvršenju može odrediti dodatni rok za ispunjenje obveze dane tim rješenjem.</w:t>
      </w:r>
    </w:p>
    <w:p w14:paraId="3BC251DF" w14:textId="77777777" w:rsidR="00FB412D" w:rsidRPr="009617B4" w:rsidRDefault="00FB412D" w:rsidP="00144B45">
      <w:pPr>
        <w:spacing w:line="240" w:lineRule="auto"/>
        <w:jc w:val="center"/>
        <w:rPr>
          <w:rFonts w:ascii="Times New Roman" w:hAnsi="Times New Roman"/>
          <w:b/>
          <w:i/>
          <w:sz w:val="24"/>
          <w:szCs w:val="24"/>
        </w:rPr>
      </w:pPr>
      <w:r w:rsidRPr="009617B4">
        <w:rPr>
          <w:rFonts w:ascii="Times New Roman" w:hAnsi="Times New Roman"/>
          <w:b/>
          <w:i/>
          <w:sz w:val="24"/>
          <w:szCs w:val="24"/>
        </w:rPr>
        <w:t>Troškovi izvršenja inspekcijskog rješenja</w:t>
      </w:r>
    </w:p>
    <w:p w14:paraId="28CBAA96"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C71B38" w:rsidRPr="00144B45">
        <w:rPr>
          <w:rFonts w:ascii="Times New Roman" w:hAnsi="Times New Roman"/>
          <w:b/>
          <w:sz w:val="24"/>
          <w:szCs w:val="24"/>
        </w:rPr>
        <w:t>59</w:t>
      </w:r>
      <w:r w:rsidRPr="00144B45">
        <w:rPr>
          <w:rFonts w:ascii="Times New Roman" w:hAnsi="Times New Roman"/>
          <w:b/>
          <w:sz w:val="24"/>
          <w:szCs w:val="24"/>
        </w:rPr>
        <w:t>.</w:t>
      </w:r>
    </w:p>
    <w:p w14:paraId="285BF66A"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(1) Troškovi izvršenja rješenja iz članka </w:t>
      </w:r>
      <w:r w:rsidR="00FB39B3" w:rsidRPr="00144B45">
        <w:rPr>
          <w:rFonts w:ascii="Times New Roman" w:hAnsi="Times New Roman"/>
          <w:sz w:val="24"/>
          <w:szCs w:val="24"/>
        </w:rPr>
        <w:t>144</w:t>
      </w:r>
      <w:r w:rsidRPr="00144B45">
        <w:rPr>
          <w:rFonts w:ascii="Times New Roman" w:hAnsi="Times New Roman"/>
          <w:sz w:val="24"/>
          <w:szCs w:val="24"/>
        </w:rPr>
        <w:t xml:space="preserve">., članka </w:t>
      </w:r>
      <w:r w:rsidR="00FB39B3" w:rsidRPr="00144B45">
        <w:rPr>
          <w:rFonts w:ascii="Times New Roman" w:hAnsi="Times New Roman"/>
          <w:sz w:val="24"/>
          <w:szCs w:val="24"/>
        </w:rPr>
        <w:t>146</w:t>
      </w:r>
      <w:r w:rsidRPr="00144B45">
        <w:rPr>
          <w:rFonts w:ascii="Times New Roman" w:hAnsi="Times New Roman"/>
          <w:sz w:val="24"/>
          <w:szCs w:val="24"/>
        </w:rPr>
        <w:t xml:space="preserve">. i članka </w:t>
      </w:r>
      <w:r w:rsidR="00FB39B3" w:rsidRPr="00144B45">
        <w:rPr>
          <w:rFonts w:ascii="Times New Roman" w:hAnsi="Times New Roman"/>
          <w:sz w:val="24"/>
          <w:szCs w:val="24"/>
        </w:rPr>
        <w:t>149</w:t>
      </w:r>
      <w:r w:rsidRPr="00144B45">
        <w:rPr>
          <w:rFonts w:ascii="Times New Roman" w:hAnsi="Times New Roman"/>
          <w:sz w:val="24"/>
          <w:szCs w:val="24"/>
        </w:rPr>
        <w:t>. putem treće osobe namiruju se iz državnog proračuna do naplate od izvršenika.</w:t>
      </w:r>
    </w:p>
    <w:p w14:paraId="6B0903A4"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(2) Republika Hrvatska ima pravo na naknadu svih troškova izvršenja rješenja putem treće osobe. </w:t>
      </w:r>
    </w:p>
    <w:p w14:paraId="53DDA130"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(3) Radi osiguranja naplate svih troškova iz stavka 2. ovoga članka Republika Hrvatska na temelju ovoga Zakona stječe zakonsko založno pravo na nekretnini na kojoj je izvršeno uklanjanje otpada putem treće osobe do visine svih troškova izvršenja inspekcijskog rješenja.</w:t>
      </w:r>
    </w:p>
    <w:p w14:paraId="787D9CF4"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(4) Prije postupka izvršenja rješenja putem treće osobe mjesno nadležni </w:t>
      </w:r>
      <w:r w:rsidR="00485331" w:rsidRPr="00144B45">
        <w:rPr>
          <w:rFonts w:ascii="Times New Roman" w:hAnsi="Times New Roman"/>
          <w:sz w:val="24"/>
          <w:szCs w:val="24"/>
        </w:rPr>
        <w:t>općinski</w:t>
      </w:r>
      <w:r w:rsidRPr="00144B45">
        <w:rPr>
          <w:rFonts w:ascii="Times New Roman" w:hAnsi="Times New Roman"/>
          <w:sz w:val="24"/>
          <w:szCs w:val="24"/>
        </w:rPr>
        <w:t xml:space="preserve"> sud će na prijedlog Republike Hrvatske</w:t>
      </w:r>
      <w:r w:rsidR="00B61DF0" w:rsidRPr="00144B45">
        <w:rPr>
          <w:rFonts w:ascii="Times New Roman" w:hAnsi="Times New Roman"/>
          <w:sz w:val="24"/>
          <w:szCs w:val="24"/>
        </w:rPr>
        <w:t xml:space="preserve"> u zemljišnoj knjizi</w:t>
      </w:r>
      <w:r w:rsidRPr="00144B45">
        <w:rPr>
          <w:rFonts w:ascii="Times New Roman" w:hAnsi="Times New Roman"/>
          <w:sz w:val="24"/>
          <w:szCs w:val="24"/>
        </w:rPr>
        <w:t xml:space="preserve"> na temelju rješenja</w:t>
      </w:r>
      <w:r w:rsidR="00CA331D" w:rsidRPr="00144B45">
        <w:rPr>
          <w:rFonts w:ascii="Times New Roman" w:hAnsi="Times New Roman"/>
          <w:sz w:val="24"/>
          <w:szCs w:val="24"/>
        </w:rPr>
        <w:t xml:space="preserve"> kojim se naređuje mjera</w:t>
      </w:r>
      <w:r w:rsidR="00B54462" w:rsidRPr="00144B45">
        <w:rPr>
          <w:rFonts w:ascii="Times New Roman" w:hAnsi="Times New Roman"/>
          <w:sz w:val="24"/>
          <w:szCs w:val="24"/>
        </w:rPr>
        <w:t xml:space="preserve"> izvršiti zabilježbu pokretanja postupka</w:t>
      </w:r>
      <w:r w:rsidR="00E3479D" w:rsidRPr="00144B45">
        <w:rPr>
          <w:rFonts w:ascii="Times New Roman" w:hAnsi="Times New Roman"/>
          <w:sz w:val="24"/>
          <w:szCs w:val="24"/>
        </w:rPr>
        <w:t>.</w:t>
      </w:r>
    </w:p>
    <w:p w14:paraId="05FB39C6" w14:textId="77777777" w:rsidR="00A750D8" w:rsidRPr="00144B45" w:rsidRDefault="00A750D8"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lastRenderedPageBreak/>
        <w:t>(5) Inspektor rješenjem utvrđuje iznos troškova izvršenja rješenja putem treće osobe na temelju računa treće osobe koja je izvela radove uklanjanja otpada za Republiku Hrvatsku.</w:t>
      </w:r>
    </w:p>
    <w:p w14:paraId="11E42199" w14:textId="77777777" w:rsidR="00744318"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w:t>
      </w:r>
      <w:r w:rsidR="00A750D8" w:rsidRPr="00144B45">
        <w:rPr>
          <w:rFonts w:ascii="Times New Roman" w:hAnsi="Times New Roman"/>
          <w:sz w:val="24"/>
          <w:szCs w:val="24"/>
        </w:rPr>
        <w:t>6</w:t>
      </w:r>
      <w:r w:rsidRPr="00144B45">
        <w:rPr>
          <w:rFonts w:ascii="Times New Roman" w:hAnsi="Times New Roman"/>
          <w:sz w:val="24"/>
          <w:szCs w:val="24"/>
        </w:rPr>
        <w:t xml:space="preserve">) Mjesno nadležni </w:t>
      </w:r>
      <w:r w:rsidR="00485331" w:rsidRPr="00144B45">
        <w:rPr>
          <w:rFonts w:ascii="Times New Roman" w:hAnsi="Times New Roman"/>
          <w:sz w:val="24"/>
          <w:szCs w:val="24"/>
        </w:rPr>
        <w:t>općinski</w:t>
      </w:r>
      <w:r w:rsidRPr="00144B45">
        <w:rPr>
          <w:rFonts w:ascii="Times New Roman" w:hAnsi="Times New Roman"/>
          <w:sz w:val="24"/>
          <w:szCs w:val="24"/>
        </w:rPr>
        <w:t xml:space="preserve"> sud provest će u korist Republike Hrvatske upis založnog prava na temelju </w:t>
      </w:r>
      <w:r w:rsidR="00A750D8" w:rsidRPr="00144B45">
        <w:rPr>
          <w:rFonts w:ascii="Times New Roman" w:hAnsi="Times New Roman"/>
          <w:sz w:val="24"/>
          <w:szCs w:val="24"/>
        </w:rPr>
        <w:t>rješenja iz stavka 5. ovoga članka</w:t>
      </w:r>
      <w:r w:rsidR="00744318" w:rsidRPr="00144B45">
        <w:rPr>
          <w:rFonts w:ascii="Times New Roman" w:hAnsi="Times New Roman"/>
          <w:sz w:val="24"/>
          <w:szCs w:val="24"/>
        </w:rPr>
        <w:t xml:space="preserve"> pod redom prvenstva zabilježbe iz stavka 4. ovoga Zakona.</w:t>
      </w:r>
    </w:p>
    <w:p w14:paraId="77E994B0" w14:textId="77777777" w:rsidR="00FF499C" w:rsidRPr="005444B6" w:rsidRDefault="00744318" w:rsidP="005444B6">
      <w:pPr>
        <w:spacing w:line="240" w:lineRule="auto"/>
        <w:ind w:firstLine="708"/>
        <w:jc w:val="both"/>
        <w:rPr>
          <w:rFonts w:ascii="Times New Roman" w:hAnsi="Times New Roman"/>
          <w:sz w:val="24"/>
          <w:szCs w:val="24"/>
        </w:rPr>
      </w:pPr>
      <w:r w:rsidRPr="00144B45">
        <w:rPr>
          <w:rFonts w:ascii="Times New Roman" w:hAnsi="Times New Roman"/>
          <w:sz w:val="24"/>
          <w:szCs w:val="24"/>
        </w:rPr>
        <w:t>(7) Istovremeno s upisom založnog</w:t>
      </w:r>
      <w:r w:rsidR="00227392" w:rsidRPr="00144B45">
        <w:rPr>
          <w:rFonts w:ascii="Times New Roman" w:hAnsi="Times New Roman"/>
          <w:sz w:val="24"/>
          <w:szCs w:val="24"/>
        </w:rPr>
        <w:t xml:space="preserve"> prava</w:t>
      </w:r>
      <w:r w:rsidRPr="00144B45">
        <w:rPr>
          <w:rFonts w:ascii="Times New Roman" w:hAnsi="Times New Roman"/>
          <w:sz w:val="24"/>
          <w:szCs w:val="24"/>
        </w:rPr>
        <w:t xml:space="preserve"> iz stavka 6. ovoga članka, nadležni sud će brisat</w:t>
      </w:r>
      <w:r w:rsidR="00B346D1" w:rsidRPr="00144B45">
        <w:rPr>
          <w:rFonts w:ascii="Times New Roman" w:hAnsi="Times New Roman"/>
          <w:sz w:val="24"/>
          <w:szCs w:val="24"/>
        </w:rPr>
        <w:t>i</w:t>
      </w:r>
      <w:r w:rsidRPr="00144B45">
        <w:rPr>
          <w:rFonts w:ascii="Times New Roman" w:hAnsi="Times New Roman"/>
          <w:sz w:val="24"/>
          <w:szCs w:val="24"/>
        </w:rPr>
        <w:t xml:space="preserve"> </w:t>
      </w:r>
      <w:r w:rsidR="0067776F" w:rsidRPr="00144B45">
        <w:rPr>
          <w:rFonts w:ascii="Times New Roman" w:hAnsi="Times New Roman"/>
          <w:sz w:val="24"/>
          <w:szCs w:val="24"/>
        </w:rPr>
        <w:t xml:space="preserve"> zabilježbu</w:t>
      </w:r>
      <w:r w:rsidR="00E56941" w:rsidRPr="00144B45">
        <w:rPr>
          <w:rFonts w:ascii="Times New Roman" w:hAnsi="Times New Roman"/>
          <w:sz w:val="24"/>
          <w:szCs w:val="24"/>
        </w:rPr>
        <w:t xml:space="preserve"> iz stavka 4.</w:t>
      </w:r>
      <w:r w:rsidR="000E5A9E">
        <w:rPr>
          <w:rFonts w:ascii="Times New Roman" w:hAnsi="Times New Roman"/>
          <w:sz w:val="24"/>
          <w:szCs w:val="24"/>
        </w:rPr>
        <w:t xml:space="preserve"> </w:t>
      </w:r>
      <w:r w:rsidR="00E56941" w:rsidRPr="00144B45">
        <w:rPr>
          <w:rFonts w:ascii="Times New Roman" w:hAnsi="Times New Roman"/>
          <w:sz w:val="24"/>
          <w:szCs w:val="24"/>
        </w:rPr>
        <w:t>ovoga članka.</w:t>
      </w:r>
    </w:p>
    <w:p w14:paraId="56FA2749" w14:textId="77777777" w:rsidR="00FF499C" w:rsidRPr="00144B45" w:rsidRDefault="00FF499C" w:rsidP="00144B45">
      <w:pPr>
        <w:spacing w:line="240" w:lineRule="auto"/>
        <w:jc w:val="center"/>
        <w:rPr>
          <w:rFonts w:ascii="Times New Roman" w:hAnsi="Times New Roman"/>
          <w:b/>
          <w:i/>
          <w:sz w:val="24"/>
          <w:szCs w:val="24"/>
        </w:rPr>
      </w:pPr>
      <w:r w:rsidRPr="00144B45">
        <w:rPr>
          <w:rFonts w:ascii="Times New Roman" w:hAnsi="Times New Roman"/>
          <w:b/>
          <w:i/>
          <w:sz w:val="24"/>
          <w:szCs w:val="24"/>
        </w:rPr>
        <w:t>Pravni lijek</w:t>
      </w:r>
    </w:p>
    <w:p w14:paraId="55C20564" w14:textId="77777777" w:rsidR="00FF499C" w:rsidRPr="00144B45" w:rsidRDefault="00FF499C" w:rsidP="00144B45">
      <w:pPr>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5A1AA0" w:rsidRPr="00144B45">
        <w:rPr>
          <w:rFonts w:ascii="Times New Roman" w:hAnsi="Times New Roman"/>
          <w:b/>
          <w:sz w:val="24"/>
          <w:szCs w:val="24"/>
        </w:rPr>
        <w:t>6</w:t>
      </w:r>
      <w:r w:rsidR="00C71B38" w:rsidRPr="00144B45">
        <w:rPr>
          <w:rFonts w:ascii="Times New Roman" w:hAnsi="Times New Roman"/>
          <w:b/>
          <w:sz w:val="24"/>
          <w:szCs w:val="24"/>
        </w:rPr>
        <w:t>0</w:t>
      </w:r>
      <w:r w:rsidRPr="00144B45">
        <w:rPr>
          <w:rFonts w:ascii="Times New Roman" w:hAnsi="Times New Roman"/>
          <w:b/>
          <w:sz w:val="24"/>
          <w:szCs w:val="24"/>
        </w:rPr>
        <w:t>.</w:t>
      </w:r>
    </w:p>
    <w:p w14:paraId="0F55C06C" w14:textId="77777777" w:rsidR="00120DD1" w:rsidRPr="00144B45" w:rsidRDefault="008E5003" w:rsidP="00144B45">
      <w:pPr>
        <w:pStyle w:val="normal-000123"/>
        <w:spacing w:after="0"/>
        <w:ind w:firstLine="720"/>
      </w:pPr>
      <w:r w:rsidRPr="00144B45">
        <w:rPr>
          <w:rStyle w:val="zadanifontodlomka-000010"/>
        </w:rPr>
        <w:t>(1)</w:t>
      </w:r>
      <w:r w:rsidR="00B10B0F" w:rsidRPr="00144B45">
        <w:rPr>
          <w:rStyle w:val="zadanifontodlomka-000010"/>
        </w:rPr>
        <w:t xml:space="preserve"> </w:t>
      </w:r>
      <w:r w:rsidR="00BB43A0" w:rsidRPr="00144B45">
        <w:t>Protiv rješenja tržišnog inspektora i rudarskog inspektora može se izjaviti žalba Državnom inspektoratu, a protiv rješenja inspektora zaštite okoliša može se izjaviti žalba Ministarstvu.</w:t>
      </w:r>
    </w:p>
    <w:p w14:paraId="67C3A2B5" w14:textId="77777777" w:rsidR="00120DD1" w:rsidRPr="00144B45" w:rsidRDefault="00120DD1" w:rsidP="00144B45">
      <w:pPr>
        <w:pStyle w:val="normal-000123"/>
        <w:spacing w:after="0"/>
        <w:rPr>
          <w:rFonts w:eastAsiaTheme="minorHAnsi"/>
        </w:rPr>
      </w:pPr>
    </w:p>
    <w:p w14:paraId="5745F1CA" w14:textId="77777777" w:rsidR="00FF499C" w:rsidRPr="005444B6" w:rsidRDefault="008E5003" w:rsidP="005444B6">
      <w:pPr>
        <w:shd w:val="clear" w:color="auto" w:fill="FFFFFF"/>
        <w:spacing w:line="240" w:lineRule="auto"/>
        <w:jc w:val="both"/>
        <w:rPr>
          <w:rFonts w:ascii="Times New Roman" w:hAnsi="Times New Roman"/>
          <w:bCs/>
          <w:sz w:val="24"/>
          <w:szCs w:val="24"/>
        </w:rPr>
      </w:pPr>
      <w:r w:rsidRPr="00144B45">
        <w:rPr>
          <w:rFonts w:ascii="Times New Roman" w:hAnsi="Times New Roman"/>
          <w:bCs/>
          <w:sz w:val="24"/>
          <w:szCs w:val="24"/>
        </w:rPr>
        <w:tab/>
      </w:r>
      <w:r w:rsidR="00FF499C" w:rsidRPr="00144B45">
        <w:rPr>
          <w:rFonts w:ascii="Times New Roman" w:hAnsi="Times New Roman"/>
          <w:bCs/>
          <w:sz w:val="24"/>
          <w:szCs w:val="24"/>
        </w:rPr>
        <w:t>(2) Žalba izjavljena protiv rješenja iz stavka 1. ovoga članka ne odgađa izvršenje rješenja.</w:t>
      </w:r>
    </w:p>
    <w:p w14:paraId="3159ABC6" w14:textId="77777777" w:rsidR="00FF499C" w:rsidRPr="00144B45" w:rsidRDefault="00FF499C" w:rsidP="00144B45">
      <w:pPr>
        <w:spacing w:line="240" w:lineRule="auto"/>
        <w:jc w:val="center"/>
        <w:rPr>
          <w:rFonts w:ascii="Times New Roman" w:hAnsi="Times New Roman"/>
          <w:b/>
          <w:i/>
          <w:sz w:val="24"/>
          <w:szCs w:val="24"/>
        </w:rPr>
      </w:pPr>
      <w:r w:rsidRPr="00144B45">
        <w:rPr>
          <w:rFonts w:ascii="Times New Roman" w:hAnsi="Times New Roman"/>
          <w:b/>
          <w:i/>
          <w:sz w:val="24"/>
          <w:szCs w:val="24"/>
        </w:rPr>
        <w:t>Prijedlog za ukidanje dozvole i odobrenja</w:t>
      </w:r>
    </w:p>
    <w:p w14:paraId="581F9927" w14:textId="77777777" w:rsidR="00FF499C" w:rsidRPr="00144B45" w:rsidRDefault="00FF499C" w:rsidP="00144B45">
      <w:pPr>
        <w:shd w:val="clear" w:color="auto" w:fill="FFFFFF"/>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B122D4" w:rsidRPr="00144B45">
        <w:rPr>
          <w:rFonts w:ascii="Times New Roman" w:hAnsi="Times New Roman"/>
          <w:b/>
          <w:sz w:val="24"/>
          <w:szCs w:val="24"/>
        </w:rPr>
        <w:t>1</w:t>
      </w:r>
      <w:r w:rsidR="007D7DEB" w:rsidRPr="00144B45">
        <w:rPr>
          <w:rFonts w:ascii="Times New Roman" w:hAnsi="Times New Roman"/>
          <w:b/>
          <w:sz w:val="24"/>
          <w:szCs w:val="24"/>
        </w:rPr>
        <w:t>6</w:t>
      </w:r>
      <w:r w:rsidR="00C71B38" w:rsidRPr="00144B45">
        <w:rPr>
          <w:rFonts w:ascii="Times New Roman" w:hAnsi="Times New Roman"/>
          <w:b/>
          <w:sz w:val="24"/>
          <w:szCs w:val="24"/>
        </w:rPr>
        <w:t>1</w:t>
      </w:r>
      <w:r w:rsidRPr="00144B45">
        <w:rPr>
          <w:rFonts w:ascii="Times New Roman" w:hAnsi="Times New Roman"/>
          <w:b/>
          <w:sz w:val="24"/>
          <w:szCs w:val="24"/>
        </w:rPr>
        <w:t>.</w:t>
      </w:r>
    </w:p>
    <w:p w14:paraId="4F435F48" w14:textId="77777777" w:rsidR="00FF499C" w:rsidRPr="00144B45" w:rsidRDefault="00FF499C" w:rsidP="00144B45">
      <w:pPr>
        <w:shd w:val="clear" w:color="auto" w:fill="FFFFFF"/>
        <w:spacing w:line="240" w:lineRule="auto"/>
        <w:ind w:firstLine="708"/>
        <w:jc w:val="both"/>
        <w:rPr>
          <w:rFonts w:ascii="Times New Roman" w:hAnsi="Times New Roman"/>
          <w:bCs/>
          <w:sz w:val="24"/>
          <w:szCs w:val="24"/>
        </w:rPr>
      </w:pPr>
      <w:r w:rsidRPr="00144B45">
        <w:rPr>
          <w:rFonts w:ascii="Times New Roman" w:hAnsi="Times New Roman"/>
          <w:bCs/>
          <w:sz w:val="24"/>
          <w:szCs w:val="24"/>
        </w:rPr>
        <w:t>(1) Kad se u provedbi inspekcijskog nadzora utvrdi da se nadzirana osoba ne pridržava uvjeta određenih u dozvoli za gospodarenje otpadom, odredbi ovoga Zakona ili propisa donesenih na temelju ovoga Zakona, zbog čega može prouzročiti tešku i neposrednu opasnost za život i zdravlje ljudi ili kažnjivo onečišćenje okoliša, inspektor zaštite okoliša predlaže Ministarstvu, odnosno nadležnom tijelu županije ukidanje dozvole.</w:t>
      </w:r>
    </w:p>
    <w:p w14:paraId="66AB3F7F" w14:textId="77777777" w:rsidR="005444B6" w:rsidRDefault="00FF499C" w:rsidP="000E5A9E">
      <w:pPr>
        <w:shd w:val="clear" w:color="auto" w:fill="FFFFFF"/>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(2) Kad se u provedbi inspekcijskog nadzora utvrde nepravilnosti sukladno članku 9. stavku 8. Uredbe (EZ) br. 1013/2006, inspektor </w:t>
      </w:r>
      <w:r w:rsidR="00377083" w:rsidRPr="00144B45">
        <w:rPr>
          <w:rFonts w:ascii="Times New Roman" w:hAnsi="Times New Roman"/>
          <w:sz w:val="24"/>
          <w:szCs w:val="24"/>
        </w:rPr>
        <w:t xml:space="preserve">zaštite okoliša </w:t>
      </w:r>
      <w:r w:rsidRPr="00144B45">
        <w:rPr>
          <w:rFonts w:ascii="Times New Roman" w:hAnsi="Times New Roman"/>
          <w:sz w:val="24"/>
          <w:szCs w:val="24"/>
        </w:rPr>
        <w:t xml:space="preserve">predlaže Ministarstvu ukidanje odobrenja </w:t>
      </w:r>
      <w:r w:rsidR="000E5A9E">
        <w:rPr>
          <w:rFonts w:ascii="Times New Roman" w:hAnsi="Times New Roman"/>
          <w:sz w:val="24"/>
          <w:szCs w:val="24"/>
        </w:rPr>
        <w:t>za prekogranični promet otpada.</w:t>
      </w:r>
    </w:p>
    <w:p w14:paraId="52AFCC05" w14:textId="77777777" w:rsidR="00E665DA" w:rsidRPr="000E5A9E" w:rsidRDefault="00E665DA" w:rsidP="000E5A9E">
      <w:pPr>
        <w:shd w:val="clear" w:color="auto" w:fill="FFFFFF"/>
        <w:spacing w:line="240" w:lineRule="auto"/>
        <w:ind w:firstLine="708"/>
        <w:jc w:val="both"/>
        <w:rPr>
          <w:rFonts w:ascii="Times New Roman" w:hAnsi="Times New Roman"/>
          <w:sz w:val="24"/>
          <w:szCs w:val="24"/>
        </w:rPr>
      </w:pPr>
    </w:p>
    <w:p w14:paraId="3D32B056" w14:textId="77777777" w:rsidR="00FF499C" w:rsidRPr="00144B45" w:rsidRDefault="00FF499C" w:rsidP="00144B45">
      <w:pPr>
        <w:shd w:val="clear" w:color="auto" w:fill="FFFFFF"/>
        <w:spacing w:line="240" w:lineRule="auto"/>
        <w:jc w:val="center"/>
        <w:rPr>
          <w:rFonts w:ascii="Times New Roman" w:hAnsi="Times New Roman"/>
          <w:b/>
          <w:i/>
          <w:sz w:val="24"/>
          <w:szCs w:val="24"/>
        </w:rPr>
      </w:pPr>
      <w:r w:rsidRPr="00144B45">
        <w:rPr>
          <w:rFonts w:ascii="Times New Roman" w:hAnsi="Times New Roman"/>
          <w:b/>
          <w:i/>
          <w:sz w:val="24"/>
          <w:szCs w:val="24"/>
        </w:rPr>
        <w:t>Inspekcijski nadzor povodom prijave</w:t>
      </w:r>
    </w:p>
    <w:p w14:paraId="5CA3A8E2" w14:textId="77777777" w:rsidR="00FF499C" w:rsidRPr="00144B45" w:rsidRDefault="00FF499C" w:rsidP="00144B45">
      <w:pPr>
        <w:shd w:val="clear" w:color="auto" w:fill="FFFFFF"/>
        <w:spacing w:line="240" w:lineRule="auto"/>
        <w:jc w:val="center"/>
        <w:rPr>
          <w:rFonts w:ascii="Times New Roman" w:hAnsi="Times New Roman"/>
          <w:sz w:val="24"/>
          <w:szCs w:val="24"/>
        </w:rPr>
      </w:pPr>
      <w:r w:rsidRPr="00144B45">
        <w:rPr>
          <w:rFonts w:ascii="Times New Roman" w:hAnsi="Times New Roman"/>
          <w:b/>
          <w:sz w:val="24"/>
          <w:szCs w:val="24"/>
        </w:rPr>
        <w:t xml:space="preserve">Članak </w:t>
      </w:r>
      <w:r w:rsidR="00D677A7" w:rsidRPr="00144B45">
        <w:rPr>
          <w:rFonts w:ascii="Times New Roman" w:hAnsi="Times New Roman"/>
          <w:b/>
          <w:sz w:val="24"/>
          <w:szCs w:val="24"/>
        </w:rPr>
        <w:t>16</w:t>
      </w:r>
      <w:r w:rsidR="00C71B38" w:rsidRPr="00144B45">
        <w:rPr>
          <w:rFonts w:ascii="Times New Roman" w:hAnsi="Times New Roman"/>
          <w:b/>
          <w:sz w:val="24"/>
          <w:szCs w:val="24"/>
        </w:rPr>
        <w:t>2</w:t>
      </w:r>
      <w:r w:rsidRPr="00144B45">
        <w:rPr>
          <w:rFonts w:ascii="Times New Roman" w:hAnsi="Times New Roman"/>
          <w:b/>
          <w:sz w:val="24"/>
          <w:szCs w:val="24"/>
        </w:rPr>
        <w:t>.</w:t>
      </w:r>
    </w:p>
    <w:p w14:paraId="0D92D78C" w14:textId="77777777" w:rsidR="00FF499C" w:rsidRPr="00144B45" w:rsidRDefault="00FF499C" w:rsidP="00144B45">
      <w:pPr>
        <w:shd w:val="clear" w:color="auto" w:fill="FFFFFF"/>
        <w:spacing w:line="240" w:lineRule="auto"/>
        <w:ind w:firstLine="708"/>
        <w:jc w:val="both"/>
        <w:rPr>
          <w:rFonts w:ascii="Times New Roman" w:hAnsi="Times New Roman"/>
          <w:sz w:val="24"/>
          <w:szCs w:val="24"/>
        </w:rPr>
      </w:pPr>
      <w:r w:rsidRPr="00144B45">
        <w:rPr>
          <w:rFonts w:ascii="Times New Roman" w:hAnsi="Times New Roman"/>
          <w:sz w:val="24"/>
          <w:szCs w:val="24"/>
        </w:rPr>
        <w:t>(1) Podnositelj prijave nije stranka u inspekcijskom postupku nad primjenom ovoga Zakona i propisa donesenih na temelju ovoga Zakona.</w:t>
      </w:r>
    </w:p>
    <w:p w14:paraId="5563C97C" w14:textId="77777777" w:rsidR="00FF499C" w:rsidRPr="00144B45" w:rsidRDefault="00FF499C" w:rsidP="00144B45">
      <w:pPr>
        <w:shd w:val="clear" w:color="auto" w:fill="FFFFFF"/>
        <w:spacing w:line="240" w:lineRule="auto"/>
        <w:ind w:firstLine="708"/>
        <w:jc w:val="both"/>
        <w:rPr>
          <w:rFonts w:ascii="Times New Roman" w:hAnsi="Times New Roman"/>
          <w:sz w:val="24"/>
          <w:szCs w:val="24"/>
        </w:rPr>
      </w:pPr>
      <w:r w:rsidRPr="00144B45">
        <w:rPr>
          <w:rFonts w:ascii="Times New Roman" w:hAnsi="Times New Roman"/>
          <w:sz w:val="24"/>
          <w:szCs w:val="24"/>
        </w:rPr>
        <w:lastRenderedPageBreak/>
        <w:t>(2) Podnositelj prijave može, ako inspektor na temelju sadržaja prijave ocjeni opravdanim, biti prisutan pregledu lokacije tijekom provedbe inspekcijskog nadzora.</w:t>
      </w:r>
    </w:p>
    <w:p w14:paraId="703579A7" w14:textId="77777777" w:rsidR="00FF499C" w:rsidRPr="005444B6" w:rsidRDefault="00FF499C" w:rsidP="005444B6">
      <w:pPr>
        <w:shd w:val="clear" w:color="auto" w:fill="FFFFFF"/>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(3) Inspektor će pisano obavijestiti poznatog podnositelja prijave o utvrđenom činjeničnom stanju u inspekcijskom nadzoru najkasnije </w:t>
      </w:r>
      <w:r w:rsidR="00654576" w:rsidRPr="00144B45">
        <w:rPr>
          <w:rFonts w:ascii="Times New Roman" w:hAnsi="Times New Roman"/>
          <w:sz w:val="24"/>
          <w:szCs w:val="24"/>
        </w:rPr>
        <w:t>30</w:t>
      </w:r>
      <w:r w:rsidRPr="00144B45">
        <w:rPr>
          <w:rFonts w:ascii="Times New Roman" w:hAnsi="Times New Roman"/>
          <w:sz w:val="24"/>
          <w:szCs w:val="24"/>
        </w:rPr>
        <w:t xml:space="preserve"> dana od dan</w:t>
      </w:r>
      <w:r w:rsidR="005444B6">
        <w:rPr>
          <w:rFonts w:ascii="Times New Roman" w:hAnsi="Times New Roman"/>
          <w:sz w:val="24"/>
          <w:szCs w:val="24"/>
        </w:rPr>
        <w:t>a utvrđenja činjeničnog stanja.</w:t>
      </w:r>
    </w:p>
    <w:p w14:paraId="4E88F32E" w14:textId="77777777" w:rsidR="00FF499C" w:rsidRPr="00144B45" w:rsidRDefault="00FF499C" w:rsidP="00144B45">
      <w:pPr>
        <w:shd w:val="clear" w:color="auto" w:fill="FFFFFF"/>
        <w:spacing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D677A7" w:rsidRPr="00144B45">
        <w:rPr>
          <w:rFonts w:ascii="Times New Roman" w:hAnsi="Times New Roman"/>
          <w:b/>
          <w:sz w:val="24"/>
          <w:szCs w:val="24"/>
        </w:rPr>
        <w:t>16</w:t>
      </w:r>
      <w:r w:rsidR="00C71B38" w:rsidRPr="00144B45">
        <w:rPr>
          <w:rFonts w:ascii="Times New Roman" w:hAnsi="Times New Roman"/>
          <w:b/>
          <w:sz w:val="24"/>
          <w:szCs w:val="24"/>
        </w:rPr>
        <w:t>3</w:t>
      </w:r>
      <w:r w:rsidRPr="00144B45">
        <w:rPr>
          <w:rFonts w:ascii="Times New Roman" w:hAnsi="Times New Roman"/>
          <w:b/>
          <w:sz w:val="24"/>
          <w:szCs w:val="24"/>
        </w:rPr>
        <w:t>.</w:t>
      </w:r>
    </w:p>
    <w:p w14:paraId="76E5FAC2" w14:textId="77777777" w:rsidR="00FF499C" w:rsidRPr="00144B45" w:rsidRDefault="00FF499C" w:rsidP="00144B45">
      <w:pPr>
        <w:shd w:val="clear" w:color="auto" w:fill="FFFFFF"/>
        <w:spacing w:line="240" w:lineRule="auto"/>
        <w:ind w:firstLine="708"/>
        <w:jc w:val="both"/>
        <w:rPr>
          <w:rFonts w:ascii="Times New Roman" w:hAnsi="Times New Roman"/>
          <w:sz w:val="24"/>
          <w:szCs w:val="24"/>
        </w:rPr>
      </w:pPr>
      <w:r w:rsidRPr="00144B45">
        <w:rPr>
          <w:rFonts w:ascii="Times New Roman" w:hAnsi="Times New Roman"/>
          <w:sz w:val="24"/>
          <w:szCs w:val="24"/>
        </w:rPr>
        <w:t>(1) Ako se tijekom inspekcijskoga nadzora utvrdi da nema povrede ovoga Zakona i propisa donesenih na temelju ovoga Zakona koje je ovlaštena nadzirati inspekcija zaštite okoliša i opravdanog razloga za daljnje vođenje postupka, a podnositelj prijave zahtijeva izvođenje dokaza, postupak se nadalje vodi po zahtjevu podnositelja prijave.</w:t>
      </w:r>
    </w:p>
    <w:p w14:paraId="6FD1D684" w14:textId="77777777" w:rsidR="00FF499C" w:rsidRPr="00144B45" w:rsidRDefault="00FF499C" w:rsidP="00144B45">
      <w:pPr>
        <w:shd w:val="clear" w:color="auto" w:fill="FFFFFF"/>
        <w:spacing w:line="240" w:lineRule="auto"/>
        <w:ind w:firstLine="708"/>
        <w:jc w:val="both"/>
        <w:rPr>
          <w:rFonts w:ascii="Times New Roman" w:hAnsi="Times New Roman"/>
          <w:sz w:val="24"/>
          <w:szCs w:val="24"/>
        </w:rPr>
      </w:pPr>
      <w:r w:rsidRPr="00144B45">
        <w:rPr>
          <w:rFonts w:ascii="Times New Roman" w:hAnsi="Times New Roman"/>
          <w:sz w:val="24"/>
          <w:szCs w:val="24"/>
        </w:rPr>
        <w:t>(2) Troškove daljnjeg vođenja postupka iz stavka 1. ovoga članka u cijelosti snosi podnositelj prijave.</w:t>
      </w:r>
    </w:p>
    <w:p w14:paraId="601F7179" w14:textId="77777777" w:rsidR="00FF499C" w:rsidRPr="00144B45" w:rsidRDefault="00FF499C" w:rsidP="00FA5A3D">
      <w:pPr>
        <w:shd w:val="clear" w:color="auto" w:fill="FFFFFF"/>
        <w:spacing w:after="0" w:line="240" w:lineRule="auto"/>
        <w:ind w:firstLine="709"/>
        <w:jc w:val="both"/>
        <w:rPr>
          <w:rFonts w:ascii="Times New Roman" w:hAnsi="Times New Roman"/>
          <w:sz w:val="24"/>
          <w:szCs w:val="24"/>
        </w:rPr>
      </w:pPr>
      <w:r w:rsidRPr="00144B45">
        <w:rPr>
          <w:rFonts w:ascii="Times New Roman" w:hAnsi="Times New Roman"/>
          <w:sz w:val="24"/>
          <w:szCs w:val="24"/>
        </w:rPr>
        <w:t>(3) U slučaju iz stavka 1. ovoga članka inspektor će zaključkom zatražiti od podnositelja prijave da unaprijed položi novčani iznos za troškove izvođenja drugih dokaza.</w:t>
      </w:r>
    </w:p>
    <w:p w14:paraId="315121F9" w14:textId="77777777" w:rsidR="00FF499C" w:rsidRDefault="00FF499C" w:rsidP="00FA5A3D">
      <w:pPr>
        <w:spacing w:after="0" w:line="240" w:lineRule="auto"/>
        <w:jc w:val="both"/>
        <w:rPr>
          <w:rFonts w:ascii="Times New Roman" w:hAnsi="Times New Roman"/>
          <w:sz w:val="24"/>
          <w:szCs w:val="24"/>
        </w:rPr>
      </w:pPr>
    </w:p>
    <w:p w14:paraId="10912055" w14:textId="77777777" w:rsidR="00FA5A3D" w:rsidRPr="00144B45" w:rsidRDefault="00FA5A3D" w:rsidP="00FA5A3D">
      <w:pPr>
        <w:spacing w:after="0" w:line="240" w:lineRule="auto"/>
        <w:jc w:val="both"/>
        <w:rPr>
          <w:rFonts w:ascii="Times New Roman" w:hAnsi="Times New Roman"/>
          <w:sz w:val="24"/>
          <w:szCs w:val="24"/>
        </w:rPr>
      </w:pPr>
    </w:p>
    <w:p w14:paraId="2A920C4F" w14:textId="77777777" w:rsidR="00FF499C" w:rsidRPr="00144B45" w:rsidRDefault="00FF499C" w:rsidP="00FA5A3D">
      <w:pPr>
        <w:spacing w:after="100" w:afterAutospacing="1" w:line="240" w:lineRule="auto"/>
        <w:jc w:val="center"/>
        <w:rPr>
          <w:rFonts w:ascii="Times New Roman" w:hAnsi="Times New Roman"/>
          <w:b/>
          <w:sz w:val="24"/>
          <w:szCs w:val="24"/>
        </w:rPr>
      </w:pPr>
      <w:r w:rsidRPr="00144B45">
        <w:rPr>
          <w:rFonts w:ascii="Times New Roman" w:hAnsi="Times New Roman"/>
          <w:b/>
          <w:sz w:val="24"/>
          <w:szCs w:val="24"/>
        </w:rPr>
        <w:t>XV</w:t>
      </w:r>
      <w:r w:rsidR="000C2DC8">
        <w:rPr>
          <w:rFonts w:ascii="Times New Roman" w:hAnsi="Times New Roman"/>
          <w:b/>
          <w:sz w:val="24"/>
          <w:szCs w:val="24"/>
        </w:rPr>
        <w:t>I</w:t>
      </w:r>
      <w:r w:rsidRPr="00144B45">
        <w:rPr>
          <w:rFonts w:ascii="Times New Roman" w:hAnsi="Times New Roman"/>
          <w:b/>
          <w:sz w:val="24"/>
          <w:szCs w:val="24"/>
        </w:rPr>
        <w:t>I. PREKRŠAJNE ODREDBE</w:t>
      </w:r>
    </w:p>
    <w:p w14:paraId="3FEF0BB7"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D677A7" w:rsidRPr="00144B45">
        <w:rPr>
          <w:rFonts w:ascii="Times New Roman" w:hAnsi="Times New Roman"/>
          <w:b/>
          <w:sz w:val="24"/>
          <w:szCs w:val="24"/>
        </w:rPr>
        <w:t>16</w:t>
      </w:r>
      <w:r w:rsidR="00C71B38" w:rsidRPr="00144B45">
        <w:rPr>
          <w:rFonts w:ascii="Times New Roman" w:hAnsi="Times New Roman"/>
          <w:b/>
          <w:sz w:val="24"/>
          <w:szCs w:val="24"/>
        </w:rPr>
        <w:t>4</w:t>
      </w:r>
      <w:r w:rsidRPr="00144B45">
        <w:rPr>
          <w:rFonts w:ascii="Times New Roman" w:hAnsi="Times New Roman"/>
          <w:b/>
          <w:sz w:val="24"/>
          <w:szCs w:val="24"/>
        </w:rPr>
        <w:t xml:space="preserve">. </w:t>
      </w:r>
    </w:p>
    <w:p w14:paraId="50A13D3A" w14:textId="77777777" w:rsidR="00FF499C" w:rsidRPr="00144B45"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(1) Novčanom kaznom u iznosu od 5.000,00 do 50.000,00 kuna kazniti će se za prekršaj pravna osoba koja:</w:t>
      </w:r>
    </w:p>
    <w:p w14:paraId="54B6BA6D"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 je upisana u Očevidnik nusproizvoda i nije do 1. ožujka tekuće kalendarske godine za prethodnu kalendarsku godinu dostavila Ministarstvu Izvješće o nusproizvodima koje sadrži podatke o osobi koja proizvodi nusproizvod, vrstama i količinama nastalih nusproizvoda te korisnicima nusproizvoda (članak 15. stavak 9.)</w:t>
      </w:r>
    </w:p>
    <w:p w14:paraId="011AD812"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 upravlja Centrom za ponovnu uporabu, a nije registrirana u Evidenciji centara ponovne uporabe (članak 16. stavak 2.)</w:t>
      </w:r>
    </w:p>
    <w:p w14:paraId="7DDFD04D"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 upravlja centrom za ponovnu uporabu i nije dostavila Ministarstvu do 1. ožujka tekuće godine za prethodnu kalendarsku godinu izvješće o količinama i vrsti proizvoda koji su stavljeni u ponovnu uporabu (članak 16. stavak 7.)</w:t>
      </w:r>
    </w:p>
    <w:p w14:paraId="0E4708CC"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4. je posjednik otpada i koji nije kategorizirao otpad kojega je imao u posjedu na način da je odredio porijeklo i mjesto nastanka otpada, </w:t>
      </w:r>
      <w:r w:rsidRPr="00144B45">
        <w:rPr>
          <w:rFonts w:ascii="Times New Roman" w:hAnsi="Times New Roman"/>
          <w:color w:val="000000" w:themeColor="text1"/>
          <w:sz w:val="24"/>
          <w:szCs w:val="24"/>
        </w:rPr>
        <w:lastRenderedPageBreak/>
        <w:t>grupu, podgrupu i ključni broj otpada i svojstva otpada sukladno Katalogu otpada (članak 19. stavak 1.)</w:t>
      </w:r>
    </w:p>
    <w:p w14:paraId="56292BA3"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5. je posjednik otpada koji je predao pošiljku otpada i nije uz pošiljku otpada osobi koja je  preuzela otpad predao ispunjeni pisani ili elektronički Prateći list ili Prateći list koji je preda</w:t>
      </w:r>
      <w:r w:rsidR="00F01695" w:rsidRPr="00144B45">
        <w:rPr>
          <w:rFonts w:ascii="Times New Roman" w:hAnsi="Times New Roman"/>
          <w:color w:val="000000" w:themeColor="text1"/>
          <w:sz w:val="24"/>
          <w:szCs w:val="24"/>
        </w:rPr>
        <w:t>o</w:t>
      </w:r>
      <w:r w:rsidRPr="00144B45">
        <w:rPr>
          <w:rFonts w:ascii="Times New Roman" w:hAnsi="Times New Roman"/>
          <w:color w:val="000000" w:themeColor="text1"/>
          <w:sz w:val="24"/>
          <w:szCs w:val="24"/>
        </w:rPr>
        <w:t xml:space="preserve"> nije sadržavao podatke o otpadu i osobama uključenim u gospodarenje tim otpadom (članak 24. stavak 1.)</w:t>
      </w:r>
    </w:p>
    <w:p w14:paraId="047BE888"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6. je osoba koja je prevozila otpad i uz pošiljku otpada nije imala ispunjeni i ovjereni Prateći list (članak 24. stavak 3.)</w:t>
      </w:r>
    </w:p>
    <w:p w14:paraId="2094547E"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7. je pošiljatelj pošiljke otpada ili primatelj otpada ili posrednik u gospodarenju otpadom, i nije razmijenio sve informacije nužne za ispunjavanje pratećeg lista, uključujući podatke o ovlasti za preuzimanje otpada, načinu obrade otpada i odredištu za obradu otpada. (članak 24. stavak 5.)</w:t>
      </w:r>
    </w:p>
    <w:p w14:paraId="757A2A41"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8. je obveznik vođenja e-ONTO i nije evidentirao u e-ONTO proizvodnju, predaju, preuzimanje, skladištenje ili obradu otpada (članak 25. stavak 3.)</w:t>
      </w:r>
    </w:p>
    <w:p w14:paraId="6AB40090"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9. je obveznik vođenja e-ONTO i nije vodio e-ONTO ažurno, točno i potpuno ili nije unio podatke u e-ONTO odmah nakon svake nastale promjene stanja (članak 25. stavak 4.)</w:t>
      </w:r>
    </w:p>
    <w:p w14:paraId="16868562"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10. je posjednik otpada ili osoba koja gospodari otpadom i nije čuvala podatke o gospodarenju s otpadom tri godine od dana poduzimanja radnje s otpadom, ili, kad se radi o prijevozu opasnog otpada, nije čuvala podatke o gospodarenju s otpadom  jednu godinu (članak 26. stavak 1.)</w:t>
      </w:r>
    </w:p>
    <w:p w14:paraId="41B7B7C0"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11. je posjednik otpada ili osoba koja gospodari otpadom i nije dokaze i ostale relevantne podatke o poduzetim radnjama u gospodarenju otpadom učinila dostupnim na zahtjev prethodnog posjednika otpada, Ministarstva, inspektora zaštite okoliša Državnog inspektorata ili drugog nadležnog tijela</w:t>
      </w:r>
      <w:r w:rsidR="009E4EB9" w:rsidRPr="00144B45">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(članak 26. stavak 2.)</w:t>
      </w:r>
    </w:p>
    <w:p w14:paraId="40110E9A"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12. je osoba koja je ishodila odobrenje iz članka 28. stavka 1. ovoga Zakona i nije, na zahtjev Ministarstva, u traženom roku dostavila izvješće o obradi otpada za koje je izdano to odobrenje (članak 28. stavak </w:t>
      </w:r>
      <w:r w:rsidR="00820326">
        <w:rPr>
          <w:rFonts w:ascii="Times New Roman" w:hAnsi="Times New Roman"/>
          <w:color w:val="000000" w:themeColor="text1"/>
          <w:sz w:val="24"/>
          <w:szCs w:val="24"/>
        </w:rPr>
        <w:t>5</w:t>
      </w:r>
      <w:r w:rsidRPr="00144B45">
        <w:rPr>
          <w:rFonts w:ascii="Times New Roman" w:hAnsi="Times New Roman"/>
          <w:color w:val="000000" w:themeColor="text1"/>
          <w:sz w:val="24"/>
          <w:szCs w:val="24"/>
        </w:rPr>
        <w:t>.)</w:t>
      </w:r>
    </w:p>
    <w:p w14:paraId="6969F938"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13. je posrednik u gospodarenju otpadom i nije osigurao da otpad preuzme osoba koja je ovlaštena preuzeti otpad ili nije osigurao da otpad za koji posreduje obradi osoba koja je ovlaštena obraditi taj otpad (članak 29. stavak 8.)</w:t>
      </w:r>
    </w:p>
    <w:p w14:paraId="218AB9EE"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lastRenderedPageBreak/>
        <w:t xml:space="preserve">14. je osoba kojoj je dozvolom dopušteno obavljanje djelatnosti oporabe odnosno zbrinjavanja otpada, i nije na zahtjev tijela koje je izdalo dozvolu za gospodarenje otpadom, dostavila sve podatke potrebne za </w:t>
      </w:r>
      <w:r w:rsidR="006E200F" w:rsidRPr="00144B45">
        <w:rPr>
          <w:rFonts w:ascii="Times New Roman" w:hAnsi="Times New Roman"/>
          <w:color w:val="000000" w:themeColor="text1"/>
          <w:sz w:val="24"/>
          <w:szCs w:val="24"/>
        </w:rPr>
        <w:t>preispitivanje</w:t>
      </w:r>
      <w:r w:rsidRPr="00144B45">
        <w:rPr>
          <w:rFonts w:ascii="Times New Roman" w:hAnsi="Times New Roman"/>
          <w:color w:val="000000" w:themeColor="text1"/>
          <w:sz w:val="24"/>
          <w:szCs w:val="24"/>
        </w:rPr>
        <w:t xml:space="preserve"> dozvole (članak 30. stavak 8.)</w:t>
      </w:r>
    </w:p>
    <w:p w14:paraId="620B981B"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15. je osoba koja je ishodila dozvolu za gospodarenje otpadom i nije tijelu koje je izdalo dozvolu za gospodarenje otpadom dostavila obavijest o promjeni propisanog uvjeta za ishođenje dozvole za gospodarenje otpadom i akta temeljem kojih mu je izdana dozvola za gospodarenje otpadom u roku od 30 dana od dana kad je promjena nastupila (članak 35.)</w:t>
      </w:r>
    </w:p>
    <w:p w14:paraId="71D729EF"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16. je osoba koja upravlja odlagalištem i nije Ministarstvu do 31. siječnja tekuće godine za prethodnu godinu dostavila podatke o masi otpada odloženog na odlagalište putem obrasca objavljenoga na mrežnoj stranici Ministarstva (članak 39. stavak 5.)</w:t>
      </w:r>
    </w:p>
    <w:p w14:paraId="6670A5C4"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17. je proizvođač tvari ili predmeta upisanog u Očevidnik za ukidanje statusa otpada i nije do 1. ožujka tekuće kalendarske godine za prethodnu kalendarsku godinu dostavio Ministarstvu izvješće o ukidanju statusa otpada ili izvješće nije sadržavalo podatke o osobi koja ukida status otpada, o tvari ili predmetu koji je nastao i količini te tvari ili predmeta te vrsti i količini otpada koja je ušla u postupak oporabe i postupku oporabe (članak 45. stavak 6.)</w:t>
      </w:r>
    </w:p>
    <w:p w14:paraId="0A94386F"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18. je proizvođač tvari ili predmeta upisanog u Očevidnik za ukidanje statusa otpada i nije uz svaku pošiljku tvari ili predmeta kojoj je ukinut status otpada priložio izjavu o sukladnosti (članak 45. stavak 7.)</w:t>
      </w:r>
    </w:p>
    <w:p w14:paraId="7345A0D6"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19. je osoba upisana u očevidnik i nije jednom godišnje potvrdila namjeru obavljanja djelatnosti u narednoj godini ili nije dostavila informacije o izmjeni podatka koji je dostavila u očevidnik iz članka 46. stavka 1. ovoga Zako</w:t>
      </w:r>
      <w:r w:rsidR="00073146" w:rsidRPr="00144B45">
        <w:rPr>
          <w:rFonts w:ascii="Times New Roman" w:hAnsi="Times New Roman"/>
          <w:color w:val="000000" w:themeColor="text1"/>
          <w:sz w:val="24"/>
          <w:szCs w:val="24"/>
        </w:rPr>
        <w:t>na</w:t>
      </w:r>
      <w:r w:rsidRPr="00144B45">
        <w:rPr>
          <w:rFonts w:ascii="Times New Roman" w:hAnsi="Times New Roman"/>
          <w:color w:val="000000" w:themeColor="text1"/>
          <w:sz w:val="24"/>
          <w:szCs w:val="24"/>
        </w:rPr>
        <w:t xml:space="preserve"> u roku od 30 dana od dana nastanka promjene (članak 46. stavak 7.)</w:t>
      </w:r>
    </w:p>
    <w:p w14:paraId="51381984"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20. je osoba upisana u evidenciju i nije jednom godišnje potvrdila namjeru obavljanja djelatnosti u narednoj godini ili nije dostavila, a bila je dužna, obavijest o izmjeni podataka na temelju kojih je upisana u Evidenciju iz stavka 1. ovoga članka u roku od 30 dana od dana nastanka promjene (članak 47. stavak 6.)</w:t>
      </w:r>
    </w:p>
    <w:p w14:paraId="7037CCD2"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21. je operater, koji je proizvođač otpada, i koji nije izradio Plan gospodarenja otpadom iz rudarske industrije u skladu s podacima iz rudarskog projekta i uz poštivanje načela održivog razvoja (članak 48. stavak 4.)</w:t>
      </w:r>
    </w:p>
    <w:p w14:paraId="27B97566"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lastRenderedPageBreak/>
        <w:t>22. je osoba iz članka 48. stavka 4. ovoga Zakona koja je ishodila suglasnost na Plan gospodarenja otpadom iz rudarske industrije i nije, u roku od 60 dana prije dana isteka suglasnosti na Plan gospodarenja otpadom iz rudarske industrije, dostavila nadležnom tijelu zahtjev za produženje suglasnosti, a nije bilo značajne izmjene u radu postrojenja za gospodarenje otpadom iz rudarske industrije (članak 49. stavak 1.)</w:t>
      </w:r>
    </w:p>
    <w:p w14:paraId="10D98D1E"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23. je operater postrojenja za gospodarenje otpadom iz rudarske industrije kategorije A, osim operatera postrojenja za gospodarenje otpadom na koje se primjenjuje propis o sprječavanju velikih nesreća koje uključuju opasne tvari, i nije prije početka rada izradio sustav upravljanja sigurnošću, plan sprječavanja velikih nesreća, unutarnji plan za hitne slučajeve ili imenovao osobu odgovornu za uvođenje i nadzor sustava upravljanja sigurnošću (članak 49. stavak 4.)</w:t>
      </w:r>
    </w:p>
    <w:p w14:paraId="0507812F"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24. je operater koji upravlja postrojenjem za gospodarenje otpadom iz rudarske industrije kategorije A i nije nadležnom tijelu županije prije početka rada postrojenja dostavio plan sprječavanja velikih nesreća, unutarnji plan za hitne slučajeve i dokaz o uspostavi sustava upravljanja sigurnošću i sve podatke nužne za izradu Plana za slučaj velike nesreće izvan lokacije postrojenja za gospodarenje otpadom iz rudarske industrije kategorije A (članak 49. stavak 5.)</w:t>
      </w:r>
    </w:p>
    <w:p w14:paraId="0BF38DEB" w14:textId="77777777" w:rsidR="00AA38D2" w:rsidRPr="00144B45" w:rsidRDefault="00AA38D2"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25. je davatelj usluge i nije gospodario s odvojeno sakupljenim komunalnim otpadom, uključujući preuzimanje i prijevoz tog otpada, u skladu s redom prvenstva gospodarenja otpadom ili je gospodario tim otpadom na način koji je doveo do miješanja odvojeno sakupljenog komunalnog otpada s drugom vrstom otpada ili otpadom koji ima drugačija svojstva (članak 69. stavak 1. točka 1.)</w:t>
      </w:r>
    </w:p>
    <w:p w14:paraId="1998196F" w14:textId="77777777" w:rsidR="00AA38D2" w:rsidRPr="00144B45" w:rsidRDefault="00AA38D2"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26. je davatelj usluge i n</w:t>
      </w:r>
      <w:r w:rsidR="003F1E57" w:rsidRPr="00144B45">
        <w:rPr>
          <w:rFonts w:ascii="Times New Roman" w:hAnsi="Times New Roman"/>
          <w:color w:val="000000" w:themeColor="text1"/>
          <w:sz w:val="24"/>
          <w:szCs w:val="24"/>
        </w:rPr>
        <w:t>e</w:t>
      </w:r>
      <w:r w:rsidRPr="00144B45">
        <w:rPr>
          <w:rFonts w:ascii="Times New Roman" w:hAnsi="Times New Roman"/>
          <w:color w:val="000000" w:themeColor="text1"/>
          <w:sz w:val="24"/>
          <w:szCs w:val="24"/>
        </w:rPr>
        <w:t xml:space="preserve"> pruž</w:t>
      </w:r>
      <w:r w:rsidR="003F1E57"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javnu uslugu u skladu s ovim Zakonom i Odlukom iz članka 66. ovoga Zakona (članak 69. stavak 1. točka 2.)</w:t>
      </w:r>
    </w:p>
    <w:p w14:paraId="7B147F7A" w14:textId="77777777" w:rsidR="00AA38D2" w:rsidRPr="00144B45" w:rsidRDefault="00AA38D2"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27. je davatelj usluge i nije snosio sve troškove gospodarenja prikupljenim otpadom, izuzevši  troškova postupanja s reciklabilnim komunalnim otpadom koji se sastoji pretežito od otpadne ambalaže (članak 69. stavak 1. točka 3.)</w:t>
      </w:r>
    </w:p>
    <w:p w14:paraId="5C6B6873" w14:textId="77777777" w:rsidR="00AA38D2" w:rsidRPr="00144B45" w:rsidRDefault="00AA38D2"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28. je davatelj usluge i nije osigurao korisniku usluge spremnik za primopredaju komunalnog otpada (članak 69. stavak 1. točka 4.)</w:t>
      </w:r>
    </w:p>
    <w:p w14:paraId="1F92EACE" w14:textId="77777777" w:rsidR="00AA38D2" w:rsidRDefault="00AA38D2"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29. je davatelj usluge i nije preuzeo sadržaj spremnika od korisnika usluge i to odvojeno miješani komunalni otpad, biootpad, reciklabilni komunalni otpad i glomazni otpad (članak 69. stavak 1. točka 5.)</w:t>
      </w:r>
    </w:p>
    <w:p w14:paraId="6246B14F"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lastRenderedPageBreak/>
        <w:t>3</w:t>
      </w:r>
      <w:r w:rsidR="009333F8" w:rsidRPr="00144B45">
        <w:rPr>
          <w:rFonts w:ascii="Times New Roman" w:hAnsi="Times New Roman"/>
          <w:color w:val="000000" w:themeColor="text1"/>
          <w:sz w:val="24"/>
          <w:szCs w:val="24"/>
        </w:rPr>
        <w:t>0</w:t>
      </w:r>
      <w:r w:rsidRPr="00144B45">
        <w:rPr>
          <w:rFonts w:ascii="Times New Roman" w:hAnsi="Times New Roman"/>
          <w:color w:val="000000" w:themeColor="text1"/>
          <w:sz w:val="24"/>
          <w:szCs w:val="24"/>
        </w:rPr>
        <w:t>. je davatelj usluge i nije osigurao uvjete kojima se ostvaruje pojedinačno korištenje javne usluge neovisno o broju korisnika usluge koji koriste zajednički spremnik (članak 69. stavak 1.</w:t>
      </w:r>
      <w:r w:rsidR="009D3ACB">
        <w:rPr>
          <w:rFonts w:ascii="Times New Roman" w:hAnsi="Times New Roman"/>
          <w:color w:val="000000" w:themeColor="text1"/>
          <w:sz w:val="24"/>
          <w:szCs w:val="24"/>
        </w:rPr>
        <w:t>točka 7.</w:t>
      </w:r>
      <w:r w:rsidRPr="00144B45">
        <w:rPr>
          <w:rFonts w:ascii="Times New Roman" w:hAnsi="Times New Roman"/>
          <w:color w:val="000000" w:themeColor="text1"/>
          <w:sz w:val="24"/>
          <w:szCs w:val="24"/>
        </w:rPr>
        <w:t>)</w:t>
      </w:r>
    </w:p>
    <w:p w14:paraId="4D0D00AF"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w:t>
      </w:r>
      <w:r w:rsidR="009333F8" w:rsidRPr="00144B45">
        <w:rPr>
          <w:rFonts w:ascii="Times New Roman" w:hAnsi="Times New Roman"/>
          <w:color w:val="000000" w:themeColor="text1"/>
          <w:sz w:val="24"/>
          <w:szCs w:val="24"/>
        </w:rPr>
        <w:t>1</w:t>
      </w:r>
      <w:r w:rsidRPr="00144B45">
        <w:rPr>
          <w:rFonts w:ascii="Times New Roman" w:hAnsi="Times New Roman"/>
          <w:color w:val="000000" w:themeColor="text1"/>
          <w:sz w:val="24"/>
          <w:szCs w:val="24"/>
        </w:rPr>
        <w:t>. je davatelj usluge i nije predao sakupljeni reciklabilni komunalni otpad osobi koju je odredio Fond (članak 69. stavak 1.</w:t>
      </w:r>
      <w:r w:rsidR="00850878">
        <w:rPr>
          <w:rFonts w:ascii="Times New Roman" w:hAnsi="Times New Roman"/>
          <w:color w:val="000000" w:themeColor="text1"/>
          <w:sz w:val="24"/>
          <w:szCs w:val="24"/>
        </w:rPr>
        <w:t xml:space="preserve"> točka 8.</w:t>
      </w:r>
      <w:r w:rsidRPr="00144B45">
        <w:rPr>
          <w:rFonts w:ascii="Times New Roman" w:hAnsi="Times New Roman"/>
          <w:color w:val="000000" w:themeColor="text1"/>
          <w:sz w:val="24"/>
          <w:szCs w:val="24"/>
        </w:rPr>
        <w:t>)</w:t>
      </w:r>
    </w:p>
    <w:p w14:paraId="06E02360"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w:t>
      </w:r>
      <w:r w:rsidR="009333F8" w:rsidRPr="00144B45">
        <w:rPr>
          <w:rFonts w:ascii="Times New Roman" w:hAnsi="Times New Roman"/>
          <w:color w:val="000000" w:themeColor="text1"/>
          <w:sz w:val="24"/>
          <w:szCs w:val="24"/>
        </w:rPr>
        <w:t>2</w:t>
      </w:r>
      <w:r w:rsidRPr="00144B45">
        <w:rPr>
          <w:rFonts w:ascii="Times New Roman" w:hAnsi="Times New Roman"/>
          <w:color w:val="000000" w:themeColor="text1"/>
          <w:sz w:val="24"/>
          <w:szCs w:val="24"/>
        </w:rPr>
        <w:t>. je davatelj usluge i nije vodio evidencije propisane člankom 82. ovoga Zakona (članak 69. stavak 1.</w:t>
      </w:r>
      <w:r w:rsidR="00443CBE">
        <w:rPr>
          <w:rFonts w:ascii="Times New Roman" w:hAnsi="Times New Roman"/>
          <w:color w:val="000000" w:themeColor="text1"/>
          <w:sz w:val="24"/>
          <w:szCs w:val="24"/>
        </w:rPr>
        <w:t xml:space="preserve"> točka 9.</w:t>
      </w:r>
      <w:r w:rsidRPr="00144B45">
        <w:rPr>
          <w:rFonts w:ascii="Times New Roman" w:hAnsi="Times New Roman"/>
          <w:color w:val="000000" w:themeColor="text1"/>
          <w:sz w:val="24"/>
          <w:szCs w:val="24"/>
        </w:rPr>
        <w:t>)</w:t>
      </w:r>
    </w:p>
    <w:p w14:paraId="5FB9DFA2" w14:textId="77777777" w:rsidR="007F5B16"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w:t>
      </w:r>
      <w:r w:rsidR="009333F8" w:rsidRPr="00144B45">
        <w:rPr>
          <w:rFonts w:ascii="Times New Roman" w:hAnsi="Times New Roman"/>
          <w:color w:val="000000" w:themeColor="text1"/>
          <w:sz w:val="24"/>
          <w:szCs w:val="24"/>
        </w:rPr>
        <w:t>3</w:t>
      </w:r>
      <w:r w:rsidRPr="00144B45">
        <w:rPr>
          <w:rFonts w:ascii="Times New Roman" w:hAnsi="Times New Roman"/>
          <w:color w:val="000000" w:themeColor="text1"/>
          <w:sz w:val="24"/>
          <w:szCs w:val="24"/>
        </w:rPr>
        <w:t xml:space="preserve">. je davatelj usluge i nije na spremniku održavao natpis </w:t>
      </w:r>
      <w:r w:rsidR="00337608">
        <w:rPr>
          <w:rFonts w:ascii="Times New Roman" w:hAnsi="Times New Roman"/>
          <w:color w:val="000000" w:themeColor="text1"/>
          <w:sz w:val="24"/>
          <w:szCs w:val="24"/>
        </w:rPr>
        <w:t xml:space="preserve">iz članka 69. stavka 2. ovoga Zakona </w:t>
      </w:r>
      <w:r w:rsidRPr="00144B45">
        <w:rPr>
          <w:rFonts w:ascii="Times New Roman" w:hAnsi="Times New Roman"/>
          <w:color w:val="000000" w:themeColor="text1"/>
          <w:sz w:val="24"/>
          <w:szCs w:val="24"/>
        </w:rPr>
        <w:t>(članak 69. stavak 1.</w:t>
      </w:r>
      <w:r w:rsidR="003F024A">
        <w:rPr>
          <w:rFonts w:ascii="Times New Roman" w:hAnsi="Times New Roman"/>
          <w:color w:val="000000" w:themeColor="text1"/>
          <w:sz w:val="24"/>
          <w:szCs w:val="24"/>
        </w:rPr>
        <w:t xml:space="preserve"> točka 10.</w:t>
      </w:r>
      <w:r w:rsidRPr="00144B45">
        <w:rPr>
          <w:rFonts w:ascii="Times New Roman" w:hAnsi="Times New Roman"/>
          <w:color w:val="000000" w:themeColor="text1"/>
          <w:sz w:val="24"/>
          <w:szCs w:val="24"/>
        </w:rPr>
        <w:t>)</w:t>
      </w:r>
    </w:p>
    <w:p w14:paraId="78C527CF"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w:t>
      </w:r>
      <w:r w:rsidR="009333F8" w:rsidRPr="00144B45">
        <w:rPr>
          <w:rFonts w:ascii="Times New Roman" w:hAnsi="Times New Roman"/>
          <w:color w:val="000000" w:themeColor="text1"/>
          <w:sz w:val="24"/>
          <w:szCs w:val="24"/>
        </w:rPr>
        <w:t>4</w:t>
      </w:r>
      <w:r w:rsidRPr="00144B45">
        <w:rPr>
          <w:rFonts w:ascii="Times New Roman" w:hAnsi="Times New Roman"/>
          <w:color w:val="000000" w:themeColor="text1"/>
          <w:sz w:val="24"/>
          <w:szCs w:val="24"/>
        </w:rPr>
        <w:t>. je davatelj usluge i nije osigurao sigurnost, redovitost i kvalitetu javne usluge (članak 69. stavak 1.</w:t>
      </w:r>
      <w:r w:rsidR="003F024A">
        <w:rPr>
          <w:rFonts w:ascii="Times New Roman" w:hAnsi="Times New Roman"/>
          <w:color w:val="000000" w:themeColor="text1"/>
          <w:sz w:val="24"/>
          <w:szCs w:val="24"/>
        </w:rPr>
        <w:t xml:space="preserve"> točka 11.</w:t>
      </w:r>
      <w:r w:rsidRPr="00144B45">
        <w:rPr>
          <w:rFonts w:ascii="Times New Roman" w:hAnsi="Times New Roman"/>
          <w:color w:val="000000" w:themeColor="text1"/>
          <w:sz w:val="24"/>
          <w:szCs w:val="24"/>
        </w:rPr>
        <w:t>)</w:t>
      </w:r>
    </w:p>
    <w:p w14:paraId="3E9527DC"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w:t>
      </w:r>
      <w:r w:rsidR="009333F8" w:rsidRPr="00144B45">
        <w:rPr>
          <w:rFonts w:ascii="Times New Roman" w:hAnsi="Times New Roman"/>
          <w:color w:val="000000" w:themeColor="text1"/>
          <w:sz w:val="24"/>
          <w:szCs w:val="24"/>
        </w:rPr>
        <w:t>5</w:t>
      </w:r>
      <w:r w:rsidRPr="00144B45">
        <w:rPr>
          <w:rFonts w:ascii="Times New Roman" w:hAnsi="Times New Roman"/>
          <w:color w:val="000000" w:themeColor="text1"/>
          <w:sz w:val="24"/>
          <w:szCs w:val="24"/>
        </w:rPr>
        <w:t>. je davatelj usluge i nije predao miješani komunalni otpad u centar za gospodarenje otpadom sukladno Planu gospodarenja otpadom Republike Hrvatske (članak 69. stavak 1.</w:t>
      </w:r>
      <w:r w:rsidR="00876E9F">
        <w:rPr>
          <w:rFonts w:ascii="Times New Roman" w:hAnsi="Times New Roman"/>
          <w:color w:val="000000" w:themeColor="text1"/>
          <w:sz w:val="24"/>
          <w:szCs w:val="24"/>
        </w:rPr>
        <w:t xml:space="preserve"> točka 12.</w:t>
      </w:r>
      <w:r w:rsidRPr="00144B45">
        <w:rPr>
          <w:rFonts w:ascii="Times New Roman" w:hAnsi="Times New Roman"/>
          <w:color w:val="000000" w:themeColor="text1"/>
          <w:sz w:val="24"/>
          <w:szCs w:val="24"/>
        </w:rPr>
        <w:t>)</w:t>
      </w:r>
    </w:p>
    <w:p w14:paraId="7B26FFE8"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w:t>
      </w:r>
      <w:r w:rsidR="009333F8" w:rsidRPr="00144B45">
        <w:rPr>
          <w:rFonts w:ascii="Times New Roman" w:hAnsi="Times New Roman"/>
          <w:color w:val="000000" w:themeColor="text1"/>
          <w:sz w:val="24"/>
          <w:szCs w:val="24"/>
        </w:rPr>
        <w:t>6</w:t>
      </w:r>
      <w:r w:rsidRPr="00144B45">
        <w:rPr>
          <w:rFonts w:ascii="Times New Roman" w:hAnsi="Times New Roman"/>
          <w:color w:val="000000" w:themeColor="text1"/>
          <w:sz w:val="24"/>
          <w:szCs w:val="24"/>
        </w:rPr>
        <w:t>. je davatelj usluge i nije obračunao cijenu javne usluge na način propisan ovim Zakonom, Odlukom iz članka 66. stavka 1. ovoga Zakona i cjenikom iz članka 77. ovoga Zakona (članak 69. stavak 1.</w:t>
      </w:r>
      <w:r w:rsidR="00876E9F">
        <w:rPr>
          <w:rFonts w:ascii="Times New Roman" w:hAnsi="Times New Roman"/>
          <w:color w:val="000000" w:themeColor="text1"/>
          <w:sz w:val="24"/>
          <w:szCs w:val="24"/>
        </w:rPr>
        <w:t xml:space="preserve"> točka 13.</w:t>
      </w:r>
      <w:r w:rsidRPr="00144B45">
        <w:rPr>
          <w:rFonts w:ascii="Times New Roman" w:hAnsi="Times New Roman"/>
          <w:color w:val="000000" w:themeColor="text1"/>
          <w:sz w:val="24"/>
          <w:szCs w:val="24"/>
        </w:rPr>
        <w:t>)</w:t>
      </w:r>
    </w:p>
    <w:p w14:paraId="22345115"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w:t>
      </w:r>
      <w:r w:rsidR="009333F8" w:rsidRPr="00144B45">
        <w:rPr>
          <w:rFonts w:ascii="Times New Roman" w:hAnsi="Times New Roman"/>
          <w:color w:val="000000" w:themeColor="text1"/>
          <w:sz w:val="24"/>
          <w:szCs w:val="24"/>
        </w:rPr>
        <w:t>7</w:t>
      </w:r>
      <w:r w:rsidRPr="00144B45">
        <w:rPr>
          <w:rFonts w:ascii="Times New Roman" w:hAnsi="Times New Roman"/>
          <w:color w:val="000000" w:themeColor="text1"/>
          <w:sz w:val="24"/>
          <w:szCs w:val="24"/>
        </w:rPr>
        <w:t>. je davatelj usluge i nije na računu za javnu uslugu naveo sve elemente temeljem kojih je izvršio obračun cijene javne usluge, uključivo i porez na dodanu vrijednost određen sukladno posebnom propisu koji uređuje porez na dodanu vrijednost (članak 69. stavak 1.</w:t>
      </w:r>
      <w:r w:rsidR="00876E9F">
        <w:rPr>
          <w:rFonts w:ascii="Times New Roman" w:hAnsi="Times New Roman"/>
          <w:color w:val="000000" w:themeColor="text1"/>
          <w:sz w:val="24"/>
          <w:szCs w:val="24"/>
        </w:rPr>
        <w:t xml:space="preserve"> točka 14.</w:t>
      </w:r>
      <w:r w:rsidRPr="00144B45">
        <w:rPr>
          <w:rFonts w:ascii="Times New Roman" w:hAnsi="Times New Roman"/>
          <w:color w:val="000000" w:themeColor="text1"/>
          <w:sz w:val="24"/>
          <w:szCs w:val="24"/>
        </w:rPr>
        <w:t>)</w:t>
      </w:r>
    </w:p>
    <w:p w14:paraId="4C175863"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w:t>
      </w:r>
      <w:r w:rsidR="009333F8" w:rsidRPr="00144B45">
        <w:rPr>
          <w:rFonts w:ascii="Times New Roman" w:hAnsi="Times New Roman"/>
          <w:color w:val="000000" w:themeColor="text1"/>
          <w:sz w:val="24"/>
          <w:szCs w:val="24"/>
        </w:rPr>
        <w:t>8</w:t>
      </w:r>
      <w:r w:rsidRPr="00144B45">
        <w:rPr>
          <w:rFonts w:ascii="Times New Roman" w:hAnsi="Times New Roman"/>
          <w:color w:val="000000" w:themeColor="text1"/>
          <w:sz w:val="24"/>
          <w:szCs w:val="24"/>
        </w:rPr>
        <w:t>. je davatelj usluge i koji osim pružanja javne usluge, obavlja i druge poslove, i nije vodio evidenciju prihoda i rashoda od javne usluge na način da je u svakom trenutku bilo moguće utvrditi postojeće prihode i rashode od javne usluge (članak 69. stavak 3.)</w:t>
      </w:r>
    </w:p>
    <w:p w14:paraId="36A6ABED" w14:textId="77777777" w:rsidR="007F5B16" w:rsidRPr="00144B45" w:rsidRDefault="009333F8"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39</w:t>
      </w:r>
      <w:r w:rsidR="007F5B16" w:rsidRPr="00144B45">
        <w:rPr>
          <w:rFonts w:ascii="Times New Roman" w:hAnsi="Times New Roman"/>
          <w:color w:val="000000" w:themeColor="text1"/>
          <w:sz w:val="24"/>
          <w:szCs w:val="24"/>
        </w:rPr>
        <w:t>. je davatelj usluge i nije predstavničkom tijelu jedinice lokalne samouprave podnio Izvješće o radu do 31. ožujka tekuće godine za prethodnu kalendarsku godinu ili to izvješće nije dostavio  Ministarstvu (članak 69. stavak 4.)</w:t>
      </w:r>
    </w:p>
    <w:p w14:paraId="331E7465" w14:textId="77777777" w:rsidR="00DD4D36" w:rsidRPr="00144B45" w:rsidRDefault="00DD4D3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4</w:t>
      </w:r>
      <w:r w:rsidR="009333F8" w:rsidRPr="00144B45">
        <w:rPr>
          <w:rFonts w:ascii="Times New Roman" w:hAnsi="Times New Roman"/>
          <w:color w:val="000000" w:themeColor="text1"/>
          <w:sz w:val="24"/>
          <w:szCs w:val="24"/>
        </w:rPr>
        <w:t>0</w:t>
      </w:r>
      <w:r w:rsidRPr="00144B45">
        <w:rPr>
          <w:rFonts w:ascii="Times New Roman" w:hAnsi="Times New Roman"/>
          <w:color w:val="000000" w:themeColor="text1"/>
          <w:sz w:val="24"/>
          <w:szCs w:val="24"/>
        </w:rPr>
        <w:t>. je korisnik usluge i nije koristio, a bio je dužan koris</w:t>
      </w:r>
      <w:r w:rsidR="009E28A1">
        <w:rPr>
          <w:rFonts w:ascii="Times New Roman" w:hAnsi="Times New Roman"/>
          <w:color w:val="000000" w:themeColor="text1"/>
          <w:sz w:val="24"/>
          <w:szCs w:val="24"/>
        </w:rPr>
        <w:t>t</w:t>
      </w:r>
      <w:r w:rsidRPr="00144B45">
        <w:rPr>
          <w:rFonts w:ascii="Times New Roman" w:hAnsi="Times New Roman"/>
          <w:color w:val="000000" w:themeColor="text1"/>
          <w:sz w:val="24"/>
          <w:szCs w:val="24"/>
        </w:rPr>
        <w:t>iti, javnu uslugu na području na kojem se nalazi nekretnina korisnika usluge na način da proizvedeni komunalni otpad predaje putem zaduženog spremnika (članak 70. stavak 4. točka 1.)</w:t>
      </w:r>
    </w:p>
    <w:p w14:paraId="3264239B" w14:textId="77777777" w:rsidR="00DD4D36" w:rsidRPr="00144B45" w:rsidRDefault="00DD4D3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lastRenderedPageBreak/>
        <w:t>4</w:t>
      </w:r>
      <w:r w:rsidR="009333F8" w:rsidRPr="00144B45">
        <w:rPr>
          <w:rFonts w:ascii="Times New Roman" w:hAnsi="Times New Roman"/>
          <w:color w:val="000000" w:themeColor="text1"/>
          <w:sz w:val="24"/>
          <w:szCs w:val="24"/>
        </w:rPr>
        <w:t>1</w:t>
      </w:r>
      <w:r w:rsidRPr="00144B45">
        <w:rPr>
          <w:rFonts w:ascii="Times New Roman" w:hAnsi="Times New Roman"/>
          <w:color w:val="000000" w:themeColor="text1"/>
          <w:sz w:val="24"/>
          <w:szCs w:val="24"/>
        </w:rPr>
        <w:t>. je korisnik usluge i nije omogućio davatelju usluge pristup spremniku na mjestu primopredaje otpada kad to mjesto nije na javnoj površini (članak 70. stavak 4. točka 2.)</w:t>
      </w:r>
    </w:p>
    <w:p w14:paraId="46B6ADC7" w14:textId="77777777" w:rsidR="00DD4D36" w:rsidRPr="00144B45" w:rsidRDefault="00DD4D3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4</w:t>
      </w:r>
      <w:r w:rsidR="009333F8" w:rsidRPr="00144B45">
        <w:rPr>
          <w:rFonts w:ascii="Times New Roman" w:hAnsi="Times New Roman"/>
          <w:color w:val="000000" w:themeColor="text1"/>
          <w:sz w:val="24"/>
          <w:szCs w:val="24"/>
        </w:rPr>
        <w:t>2</w:t>
      </w:r>
      <w:r w:rsidRPr="00144B45">
        <w:rPr>
          <w:rFonts w:ascii="Times New Roman" w:hAnsi="Times New Roman"/>
          <w:color w:val="000000" w:themeColor="text1"/>
          <w:sz w:val="24"/>
          <w:szCs w:val="24"/>
        </w:rPr>
        <w:t>. je korisnik usluge i postupao je s otpadom na obračunskom mjestu korisnika usluge na način koji je doveo u opasnost ljudsko zdravlje ili je doveo do rasipanja otpada oko spremnika ili je  uzrokovao pojavu neugode drugoj osobi zbog mirisa otpada (članak 70. stavak 4. točka 3.)</w:t>
      </w:r>
    </w:p>
    <w:p w14:paraId="6935752C" w14:textId="77777777" w:rsidR="00DD4D36" w:rsidRPr="00144B45" w:rsidRDefault="00DD4D3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4</w:t>
      </w:r>
      <w:r w:rsidR="009333F8" w:rsidRPr="00144B45">
        <w:rPr>
          <w:rFonts w:ascii="Times New Roman" w:hAnsi="Times New Roman"/>
          <w:color w:val="000000" w:themeColor="text1"/>
          <w:sz w:val="24"/>
          <w:szCs w:val="24"/>
        </w:rPr>
        <w:t>3</w:t>
      </w:r>
      <w:r w:rsidRPr="00144B45">
        <w:rPr>
          <w:rFonts w:ascii="Times New Roman" w:hAnsi="Times New Roman"/>
          <w:color w:val="000000" w:themeColor="text1"/>
          <w:sz w:val="24"/>
          <w:szCs w:val="24"/>
        </w:rPr>
        <w:t>. je korisnik usluge i nije predao opasni komunalni otpad u reciklažno dvorište ili mobilno reciklažno dvorište ili nije postupio s opasnim komunalnim otpadom u skladu s propisom koji uređuje gospodarenje posebnom kategorijom otpada, osim korisnika koji nije kućanstvo (članak 70. stavak 4. točka 6.)</w:t>
      </w:r>
    </w:p>
    <w:p w14:paraId="42DCF692" w14:textId="77777777" w:rsidR="00DD4D36" w:rsidRPr="00144B45" w:rsidRDefault="00DD4D3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4</w:t>
      </w:r>
      <w:r w:rsidR="009333F8" w:rsidRPr="00144B45">
        <w:rPr>
          <w:rFonts w:ascii="Times New Roman" w:hAnsi="Times New Roman"/>
          <w:color w:val="000000" w:themeColor="text1"/>
          <w:sz w:val="24"/>
          <w:szCs w:val="24"/>
        </w:rPr>
        <w:t>4</w:t>
      </w:r>
      <w:r w:rsidRPr="00144B45">
        <w:rPr>
          <w:rFonts w:ascii="Times New Roman" w:hAnsi="Times New Roman"/>
          <w:color w:val="000000" w:themeColor="text1"/>
          <w:sz w:val="24"/>
          <w:szCs w:val="24"/>
        </w:rPr>
        <w:t>. je korisnik usluge i nije predao odvojeno miješani komunalni otpad, reciklabilni komunalni otpad, opasni komunalni otpad, i glomazni otpad (članak 70. stavak 4. točka 7.)</w:t>
      </w:r>
    </w:p>
    <w:p w14:paraId="31EC13DC" w14:textId="77777777" w:rsidR="00DD4D36" w:rsidRPr="00144B45" w:rsidRDefault="00DD4D3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4</w:t>
      </w:r>
      <w:r w:rsidR="009333F8" w:rsidRPr="00144B45">
        <w:rPr>
          <w:rFonts w:ascii="Times New Roman" w:hAnsi="Times New Roman"/>
          <w:color w:val="000000" w:themeColor="text1"/>
          <w:sz w:val="24"/>
          <w:szCs w:val="24"/>
        </w:rPr>
        <w:t>5</w:t>
      </w:r>
      <w:r w:rsidRPr="00144B45">
        <w:rPr>
          <w:rFonts w:ascii="Times New Roman" w:hAnsi="Times New Roman"/>
          <w:color w:val="000000" w:themeColor="text1"/>
          <w:sz w:val="24"/>
          <w:szCs w:val="24"/>
        </w:rPr>
        <w:t>. je korisnik usluge i nije preda</w:t>
      </w:r>
      <w:r w:rsidR="00290F30" w:rsidRPr="00144B45">
        <w:rPr>
          <w:rFonts w:ascii="Times New Roman" w:hAnsi="Times New Roman"/>
          <w:color w:val="000000" w:themeColor="text1"/>
          <w:sz w:val="24"/>
          <w:szCs w:val="24"/>
        </w:rPr>
        <w:t>o</w:t>
      </w:r>
      <w:r w:rsidRPr="00144B45">
        <w:rPr>
          <w:rFonts w:ascii="Times New Roman" w:hAnsi="Times New Roman"/>
          <w:color w:val="000000" w:themeColor="text1"/>
          <w:sz w:val="24"/>
          <w:szCs w:val="24"/>
        </w:rPr>
        <w:t xml:space="preserve"> odvojeno biootpad, a nije kompostirao biootpad na mjestu nastanka (članak 70. stavak 4. točka 8.)</w:t>
      </w:r>
    </w:p>
    <w:p w14:paraId="48C2AA13" w14:textId="77777777" w:rsidR="00DD4D36" w:rsidRPr="00144B45" w:rsidRDefault="00DD4D3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4</w:t>
      </w:r>
      <w:r w:rsidR="009333F8" w:rsidRPr="00144B45">
        <w:rPr>
          <w:rFonts w:ascii="Times New Roman" w:hAnsi="Times New Roman"/>
          <w:color w:val="000000" w:themeColor="text1"/>
          <w:sz w:val="24"/>
          <w:szCs w:val="24"/>
        </w:rPr>
        <w:t>6</w:t>
      </w:r>
      <w:r w:rsidRPr="00144B45">
        <w:rPr>
          <w:rFonts w:ascii="Times New Roman" w:hAnsi="Times New Roman"/>
          <w:color w:val="000000" w:themeColor="text1"/>
          <w:sz w:val="24"/>
          <w:szCs w:val="24"/>
        </w:rPr>
        <w:t>. je korisnik usluge i nije omogućio davatelju javne usluge označivanje spremnika odgovarajućim natpisom i oznakom (članak 70. stavak 4. točka 10.)</w:t>
      </w:r>
    </w:p>
    <w:p w14:paraId="6F037BDB"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4</w:t>
      </w:r>
      <w:r w:rsidR="009333F8" w:rsidRPr="00144B45">
        <w:rPr>
          <w:rFonts w:ascii="Times New Roman" w:hAnsi="Times New Roman"/>
          <w:color w:val="000000" w:themeColor="text1"/>
          <w:sz w:val="24"/>
          <w:szCs w:val="24"/>
        </w:rPr>
        <w:t>7</w:t>
      </w:r>
      <w:r w:rsidRPr="00144B45">
        <w:rPr>
          <w:rFonts w:ascii="Times New Roman" w:hAnsi="Times New Roman"/>
          <w:color w:val="000000" w:themeColor="text1"/>
          <w:sz w:val="24"/>
          <w:szCs w:val="24"/>
        </w:rPr>
        <w:t>. je davatelj usluge i nije proveo prethodno javno savjetovanje od najmanje 30 dana o prijedlogu cjenika s obrazloženjem cijene i izmjene cijene te s obrazloženjem načina na koji je određena cijena obvezne minimalne javne usluge (članak 77. stavak 3.)</w:t>
      </w:r>
    </w:p>
    <w:p w14:paraId="73B38268"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4</w:t>
      </w:r>
      <w:r w:rsidR="009333F8" w:rsidRPr="00144B45">
        <w:rPr>
          <w:rFonts w:ascii="Times New Roman" w:hAnsi="Times New Roman"/>
          <w:color w:val="000000" w:themeColor="text1"/>
          <w:sz w:val="24"/>
          <w:szCs w:val="24"/>
        </w:rPr>
        <w:t>8</w:t>
      </w:r>
      <w:r w:rsidRPr="00144B45">
        <w:rPr>
          <w:rFonts w:ascii="Times New Roman" w:hAnsi="Times New Roman"/>
          <w:color w:val="000000" w:themeColor="text1"/>
          <w:sz w:val="24"/>
          <w:szCs w:val="24"/>
        </w:rPr>
        <w:t xml:space="preserve">. je davatelj usluge i nije prije primjene cjenika, odnosno primjene izmjene cjenika zatražio suglasnost izvršnog tijela jedinice lokalne samouprave </w:t>
      </w:r>
      <w:r w:rsidR="00890B01">
        <w:rPr>
          <w:rFonts w:ascii="Times New Roman" w:hAnsi="Times New Roman"/>
          <w:color w:val="000000" w:themeColor="text1"/>
          <w:sz w:val="24"/>
          <w:szCs w:val="24"/>
        </w:rPr>
        <w:t>odnosno Grada Za</w:t>
      </w:r>
      <w:r w:rsidR="00156519">
        <w:rPr>
          <w:rFonts w:ascii="Times New Roman" w:hAnsi="Times New Roman"/>
          <w:color w:val="000000" w:themeColor="text1"/>
          <w:sz w:val="24"/>
          <w:szCs w:val="24"/>
        </w:rPr>
        <w:t>g</w:t>
      </w:r>
      <w:r w:rsidR="00890B01">
        <w:rPr>
          <w:rFonts w:ascii="Times New Roman" w:hAnsi="Times New Roman"/>
          <w:color w:val="000000" w:themeColor="text1"/>
          <w:sz w:val="24"/>
          <w:szCs w:val="24"/>
        </w:rPr>
        <w:t xml:space="preserve">reba </w:t>
      </w:r>
      <w:r w:rsidRPr="00144B45">
        <w:rPr>
          <w:rFonts w:ascii="Times New Roman" w:hAnsi="Times New Roman"/>
          <w:color w:val="000000" w:themeColor="text1"/>
          <w:sz w:val="24"/>
          <w:szCs w:val="24"/>
        </w:rPr>
        <w:t xml:space="preserve">na koju se cjenik odnosi (članak 77. stavak </w:t>
      </w:r>
      <w:r w:rsidR="006E200F" w:rsidRPr="00144B45">
        <w:rPr>
          <w:rFonts w:ascii="Times New Roman" w:hAnsi="Times New Roman"/>
          <w:color w:val="000000" w:themeColor="text1"/>
          <w:sz w:val="24"/>
          <w:szCs w:val="24"/>
        </w:rPr>
        <w:t>5</w:t>
      </w:r>
      <w:r w:rsidRPr="00144B45">
        <w:rPr>
          <w:rFonts w:ascii="Times New Roman" w:hAnsi="Times New Roman"/>
          <w:color w:val="000000" w:themeColor="text1"/>
          <w:sz w:val="24"/>
          <w:szCs w:val="24"/>
        </w:rPr>
        <w:t>.)</w:t>
      </w:r>
    </w:p>
    <w:p w14:paraId="489EC7BE" w14:textId="77777777" w:rsidR="006E200F" w:rsidRPr="00144B45" w:rsidRDefault="009333F8"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49</w:t>
      </w:r>
      <w:r w:rsidR="006E200F" w:rsidRPr="00144B45">
        <w:rPr>
          <w:rFonts w:ascii="Times New Roman" w:hAnsi="Times New Roman"/>
          <w:color w:val="000000" w:themeColor="text1"/>
          <w:sz w:val="24"/>
          <w:szCs w:val="24"/>
        </w:rPr>
        <w:t>. je davatelj usluge i primijeni cjenik bez očitovanja iz stavka 8. i suglasnosti iz stavka 5. članka 77. ovoga Zakona (članak 77. stavak 9.)</w:t>
      </w:r>
    </w:p>
    <w:p w14:paraId="0E619686" w14:textId="77777777" w:rsidR="007F5B16" w:rsidRPr="00144B45"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5</w:t>
      </w:r>
      <w:r w:rsidR="009333F8" w:rsidRPr="00144B45">
        <w:rPr>
          <w:rFonts w:ascii="Times New Roman" w:hAnsi="Times New Roman"/>
          <w:color w:val="000000" w:themeColor="text1"/>
          <w:sz w:val="24"/>
          <w:szCs w:val="24"/>
        </w:rPr>
        <w:t>0</w:t>
      </w:r>
      <w:r w:rsidR="007F5B16" w:rsidRPr="00144B45">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je davatelj usluge i nije objavio očitovanje iz stavka 8. i suglasnost iz stavka 5. članka 77. ovoga Zakona suglasnost na cjenik u službenom glasniku jedinice lokalne samouprave i na svojim mrežnim stranicama te nije obavijestio korisnika usluge o cjeniku i izmjeni cjenika 15 dana prije dana primjene cjenika i u istom roku cjenik dostavio Ministarstvu (članak 77. stavak 11.)</w:t>
      </w:r>
    </w:p>
    <w:p w14:paraId="50D845A1" w14:textId="77777777" w:rsidR="007F5B16" w:rsidRPr="00144B45"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lastRenderedPageBreak/>
        <w:t>5</w:t>
      </w:r>
      <w:r w:rsidR="009333F8" w:rsidRPr="00144B45">
        <w:rPr>
          <w:rFonts w:ascii="Times New Roman" w:hAnsi="Times New Roman"/>
          <w:color w:val="000000" w:themeColor="text1"/>
          <w:sz w:val="24"/>
          <w:szCs w:val="24"/>
        </w:rPr>
        <w:t>1</w:t>
      </w:r>
      <w:r w:rsidR="007F5B16" w:rsidRPr="00144B45">
        <w:rPr>
          <w:rFonts w:ascii="Times New Roman" w:hAnsi="Times New Roman"/>
          <w:color w:val="000000" w:themeColor="text1"/>
          <w:sz w:val="24"/>
          <w:szCs w:val="24"/>
        </w:rPr>
        <w:t xml:space="preserve"> je davatelj usluge i nije omogućio korisniku usluge uvid u akte iz članka 78. stavka 2. ovoga Zakona prije sklapanja i izmjene i/ili dopune Ugovora i na zahtjev korisnika usluge (članak 78. stavak 3.)</w:t>
      </w:r>
    </w:p>
    <w:p w14:paraId="13F41F1D" w14:textId="77777777" w:rsidR="007F5B16" w:rsidRPr="00144B45"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5</w:t>
      </w:r>
      <w:r w:rsidR="009333F8" w:rsidRPr="00144B45">
        <w:rPr>
          <w:rFonts w:ascii="Times New Roman" w:hAnsi="Times New Roman"/>
          <w:color w:val="000000" w:themeColor="text1"/>
          <w:sz w:val="24"/>
          <w:szCs w:val="24"/>
        </w:rPr>
        <w:t>2</w:t>
      </w:r>
      <w:r w:rsidR="007F5B16" w:rsidRPr="00144B45">
        <w:rPr>
          <w:rFonts w:ascii="Times New Roman" w:hAnsi="Times New Roman"/>
          <w:color w:val="000000" w:themeColor="text1"/>
          <w:sz w:val="24"/>
          <w:szCs w:val="24"/>
        </w:rPr>
        <w:t>. je davatelj usluge i nije putem sredstava javnog informiranja, mrežne stranice, dostavom pisane obavijesti ili na drugi za korisnika usluge prikladan način osigurao, da je korisnik usluge, prije sklapanja Ugovora ili izmjene i/ili dopune Ugovora, upoznat s propisanim odredbama koje uređuju sustav sakupljanja komunalnog otpada, Ugovorom i pravnim posljedicama (članak 78. stavak 4.)</w:t>
      </w:r>
    </w:p>
    <w:p w14:paraId="175A450C" w14:textId="77777777" w:rsidR="007F5B16" w:rsidRPr="00144B45"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5</w:t>
      </w:r>
      <w:r w:rsidR="009333F8" w:rsidRPr="00144B45">
        <w:rPr>
          <w:rFonts w:ascii="Times New Roman" w:hAnsi="Times New Roman"/>
          <w:color w:val="000000" w:themeColor="text1"/>
          <w:sz w:val="24"/>
          <w:szCs w:val="24"/>
        </w:rPr>
        <w:t>3</w:t>
      </w:r>
      <w:r w:rsidR="007F5B16" w:rsidRPr="00144B45">
        <w:rPr>
          <w:rFonts w:ascii="Times New Roman" w:hAnsi="Times New Roman"/>
          <w:color w:val="000000" w:themeColor="text1"/>
          <w:sz w:val="24"/>
          <w:szCs w:val="24"/>
        </w:rPr>
        <w:t>. je davatelj usluge i nije na svojoj mrežnoj stranici imao poveznice na mrežne stranice Narodnih novina na kojima je objavljen ovaj Zakon, digitalnu presliku Odluke, digitalnu presliku cjenika sa svim pripadajućim dodacima i prilozima (članak 78. stavak 5.)</w:t>
      </w:r>
    </w:p>
    <w:p w14:paraId="7D17A8F5" w14:textId="77777777" w:rsidR="007F5B16" w:rsidRPr="00144B45"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5</w:t>
      </w:r>
      <w:r w:rsidR="009333F8" w:rsidRPr="00144B45">
        <w:rPr>
          <w:rFonts w:ascii="Times New Roman" w:hAnsi="Times New Roman"/>
          <w:color w:val="000000" w:themeColor="text1"/>
          <w:sz w:val="24"/>
          <w:szCs w:val="24"/>
        </w:rPr>
        <w:t>4</w:t>
      </w:r>
      <w:r w:rsidR="007F5B16" w:rsidRPr="00144B45">
        <w:rPr>
          <w:rFonts w:ascii="Times New Roman" w:hAnsi="Times New Roman"/>
          <w:color w:val="000000" w:themeColor="text1"/>
          <w:sz w:val="24"/>
          <w:szCs w:val="24"/>
        </w:rPr>
        <w:t>. je davatelj usluge i nije vodio evidenciju o preuzetoj količini otpada od pojedinog korisnika usluge u obračunskom razdoblju prema kriteriju količine otpada iz članka 67. stavka 1. ovoga Zakona (članak 82. stavak 1.)</w:t>
      </w:r>
    </w:p>
    <w:p w14:paraId="0FB9C9C6" w14:textId="77777777" w:rsidR="007F5B16" w:rsidRPr="00144B45"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5</w:t>
      </w:r>
      <w:r w:rsidR="009333F8" w:rsidRPr="00144B45">
        <w:rPr>
          <w:rFonts w:ascii="Times New Roman" w:hAnsi="Times New Roman"/>
          <w:color w:val="000000" w:themeColor="text1"/>
          <w:sz w:val="24"/>
          <w:szCs w:val="24"/>
        </w:rPr>
        <w:t>5</w:t>
      </w:r>
      <w:r w:rsidR="007F5B16" w:rsidRPr="00144B45">
        <w:rPr>
          <w:rFonts w:ascii="Times New Roman" w:hAnsi="Times New Roman"/>
          <w:color w:val="000000" w:themeColor="text1"/>
          <w:sz w:val="24"/>
          <w:szCs w:val="24"/>
        </w:rPr>
        <w:t>. je davatelj usluge i nije omogućio da podaci iz Evidencije iz čla</w:t>
      </w:r>
      <w:r w:rsidR="005E5880">
        <w:rPr>
          <w:rFonts w:ascii="Times New Roman" w:hAnsi="Times New Roman"/>
          <w:color w:val="000000" w:themeColor="text1"/>
          <w:sz w:val="24"/>
          <w:szCs w:val="24"/>
        </w:rPr>
        <w:t>n</w:t>
      </w:r>
      <w:r w:rsidR="007F5B16" w:rsidRPr="00144B45">
        <w:rPr>
          <w:rFonts w:ascii="Times New Roman" w:hAnsi="Times New Roman"/>
          <w:color w:val="000000" w:themeColor="text1"/>
          <w:sz w:val="24"/>
          <w:szCs w:val="24"/>
        </w:rPr>
        <w:t>ka 82. stavka 1. ovoga Zakon budu dostupni na uvid korisniku usluge na njegov zahtjev (članak 82. stavak 4.)</w:t>
      </w:r>
    </w:p>
    <w:p w14:paraId="657E73B0" w14:textId="77777777" w:rsidR="007F5B16" w:rsidRPr="00144B45"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5</w:t>
      </w:r>
      <w:r w:rsidR="009333F8" w:rsidRPr="00144B45">
        <w:rPr>
          <w:rFonts w:ascii="Times New Roman" w:hAnsi="Times New Roman"/>
          <w:color w:val="000000" w:themeColor="text1"/>
          <w:sz w:val="24"/>
          <w:szCs w:val="24"/>
        </w:rPr>
        <w:t>6</w:t>
      </w:r>
      <w:r w:rsidR="007F5B16" w:rsidRPr="00144B45">
        <w:rPr>
          <w:rFonts w:ascii="Times New Roman" w:hAnsi="Times New Roman"/>
          <w:color w:val="000000" w:themeColor="text1"/>
          <w:sz w:val="24"/>
          <w:szCs w:val="24"/>
        </w:rPr>
        <w:t xml:space="preserve">. je davatelj usluge i nije korisniku usluge do </w:t>
      </w:r>
      <w:r w:rsidR="0099211F">
        <w:rPr>
          <w:rFonts w:ascii="Times New Roman" w:hAnsi="Times New Roman"/>
          <w:color w:val="000000" w:themeColor="text1"/>
          <w:sz w:val="24"/>
          <w:szCs w:val="24"/>
        </w:rPr>
        <w:t xml:space="preserve">31. </w:t>
      </w:r>
      <w:r w:rsidR="007F5B16" w:rsidRPr="00144B45">
        <w:rPr>
          <w:rFonts w:ascii="Times New Roman" w:hAnsi="Times New Roman"/>
          <w:color w:val="000000" w:themeColor="text1"/>
          <w:sz w:val="24"/>
          <w:szCs w:val="24"/>
        </w:rPr>
        <w:t xml:space="preserve">prosinca tekuće kalendarske godine za iduću kalendarsku godinu dostavio Obavijest o sakupljanju komunalnog otpada </w:t>
      </w:r>
      <w:r w:rsidR="009E5A4B" w:rsidRPr="00144B45">
        <w:rPr>
          <w:rFonts w:ascii="Times New Roman" w:hAnsi="Times New Roman"/>
          <w:color w:val="000000" w:themeColor="text1"/>
          <w:sz w:val="24"/>
          <w:szCs w:val="24"/>
        </w:rPr>
        <w:t xml:space="preserve">elektroničkim putem, pisanim putem ili na drugi korisniku usluge prihvatljiv način </w:t>
      </w:r>
      <w:r w:rsidR="007F5B16" w:rsidRPr="00144B45">
        <w:rPr>
          <w:rFonts w:ascii="Times New Roman" w:hAnsi="Times New Roman"/>
          <w:color w:val="000000" w:themeColor="text1"/>
          <w:sz w:val="24"/>
          <w:szCs w:val="24"/>
        </w:rPr>
        <w:t>(članak 83. stavak 1.)</w:t>
      </w:r>
    </w:p>
    <w:p w14:paraId="3F292112" w14:textId="77777777" w:rsidR="007F5B16" w:rsidRPr="00144B45"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5</w:t>
      </w:r>
      <w:r w:rsidR="009333F8" w:rsidRPr="00144B45">
        <w:rPr>
          <w:rFonts w:ascii="Times New Roman" w:hAnsi="Times New Roman"/>
          <w:color w:val="000000" w:themeColor="text1"/>
          <w:sz w:val="24"/>
          <w:szCs w:val="24"/>
        </w:rPr>
        <w:t>7</w:t>
      </w:r>
      <w:r w:rsidR="007F5B16" w:rsidRPr="00144B45">
        <w:rPr>
          <w:rFonts w:ascii="Times New Roman" w:hAnsi="Times New Roman"/>
          <w:color w:val="000000" w:themeColor="text1"/>
          <w:sz w:val="24"/>
          <w:szCs w:val="24"/>
        </w:rPr>
        <w:t>. je davatelj javne usluge i nije na svojim mrežnim stranicama objavio i ažurno održavao informacije o lokacijama mobilnih i reciklažnih dvorišta po naseljima i lokacijama spremnika za odvojeno sakupljanje komunalnog otpada postavljenih na javnoj površini (članak 83. stavak 2.)</w:t>
      </w:r>
    </w:p>
    <w:p w14:paraId="27E68C3A" w14:textId="77777777" w:rsidR="007F5B16" w:rsidRPr="00144B45"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5</w:t>
      </w:r>
      <w:r w:rsidR="009333F8" w:rsidRPr="00144B45">
        <w:rPr>
          <w:rFonts w:ascii="Times New Roman" w:hAnsi="Times New Roman"/>
          <w:color w:val="000000" w:themeColor="text1"/>
          <w:sz w:val="24"/>
          <w:szCs w:val="24"/>
        </w:rPr>
        <w:t>8</w:t>
      </w:r>
      <w:r w:rsidR="007F5B16" w:rsidRPr="00144B45">
        <w:rPr>
          <w:rFonts w:ascii="Times New Roman" w:hAnsi="Times New Roman"/>
          <w:color w:val="000000" w:themeColor="text1"/>
          <w:sz w:val="24"/>
          <w:szCs w:val="24"/>
        </w:rPr>
        <w:t>. je davatelj usluge i nije u okviru javne usluge</w:t>
      </w:r>
      <w:r w:rsidR="007205DF" w:rsidRPr="00144B45">
        <w:rPr>
          <w:rFonts w:ascii="Times New Roman" w:hAnsi="Times New Roman"/>
          <w:color w:val="000000" w:themeColor="text1"/>
          <w:sz w:val="24"/>
          <w:szCs w:val="24"/>
        </w:rPr>
        <w:t xml:space="preserve"> najmanje</w:t>
      </w:r>
      <w:r w:rsidR="007F5B16" w:rsidRPr="00144B45">
        <w:rPr>
          <w:rFonts w:ascii="Times New Roman" w:hAnsi="Times New Roman"/>
          <w:color w:val="000000" w:themeColor="text1"/>
          <w:sz w:val="24"/>
          <w:szCs w:val="24"/>
        </w:rPr>
        <w:t xml:space="preserve"> jednom u kalendarskoj godini preuzeo glomazni otpad od korisnika usluge koji je kućanstvo na obračunskom mjestu korisnika usluge bez naknade, a korisnik je tražio preuzimanje toga otpada (članak 85. stavak 1.)</w:t>
      </w:r>
    </w:p>
    <w:p w14:paraId="529E5AFF" w14:textId="77777777" w:rsidR="007F5B16" w:rsidRPr="00144B45" w:rsidRDefault="009333F8"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59</w:t>
      </w:r>
      <w:r w:rsidR="007F5B16" w:rsidRPr="00144B45">
        <w:rPr>
          <w:rFonts w:ascii="Times New Roman" w:hAnsi="Times New Roman"/>
          <w:color w:val="000000" w:themeColor="text1"/>
          <w:sz w:val="24"/>
          <w:szCs w:val="24"/>
        </w:rPr>
        <w:t>. je davatelj usluge i nije na zahtjev korisnika usluge koji je kućanstvo osigurao preuzimanje glomaznog otpada od korisnika usluge na obračunskom mjestu korisnika usluge (članak 85. stavak 2.)</w:t>
      </w:r>
    </w:p>
    <w:p w14:paraId="2015BEE2" w14:textId="77777777" w:rsidR="007F5B16" w:rsidRPr="00144B45"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lastRenderedPageBreak/>
        <w:t>6</w:t>
      </w:r>
      <w:r w:rsidR="009333F8" w:rsidRPr="00144B45">
        <w:rPr>
          <w:rFonts w:ascii="Times New Roman" w:hAnsi="Times New Roman"/>
          <w:color w:val="000000" w:themeColor="text1"/>
          <w:sz w:val="24"/>
          <w:szCs w:val="24"/>
        </w:rPr>
        <w:t>0</w:t>
      </w:r>
      <w:r w:rsidR="007F5B16" w:rsidRPr="00144B45">
        <w:rPr>
          <w:rFonts w:ascii="Times New Roman" w:hAnsi="Times New Roman"/>
          <w:color w:val="000000" w:themeColor="text1"/>
          <w:sz w:val="24"/>
          <w:szCs w:val="24"/>
        </w:rPr>
        <w:t>. je odbacila ili sakupljala glomazni otpad na javnoj površini, osim putem spremnika (čanak 85. stavak 4.)</w:t>
      </w:r>
    </w:p>
    <w:p w14:paraId="7D489A32" w14:textId="77777777" w:rsidR="007F5B16" w:rsidRPr="00144B45"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6</w:t>
      </w:r>
      <w:r w:rsidR="009333F8" w:rsidRPr="00144B45">
        <w:rPr>
          <w:rFonts w:ascii="Times New Roman" w:hAnsi="Times New Roman"/>
          <w:color w:val="000000" w:themeColor="text1"/>
          <w:sz w:val="24"/>
          <w:szCs w:val="24"/>
        </w:rPr>
        <w:t>1</w:t>
      </w:r>
      <w:r w:rsidR="007F5B16" w:rsidRPr="00144B45">
        <w:rPr>
          <w:rFonts w:ascii="Times New Roman" w:hAnsi="Times New Roman"/>
          <w:color w:val="000000" w:themeColor="text1"/>
          <w:sz w:val="24"/>
          <w:szCs w:val="24"/>
        </w:rPr>
        <w:t>. je osoba koja upravlja reciklažnim dvorištem i koja nije utvrđivala, u suradnji s tijelima jedinice lokalne samouprave, pravo korištenja usluga reciklažnog dvorišta bez naknade u smislu odredbe članka 86. stavka 2. točke 1. ovoga Zakona (članak 86. stavak 3.)</w:t>
      </w:r>
    </w:p>
    <w:p w14:paraId="655075E9" w14:textId="77777777" w:rsidR="007F5B16" w:rsidRPr="00144B45"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6</w:t>
      </w:r>
      <w:r w:rsidR="009333F8" w:rsidRPr="00144B45">
        <w:rPr>
          <w:rFonts w:ascii="Times New Roman" w:hAnsi="Times New Roman"/>
          <w:color w:val="000000" w:themeColor="text1"/>
          <w:sz w:val="24"/>
          <w:szCs w:val="24"/>
        </w:rPr>
        <w:t>2</w:t>
      </w:r>
      <w:r w:rsidR="007F5B16" w:rsidRPr="00144B45">
        <w:rPr>
          <w:rFonts w:ascii="Times New Roman" w:hAnsi="Times New Roman"/>
          <w:color w:val="000000" w:themeColor="text1"/>
          <w:sz w:val="24"/>
          <w:szCs w:val="24"/>
        </w:rPr>
        <w:t>. je osoba koja upravlja reciklažnim dvorištem i k</w:t>
      </w:r>
      <w:r w:rsidR="00B1205B" w:rsidRPr="00144B45">
        <w:rPr>
          <w:rFonts w:ascii="Times New Roman" w:hAnsi="Times New Roman"/>
          <w:color w:val="000000" w:themeColor="text1"/>
          <w:sz w:val="24"/>
          <w:szCs w:val="24"/>
        </w:rPr>
        <w:t>o</w:t>
      </w:r>
      <w:r w:rsidR="007F5B16" w:rsidRPr="00144B45">
        <w:rPr>
          <w:rFonts w:ascii="Times New Roman" w:hAnsi="Times New Roman"/>
          <w:color w:val="000000" w:themeColor="text1"/>
          <w:sz w:val="24"/>
          <w:szCs w:val="24"/>
        </w:rPr>
        <w:t>ja nije zatražila na uvid osobni identifikacijski dokument od osobe koja predaje otpad radi ostvarenja prava iz članka 86. stavka 2. točke 1. ovoga Zakona (članak 86. stavak 4.)</w:t>
      </w:r>
    </w:p>
    <w:p w14:paraId="5AC84E53" w14:textId="77777777" w:rsidR="007F5B16" w:rsidRPr="00144B45"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6</w:t>
      </w:r>
      <w:r w:rsidR="009333F8" w:rsidRPr="00144B45">
        <w:rPr>
          <w:rFonts w:ascii="Times New Roman" w:hAnsi="Times New Roman"/>
          <w:color w:val="000000" w:themeColor="text1"/>
          <w:sz w:val="24"/>
          <w:szCs w:val="24"/>
        </w:rPr>
        <w:t>3</w:t>
      </w:r>
      <w:r w:rsidR="007F5B16" w:rsidRPr="00144B45">
        <w:rPr>
          <w:rFonts w:ascii="Times New Roman" w:hAnsi="Times New Roman"/>
          <w:color w:val="000000" w:themeColor="text1"/>
          <w:sz w:val="24"/>
          <w:szCs w:val="24"/>
        </w:rPr>
        <w:t>. je proizvođač proizvoda koji udovoljava definiciji „dobavljač proizvoda“ propisanoj člankom 3. točkom 33.  Uredbe (EZ) br. 1907/2006 Europskog parlamenta i Vijeća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(SL L 396, 18. 12. 2006) kako je zadnje izmijenjena Uredbom komisije (EU) 2020/1149 оd 3. kolovoza 2020. o izmjeni Priloga XVII. Uredbi (EZ) br. 1907/2006 Europskog parlamenta i Vijeća o registraciji, evaluaciji, autorizaciji i ograničavanju kemikalija (REACH) u pogledu diizocijanata (SL L 252, 4. 8. 2020.), i koji nije Europskoj agenciji za kemikalije dostavio podatke propisane člankom 33. stavkom 1. te Uredbe (članak 92. stavak 6.)</w:t>
      </w:r>
    </w:p>
    <w:p w14:paraId="5171A875" w14:textId="77777777" w:rsidR="0088382E" w:rsidRPr="00144B45"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6</w:t>
      </w:r>
      <w:r w:rsidR="009333F8" w:rsidRPr="00144B45">
        <w:rPr>
          <w:rFonts w:ascii="Times New Roman" w:hAnsi="Times New Roman"/>
          <w:color w:val="000000" w:themeColor="text1"/>
          <w:sz w:val="24"/>
          <w:szCs w:val="24"/>
        </w:rPr>
        <w:t>4</w:t>
      </w:r>
      <w:r w:rsidR="007F5B16" w:rsidRPr="00144B45">
        <w:rPr>
          <w:rFonts w:ascii="Times New Roman" w:hAnsi="Times New Roman"/>
          <w:color w:val="000000" w:themeColor="text1"/>
          <w:sz w:val="24"/>
          <w:szCs w:val="24"/>
        </w:rPr>
        <w:t>. je proizvođač proizvoda koji je stavio na tržište Republike Hrvatske plastični proizvod za jednokratnu uporabu naveden u Popisu D Dodatka III</w:t>
      </w:r>
      <w:r w:rsidR="00E8124F">
        <w:rPr>
          <w:rFonts w:ascii="Times New Roman" w:hAnsi="Times New Roman"/>
          <w:color w:val="000000" w:themeColor="text1"/>
          <w:sz w:val="24"/>
          <w:szCs w:val="24"/>
        </w:rPr>
        <w:t>.</w:t>
      </w:r>
      <w:r w:rsidR="007F5B16" w:rsidRPr="00144B45">
        <w:rPr>
          <w:rFonts w:ascii="Times New Roman" w:hAnsi="Times New Roman"/>
          <w:color w:val="000000" w:themeColor="text1"/>
          <w:sz w:val="24"/>
          <w:szCs w:val="24"/>
        </w:rPr>
        <w:t xml:space="preserve"> ovoga Zakona, i nije osigurao da taj proizvod ima oznaku na ambalaži ili na proizvodu</w:t>
      </w:r>
      <w:r w:rsidR="0088382E" w:rsidRPr="00144B45">
        <w:rPr>
          <w:rFonts w:ascii="Times New Roman" w:hAnsi="Times New Roman"/>
          <w:color w:val="000000" w:themeColor="text1"/>
          <w:sz w:val="24"/>
          <w:szCs w:val="24"/>
        </w:rPr>
        <w:t xml:space="preserve"> (članak 93. stavak 1.)</w:t>
      </w:r>
    </w:p>
    <w:p w14:paraId="10587656" w14:textId="77777777" w:rsidR="0088382E" w:rsidRPr="00144B45" w:rsidRDefault="0088382E"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6</w:t>
      </w:r>
      <w:r w:rsidR="009333F8" w:rsidRPr="00144B45">
        <w:rPr>
          <w:rFonts w:ascii="Times New Roman" w:hAnsi="Times New Roman"/>
          <w:color w:val="000000" w:themeColor="text1"/>
          <w:sz w:val="24"/>
          <w:szCs w:val="24"/>
        </w:rPr>
        <w:t>5</w:t>
      </w:r>
      <w:r w:rsidRPr="00144B45">
        <w:rPr>
          <w:rFonts w:ascii="Times New Roman" w:hAnsi="Times New Roman"/>
          <w:color w:val="000000" w:themeColor="text1"/>
          <w:sz w:val="24"/>
          <w:szCs w:val="24"/>
        </w:rPr>
        <w:t>. je proizvođač proizvoda koji je stavio na tržište Republike Hrvatske plastični proizvod za jednokratnu uporabu naveden u Popisu D Dodatka III</w:t>
      </w:r>
      <w:r w:rsidR="00E8124F">
        <w:rPr>
          <w:rFonts w:ascii="Times New Roman" w:hAnsi="Times New Roman"/>
          <w:color w:val="000000" w:themeColor="text1"/>
          <w:sz w:val="24"/>
          <w:szCs w:val="24"/>
        </w:rPr>
        <w:t>.</w:t>
      </w:r>
      <w:r w:rsidRPr="00144B45">
        <w:rPr>
          <w:rFonts w:ascii="Times New Roman" w:hAnsi="Times New Roman"/>
          <w:color w:val="000000" w:themeColor="text1"/>
          <w:sz w:val="24"/>
          <w:szCs w:val="24"/>
        </w:rPr>
        <w:t xml:space="preserve"> ovoga Zakona, i nije osigurao da je </w:t>
      </w:r>
      <w:r w:rsidR="007F5B16" w:rsidRPr="00144B45">
        <w:rPr>
          <w:rFonts w:ascii="Times New Roman" w:hAnsi="Times New Roman"/>
          <w:color w:val="000000" w:themeColor="text1"/>
          <w:sz w:val="24"/>
          <w:szCs w:val="24"/>
        </w:rPr>
        <w:t>oznaka</w:t>
      </w:r>
      <w:r w:rsidRPr="00144B45">
        <w:rPr>
          <w:rFonts w:ascii="Times New Roman" w:hAnsi="Times New Roman"/>
          <w:color w:val="000000" w:themeColor="text1"/>
          <w:sz w:val="24"/>
          <w:szCs w:val="24"/>
        </w:rPr>
        <w:t xml:space="preserve"> iz članka 93. stavka 1.</w:t>
      </w:r>
      <w:r w:rsidR="007F5B16" w:rsidRPr="00144B45">
        <w:rPr>
          <w:rFonts w:ascii="Times New Roman" w:hAnsi="Times New Roman"/>
          <w:color w:val="000000" w:themeColor="text1"/>
          <w:sz w:val="24"/>
          <w:szCs w:val="24"/>
        </w:rPr>
        <w:t xml:space="preserve"> vidljiva, čitljiva ili neizbrisiva</w:t>
      </w:r>
      <w:r w:rsidRPr="00144B45">
        <w:rPr>
          <w:rFonts w:ascii="Times New Roman" w:hAnsi="Times New Roman"/>
          <w:color w:val="000000" w:themeColor="text1"/>
          <w:sz w:val="24"/>
          <w:szCs w:val="24"/>
        </w:rPr>
        <w:t xml:space="preserve"> (članak 93. stavak 2.)</w:t>
      </w:r>
    </w:p>
    <w:p w14:paraId="2CC06EF3" w14:textId="77777777" w:rsidR="0088382E" w:rsidRPr="00144B45" w:rsidRDefault="0088382E"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6</w:t>
      </w:r>
      <w:r w:rsidR="009333F8" w:rsidRPr="00144B45">
        <w:rPr>
          <w:rFonts w:ascii="Times New Roman" w:hAnsi="Times New Roman"/>
          <w:color w:val="000000" w:themeColor="text1"/>
          <w:sz w:val="24"/>
          <w:szCs w:val="24"/>
        </w:rPr>
        <w:t>6</w:t>
      </w:r>
      <w:r w:rsidRPr="00144B45">
        <w:rPr>
          <w:rFonts w:ascii="Times New Roman" w:hAnsi="Times New Roman"/>
          <w:color w:val="000000" w:themeColor="text1"/>
          <w:sz w:val="24"/>
          <w:szCs w:val="24"/>
        </w:rPr>
        <w:t>. je proizvođač proizvoda koji je stavio na tržište Republike Hrvatske plastični proizvod za jednokratnu uporabu naveden u Popisu D Dodatka III</w:t>
      </w:r>
      <w:r w:rsidR="00E8124F">
        <w:rPr>
          <w:rFonts w:ascii="Times New Roman" w:hAnsi="Times New Roman"/>
          <w:color w:val="000000" w:themeColor="text1"/>
          <w:sz w:val="24"/>
          <w:szCs w:val="24"/>
        </w:rPr>
        <w:t>.</w:t>
      </w:r>
      <w:r w:rsidRPr="00144B45">
        <w:rPr>
          <w:rFonts w:ascii="Times New Roman" w:hAnsi="Times New Roman"/>
          <w:color w:val="000000" w:themeColor="text1"/>
          <w:sz w:val="24"/>
          <w:szCs w:val="24"/>
        </w:rPr>
        <w:t xml:space="preserve"> ovoga Zakona,</w:t>
      </w:r>
      <w:r w:rsidR="007F5B16" w:rsidRPr="00144B45">
        <w:rPr>
          <w:rFonts w:ascii="Times New Roman" w:hAnsi="Times New Roman"/>
          <w:color w:val="000000" w:themeColor="text1"/>
          <w:sz w:val="24"/>
          <w:szCs w:val="24"/>
        </w:rPr>
        <w:t xml:space="preserve"> nije </w:t>
      </w:r>
      <w:r w:rsidRPr="00144B45">
        <w:rPr>
          <w:rFonts w:ascii="Times New Roman" w:hAnsi="Times New Roman"/>
          <w:color w:val="000000" w:themeColor="text1"/>
          <w:sz w:val="24"/>
          <w:szCs w:val="24"/>
        </w:rPr>
        <w:t>osigurao da oznaka iz članka 93. stavka 1. sadrži</w:t>
      </w:r>
      <w:r w:rsidR="007F5B16" w:rsidRPr="00144B45">
        <w:rPr>
          <w:rFonts w:ascii="Times New Roman" w:hAnsi="Times New Roman"/>
          <w:color w:val="000000" w:themeColor="text1"/>
          <w:sz w:val="24"/>
          <w:szCs w:val="24"/>
        </w:rPr>
        <w:t xml:space="preserve"> obavijest potrošačima o gospodarenju otpadom od toga proizvoda ili o načinima na koje se može izbjeći zbrinjavanje otpada od toga </w:t>
      </w:r>
      <w:r w:rsidR="007F5B16" w:rsidRPr="00144B45">
        <w:rPr>
          <w:rFonts w:ascii="Times New Roman" w:hAnsi="Times New Roman"/>
          <w:color w:val="000000" w:themeColor="text1"/>
          <w:sz w:val="24"/>
          <w:szCs w:val="24"/>
        </w:rPr>
        <w:lastRenderedPageBreak/>
        <w:t xml:space="preserve">proizvoda u skladu s redom prvenstva gospodarenja otpada, te </w:t>
      </w:r>
      <w:r w:rsidR="000F5F6D">
        <w:rPr>
          <w:rFonts w:ascii="Times New Roman" w:hAnsi="Times New Roman"/>
          <w:color w:val="000000" w:themeColor="text1"/>
          <w:sz w:val="24"/>
          <w:szCs w:val="24"/>
        </w:rPr>
        <w:t>prisutnosti</w:t>
      </w:r>
      <w:r w:rsidR="007F5B16" w:rsidRPr="00144B45">
        <w:rPr>
          <w:rFonts w:ascii="Times New Roman" w:hAnsi="Times New Roman"/>
          <w:color w:val="000000" w:themeColor="text1"/>
          <w:sz w:val="24"/>
          <w:szCs w:val="24"/>
        </w:rPr>
        <w:t xml:space="preserve"> plastike u proizvodu i negativnim posljedicama odbacivanja otpada u okoliš ili drugog neodgovarajuće zbrinjavanja otpada od toga proizvoda (članak 93.</w:t>
      </w:r>
      <w:r w:rsidRPr="00144B45">
        <w:rPr>
          <w:rFonts w:ascii="Times New Roman" w:hAnsi="Times New Roman"/>
          <w:color w:val="000000" w:themeColor="text1"/>
          <w:sz w:val="24"/>
          <w:szCs w:val="24"/>
        </w:rPr>
        <w:t xml:space="preserve"> stavak 3.</w:t>
      </w:r>
      <w:r w:rsidR="007F5B16" w:rsidRPr="00144B45">
        <w:rPr>
          <w:rFonts w:ascii="Times New Roman" w:hAnsi="Times New Roman"/>
          <w:color w:val="000000" w:themeColor="text1"/>
          <w:sz w:val="24"/>
          <w:szCs w:val="24"/>
        </w:rPr>
        <w:t>)</w:t>
      </w:r>
    </w:p>
    <w:p w14:paraId="6D6D3279" w14:textId="77777777" w:rsidR="007F5B16" w:rsidRPr="00144B45"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6</w:t>
      </w:r>
      <w:r w:rsidR="009333F8" w:rsidRPr="00144B45">
        <w:rPr>
          <w:rFonts w:ascii="Times New Roman" w:hAnsi="Times New Roman"/>
          <w:color w:val="000000" w:themeColor="text1"/>
          <w:sz w:val="24"/>
          <w:szCs w:val="24"/>
        </w:rPr>
        <w:t>7</w:t>
      </w:r>
      <w:r w:rsidR="007F5B16" w:rsidRPr="00144B45">
        <w:rPr>
          <w:rFonts w:ascii="Times New Roman" w:hAnsi="Times New Roman"/>
          <w:color w:val="000000" w:themeColor="text1"/>
          <w:sz w:val="24"/>
          <w:szCs w:val="24"/>
        </w:rPr>
        <w:t xml:space="preserve">. je organizirala akciju prikupljanja određenog otpada u svrhu provedbe sportskog, edukativnog, ekološkog ili humanitarnog sadržaja, a prije početka akcije nije obavijestila </w:t>
      </w:r>
      <w:r w:rsidR="00647982">
        <w:rPr>
          <w:rFonts w:ascii="Times New Roman" w:hAnsi="Times New Roman"/>
          <w:sz w:val="24"/>
          <w:szCs w:val="24"/>
        </w:rPr>
        <w:t>nadležni upravni odjel</w:t>
      </w:r>
      <w:r w:rsidR="00647982" w:rsidRPr="00144B45">
        <w:rPr>
          <w:rFonts w:ascii="Times New Roman" w:hAnsi="Times New Roman"/>
          <w:sz w:val="24"/>
          <w:szCs w:val="24"/>
        </w:rPr>
        <w:t xml:space="preserve"> jedinice lokalne samouprave odnosno Grada Zagreba </w:t>
      </w:r>
      <w:r w:rsidR="007F5B16" w:rsidRPr="00144B45">
        <w:rPr>
          <w:rFonts w:ascii="Times New Roman" w:hAnsi="Times New Roman"/>
          <w:color w:val="000000" w:themeColor="text1"/>
          <w:sz w:val="24"/>
          <w:szCs w:val="24"/>
        </w:rPr>
        <w:t>o održavanju akcije (članak 115. stav</w:t>
      </w:r>
      <w:r w:rsidR="00396ED0">
        <w:rPr>
          <w:rFonts w:ascii="Times New Roman" w:hAnsi="Times New Roman"/>
          <w:color w:val="000000" w:themeColor="text1"/>
          <w:sz w:val="24"/>
          <w:szCs w:val="24"/>
        </w:rPr>
        <w:t>a</w:t>
      </w:r>
      <w:r w:rsidR="007F5B16" w:rsidRPr="00144B45">
        <w:rPr>
          <w:rFonts w:ascii="Times New Roman" w:hAnsi="Times New Roman"/>
          <w:color w:val="000000" w:themeColor="text1"/>
          <w:sz w:val="24"/>
          <w:szCs w:val="24"/>
        </w:rPr>
        <w:t xml:space="preserve">k </w:t>
      </w:r>
      <w:r w:rsidR="009D1AB9">
        <w:rPr>
          <w:rFonts w:ascii="Times New Roman" w:hAnsi="Times New Roman"/>
          <w:color w:val="000000" w:themeColor="text1"/>
          <w:sz w:val="24"/>
          <w:szCs w:val="24"/>
        </w:rPr>
        <w:t>2</w:t>
      </w:r>
      <w:r w:rsidR="007F5B16" w:rsidRPr="00144B45">
        <w:rPr>
          <w:rFonts w:ascii="Times New Roman" w:hAnsi="Times New Roman"/>
          <w:color w:val="000000" w:themeColor="text1"/>
          <w:sz w:val="24"/>
          <w:szCs w:val="24"/>
        </w:rPr>
        <w:t>.)</w:t>
      </w:r>
    </w:p>
    <w:p w14:paraId="11362FC4" w14:textId="77777777" w:rsidR="007F5B16" w:rsidRPr="00144B45"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6</w:t>
      </w:r>
      <w:r w:rsidR="009333F8" w:rsidRPr="00144B45">
        <w:rPr>
          <w:rFonts w:ascii="Times New Roman" w:hAnsi="Times New Roman"/>
          <w:color w:val="000000" w:themeColor="text1"/>
          <w:sz w:val="24"/>
          <w:szCs w:val="24"/>
        </w:rPr>
        <w:t>8</w:t>
      </w:r>
      <w:r w:rsidR="007F5B16" w:rsidRPr="00144B45">
        <w:rPr>
          <w:rFonts w:ascii="Times New Roman" w:hAnsi="Times New Roman"/>
          <w:color w:val="000000" w:themeColor="text1"/>
          <w:sz w:val="24"/>
          <w:szCs w:val="24"/>
        </w:rPr>
        <w:t xml:space="preserve">. organizirala akciju prikupljanja određenog otpada i nije u roku od osam dana od završetka akcije dostavila nadležnom upravnom odjelu jedinice lokalne samouprave </w:t>
      </w:r>
      <w:r w:rsidR="008A364C">
        <w:rPr>
          <w:rFonts w:ascii="Times New Roman" w:hAnsi="Times New Roman"/>
          <w:color w:val="000000" w:themeColor="text1"/>
          <w:sz w:val="24"/>
          <w:szCs w:val="24"/>
        </w:rPr>
        <w:t xml:space="preserve">odnosno Grada Zagreba </w:t>
      </w:r>
      <w:r w:rsidR="007F5B16" w:rsidRPr="00144B45">
        <w:rPr>
          <w:rFonts w:ascii="Times New Roman" w:hAnsi="Times New Roman"/>
          <w:color w:val="000000" w:themeColor="text1"/>
          <w:sz w:val="24"/>
          <w:szCs w:val="24"/>
        </w:rPr>
        <w:t xml:space="preserve">izvješće o provedenoj akciji koje je sadržavalo sljedeće podatke: vrijeme trajanja akcije, vrste i količine otpada koje su prikupljene, osobe kojima je otpad predan na daljnje gospodarenje (članak 115. stavak </w:t>
      </w:r>
      <w:r w:rsidR="008A364C">
        <w:rPr>
          <w:rFonts w:ascii="Times New Roman" w:hAnsi="Times New Roman"/>
          <w:color w:val="000000" w:themeColor="text1"/>
          <w:sz w:val="24"/>
          <w:szCs w:val="24"/>
        </w:rPr>
        <w:t>3</w:t>
      </w:r>
      <w:r w:rsidR="007F5B16" w:rsidRPr="00144B45">
        <w:rPr>
          <w:rFonts w:ascii="Times New Roman" w:hAnsi="Times New Roman"/>
          <w:color w:val="000000" w:themeColor="text1"/>
          <w:sz w:val="24"/>
          <w:szCs w:val="24"/>
        </w:rPr>
        <w:t>.)</w:t>
      </w:r>
    </w:p>
    <w:p w14:paraId="66D32394" w14:textId="77777777" w:rsidR="007F5B16" w:rsidRPr="00144B45" w:rsidRDefault="009333F8"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69</w:t>
      </w:r>
      <w:r w:rsidR="007F5B16" w:rsidRPr="00144B45">
        <w:rPr>
          <w:rFonts w:ascii="Times New Roman" w:hAnsi="Times New Roman"/>
          <w:color w:val="000000" w:themeColor="text1"/>
          <w:sz w:val="24"/>
          <w:szCs w:val="24"/>
        </w:rPr>
        <w:t>. nije osigurala pravodobno i bez naknade, podatke o gospodarenju otpadom koje je posjedovala, a koji su bili potrebni za vođenje informacijskog sustava (članak 129. stavak 7.).</w:t>
      </w:r>
    </w:p>
    <w:p w14:paraId="4D08D981" w14:textId="77777777" w:rsidR="00FF499C" w:rsidRPr="00144B45" w:rsidRDefault="00FF499C"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 Za radnju iz stavka 1. ovoga članka kazniti će se za prekršaj novčanom kaznom u iznosu 1000,00 do 10.000,00 kuna</w:t>
      </w:r>
      <w:r w:rsidR="00042809" w:rsidRPr="00144B45">
        <w:rPr>
          <w:rFonts w:ascii="Times New Roman" w:hAnsi="Times New Roman"/>
          <w:color w:val="000000" w:themeColor="text1"/>
          <w:sz w:val="24"/>
          <w:szCs w:val="24"/>
        </w:rPr>
        <w:t xml:space="preserve"> i</w:t>
      </w:r>
      <w:r w:rsidR="00F419AF" w:rsidRPr="00144B45">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odgovorna osoba u pravnoj osobi.</w:t>
      </w:r>
    </w:p>
    <w:p w14:paraId="678D038D" w14:textId="77777777" w:rsidR="00FF499C" w:rsidRPr="00144B45" w:rsidRDefault="00FF499C"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 Za radnju iz stavka 1. ovoga članka kazniti će se za prekršaj novčanom kaznom u iznosu 1000,00 do 10.000,00 kuna fizička osoba - obrtnik.</w:t>
      </w:r>
    </w:p>
    <w:p w14:paraId="27CE2253" w14:textId="77777777" w:rsidR="00FF499C" w:rsidRPr="00144B45" w:rsidRDefault="00FF499C" w:rsidP="00FA5A3D">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(4) Za radnju iz stavka 1. </w:t>
      </w:r>
      <w:r w:rsidR="00E0553A" w:rsidRPr="00144B45">
        <w:rPr>
          <w:rFonts w:ascii="Times New Roman" w:hAnsi="Times New Roman"/>
          <w:sz w:val="24"/>
          <w:szCs w:val="24"/>
        </w:rPr>
        <w:t>točaka 2.</w:t>
      </w:r>
      <w:r w:rsidR="00923BC5">
        <w:rPr>
          <w:rFonts w:ascii="Times New Roman" w:hAnsi="Times New Roman"/>
          <w:sz w:val="24"/>
          <w:szCs w:val="24"/>
        </w:rPr>
        <w:t xml:space="preserve">do </w:t>
      </w:r>
      <w:r w:rsidR="00E0553A" w:rsidRPr="00144B45">
        <w:rPr>
          <w:rFonts w:ascii="Times New Roman" w:hAnsi="Times New Roman"/>
          <w:sz w:val="24"/>
          <w:szCs w:val="24"/>
        </w:rPr>
        <w:t>7., 10., 11., 41.</w:t>
      </w:r>
      <w:r w:rsidR="00923BC5">
        <w:rPr>
          <w:rFonts w:ascii="Times New Roman" w:hAnsi="Times New Roman"/>
          <w:sz w:val="24"/>
          <w:szCs w:val="24"/>
        </w:rPr>
        <w:t xml:space="preserve"> do </w:t>
      </w:r>
      <w:r w:rsidR="00E0553A" w:rsidRPr="00144B45">
        <w:rPr>
          <w:rFonts w:ascii="Times New Roman" w:hAnsi="Times New Roman"/>
          <w:sz w:val="24"/>
          <w:szCs w:val="24"/>
        </w:rPr>
        <w:t>47., 61.</w:t>
      </w:r>
      <w:r w:rsidR="002B3E3F">
        <w:rPr>
          <w:rFonts w:ascii="Times New Roman" w:hAnsi="Times New Roman"/>
          <w:sz w:val="24"/>
          <w:szCs w:val="24"/>
        </w:rPr>
        <w:t xml:space="preserve"> i </w:t>
      </w:r>
      <w:r w:rsidR="00E0553A" w:rsidRPr="00144B45">
        <w:rPr>
          <w:rFonts w:ascii="Times New Roman" w:hAnsi="Times New Roman"/>
          <w:sz w:val="24"/>
          <w:szCs w:val="24"/>
        </w:rPr>
        <w:t xml:space="preserve"> 68.</w:t>
      </w:r>
      <w:r w:rsidR="002B3E3F">
        <w:rPr>
          <w:rFonts w:ascii="Times New Roman" w:hAnsi="Times New Roman"/>
          <w:sz w:val="24"/>
          <w:szCs w:val="24"/>
        </w:rPr>
        <w:t xml:space="preserve"> do </w:t>
      </w:r>
      <w:r w:rsidR="00E0553A" w:rsidRPr="00144B45">
        <w:rPr>
          <w:rFonts w:ascii="Times New Roman" w:hAnsi="Times New Roman"/>
          <w:sz w:val="24"/>
          <w:szCs w:val="24"/>
        </w:rPr>
        <w:t xml:space="preserve">70. </w:t>
      </w:r>
      <w:r w:rsidRPr="00144B45">
        <w:rPr>
          <w:rFonts w:ascii="Times New Roman" w:hAnsi="Times New Roman"/>
          <w:sz w:val="24"/>
          <w:szCs w:val="24"/>
        </w:rPr>
        <w:t>ovoga članka kazniti će se za prekršaj novčanom kaznom u iznosu 1000,00 d</w:t>
      </w:r>
      <w:r w:rsidR="00FA5A3D">
        <w:rPr>
          <w:rFonts w:ascii="Times New Roman" w:hAnsi="Times New Roman"/>
          <w:sz w:val="24"/>
          <w:szCs w:val="24"/>
        </w:rPr>
        <w:t>o 10.000,00 kuna fizička osoba.</w:t>
      </w:r>
    </w:p>
    <w:p w14:paraId="2A07856C"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 xml:space="preserve">Članak </w:t>
      </w:r>
      <w:r w:rsidR="00D677A7" w:rsidRPr="00144B45">
        <w:rPr>
          <w:rFonts w:ascii="Times New Roman" w:hAnsi="Times New Roman"/>
          <w:b/>
          <w:sz w:val="24"/>
          <w:szCs w:val="24"/>
        </w:rPr>
        <w:t>16</w:t>
      </w:r>
      <w:r w:rsidR="00A44D12" w:rsidRPr="00144B45">
        <w:rPr>
          <w:rFonts w:ascii="Times New Roman" w:hAnsi="Times New Roman"/>
          <w:b/>
          <w:sz w:val="24"/>
          <w:szCs w:val="24"/>
        </w:rPr>
        <w:t>5</w:t>
      </w:r>
      <w:r w:rsidRPr="00144B45">
        <w:rPr>
          <w:rFonts w:ascii="Times New Roman" w:hAnsi="Times New Roman"/>
          <w:b/>
          <w:sz w:val="24"/>
          <w:szCs w:val="24"/>
        </w:rPr>
        <w:t xml:space="preserve">. </w:t>
      </w:r>
    </w:p>
    <w:p w14:paraId="7D964DB5" w14:textId="77777777" w:rsidR="00FF499C" w:rsidRDefault="00FF499C"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ab/>
        <w:t>(1) Novčanom kaznom u iznosu od 10.000,00 do 100.000,00 kuna kazniti će se za prekršaj pravna osoba koja:</w:t>
      </w:r>
    </w:p>
    <w:p w14:paraId="0A3011EB"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 je osoba koja upravlja centrom za gospodarenje otpadom i nije primila sav miješani komunalni otpad od davatelja javne usluge, ili nije prim</w:t>
      </w:r>
      <w:r w:rsidR="00267F79">
        <w:rPr>
          <w:rFonts w:ascii="Times New Roman" w:hAnsi="Times New Roman"/>
          <w:color w:val="000000" w:themeColor="text1"/>
          <w:sz w:val="24"/>
          <w:szCs w:val="24"/>
        </w:rPr>
        <w:t>i</w:t>
      </w:r>
      <w:r w:rsidRPr="00144B45">
        <w:rPr>
          <w:rFonts w:ascii="Times New Roman" w:hAnsi="Times New Roman"/>
          <w:color w:val="000000" w:themeColor="text1"/>
          <w:sz w:val="24"/>
          <w:szCs w:val="24"/>
        </w:rPr>
        <w:t>jenila istu cijenu obrade preuzetog miješanog komunalnog otpada po toni za sve davatelje usluge prikupljanja miješanog komunalnog ot</w:t>
      </w:r>
      <w:r w:rsidRPr="00144B45">
        <w:rPr>
          <w:rFonts w:ascii="Times New Roman" w:hAnsi="Times New Roman"/>
          <w:color w:val="000000" w:themeColor="text1"/>
          <w:sz w:val="24"/>
          <w:szCs w:val="24"/>
        </w:rPr>
        <w:lastRenderedPageBreak/>
        <w:t xml:space="preserve">pada, koji su sukladno Planu gospodarenja otpadom Republike Hrvatske bili dužni predati miješani komunalni otpad u taj centar za gospodarenje otpadom (članak 13. stavak </w:t>
      </w:r>
      <w:r w:rsidR="0050615D">
        <w:rPr>
          <w:rFonts w:ascii="Times New Roman" w:hAnsi="Times New Roman"/>
          <w:color w:val="000000" w:themeColor="text1"/>
          <w:sz w:val="24"/>
          <w:szCs w:val="24"/>
        </w:rPr>
        <w:t>3</w:t>
      </w:r>
      <w:r w:rsidRPr="00144B45">
        <w:rPr>
          <w:rFonts w:ascii="Times New Roman" w:hAnsi="Times New Roman"/>
          <w:color w:val="000000" w:themeColor="text1"/>
          <w:sz w:val="24"/>
          <w:szCs w:val="24"/>
        </w:rPr>
        <w:t>.)</w:t>
      </w:r>
    </w:p>
    <w:p w14:paraId="712C0CE8"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2. je davatelj usluge prikupljanja miješanog komunalnog otpada, koji je sukladno Planu gospodarenja otpadom Republike Hrvatske i koji nije, a bio je dužan, predati miješani komunalni otpad u određeni centar za gospodarenje otpadom (članak 13. stavak </w:t>
      </w:r>
      <w:r w:rsidR="002442A9">
        <w:rPr>
          <w:rFonts w:ascii="Times New Roman" w:hAnsi="Times New Roman"/>
          <w:color w:val="000000" w:themeColor="text1"/>
          <w:sz w:val="24"/>
          <w:szCs w:val="24"/>
        </w:rPr>
        <w:t>3</w:t>
      </w:r>
      <w:r w:rsidRPr="00144B45">
        <w:rPr>
          <w:rFonts w:ascii="Times New Roman" w:hAnsi="Times New Roman"/>
          <w:color w:val="000000" w:themeColor="text1"/>
          <w:sz w:val="24"/>
          <w:szCs w:val="24"/>
        </w:rPr>
        <w:t>.)</w:t>
      </w:r>
    </w:p>
    <w:p w14:paraId="41F80463"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w:t>
      </w:r>
      <w:r w:rsidR="00C36D43" w:rsidRPr="00144B45">
        <w:rPr>
          <w:rFonts w:ascii="Times New Roman" w:hAnsi="Times New Roman"/>
          <w:color w:val="000000" w:themeColor="text1"/>
          <w:sz w:val="24"/>
          <w:szCs w:val="24"/>
        </w:rPr>
        <w:t xml:space="preserve"> je posjednik otpada i</w:t>
      </w:r>
      <w:r w:rsidRPr="00144B45">
        <w:rPr>
          <w:rFonts w:ascii="Times New Roman" w:hAnsi="Times New Roman"/>
          <w:color w:val="000000" w:themeColor="text1"/>
          <w:sz w:val="24"/>
          <w:szCs w:val="24"/>
        </w:rPr>
        <w:t xml:space="preserve"> nije kategorizir</w:t>
      </w:r>
      <w:r w:rsidR="00A44D12" w:rsidRPr="00144B45">
        <w:rPr>
          <w:rFonts w:ascii="Times New Roman" w:hAnsi="Times New Roman"/>
          <w:color w:val="000000" w:themeColor="text1"/>
          <w:sz w:val="24"/>
          <w:szCs w:val="24"/>
        </w:rPr>
        <w:t>ao</w:t>
      </w:r>
      <w:r w:rsidRPr="00144B45">
        <w:rPr>
          <w:rFonts w:ascii="Times New Roman" w:hAnsi="Times New Roman"/>
          <w:color w:val="000000" w:themeColor="text1"/>
          <w:sz w:val="24"/>
          <w:szCs w:val="24"/>
        </w:rPr>
        <w:t xml:space="preserve"> otpad kao opasni otpad, a postojala je sumnja da bi otpad mogao imati opasno svojstvo (članak 19. stavak 5.)</w:t>
      </w:r>
    </w:p>
    <w:p w14:paraId="62CD1737"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4. je posjednik otpada i nije odvojeno od ostalog otpada predao ovlaštenoj osobi opasni otpad ili otpadni papir, metal, plastiku, staklo, glomazni otpad te tekstil i obuću ili ambalažni otpad ili otpad koji se smatra posebnom kategorijom otpada (članak 22. stavak 2.)</w:t>
      </w:r>
    </w:p>
    <w:p w14:paraId="71007D3B"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5. je proizvođač biootpada i nije predao biootpad odvojeno od drugog otpada ovlaštenoj osobi, a nije reciklirao biootpad na mjestu nastanka (članak 22. stavak 3.)</w:t>
      </w:r>
    </w:p>
    <w:p w14:paraId="3AD141FC"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6. nije sakupljala ili predala otpad odvojeno, a taj otpad je bilo potrebno oporabiti ili olakšati pripremu za ponovnu uporabu, reciklirati ili obraditi drugim postupkom oporabe ili je uzrokovala da se otpad pomiješao s drugim otpadom ili s tvarima koja imaju drugačija svojstva (članak 22. stavak 4.)</w:t>
      </w:r>
    </w:p>
    <w:p w14:paraId="08DD3CA3"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7. je izvorni proizvođač otpada ili je sadašnji ili je prethodni posjednik otpada i nije snosila troškove gospodarenja otpadom, uključujući troškove gradnje i rada neophodne infrastrukture za gospodarenje otpadom u skladu s načelom »onečišćivač plaća« (članak 23. stavak 1.)</w:t>
      </w:r>
    </w:p>
    <w:p w14:paraId="2A6BF5C2"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8. je preuzela je otpad u posjed za znanstvene, istraživačke ili probne svrhe bez da je ishodila odobrenje iz članka 28. ovoga Zakona (članak 28. stavak 1.)</w:t>
      </w:r>
    </w:p>
    <w:p w14:paraId="0ABFE454"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9. je ishodila od</w:t>
      </w:r>
      <w:r w:rsidR="008C4D9A" w:rsidRPr="00144B45">
        <w:rPr>
          <w:rFonts w:ascii="Times New Roman" w:hAnsi="Times New Roman"/>
          <w:color w:val="000000" w:themeColor="text1"/>
          <w:sz w:val="24"/>
          <w:szCs w:val="24"/>
        </w:rPr>
        <w:t>o</w:t>
      </w:r>
      <w:r w:rsidRPr="00144B45">
        <w:rPr>
          <w:rFonts w:ascii="Times New Roman" w:hAnsi="Times New Roman"/>
          <w:color w:val="000000" w:themeColor="text1"/>
          <w:sz w:val="24"/>
          <w:szCs w:val="24"/>
        </w:rPr>
        <w:t>brenje iz članka 28. ovoga Zakona i koja je preuzela je otpad u posjed za znanstvene, istraživačke ili probne svrhe u količini većoj od nužne za ostvarenje te svrhe (članak 28. stavak 1.)</w:t>
      </w:r>
    </w:p>
    <w:p w14:paraId="7EA71D9D"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10. je obavila postupak gospodarenja otpadom protivno načinu obavljanja postupaka gospodarenja otpadom propisanim pravilnikom (članak 30. stavak 5.)</w:t>
      </w:r>
    </w:p>
    <w:p w14:paraId="6C280B97"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lastRenderedPageBreak/>
        <w:t>11. je bila obvezna, a nije raspolagala financijskim jamstvom</w:t>
      </w:r>
      <w:r w:rsidR="0036131D" w:rsidRPr="00144B45">
        <w:rPr>
          <w:rFonts w:ascii="Times New Roman" w:hAnsi="Times New Roman"/>
          <w:color w:val="000000" w:themeColor="text1"/>
          <w:sz w:val="24"/>
          <w:szCs w:val="24"/>
        </w:rPr>
        <w:t xml:space="preserve"> za cijelo razdoblje obavljanja i godinu </w:t>
      </w:r>
      <w:r w:rsidR="007B645A" w:rsidRPr="00144B45">
        <w:rPr>
          <w:rFonts w:ascii="Times New Roman" w:hAnsi="Times New Roman"/>
          <w:color w:val="000000" w:themeColor="text1"/>
          <w:sz w:val="24"/>
          <w:szCs w:val="24"/>
        </w:rPr>
        <w:t xml:space="preserve">dana nakon prestanka obavljanja djelatnosti određene dozvolom za gospodarenje otpadom, djelatnosti sakupljanja otpada i djelatnosti oporabe otpada za koju se ne izdaje dozvola za gospodarenje otpadom. </w:t>
      </w:r>
      <w:r w:rsidRPr="00144B45">
        <w:rPr>
          <w:rFonts w:ascii="Times New Roman" w:hAnsi="Times New Roman"/>
          <w:color w:val="000000" w:themeColor="text1"/>
          <w:sz w:val="24"/>
          <w:szCs w:val="24"/>
        </w:rPr>
        <w:t>(članak 36. stavak 1.)</w:t>
      </w:r>
    </w:p>
    <w:p w14:paraId="57518DED"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12. je bila obvezna raspolagati financijskim jamstvom, a financijsko jamstvo je bilo izdano na razdoblje kraće od vremena trajanja dozvole za gospodarenje otpadom, te nije prije isteka roka na koje je izdano financijsko jamstvo isto produžila ili pribavila novo financijsko jamstvo ili ga nije dostavila tijelu koje je izdalo dozvolu (članak 36. stavak 2.)  </w:t>
      </w:r>
    </w:p>
    <w:p w14:paraId="6EBE907E"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13. je osoba koja upravlja odlagalištem i koja nije određivala masu otpada odgovarajućim uređajem umjerenim za određivanje mase povezanim sa sustavom identifikacije vozila (članak 39. stavak 4.)</w:t>
      </w:r>
    </w:p>
    <w:p w14:paraId="1FBA11FC"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14. je osoba koja upravlja odlagalištem koja je ujedno i davatelj javne usluge iz članka 66. ovoga Zakona, i koja je primjenila cijenu, za preuzimanje miješanog komunalnog otpada po toni za drugog davatelja javne usluge, koja je bila veća od troška po toni otpada kojim je opteretila vlastito poslovanje (članak 40. stavak 3.)</w:t>
      </w:r>
    </w:p>
    <w:p w14:paraId="4050ACB7" w14:textId="77777777" w:rsidR="008479BC" w:rsidRDefault="007F5B16" w:rsidP="008479BC">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8479BC">
        <w:rPr>
          <w:rFonts w:ascii="Times New Roman" w:hAnsi="Times New Roman"/>
          <w:color w:val="000000" w:themeColor="text1"/>
          <w:sz w:val="24"/>
          <w:szCs w:val="24"/>
        </w:rPr>
        <w:t>5</w:t>
      </w:r>
      <w:r w:rsidRPr="00144B45">
        <w:rPr>
          <w:rFonts w:ascii="Times New Roman" w:hAnsi="Times New Roman"/>
          <w:color w:val="000000" w:themeColor="text1"/>
          <w:sz w:val="24"/>
          <w:szCs w:val="24"/>
        </w:rPr>
        <w:t xml:space="preserve">. je posjednik otpada koji </w:t>
      </w:r>
      <w:r w:rsidR="00C00852" w:rsidRPr="00144B45">
        <w:rPr>
          <w:rFonts w:ascii="Times New Roman" w:hAnsi="Times New Roman"/>
          <w:color w:val="000000" w:themeColor="text1"/>
          <w:sz w:val="24"/>
          <w:szCs w:val="24"/>
        </w:rPr>
        <w:t xml:space="preserve">je </w:t>
      </w:r>
      <w:r w:rsidRPr="00144B45">
        <w:rPr>
          <w:rFonts w:ascii="Times New Roman" w:hAnsi="Times New Roman"/>
          <w:color w:val="000000" w:themeColor="text1"/>
          <w:sz w:val="24"/>
          <w:szCs w:val="24"/>
        </w:rPr>
        <w:t>bio obvezan</w:t>
      </w:r>
      <w:r w:rsidR="00C00852" w:rsidRPr="00144B45">
        <w:rPr>
          <w:rFonts w:ascii="Times New Roman" w:hAnsi="Times New Roman"/>
          <w:color w:val="000000" w:themeColor="text1"/>
          <w:sz w:val="24"/>
          <w:szCs w:val="24"/>
        </w:rPr>
        <w:t xml:space="preserve">, a nije </w:t>
      </w:r>
      <w:r w:rsidRPr="00144B45">
        <w:rPr>
          <w:rFonts w:ascii="Times New Roman" w:hAnsi="Times New Roman"/>
          <w:color w:val="000000" w:themeColor="text1"/>
          <w:sz w:val="24"/>
          <w:szCs w:val="24"/>
        </w:rPr>
        <w:t>proveo izdvajanje opasnog otpada radi izvršenja zahtjeva iz članka 5. ovoga Zakona (članak 42. stavak 2.)</w:t>
      </w:r>
      <w:r w:rsidR="008479BC" w:rsidRPr="008479BC">
        <w:rPr>
          <w:rFonts w:ascii="Times New Roman" w:hAnsi="Times New Roman"/>
          <w:color w:val="000000" w:themeColor="text1"/>
          <w:sz w:val="24"/>
          <w:szCs w:val="24"/>
        </w:rPr>
        <w:t xml:space="preserve"> </w:t>
      </w:r>
    </w:p>
    <w:p w14:paraId="71FEBCD9" w14:textId="77777777" w:rsidR="008479BC" w:rsidRPr="00144B45" w:rsidRDefault="008479BC" w:rsidP="008479BC">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Pr>
          <w:rFonts w:ascii="Times New Roman" w:hAnsi="Times New Roman"/>
          <w:color w:val="000000" w:themeColor="text1"/>
          <w:sz w:val="24"/>
          <w:szCs w:val="24"/>
        </w:rPr>
        <w:t>6</w:t>
      </w:r>
      <w:r w:rsidRPr="00144B45">
        <w:rPr>
          <w:rFonts w:ascii="Times New Roman" w:hAnsi="Times New Roman"/>
          <w:color w:val="000000" w:themeColor="text1"/>
          <w:sz w:val="24"/>
          <w:szCs w:val="24"/>
        </w:rPr>
        <w:t>. je osoba koja obrađuje otpad i koja nije prije obrade ili u tijeku obrade iz odvojeno sakupljenog otpada radi obrade otpada pripremom za ponovnu uporabu, recikliranjem ili oporabom, izdvojila opasne tvari, smjese i komponente iz opasnog otpada kako bi se iste obradile u skladu s člankom 5. i 6. ovoga Zakona (članak 42. stavak 6.)</w:t>
      </w:r>
    </w:p>
    <w:p w14:paraId="549FBEE7"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17. je odlučivala o obradi otpadnog ulja, a nije dala prioritet regeneraciji otpadnog ulja ili drugom postupku recikliranja koji daje jednako vrijedni ili bolji ishod za okoliš od regeneracije, u skladu sa člankom 5. i 6. ovoga Zakona (članak 42. stavak 7.) </w:t>
      </w:r>
    </w:p>
    <w:p w14:paraId="0F6B7751"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18. je pomiješala otpadna ulja različitih svojstva ili je pomiješala otpadno ulje i drugi otpad ili tvari, a takvo miješanje je onemogućilo regeneraciju ili drugi postupak recikliranja koji rezultira jednako vrijednim ili boljim ishodom za okoliš od regeneracije (članak 42. stavak 8.)</w:t>
      </w:r>
    </w:p>
    <w:p w14:paraId="28CD1846"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19. ukine status otpada određenom otpadu koji nije upisan u Očevidnik ukidanja statusa otpada (članak 44. stavak 1.)</w:t>
      </w:r>
    </w:p>
    <w:p w14:paraId="5F28F198"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lastRenderedPageBreak/>
        <w:t>20. je proizvođač tvari ili predmeta upisanog u Očevidnik za ukidanje statusa otpada i nije osigurao da tvar ili predmet udovoljava propisanim zahtjevima za kemikalije odnosno proizvode, u trenutku korištenja po prvi put nakon što joj je ukinut status otpada ili u trenutku stavljanja na tržište po prvi put nakon što joj je ukinut status otpada (članak 45. stavak 5.)</w:t>
      </w:r>
    </w:p>
    <w:p w14:paraId="40C94EF4"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21. je osoba iz članka 48. stavka </w:t>
      </w:r>
      <w:r w:rsidR="00F2683F" w:rsidRPr="00144B45">
        <w:rPr>
          <w:rFonts w:ascii="Times New Roman" w:hAnsi="Times New Roman"/>
          <w:color w:val="000000" w:themeColor="text1"/>
          <w:sz w:val="24"/>
          <w:szCs w:val="24"/>
        </w:rPr>
        <w:t>4</w:t>
      </w:r>
      <w:r w:rsidRPr="00144B45">
        <w:rPr>
          <w:rFonts w:ascii="Times New Roman" w:hAnsi="Times New Roman"/>
          <w:color w:val="000000" w:themeColor="text1"/>
          <w:sz w:val="24"/>
          <w:szCs w:val="24"/>
        </w:rPr>
        <w:t xml:space="preserve">. ovoga Zakona </w:t>
      </w:r>
      <w:r w:rsidR="00462371" w:rsidRPr="00144B45">
        <w:rPr>
          <w:rFonts w:ascii="Times New Roman" w:hAnsi="Times New Roman"/>
          <w:color w:val="000000" w:themeColor="text1"/>
          <w:sz w:val="24"/>
          <w:szCs w:val="24"/>
        </w:rPr>
        <w:t xml:space="preserve">koja </w:t>
      </w:r>
      <w:r w:rsidRPr="00144B45">
        <w:rPr>
          <w:rFonts w:ascii="Times New Roman" w:hAnsi="Times New Roman"/>
          <w:color w:val="000000" w:themeColor="text1"/>
          <w:sz w:val="24"/>
          <w:szCs w:val="24"/>
        </w:rPr>
        <w:t>30 dana prije početka rada</w:t>
      </w:r>
      <w:r w:rsidR="00F2683F" w:rsidRPr="00144B45">
        <w:rPr>
          <w:rFonts w:ascii="Times New Roman" w:hAnsi="Times New Roman"/>
          <w:color w:val="000000" w:themeColor="text1"/>
          <w:sz w:val="24"/>
          <w:szCs w:val="24"/>
        </w:rPr>
        <w:t xml:space="preserve"> i</w:t>
      </w:r>
      <w:r w:rsidRPr="00144B45">
        <w:rPr>
          <w:rFonts w:ascii="Times New Roman" w:hAnsi="Times New Roman"/>
          <w:color w:val="000000" w:themeColor="text1"/>
          <w:sz w:val="24"/>
          <w:szCs w:val="24"/>
        </w:rPr>
        <w:t xml:space="preserve"> u slučaju značajne izmjene u radu postrojenja za gospodarenjem otpadom iz rudarske industrije</w:t>
      </w:r>
      <w:r w:rsidR="00462371" w:rsidRPr="00144B45">
        <w:rPr>
          <w:rFonts w:ascii="Times New Roman" w:hAnsi="Times New Roman"/>
          <w:color w:val="000000" w:themeColor="text1"/>
          <w:sz w:val="24"/>
          <w:szCs w:val="24"/>
        </w:rPr>
        <w:t xml:space="preserve"> nije </w:t>
      </w:r>
      <w:r w:rsidRPr="00144B45">
        <w:rPr>
          <w:rFonts w:ascii="Times New Roman" w:hAnsi="Times New Roman"/>
          <w:color w:val="000000" w:themeColor="text1"/>
          <w:sz w:val="24"/>
          <w:szCs w:val="24"/>
        </w:rPr>
        <w:t xml:space="preserve"> ishodila suglasnost nadležnog tijela županije na plan iz članka 48. stavka </w:t>
      </w:r>
      <w:r w:rsidR="005C7DA7" w:rsidRPr="00144B45">
        <w:rPr>
          <w:rFonts w:ascii="Times New Roman" w:hAnsi="Times New Roman"/>
          <w:color w:val="000000" w:themeColor="text1"/>
          <w:sz w:val="24"/>
          <w:szCs w:val="24"/>
        </w:rPr>
        <w:t>4</w:t>
      </w:r>
      <w:r w:rsidRPr="00144B45">
        <w:rPr>
          <w:rFonts w:ascii="Times New Roman" w:hAnsi="Times New Roman"/>
          <w:color w:val="000000" w:themeColor="text1"/>
          <w:sz w:val="24"/>
          <w:szCs w:val="24"/>
        </w:rPr>
        <w:t>. ovoga Zakona (članak 48. stavak 5.)</w:t>
      </w:r>
      <w:r w:rsidR="00F2683F" w:rsidRPr="00144B45">
        <w:rPr>
          <w:rFonts w:ascii="Times New Roman" w:hAnsi="Times New Roman"/>
          <w:color w:val="000000" w:themeColor="text1"/>
          <w:sz w:val="24"/>
          <w:szCs w:val="24"/>
        </w:rPr>
        <w:t xml:space="preserve"> </w:t>
      </w:r>
    </w:p>
    <w:p w14:paraId="05E6AE5A"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22. je operater i nije, u slučaju velike nesreće, tijelu državne uprave nadležnom za civilnu zaštitu dostavio sve bitne informacije kako bi se mogle umanjiti posljedice po ljudsko zdravlje, te procijeniti i smanjiti opseg stvarnog ili mogućeg onečišćenja okoliša i ispuniti sve zahtjeve i mjere propisane unutarnjim planom za hitne slučajeve i Planom za slučaj velike nesreće izvan lokacije postrojenja za gospodarenje otpadom iz rudarske industrije kategorije A (članak 49. stavak 7.)</w:t>
      </w:r>
    </w:p>
    <w:p w14:paraId="7DBB5FA6"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23. je operater i nije podnio prijedlog za izmjenu dozvole za gospodarenje otpadom tijelu iz članka 49. stavka 2. ovoga Zakona, a do</w:t>
      </w:r>
      <w:r w:rsidR="0083122A" w:rsidRPr="00144B45">
        <w:rPr>
          <w:rFonts w:ascii="Times New Roman" w:hAnsi="Times New Roman"/>
          <w:color w:val="000000" w:themeColor="text1"/>
          <w:sz w:val="24"/>
          <w:szCs w:val="24"/>
        </w:rPr>
        <w:t>š</w:t>
      </w:r>
      <w:r w:rsidRPr="00144B45">
        <w:rPr>
          <w:rFonts w:ascii="Times New Roman" w:hAnsi="Times New Roman"/>
          <w:color w:val="000000" w:themeColor="text1"/>
          <w:sz w:val="24"/>
          <w:szCs w:val="24"/>
        </w:rPr>
        <w:t>lo je do promijene okolnosti koje utječu na ostvarivanje prava dodijeljenih dozvolom za gospodarenje otpadom iz rudarske industrije (članak 52.</w:t>
      </w:r>
      <w:r w:rsidR="00CE7F2E">
        <w:rPr>
          <w:rFonts w:ascii="Times New Roman" w:hAnsi="Times New Roman"/>
          <w:color w:val="000000" w:themeColor="text1"/>
          <w:sz w:val="24"/>
          <w:szCs w:val="24"/>
        </w:rPr>
        <w:t xml:space="preserve"> stavak 1.</w:t>
      </w:r>
      <w:r w:rsidRPr="00144B45">
        <w:rPr>
          <w:rFonts w:ascii="Times New Roman" w:hAnsi="Times New Roman"/>
          <w:color w:val="000000" w:themeColor="text1"/>
          <w:sz w:val="24"/>
          <w:szCs w:val="24"/>
        </w:rPr>
        <w:t>)</w:t>
      </w:r>
    </w:p>
    <w:p w14:paraId="185162E9"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24. je davatelj usluge i nije iz prihoda od naplate cijene javne usluge iz članka 75. stavka 1. ovoga Zakona financirao samo troškove čija svrha je pružanje javne usluge iz članka 80. ov</w:t>
      </w:r>
      <w:r w:rsidR="00E702D9">
        <w:rPr>
          <w:rFonts w:ascii="Times New Roman" w:hAnsi="Times New Roman"/>
          <w:color w:val="000000" w:themeColor="text1"/>
          <w:sz w:val="24"/>
          <w:szCs w:val="24"/>
        </w:rPr>
        <w:t>o</w:t>
      </w:r>
      <w:r w:rsidRPr="00144B45">
        <w:rPr>
          <w:rFonts w:ascii="Times New Roman" w:hAnsi="Times New Roman"/>
          <w:color w:val="000000" w:themeColor="text1"/>
          <w:sz w:val="24"/>
          <w:szCs w:val="24"/>
        </w:rPr>
        <w:t>ga Zakona (članak 80. stavak 1.)</w:t>
      </w:r>
    </w:p>
    <w:p w14:paraId="054C4503" w14:textId="77777777" w:rsidR="00F1424F" w:rsidRPr="00144B45"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25. je osoba koja upravlja reciklažnim dvorištem otpada i ne zaprima </w:t>
      </w:r>
      <w:r w:rsidRPr="00144B45">
        <w:rPr>
          <w:rFonts w:ascii="Times New Roman" w:hAnsi="Times New Roman"/>
          <w:color w:val="000000" w:themeColor="text1"/>
          <w:sz w:val="24"/>
          <w:szCs w:val="24"/>
          <w:lang w:eastAsia="hr-HR"/>
        </w:rPr>
        <w:t>opasni komunalni otpad, otpadni papir, drvo, metal, staklo, plastiku, tekstil i krupni (glomazni) otpad</w:t>
      </w:r>
      <w:r w:rsidRPr="00144B45">
        <w:rPr>
          <w:rFonts w:ascii="Times New Roman" w:hAnsi="Times New Roman"/>
          <w:color w:val="000000" w:themeColor="text1"/>
          <w:sz w:val="24"/>
          <w:szCs w:val="24"/>
        </w:rPr>
        <w:t xml:space="preserve"> koji je nastao kod korisnika usluge razvrstanog u kategoriju kućanstvo na odgovarajućem području jedinice lokalne samouprave za koje je uspostavljeno to reciklažno dvorište bez naknade (članak 86. stavak 2. točka 1.)</w:t>
      </w:r>
    </w:p>
    <w:p w14:paraId="5A0038B0" w14:textId="77777777" w:rsidR="00F1424F" w:rsidRPr="00144B45"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26. je osoba koja upravlja reciklažnim dvorištem otpada i nije vodila evidenciju o zaprimljenom komunalnim otpadom na propisan način ( članak 86. stavak 2. točka 2.)</w:t>
      </w:r>
    </w:p>
    <w:p w14:paraId="558BA568" w14:textId="77777777" w:rsidR="00F1424F" w:rsidRPr="00144B45"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lastRenderedPageBreak/>
        <w:t>27. je osoba koja upravlja reciklažnim dvorištem otpada i nije odvojeno skladištila otpad u odgovarajućim spremnicima ( članak 86. stavak 2. točka 3.)</w:t>
      </w:r>
    </w:p>
    <w:p w14:paraId="69556F14" w14:textId="77777777" w:rsidR="00F1424F" w:rsidRPr="00144B45"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28. je osoba koja upravlja reciklažnim dvorištem otpada i nije preuzela ili predala otpad sukladno pravilniku koji uređuje gospodarenje posebnom kategorijom otpada (članak 86. stavak 2. točka 4.)</w:t>
      </w:r>
    </w:p>
    <w:p w14:paraId="0D934C7A" w14:textId="77777777" w:rsidR="00F1424F" w:rsidRPr="00144B45"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29. je proizvođač proizvoda i nije osigurao da proizvod kojega stavlja na tržište Republike Hrvatske udovoljava uvjetima za tu vrstu proizvoda (članak 91. stavak 1. točka 1.)</w:t>
      </w:r>
    </w:p>
    <w:p w14:paraId="66E9A19C" w14:textId="77777777" w:rsidR="00F1424F" w:rsidRPr="0023235C"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23235C">
        <w:rPr>
          <w:rFonts w:ascii="Times New Roman" w:hAnsi="Times New Roman"/>
          <w:color w:val="000000" w:themeColor="text1"/>
          <w:sz w:val="24"/>
          <w:szCs w:val="24"/>
        </w:rPr>
        <w:t xml:space="preserve">30. je proizvođač proizvoda i nema potvrdu o izvršenju članka 91. stavka 1. točke 1. ovoga Zakona (članak 91. stavak 1. točka </w:t>
      </w:r>
      <w:r w:rsidR="0023235C">
        <w:rPr>
          <w:rFonts w:ascii="Times New Roman" w:hAnsi="Times New Roman"/>
          <w:color w:val="000000" w:themeColor="text1"/>
          <w:sz w:val="24"/>
          <w:szCs w:val="24"/>
        </w:rPr>
        <w:t>2</w:t>
      </w:r>
      <w:r w:rsidRPr="0023235C">
        <w:rPr>
          <w:rFonts w:ascii="Times New Roman" w:hAnsi="Times New Roman"/>
          <w:color w:val="000000" w:themeColor="text1"/>
          <w:sz w:val="24"/>
          <w:szCs w:val="24"/>
        </w:rPr>
        <w:t>.)</w:t>
      </w:r>
    </w:p>
    <w:p w14:paraId="2BE9CDD7" w14:textId="77777777" w:rsidR="00F1424F" w:rsidRPr="00144B45"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31. je proizvođač proizvoda i ne osigura da proizvod kojega stavlja na tržište Republike Hrvatske sadrži propisanu oznaku i podatke (članak 91. stavak 1. točka 3.)</w:t>
      </w:r>
    </w:p>
    <w:p w14:paraId="438A87B9" w14:textId="77777777" w:rsidR="00F1424F" w:rsidRPr="00144B45"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32. je proizvođač proizvoda i nema točnu i potpunu propisanu evidenciju o proizvodima koje stavlja na tržište Republike Hrvatske (članak 91. stavak 1. točka 4.)</w:t>
      </w:r>
    </w:p>
    <w:p w14:paraId="34859D26" w14:textId="77777777" w:rsidR="00F1424F" w:rsidRPr="00144B45"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 33. je proizvođač proizvoda i nije nadležnim tijelima dostavio propisane podatke o proizvodima koje stavlja na tržište Republike Hrvatske (članak 91. stavak 1. točka 5.)</w:t>
      </w:r>
    </w:p>
    <w:p w14:paraId="04EA8596" w14:textId="77777777" w:rsidR="00F1424F" w:rsidRPr="00144B45"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 34. je proizvođač proizvoda i nije predao nadležnom tijelu dokaze o ispunjenju zahtjeva iz članka 91. stavka 1. točke 2., 3. i 4. ovoga Zakona na zahtjev nadležnog tijela(članak 91. stavak 1. točka 6.)</w:t>
      </w:r>
    </w:p>
    <w:p w14:paraId="3413899C" w14:textId="77777777" w:rsidR="00F1424F" w:rsidRPr="00144B45"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35. je proizvođač proizvoda i nije osigurao da se u prodajnom prostoru nalaze propisane obavijesti (članak 91. stavak 1. točka 7.)</w:t>
      </w:r>
    </w:p>
    <w:p w14:paraId="6C92EF66" w14:textId="77777777" w:rsidR="00F1424F" w:rsidRPr="00144B45"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36. je proizvođač proizvoda i nije, a bio je obvezan, preuzeo rabljeni proizvod ili nije osigurao preuzimanje otpada koji nastaje od uporabe proizvoda ili nije osigurao provedbu usluga gospodarenja otpadom ili nije osigurao javno dostupne informacije o mjeri u kojoj se proizvod može ponovno uporabiti i reciklirati ili nije označio proizvod odnosno ambalažu i priložio uputu ili se nije registrirao i dostavio podatke u Registar proizvođača s proširenom odgovornosti (članak 92. stavak 1.).</w:t>
      </w:r>
    </w:p>
    <w:p w14:paraId="5BF71211"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(2) Za radnju iz stavka 1. ovoga članka kazniti će se za prekršaj novčanom kaznom u iznosu 5000,00 do 50.000,00 kuna </w:t>
      </w:r>
      <w:r w:rsidR="00042809" w:rsidRPr="00144B45">
        <w:rPr>
          <w:rFonts w:ascii="Times New Roman" w:hAnsi="Times New Roman"/>
          <w:sz w:val="24"/>
          <w:szCs w:val="24"/>
        </w:rPr>
        <w:t xml:space="preserve">i </w:t>
      </w:r>
      <w:r w:rsidRPr="00144B45">
        <w:rPr>
          <w:rFonts w:ascii="Times New Roman" w:hAnsi="Times New Roman"/>
          <w:sz w:val="24"/>
          <w:szCs w:val="24"/>
        </w:rPr>
        <w:t>odgovorna osoba u pravnoj osobi.</w:t>
      </w:r>
    </w:p>
    <w:p w14:paraId="307CF350" w14:textId="77777777" w:rsidR="00FF499C" w:rsidRPr="00144B45" w:rsidRDefault="00FF499C" w:rsidP="00144B45">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lastRenderedPageBreak/>
        <w:t>(3) Za radnju iz stavka 1. ovoga članka kazniti će se za prekršaj novčanom kaznom u iznosu 5000,00 do 50.000,00 kuna fizička osoba - obrtnik.</w:t>
      </w:r>
    </w:p>
    <w:p w14:paraId="448F156F" w14:textId="77777777" w:rsidR="00FF499C" w:rsidRPr="00144B45" w:rsidRDefault="00FF499C" w:rsidP="005444B6">
      <w:pPr>
        <w:spacing w:before="100" w:beforeAutospacing="1" w:after="100" w:afterAutospacing="1" w:line="240" w:lineRule="auto"/>
        <w:ind w:firstLine="720"/>
        <w:jc w:val="both"/>
        <w:rPr>
          <w:rFonts w:ascii="Times New Roman" w:hAnsi="Times New Roman"/>
          <w:sz w:val="24"/>
          <w:szCs w:val="24"/>
        </w:rPr>
      </w:pPr>
      <w:r w:rsidRPr="00144B45">
        <w:rPr>
          <w:rFonts w:ascii="Times New Roman" w:hAnsi="Times New Roman"/>
          <w:sz w:val="24"/>
          <w:szCs w:val="24"/>
        </w:rPr>
        <w:t xml:space="preserve">(4) Za radnju iz stavka 1. </w:t>
      </w:r>
      <w:r w:rsidR="00464A41" w:rsidRPr="00144B45">
        <w:rPr>
          <w:rFonts w:ascii="Times New Roman" w:hAnsi="Times New Roman"/>
          <w:sz w:val="24"/>
          <w:szCs w:val="24"/>
        </w:rPr>
        <w:t>točaka 3.</w:t>
      </w:r>
      <w:r w:rsidR="00923BC5">
        <w:rPr>
          <w:rFonts w:ascii="Times New Roman" w:hAnsi="Times New Roman"/>
          <w:sz w:val="24"/>
          <w:szCs w:val="24"/>
        </w:rPr>
        <w:t xml:space="preserve"> do </w:t>
      </w:r>
      <w:r w:rsidR="00464A41" w:rsidRPr="00144B45">
        <w:rPr>
          <w:rFonts w:ascii="Times New Roman" w:hAnsi="Times New Roman"/>
          <w:sz w:val="24"/>
          <w:szCs w:val="24"/>
        </w:rPr>
        <w:t>8., 10.</w:t>
      </w:r>
      <w:r w:rsidR="00923BC5">
        <w:rPr>
          <w:rFonts w:ascii="Times New Roman" w:hAnsi="Times New Roman"/>
          <w:sz w:val="24"/>
          <w:szCs w:val="24"/>
        </w:rPr>
        <w:t xml:space="preserve"> i </w:t>
      </w:r>
      <w:r w:rsidR="00464A41" w:rsidRPr="00144B45">
        <w:rPr>
          <w:rFonts w:ascii="Times New Roman" w:hAnsi="Times New Roman"/>
          <w:sz w:val="24"/>
          <w:szCs w:val="24"/>
        </w:rPr>
        <w:t>16.</w:t>
      </w:r>
      <w:r w:rsidR="00923BC5">
        <w:rPr>
          <w:rFonts w:ascii="Times New Roman" w:hAnsi="Times New Roman"/>
          <w:sz w:val="24"/>
          <w:szCs w:val="24"/>
        </w:rPr>
        <w:t xml:space="preserve"> do </w:t>
      </w:r>
      <w:r w:rsidR="00464A41" w:rsidRPr="00144B45">
        <w:rPr>
          <w:rFonts w:ascii="Times New Roman" w:hAnsi="Times New Roman"/>
          <w:sz w:val="24"/>
          <w:szCs w:val="24"/>
        </w:rPr>
        <w:t xml:space="preserve"> 18. </w:t>
      </w:r>
      <w:r w:rsidRPr="00144B45">
        <w:rPr>
          <w:rFonts w:ascii="Times New Roman" w:hAnsi="Times New Roman"/>
          <w:sz w:val="24"/>
          <w:szCs w:val="24"/>
        </w:rPr>
        <w:t>ovoga članka kazniti će se za prekršaj novčanom kaznom u iznosu 5000,00 do 50.000,00 kuna fizička osoba.</w:t>
      </w:r>
    </w:p>
    <w:p w14:paraId="40362734" w14:textId="77777777" w:rsidR="00D677A7" w:rsidRPr="00144B45" w:rsidRDefault="00D677A7"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Članak 16</w:t>
      </w:r>
      <w:r w:rsidR="00A44D12" w:rsidRPr="00144B45">
        <w:rPr>
          <w:rFonts w:ascii="Times New Roman" w:hAnsi="Times New Roman"/>
          <w:b/>
          <w:sz w:val="24"/>
          <w:szCs w:val="24"/>
        </w:rPr>
        <w:t>6</w:t>
      </w:r>
      <w:r w:rsidRPr="00144B45">
        <w:rPr>
          <w:rFonts w:ascii="Times New Roman" w:hAnsi="Times New Roman"/>
          <w:b/>
          <w:sz w:val="24"/>
          <w:szCs w:val="24"/>
        </w:rPr>
        <w:t xml:space="preserve">. </w:t>
      </w:r>
    </w:p>
    <w:p w14:paraId="788AD499" w14:textId="77777777" w:rsidR="00071F92" w:rsidRPr="00144B45" w:rsidRDefault="00D677A7" w:rsidP="009617B4">
      <w:pPr>
        <w:spacing w:before="100" w:beforeAutospacing="1" w:after="100" w:afterAutospacing="1" w:line="240" w:lineRule="auto"/>
        <w:ind w:firstLine="720"/>
        <w:jc w:val="both"/>
        <w:rPr>
          <w:rFonts w:ascii="Times New Roman" w:hAnsi="Times New Roman"/>
          <w:color w:val="000000" w:themeColor="text1"/>
          <w:sz w:val="24"/>
          <w:szCs w:val="24"/>
        </w:rPr>
      </w:pPr>
      <w:r w:rsidRPr="00144B45">
        <w:rPr>
          <w:rFonts w:ascii="Times New Roman" w:eastAsia="Times New Roman" w:hAnsi="Times New Roman"/>
          <w:sz w:val="24"/>
          <w:szCs w:val="24"/>
          <w:lang w:eastAsia="hr-HR"/>
        </w:rPr>
        <w:t>(1)</w:t>
      </w:r>
      <w:r w:rsidR="00071F92" w:rsidRPr="00144B45">
        <w:rPr>
          <w:rFonts w:ascii="Times New Roman" w:eastAsia="Times New Roman" w:hAnsi="Times New Roman"/>
          <w:sz w:val="24"/>
          <w:szCs w:val="24"/>
          <w:lang w:eastAsia="hr-HR"/>
        </w:rPr>
        <w:t xml:space="preserve"> </w:t>
      </w:r>
      <w:r w:rsidR="00071F92" w:rsidRPr="00144B45">
        <w:rPr>
          <w:rFonts w:ascii="Times New Roman" w:hAnsi="Times New Roman"/>
          <w:sz w:val="24"/>
          <w:szCs w:val="24"/>
        </w:rPr>
        <w:t>Novčanom kaznom u iznos</w:t>
      </w:r>
      <w:r w:rsidR="00071F92" w:rsidRPr="00144B45">
        <w:rPr>
          <w:rFonts w:ascii="Times New Roman" w:hAnsi="Times New Roman"/>
          <w:color w:val="000000" w:themeColor="text1"/>
          <w:sz w:val="24"/>
          <w:szCs w:val="24"/>
        </w:rPr>
        <w:t>u od 10.000,00 do 200.000,00 kuna kazniti će se za prekršaj pravna osoba koja</w:t>
      </w:r>
      <w:r w:rsidR="004C3CAA">
        <w:rPr>
          <w:rFonts w:ascii="Times New Roman" w:eastAsia="Times New Roman" w:hAnsi="Times New Roman"/>
          <w:color w:val="000000" w:themeColor="text1"/>
          <w:sz w:val="24"/>
          <w:szCs w:val="24"/>
          <w:lang w:eastAsia="hr-HR"/>
        </w:rPr>
        <w:t xml:space="preserve"> </w:t>
      </w:r>
      <w:r w:rsidRPr="00144B45">
        <w:rPr>
          <w:rFonts w:ascii="Times New Roman" w:eastAsia="Times New Roman" w:hAnsi="Times New Roman"/>
          <w:color w:val="000000" w:themeColor="text1"/>
          <w:sz w:val="24"/>
          <w:szCs w:val="24"/>
          <w:lang w:eastAsia="hr-HR"/>
        </w:rPr>
        <w:t>ne</w:t>
      </w:r>
      <w:r w:rsidR="00071F92" w:rsidRPr="00144B45">
        <w:rPr>
          <w:rFonts w:ascii="Times New Roman" w:eastAsia="Times New Roman" w:hAnsi="Times New Roman"/>
          <w:color w:val="000000" w:themeColor="text1"/>
          <w:sz w:val="24"/>
          <w:szCs w:val="24"/>
          <w:lang w:eastAsia="hr-HR"/>
        </w:rPr>
        <w:t xml:space="preserve"> </w:t>
      </w:r>
      <w:r w:rsidRPr="00144B45">
        <w:rPr>
          <w:rFonts w:ascii="Times New Roman" w:eastAsia="Times New Roman" w:hAnsi="Times New Roman"/>
          <w:color w:val="000000" w:themeColor="text1"/>
          <w:sz w:val="24"/>
          <w:szCs w:val="24"/>
          <w:lang w:eastAsia="hr-HR"/>
        </w:rPr>
        <w:t>ispun</w:t>
      </w:r>
      <w:r w:rsidR="00071F92" w:rsidRPr="00144B45">
        <w:rPr>
          <w:rFonts w:ascii="Times New Roman" w:eastAsia="Times New Roman" w:hAnsi="Times New Roman"/>
          <w:color w:val="000000" w:themeColor="text1"/>
          <w:sz w:val="24"/>
          <w:szCs w:val="24"/>
          <w:lang w:eastAsia="hr-HR"/>
        </w:rPr>
        <w:t>i</w:t>
      </w:r>
      <w:r w:rsidRPr="00144B45">
        <w:rPr>
          <w:rFonts w:ascii="Times New Roman" w:eastAsia="Times New Roman" w:hAnsi="Times New Roman"/>
          <w:color w:val="000000" w:themeColor="text1"/>
          <w:sz w:val="24"/>
          <w:szCs w:val="24"/>
          <w:lang w:eastAsia="hr-HR"/>
        </w:rPr>
        <w:t xml:space="preserve"> obvez</w:t>
      </w:r>
      <w:r w:rsidR="004D6967" w:rsidRPr="00144B45">
        <w:rPr>
          <w:rFonts w:ascii="Times New Roman" w:eastAsia="Times New Roman" w:hAnsi="Times New Roman"/>
          <w:color w:val="000000" w:themeColor="text1"/>
          <w:sz w:val="24"/>
          <w:szCs w:val="24"/>
          <w:lang w:eastAsia="hr-HR"/>
        </w:rPr>
        <w:t>e</w:t>
      </w:r>
      <w:r w:rsidRPr="00144B45">
        <w:rPr>
          <w:rFonts w:ascii="Times New Roman" w:eastAsia="Times New Roman" w:hAnsi="Times New Roman"/>
          <w:color w:val="000000" w:themeColor="text1"/>
          <w:sz w:val="24"/>
          <w:szCs w:val="24"/>
          <w:lang w:eastAsia="hr-HR"/>
        </w:rPr>
        <w:t xml:space="preserve"> određen</w:t>
      </w:r>
      <w:r w:rsidR="00071F92" w:rsidRPr="00144B45">
        <w:rPr>
          <w:rFonts w:ascii="Times New Roman" w:eastAsia="Times New Roman" w:hAnsi="Times New Roman"/>
          <w:color w:val="000000" w:themeColor="text1"/>
          <w:sz w:val="24"/>
          <w:szCs w:val="24"/>
          <w:lang w:eastAsia="hr-HR"/>
        </w:rPr>
        <w:t>e</w:t>
      </w:r>
      <w:r w:rsidRPr="00144B45">
        <w:rPr>
          <w:rFonts w:ascii="Times New Roman" w:eastAsia="Times New Roman" w:hAnsi="Times New Roman"/>
          <w:color w:val="000000" w:themeColor="text1"/>
          <w:sz w:val="24"/>
          <w:szCs w:val="24"/>
          <w:lang w:eastAsia="hr-HR"/>
        </w:rPr>
        <w:t xml:space="preserve"> provedbenim propisima iz članka</w:t>
      </w:r>
      <w:r w:rsidR="008622E4">
        <w:rPr>
          <w:rFonts w:ascii="Times New Roman" w:eastAsia="Times New Roman" w:hAnsi="Times New Roman"/>
          <w:color w:val="000000" w:themeColor="text1"/>
          <w:sz w:val="24"/>
          <w:szCs w:val="24"/>
          <w:lang w:eastAsia="hr-HR"/>
        </w:rPr>
        <w:t xml:space="preserve"> 184. stavak 1. i 2. ovoga Zakona</w:t>
      </w:r>
      <w:r w:rsidRPr="00144B45">
        <w:rPr>
          <w:rFonts w:ascii="Times New Roman" w:eastAsia="Times New Roman" w:hAnsi="Times New Roman"/>
          <w:color w:val="000000" w:themeColor="text1"/>
          <w:sz w:val="24"/>
          <w:szCs w:val="24"/>
          <w:lang w:eastAsia="hr-HR"/>
        </w:rPr>
        <w:t xml:space="preserve"> </w:t>
      </w:r>
      <w:r w:rsidR="00754CCC">
        <w:rPr>
          <w:rFonts w:ascii="Times New Roman" w:hAnsi="Times New Roman"/>
          <w:color w:val="000000" w:themeColor="text1"/>
          <w:sz w:val="24"/>
          <w:szCs w:val="24"/>
        </w:rPr>
        <w:t xml:space="preserve">u utvrđenom roku i </w:t>
      </w:r>
      <w:r w:rsidR="00F07368">
        <w:rPr>
          <w:rFonts w:ascii="Times New Roman" w:hAnsi="Times New Roman"/>
          <w:color w:val="000000" w:themeColor="text1"/>
          <w:sz w:val="24"/>
          <w:szCs w:val="24"/>
        </w:rPr>
        <w:t>na propisani način.</w:t>
      </w:r>
    </w:p>
    <w:p w14:paraId="010AE234" w14:textId="77777777" w:rsidR="00D677A7" w:rsidRPr="00144B45" w:rsidRDefault="00F07368"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144B45" w:rsidDel="00F07368">
        <w:rPr>
          <w:rFonts w:ascii="Times New Roman" w:hAnsi="Times New Roman"/>
          <w:color w:val="000000" w:themeColor="text1"/>
          <w:sz w:val="24"/>
          <w:szCs w:val="24"/>
        </w:rPr>
        <w:t xml:space="preserve"> </w:t>
      </w:r>
      <w:r w:rsidR="00D677A7" w:rsidRPr="00144B45">
        <w:rPr>
          <w:rFonts w:ascii="Times New Roman" w:hAnsi="Times New Roman"/>
          <w:color w:val="000000" w:themeColor="text1"/>
          <w:sz w:val="24"/>
          <w:szCs w:val="24"/>
        </w:rPr>
        <w:t>(</w:t>
      </w:r>
      <w:r w:rsidR="00325911" w:rsidRPr="00144B45">
        <w:rPr>
          <w:rFonts w:ascii="Times New Roman" w:hAnsi="Times New Roman"/>
          <w:color w:val="000000" w:themeColor="text1"/>
          <w:sz w:val="24"/>
          <w:szCs w:val="24"/>
        </w:rPr>
        <w:t>2</w:t>
      </w:r>
      <w:r w:rsidR="00D677A7" w:rsidRPr="00144B45">
        <w:rPr>
          <w:rFonts w:ascii="Times New Roman" w:hAnsi="Times New Roman"/>
          <w:color w:val="000000" w:themeColor="text1"/>
          <w:sz w:val="24"/>
          <w:szCs w:val="24"/>
        </w:rPr>
        <w:t>) Za prekršaj iz stavka 1. ovoga članka kaznit će se i odgovorna osoba u pravnoj osobi novčanom kaznom u iznosu od 5.000,00 do 20.000,00 kuna.</w:t>
      </w:r>
    </w:p>
    <w:p w14:paraId="199498AB" w14:textId="77777777" w:rsidR="00D677A7" w:rsidRPr="00144B45" w:rsidRDefault="00D677A7"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w:t>
      </w:r>
      <w:r w:rsidR="00325911" w:rsidRPr="00144B45">
        <w:rPr>
          <w:rFonts w:ascii="Times New Roman" w:hAnsi="Times New Roman"/>
          <w:color w:val="000000" w:themeColor="text1"/>
          <w:sz w:val="24"/>
          <w:szCs w:val="24"/>
        </w:rPr>
        <w:t>3</w:t>
      </w:r>
      <w:r w:rsidRPr="00144B45">
        <w:rPr>
          <w:rFonts w:ascii="Times New Roman" w:hAnsi="Times New Roman"/>
          <w:color w:val="000000" w:themeColor="text1"/>
          <w:sz w:val="24"/>
          <w:szCs w:val="24"/>
        </w:rPr>
        <w:t>) Za prekršaj iz stavka 1. ovoga članka kaznit će se i fizička osoba – obrtnik: ovlašten za obavljanje djelatnosti gospodarenja otpadom, vlasnik otpada, posjednik otpada, proizvođač proizvoda, proizvođač otpada, prodavatelj, prijevoznik, posrednik, trgovac otpadom, izvoznik, uvoznik, provoznik, ovlaštenik, koncesionar te druga osoba nad kojima je proveden nadzor, novčanom kaznom u iznosu od 5.000,00 do 50.000,00 kuna.</w:t>
      </w:r>
    </w:p>
    <w:p w14:paraId="74B19F4D" w14:textId="77777777" w:rsidR="00D677A7" w:rsidRDefault="00D677A7" w:rsidP="005444B6">
      <w:pPr>
        <w:spacing w:before="100" w:beforeAutospacing="1" w:after="100" w:afterAutospacing="1" w:line="240" w:lineRule="auto"/>
        <w:ind w:firstLine="72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w:t>
      </w:r>
      <w:r w:rsidR="00325911" w:rsidRPr="00144B45">
        <w:rPr>
          <w:rFonts w:ascii="Times New Roman" w:hAnsi="Times New Roman"/>
          <w:color w:val="000000" w:themeColor="text1"/>
          <w:sz w:val="24"/>
          <w:szCs w:val="24"/>
        </w:rPr>
        <w:t>4</w:t>
      </w:r>
      <w:r w:rsidRPr="00144B45">
        <w:rPr>
          <w:rFonts w:ascii="Times New Roman" w:hAnsi="Times New Roman"/>
          <w:color w:val="000000" w:themeColor="text1"/>
          <w:sz w:val="24"/>
          <w:szCs w:val="24"/>
        </w:rPr>
        <w:t>) Za prekršaj iz stavka 1. ovoga članka kaznit će se i fizička osoba u svojstvu posjednika otpada, vlasnika otpada i druge osobe nad kojom je proveden nadzor novčanom kaznom u iznosu</w:t>
      </w:r>
      <w:r w:rsidR="005444B6">
        <w:rPr>
          <w:rFonts w:ascii="Times New Roman" w:hAnsi="Times New Roman"/>
          <w:color w:val="000000" w:themeColor="text1"/>
          <w:sz w:val="24"/>
          <w:szCs w:val="24"/>
        </w:rPr>
        <w:t xml:space="preserve"> od 1.000,00 do 10.000,00 kuna.</w:t>
      </w:r>
    </w:p>
    <w:p w14:paraId="5D3947BE" w14:textId="77777777" w:rsidR="000963DA" w:rsidRPr="00144B45" w:rsidRDefault="000963DA" w:rsidP="009617B4">
      <w:pPr>
        <w:spacing w:before="100" w:beforeAutospacing="1" w:after="100" w:afterAutospacing="1" w:line="240" w:lineRule="auto"/>
        <w:jc w:val="both"/>
        <w:rPr>
          <w:rFonts w:ascii="Times New Roman" w:hAnsi="Times New Roman"/>
          <w:color w:val="000000" w:themeColor="text1"/>
          <w:sz w:val="24"/>
          <w:szCs w:val="24"/>
        </w:rPr>
      </w:pPr>
    </w:p>
    <w:p w14:paraId="79822281" w14:textId="77777777" w:rsidR="00FF499C" w:rsidRPr="00144B45" w:rsidRDefault="00FF499C" w:rsidP="00144B45">
      <w:pPr>
        <w:spacing w:before="100" w:beforeAutospacing="1" w:after="100" w:afterAutospacing="1" w:line="240" w:lineRule="auto"/>
        <w:jc w:val="center"/>
        <w:rPr>
          <w:rFonts w:ascii="Times New Roman" w:hAnsi="Times New Roman"/>
          <w:b/>
          <w:color w:val="000000" w:themeColor="text1"/>
          <w:sz w:val="24"/>
          <w:szCs w:val="24"/>
        </w:rPr>
      </w:pPr>
      <w:r w:rsidRPr="00144B45">
        <w:rPr>
          <w:rFonts w:ascii="Times New Roman" w:hAnsi="Times New Roman"/>
          <w:b/>
          <w:color w:val="000000" w:themeColor="text1"/>
          <w:sz w:val="24"/>
          <w:szCs w:val="24"/>
        </w:rPr>
        <w:t xml:space="preserve">Članak </w:t>
      </w:r>
      <w:r w:rsidR="001F6213" w:rsidRPr="00144B45">
        <w:rPr>
          <w:rFonts w:ascii="Times New Roman" w:hAnsi="Times New Roman"/>
          <w:b/>
          <w:color w:val="000000" w:themeColor="text1"/>
          <w:sz w:val="24"/>
          <w:szCs w:val="24"/>
        </w:rPr>
        <w:t>1</w:t>
      </w:r>
      <w:r w:rsidR="00BB0383" w:rsidRPr="00144B45">
        <w:rPr>
          <w:rFonts w:ascii="Times New Roman" w:hAnsi="Times New Roman"/>
          <w:b/>
          <w:color w:val="000000" w:themeColor="text1"/>
          <w:sz w:val="24"/>
          <w:szCs w:val="24"/>
        </w:rPr>
        <w:t>6</w:t>
      </w:r>
      <w:r w:rsidR="00A44D12" w:rsidRPr="00144B45">
        <w:rPr>
          <w:rFonts w:ascii="Times New Roman" w:hAnsi="Times New Roman"/>
          <w:b/>
          <w:color w:val="000000" w:themeColor="text1"/>
          <w:sz w:val="24"/>
          <w:szCs w:val="24"/>
        </w:rPr>
        <w:t>7</w:t>
      </w:r>
      <w:r w:rsidRPr="00144B45">
        <w:rPr>
          <w:rFonts w:ascii="Times New Roman" w:hAnsi="Times New Roman"/>
          <w:b/>
          <w:color w:val="000000" w:themeColor="text1"/>
          <w:sz w:val="24"/>
          <w:szCs w:val="24"/>
        </w:rPr>
        <w:t xml:space="preserve">. </w:t>
      </w:r>
    </w:p>
    <w:p w14:paraId="1072B0F1" w14:textId="77777777" w:rsidR="007F5B16" w:rsidRDefault="00FF499C" w:rsidP="009A0110">
      <w:pPr>
        <w:pStyle w:val="ListParagraph"/>
        <w:numPr>
          <w:ilvl w:val="0"/>
          <w:numId w:val="29"/>
        </w:numPr>
        <w:spacing w:before="100" w:beforeAutospacing="1" w:after="100" w:afterAutospacing="1" w:line="240" w:lineRule="auto"/>
        <w:jc w:val="both"/>
        <w:rPr>
          <w:rFonts w:ascii="Times New Roman" w:hAnsi="Times New Roman"/>
          <w:color w:val="000000" w:themeColor="text1"/>
          <w:sz w:val="24"/>
          <w:szCs w:val="24"/>
        </w:rPr>
      </w:pPr>
      <w:r w:rsidRPr="009A0110">
        <w:rPr>
          <w:rFonts w:ascii="Times New Roman" w:hAnsi="Times New Roman"/>
          <w:color w:val="000000" w:themeColor="text1"/>
          <w:sz w:val="24"/>
          <w:szCs w:val="24"/>
        </w:rPr>
        <w:t>Novčanom kaznom u iznosu od 20.000,00 do 200.000,00 kuna kazniti će se za prekršaj pravna osoba koja:</w:t>
      </w:r>
    </w:p>
    <w:p w14:paraId="1AFACD9E" w14:textId="77777777" w:rsidR="00E04042" w:rsidRDefault="00E04042" w:rsidP="009A0110">
      <w:pPr>
        <w:pStyle w:val="ListParagraph"/>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1. </w:t>
      </w:r>
      <w:r w:rsidR="008017B5" w:rsidRPr="009A0110">
        <w:rPr>
          <w:rFonts w:ascii="Times New Roman" w:hAnsi="Times New Roman"/>
          <w:sz w:val="24"/>
          <w:szCs w:val="24"/>
        </w:rPr>
        <w:t xml:space="preserve">je stavila na tržište u Republici Hrvatskoj </w:t>
      </w:r>
      <w:r w:rsidRPr="00E04042">
        <w:rPr>
          <w:rFonts w:ascii="Times New Roman" w:hAnsi="Times New Roman"/>
          <w:sz w:val="24"/>
          <w:szCs w:val="24"/>
        </w:rPr>
        <w:t>plastični proizvod</w:t>
      </w:r>
      <w:r w:rsidR="008017B5" w:rsidRPr="009A0110">
        <w:rPr>
          <w:rFonts w:ascii="Times New Roman" w:hAnsi="Times New Roman"/>
          <w:sz w:val="24"/>
          <w:szCs w:val="24"/>
        </w:rPr>
        <w:t xml:space="preserve"> za jednokratnu uporabu </w:t>
      </w:r>
      <w:r w:rsidRPr="00E04042">
        <w:rPr>
          <w:rFonts w:ascii="Times New Roman" w:hAnsi="Times New Roman"/>
          <w:sz w:val="24"/>
          <w:szCs w:val="24"/>
        </w:rPr>
        <w:t>koji je naveden</w:t>
      </w:r>
      <w:r w:rsidR="008017B5" w:rsidRPr="009A0110">
        <w:rPr>
          <w:rFonts w:ascii="Times New Roman" w:hAnsi="Times New Roman"/>
          <w:sz w:val="24"/>
          <w:szCs w:val="24"/>
        </w:rPr>
        <w:t xml:space="preserve"> u Popisu B Dodatka III. ovoga Zakona</w:t>
      </w:r>
      <w:r w:rsidRPr="00E04042">
        <w:rPr>
          <w:rFonts w:ascii="Times New Roman" w:hAnsi="Times New Roman"/>
          <w:sz w:val="24"/>
          <w:szCs w:val="24"/>
        </w:rPr>
        <w:t xml:space="preserve"> i proizvod</w:t>
      </w:r>
      <w:r w:rsidR="008017B5" w:rsidRPr="009A0110">
        <w:rPr>
          <w:rFonts w:ascii="Times New Roman" w:hAnsi="Times New Roman"/>
          <w:sz w:val="24"/>
          <w:szCs w:val="24"/>
        </w:rPr>
        <w:t xml:space="preserve"> koji su  načinjeni od oksorazgradive plastike (članak 17. stavak 1.)</w:t>
      </w:r>
      <w:r>
        <w:rPr>
          <w:rFonts w:ascii="Times New Roman" w:hAnsi="Times New Roman"/>
          <w:sz w:val="24"/>
          <w:szCs w:val="24"/>
        </w:rPr>
        <w:t xml:space="preserve">  </w:t>
      </w:r>
    </w:p>
    <w:p w14:paraId="22AEE57D" w14:textId="77777777" w:rsidR="008017B5" w:rsidRPr="009A0110" w:rsidRDefault="00E04042" w:rsidP="009A0110">
      <w:pPr>
        <w:pStyle w:val="ListParagraph"/>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2. </w:t>
      </w:r>
      <w:r w:rsidR="008017B5" w:rsidRPr="009A0110">
        <w:rPr>
          <w:rFonts w:ascii="Times New Roman" w:hAnsi="Times New Roman"/>
          <w:sz w:val="24"/>
          <w:szCs w:val="24"/>
        </w:rPr>
        <w:t>je stavila na trži</w:t>
      </w:r>
      <w:r w:rsidRPr="00E04042">
        <w:rPr>
          <w:rFonts w:ascii="Times New Roman" w:hAnsi="Times New Roman"/>
          <w:sz w:val="24"/>
          <w:szCs w:val="24"/>
        </w:rPr>
        <w:t>šte lagane plastične vrećice</w:t>
      </w:r>
      <w:r w:rsidR="008017B5" w:rsidRPr="009A0110">
        <w:rPr>
          <w:rFonts w:ascii="Times New Roman" w:hAnsi="Times New Roman"/>
          <w:sz w:val="24"/>
          <w:szCs w:val="24"/>
        </w:rPr>
        <w:t xml:space="preserve"> za nošenje osim vrlo laganih plastična vrećica za nošenje (članak 17. stavak 2.)</w:t>
      </w:r>
    </w:p>
    <w:p w14:paraId="2AA6C401" w14:textId="77777777" w:rsidR="007F5B16" w:rsidRPr="00144B45" w:rsidRDefault="00E04042" w:rsidP="00144B45">
      <w:pPr>
        <w:spacing w:before="100" w:beforeAutospacing="1" w:after="100"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r w:rsidR="007F5B16" w:rsidRPr="00144B45">
        <w:rPr>
          <w:rFonts w:ascii="Times New Roman" w:hAnsi="Times New Roman"/>
          <w:color w:val="000000" w:themeColor="text1"/>
          <w:sz w:val="24"/>
          <w:szCs w:val="24"/>
        </w:rPr>
        <w:t>. je stavila na tržište u Republici Hrvatskoj proizvod naveden Popisom C Dodatka III</w:t>
      </w:r>
      <w:r w:rsidR="00E8124F">
        <w:rPr>
          <w:rFonts w:ascii="Times New Roman" w:hAnsi="Times New Roman"/>
          <w:color w:val="000000" w:themeColor="text1"/>
          <w:sz w:val="24"/>
          <w:szCs w:val="24"/>
        </w:rPr>
        <w:t>.</w:t>
      </w:r>
      <w:r w:rsidR="007F5B16" w:rsidRPr="00144B45">
        <w:rPr>
          <w:rFonts w:ascii="Times New Roman" w:hAnsi="Times New Roman"/>
          <w:color w:val="000000" w:themeColor="text1"/>
          <w:sz w:val="24"/>
          <w:szCs w:val="24"/>
        </w:rPr>
        <w:t xml:space="preserve"> ovoga Zakona, koji ima čep ili poklopac izrađ</w:t>
      </w:r>
      <w:r w:rsidR="003C043C">
        <w:rPr>
          <w:rFonts w:ascii="Times New Roman" w:hAnsi="Times New Roman"/>
          <w:color w:val="000000" w:themeColor="text1"/>
          <w:sz w:val="24"/>
          <w:szCs w:val="24"/>
        </w:rPr>
        <w:t>e</w:t>
      </w:r>
      <w:r w:rsidR="007F5B16" w:rsidRPr="00144B45">
        <w:rPr>
          <w:rFonts w:ascii="Times New Roman" w:hAnsi="Times New Roman"/>
          <w:color w:val="000000" w:themeColor="text1"/>
          <w:sz w:val="24"/>
          <w:szCs w:val="24"/>
        </w:rPr>
        <w:t>n od plastike, a taj čep ili poklopac ne ostaje pričvršćen za spremnik tijekom faze predviđene uporabe proizvoda, pri čemu se ne smatra da je metalni čep ili poklopac s plastičnom brtvom izrađen od plastike (članak 17. stavak 3.)</w:t>
      </w:r>
    </w:p>
    <w:p w14:paraId="5ABA1ACD" w14:textId="77777777" w:rsidR="007F5B16" w:rsidRPr="00144B45" w:rsidRDefault="00F01BEE" w:rsidP="00144B45">
      <w:pPr>
        <w:spacing w:before="100" w:beforeAutospacing="1" w:after="100"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7F5B16" w:rsidRPr="00144B45">
        <w:rPr>
          <w:rFonts w:ascii="Times New Roman" w:hAnsi="Times New Roman"/>
          <w:color w:val="000000" w:themeColor="text1"/>
          <w:sz w:val="24"/>
          <w:szCs w:val="24"/>
        </w:rPr>
        <w:t>. je odbacila otpad u okoliš (članak 18. stavak 1.)</w:t>
      </w:r>
    </w:p>
    <w:p w14:paraId="30A30C68" w14:textId="77777777" w:rsidR="007F5B16" w:rsidRPr="00144B45" w:rsidRDefault="00F01BEE" w:rsidP="00144B45">
      <w:pPr>
        <w:spacing w:before="100" w:beforeAutospacing="1" w:after="100"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7F5B16" w:rsidRPr="00144B45">
        <w:rPr>
          <w:rFonts w:ascii="Times New Roman" w:hAnsi="Times New Roman"/>
          <w:color w:val="000000" w:themeColor="text1"/>
          <w:sz w:val="24"/>
          <w:szCs w:val="24"/>
        </w:rPr>
        <w:t>. je potopila otpad u more (članak 18. stavak 3.)</w:t>
      </w:r>
    </w:p>
    <w:p w14:paraId="7A1FB4C4" w14:textId="77777777" w:rsidR="007F5B16" w:rsidRPr="00144B45" w:rsidRDefault="00F01BEE" w:rsidP="00144B45">
      <w:pPr>
        <w:spacing w:before="100" w:beforeAutospacing="1" w:after="100"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7F5B16" w:rsidRPr="00144B45">
        <w:rPr>
          <w:rFonts w:ascii="Times New Roman" w:hAnsi="Times New Roman"/>
          <w:color w:val="000000" w:themeColor="text1"/>
          <w:sz w:val="24"/>
          <w:szCs w:val="24"/>
        </w:rPr>
        <w:t>. je miješala odvojeno prikupljeni biootpad s drugim vrstama otpada (članak 18. stavak 4.)</w:t>
      </w:r>
    </w:p>
    <w:p w14:paraId="2D66ABE1" w14:textId="77777777" w:rsidR="007F5B16" w:rsidRPr="00144B45" w:rsidRDefault="00F01BEE" w:rsidP="00144B45">
      <w:pPr>
        <w:spacing w:before="100" w:beforeAutospacing="1" w:after="100"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7F5B16" w:rsidRPr="00144B45">
        <w:rPr>
          <w:rFonts w:ascii="Times New Roman" w:hAnsi="Times New Roman"/>
          <w:color w:val="000000" w:themeColor="text1"/>
          <w:sz w:val="24"/>
          <w:szCs w:val="24"/>
        </w:rPr>
        <w:t xml:space="preserve">. je </w:t>
      </w:r>
      <w:r w:rsidR="00850972" w:rsidRPr="00144B45">
        <w:rPr>
          <w:rFonts w:ascii="Times New Roman" w:hAnsi="Times New Roman"/>
          <w:color w:val="000000" w:themeColor="text1"/>
          <w:sz w:val="24"/>
          <w:szCs w:val="24"/>
        </w:rPr>
        <w:t>palila</w:t>
      </w:r>
      <w:r w:rsidR="007F5B16" w:rsidRPr="00144B45">
        <w:rPr>
          <w:rFonts w:ascii="Times New Roman" w:hAnsi="Times New Roman"/>
          <w:color w:val="000000" w:themeColor="text1"/>
          <w:sz w:val="24"/>
          <w:szCs w:val="24"/>
        </w:rPr>
        <w:t xml:space="preserve"> otpad u okolišu ili na moru, osim u skladu sa međunarodnom konvencijom o </w:t>
      </w:r>
      <w:r w:rsidR="00D92858">
        <w:rPr>
          <w:rFonts w:ascii="Times New Roman" w:hAnsi="Times New Roman"/>
          <w:color w:val="000000" w:themeColor="text1"/>
          <w:sz w:val="24"/>
          <w:szCs w:val="24"/>
        </w:rPr>
        <w:t>sprječava</w:t>
      </w:r>
      <w:r w:rsidR="007F5B16" w:rsidRPr="00144B45">
        <w:rPr>
          <w:rFonts w:ascii="Times New Roman" w:hAnsi="Times New Roman"/>
          <w:color w:val="000000" w:themeColor="text1"/>
          <w:sz w:val="24"/>
          <w:szCs w:val="24"/>
        </w:rPr>
        <w:t>nju onečišćenja s brodova (MARPOL konvencija) i njenim prilozima ili je spaljivala biljni otpad iz poljoprivrede i šumarstva osim na način propisan propisom koji uređuje zaštita od požara ili  otpad koji je odvojeno sakupljen radi pripreme za ponovnu uporabu ili recikliranja, osim otpada koji nastaje obradom odvojeno sakupljenoga otpada za kojeg spaljivanje daje najbolji ishod za okoliš sukladno članku 5. ovoga Zakona (članak 18. stavak 5.)</w:t>
      </w:r>
    </w:p>
    <w:p w14:paraId="56DCA723" w14:textId="77777777" w:rsidR="007F5B16" w:rsidRPr="00144B45" w:rsidRDefault="00F01BEE" w:rsidP="00144B45">
      <w:pPr>
        <w:spacing w:before="100" w:beforeAutospacing="1" w:after="100"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7F5B16" w:rsidRPr="00144B45">
        <w:rPr>
          <w:rFonts w:ascii="Times New Roman" w:hAnsi="Times New Roman"/>
          <w:color w:val="000000" w:themeColor="text1"/>
          <w:sz w:val="24"/>
          <w:szCs w:val="24"/>
        </w:rPr>
        <w:t>. je proizvođač otpada ili posjednik otpada i nije osigurao obradu otpada postupkom pripreme za ponovnu uporabu, recikliranjem ili oporabom sukladno člancima 5. i 6. ovoga Zakona, a to je bilo moguće (članak 21. stavak 1.)</w:t>
      </w:r>
    </w:p>
    <w:p w14:paraId="6A04BFBB" w14:textId="77777777" w:rsidR="007F5B16" w:rsidRPr="00144B45" w:rsidRDefault="00F01BEE" w:rsidP="00144B45">
      <w:pPr>
        <w:spacing w:before="100" w:beforeAutospacing="1" w:after="100"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w:t>
      </w:r>
      <w:r w:rsidR="007F5B16" w:rsidRPr="00144B45">
        <w:rPr>
          <w:rFonts w:ascii="Times New Roman" w:hAnsi="Times New Roman"/>
          <w:color w:val="000000" w:themeColor="text1"/>
          <w:sz w:val="24"/>
          <w:szCs w:val="24"/>
        </w:rPr>
        <w:t>. je proizvođač otpada ili posjednik otpada, koji nije osigurao obradu otpada postupkom pripreme za ponovnu uporabu, recikliranjem ili oporabom sukladno člancima 5. i 6. ovoga Zakona, i nije osigurao zbrinjavanje otpada na siguran način u skladu s člankom 5. ovoga Zakona (članak 21. stavak 1.)</w:t>
      </w:r>
    </w:p>
    <w:p w14:paraId="533C56DA" w14:textId="77777777" w:rsidR="007F5B16" w:rsidRPr="00144B45" w:rsidRDefault="00F01BEE" w:rsidP="00144B45">
      <w:pPr>
        <w:spacing w:before="100" w:beforeAutospacing="1" w:after="100"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7F5B16" w:rsidRPr="00144B45">
        <w:rPr>
          <w:rFonts w:ascii="Times New Roman" w:hAnsi="Times New Roman"/>
          <w:color w:val="000000" w:themeColor="text1"/>
          <w:sz w:val="24"/>
          <w:szCs w:val="24"/>
        </w:rPr>
        <w:t>. preuzme otpad u posjed, a nije ovlaštena osoba iz članka 27. stavka 1. ovoga Zakona  (članak 27. stavak 1.)</w:t>
      </w:r>
    </w:p>
    <w:p w14:paraId="4CDCD4F1" w14:textId="77777777" w:rsidR="007F5B16" w:rsidRPr="00144B45" w:rsidRDefault="00F01BEE" w:rsidP="00144B45">
      <w:pPr>
        <w:spacing w:before="100" w:beforeAutospacing="1" w:after="100"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7F5B16" w:rsidRPr="00144B45">
        <w:rPr>
          <w:rFonts w:ascii="Times New Roman" w:hAnsi="Times New Roman"/>
          <w:color w:val="000000" w:themeColor="text1"/>
          <w:sz w:val="24"/>
          <w:szCs w:val="24"/>
        </w:rPr>
        <w:t>. je započela ili obavljala djelatnost oporabe i zbrinjavanja otpada za koju se izdaje dozvola za gospodarenje otpadom, bez da je ishodila dozvolu za gospo</w:t>
      </w:r>
      <w:r w:rsidR="003B1695">
        <w:rPr>
          <w:rFonts w:ascii="Times New Roman" w:hAnsi="Times New Roman"/>
          <w:color w:val="000000" w:themeColor="text1"/>
          <w:sz w:val="24"/>
          <w:szCs w:val="24"/>
        </w:rPr>
        <w:t>d</w:t>
      </w:r>
      <w:r w:rsidR="007F5B16" w:rsidRPr="00144B45">
        <w:rPr>
          <w:rFonts w:ascii="Times New Roman" w:hAnsi="Times New Roman"/>
          <w:color w:val="000000" w:themeColor="text1"/>
          <w:sz w:val="24"/>
          <w:szCs w:val="24"/>
        </w:rPr>
        <w:t>arenje otpadom (članak 29. stavak 1.)</w:t>
      </w:r>
    </w:p>
    <w:p w14:paraId="4EE20308"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F01BEE">
        <w:rPr>
          <w:rFonts w:ascii="Times New Roman" w:hAnsi="Times New Roman"/>
          <w:color w:val="000000" w:themeColor="text1"/>
          <w:sz w:val="24"/>
          <w:szCs w:val="24"/>
        </w:rPr>
        <w:t>2</w:t>
      </w:r>
      <w:r w:rsidRPr="00144B45">
        <w:rPr>
          <w:rFonts w:ascii="Times New Roman" w:hAnsi="Times New Roman"/>
          <w:color w:val="000000" w:themeColor="text1"/>
          <w:sz w:val="24"/>
          <w:szCs w:val="24"/>
        </w:rPr>
        <w:t>. je započela ili obavljala djelatnost sakupljanja otpada postupkom sakupljanja bez da je upisana u u Očevidnik sakupljača i oporabitelja (članak 29. stavak 3.</w:t>
      </w:r>
      <w:r w:rsidR="0013553C" w:rsidRPr="00144B45">
        <w:rPr>
          <w:rFonts w:ascii="Times New Roman" w:hAnsi="Times New Roman"/>
          <w:color w:val="000000" w:themeColor="text1"/>
          <w:sz w:val="24"/>
          <w:szCs w:val="24"/>
        </w:rPr>
        <w:t xml:space="preserve"> točka 1.</w:t>
      </w:r>
      <w:r w:rsidRPr="00144B45">
        <w:rPr>
          <w:rFonts w:ascii="Times New Roman" w:hAnsi="Times New Roman"/>
          <w:color w:val="000000" w:themeColor="text1"/>
          <w:sz w:val="24"/>
          <w:szCs w:val="24"/>
        </w:rPr>
        <w:t>)</w:t>
      </w:r>
    </w:p>
    <w:p w14:paraId="4F9B2FCF"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lastRenderedPageBreak/>
        <w:t>1</w:t>
      </w:r>
      <w:r w:rsidR="00F01BEE">
        <w:rPr>
          <w:rFonts w:ascii="Times New Roman" w:hAnsi="Times New Roman"/>
          <w:color w:val="000000" w:themeColor="text1"/>
          <w:sz w:val="24"/>
          <w:szCs w:val="24"/>
        </w:rPr>
        <w:t>3</w:t>
      </w:r>
      <w:r w:rsidRPr="00144B45">
        <w:rPr>
          <w:rFonts w:ascii="Times New Roman" w:hAnsi="Times New Roman"/>
          <w:color w:val="000000" w:themeColor="text1"/>
          <w:sz w:val="24"/>
          <w:szCs w:val="24"/>
        </w:rPr>
        <w:t>. je započela ili obavljala djelatnost oporabe postupkom za koji se ne izdaje dozvola za gospodarenje otpadom bez da je upisana u Očevidnik sakupljača i oporabitelja (članak 29. stavak 3.</w:t>
      </w:r>
      <w:r w:rsidR="0013553C" w:rsidRPr="00144B45">
        <w:rPr>
          <w:rFonts w:ascii="Times New Roman" w:hAnsi="Times New Roman"/>
          <w:color w:val="000000" w:themeColor="text1"/>
          <w:sz w:val="24"/>
          <w:szCs w:val="24"/>
        </w:rPr>
        <w:t xml:space="preserve"> točka 2.</w:t>
      </w:r>
      <w:r w:rsidRPr="00144B45">
        <w:rPr>
          <w:rFonts w:ascii="Times New Roman" w:hAnsi="Times New Roman"/>
          <w:color w:val="000000" w:themeColor="text1"/>
          <w:sz w:val="24"/>
          <w:szCs w:val="24"/>
        </w:rPr>
        <w:t>)</w:t>
      </w:r>
    </w:p>
    <w:p w14:paraId="0F85F33E" w14:textId="77777777" w:rsidR="004A31C6" w:rsidRPr="00144B45"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F01BEE">
        <w:rPr>
          <w:rFonts w:ascii="Times New Roman" w:hAnsi="Times New Roman"/>
          <w:color w:val="000000" w:themeColor="text1"/>
          <w:sz w:val="24"/>
          <w:szCs w:val="24"/>
        </w:rPr>
        <w:t>4</w:t>
      </w:r>
      <w:r w:rsidR="004A31C6" w:rsidRPr="00144B45">
        <w:rPr>
          <w:rFonts w:ascii="Times New Roman" w:hAnsi="Times New Roman"/>
          <w:color w:val="000000" w:themeColor="text1"/>
          <w:sz w:val="24"/>
          <w:szCs w:val="24"/>
        </w:rPr>
        <w:t>. je započela ili obavljala djelatnost posredovanja u gospodarenju otpadom bez da je upisana u Evidenciju posrednika otpadom, prijevoznika otpada, trgovaca otpadom i reciklažnih dvorišta (članak 29. stavak 4. točka 1.)</w:t>
      </w:r>
    </w:p>
    <w:p w14:paraId="20D1393D" w14:textId="77777777" w:rsidR="004A31C6" w:rsidRPr="00144B45"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F01BEE">
        <w:rPr>
          <w:rFonts w:ascii="Times New Roman" w:hAnsi="Times New Roman"/>
          <w:color w:val="000000" w:themeColor="text1"/>
          <w:sz w:val="24"/>
          <w:szCs w:val="24"/>
        </w:rPr>
        <w:t>5</w:t>
      </w:r>
      <w:r w:rsidR="004A31C6" w:rsidRPr="00144B45">
        <w:rPr>
          <w:rFonts w:ascii="Times New Roman" w:hAnsi="Times New Roman"/>
          <w:color w:val="000000" w:themeColor="text1"/>
          <w:sz w:val="24"/>
          <w:szCs w:val="24"/>
        </w:rPr>
        <w:t>. je započela ili obavljala djelatnost prijevoza otpada bez da je upisana u Evidenciju posrednika otpadom, prijevoznika otpada, trgovaca otpadom i reciklažnih dvorišta (članak 29. stavak 4. točka 2.)</w:t>
      </w:r>
    </w:p>
    <w:p w14:paraId="158D96FB" w14:textId="77777777" w:rsidR="004A31C6" w:rsidRPr="00144B45"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F01BEE">
        <w:rPr>
          <w:rFonts w:ascii="Times New Roman" w:hAnsi="Times New Roman"/>
          <w:color w:val="000000" w:themeColor="text1"/>
          <w:sz w:val="24"/>
          <w:szCs w:val="24"/>
        </w:rPr>
        <w:t>6</w:t>
      </w:r>
      <w:r w:rsidR="004A31C6" w:rsidRPr="00144B45">
        <w:rPr>
          <w:rFonts w:ascii="Times New Roman" w:hAnsi="Times New Roman"/>
          <w:color w:val="000000" w:themeColor="text1"/>
          <w:sz w:val="24"/>
          <w:szCs w:val="24"/>
        </w:rPr>
        <w:t>. je započela ili obavljala djelatnost trgovanja otpadom bez da je upisana u Evidenciju posrednika otpadom, prijevoznika otpada, trgovaca otpadom i reciklažnih dvorišta (članak 29. stavak 4. točka 3.)</w:t>
      </w:r>
    </w:p>
    <w:p w14:paraId="73E5C909" w14:textId="77777777" w:rsidR="004A31C6" w:rsidRPr="00144B45"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F01BEE">
        <w:rPr>
          <w:rFonts w:ascii="Times New Roman" w:hAnsi="Times New Roman"/>
          <w:color w:val="000000" w:themeColor="text1"/>
          <w:sz w:val="24"/>
          <w:szCs w:val="24"/>
        </w:rPr>
        <w:t>7</w:t>
      </w:r>
      <w:r w:rsidR="004A31C6" w:rsidRPr="00144B45">
        <w:rPr>
          <w:rFonts w:ascii="Times New Roman" w:hAnsi="Times New Roman"/>
          <w:color w:val="000000" w:themeColor="text1"/>
          <w:sz w:val="24"/>
          <w:szCs w:val="24"/>
        </w:rPr>
        <w:t>. je započela ili obavljala djelatnost sakupljanja otpada postupkom sakupljanja u reciklažnom dvorištu bez da je upisana u Evidenciju posrednika otpadom, prijevoznika otpada, trgovaca otpadom i reciklažnih dvorišta (članak 29. stavak 4. točka 4.)</w:t>
      </w:r>
    </w:p>
    <w:p w14:paraId="515E64C4" w14:textId="77777777" w:rsidR="007F5B16" w:rsidRPr="00144B45"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F01BEE">
        <w:rPr>
          <w:rFonts w:ascii="Times New Roman" w:hAnsi="Times New Roman"/>
          <w:color w:val="000000" w:themeColor="text1"/>
          <w:sz w:val="24"/>
          <w:szCs w:val="24"/>
        </w:rPr>
        <w:t>8</w:t>
      </w:r>
      <w:r w:rsidR="007F5B16" w:rsidRPr="00144B45">
        <w:rPr>
          <w:rFonts w:ascii="Times New Roman" w:hAnsi="Times New Roman"/>
          <w:color w:val="000000" w:themeColor="text1"/>
          <w:sz w:val="24"/>
          <w:szCs w:val="24"/>
        </w:rPr>
        <w:t>. je osoba koja je ishodila dozvolu za gospodarenje otpadom ili je prijevoznik otpada, ili je osoba koja upravlja reciklažnim dvorištem, ili je sakupljač otpada ili je oporabitelj bez dozvole, i koji nije gospodario otpadom u skladu sa člancima 5. i 6. ovoga Zakona (članak 29. stavak 7.)</w:t>
      </w:r>
    </w:p>
    <w:p w14:paraId="2D4C8ED8" w14:textId="77777777" w:rsidR="007F5B16" w:rsidRPr="00144B45"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F01BEE">
        <w:rPr>
          <w:rFonts w:ascii="Times New Roman" w:hAnsi="Times New Roman"/>
          <w:color w:val="000000" w:themeColor="text1"/>
          <w:sz w:val="24"/>
          <w:szCs w:val="24"/>
        </w:rPr>
        <w:t>9</w:t>
      </w:r>
      <w:r w:rsidR="007F5B16" w:rsidRPr="00144B45">
        <w:rPr>
          <w:rFonts w:ascii="Times New Roman" w:hAnsi="Times New Roman"/>
          <w:color w:val="000000" w:themeColor="text1"/>
          <w:sz w:val="24"/>
          <w:szCs w:val="24"/>
        </w:rPr>
        <w:t>. je osoba koje je ishodila dozvolu za gospodarenje otpadom i nije radila u skladu s dozvolom za gospodarenje otpadom (članak 30. stavak 6.)</w:t>
      </w:r>
    </w:p>
    <w:p w14:paraId="6D10AD90" w14:textId="77777777" w:rsidR="007F5B16" w:rsidRPr="00144B45" w:rsidRDefault="00F01BEE" w:rsidP="00144B45">
      <w:pPr>
        <w:spacing w:before="100" w:beforeAutospacing="1" w:after="100"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20</w:t>
      </w:r>
      <w:r w:rsidR="007F5B16" w:rsidRPr="00144B45">
        <w:rPr>
          <w:rFonts w:ascii="Times New Roman" w:hAnsi="Times New Roman"/>
          <w:color w:val="000000" w:themeColor="text1"/>
          <w:sz w:val="24"/>
          <w:szCs w:val="24"/>
        </w:rPr>
        <w:t>. je na odlagalištu otpada odložila otpad za kojega je propisana zabrana odlaganja (članak 39. stavak 1.)</w:t>
      </w:r>
    </w:p>
    <w:p w14:paraId="33DF56E3" w14:textId="77777777" w:rsidR="007F5B16" w:rsidRPr="00144B45" w:rsidRDefault="00F01BEE" w:rsidP="00144B45">
      <w:pPr>
        <w:spacing w:before="100" w:beforeAutospacing="1" w:after="100"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21</w:t>
      </w:r>
      <w:r w:rsidR="007F5B16" w:rsidRPr="00144B45">
        <w:rPr>
          <w:rFonts w:ascii="Times New Roman" w:hAnsi="Times New Roman"/>
          <w:color w:val="000000" w:themeColor="text1"/>
          <w:sz w:val="24"/>
          <w:szCs w:val="24"/>
        </w:rPr>
        <w:t>. je na odlagalištu otpada odložila otpad koji nije prošao prethodnu obradu otpada prije odlaganja, a taj otpad nije obuhvaćen iznimkom iz članka 39. stavka 3. ovoga Zakona (članak 39. stavak 2.)</w:t>
      </w:r>
    </w:p>
    <w:p w14:paraId="1A1519C2" w14:textId="77777777" w:rsidR="007F5B16" w:rsidRPr="00144B45"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w:t>
      </w:r>
      <w:r w:rsidR="00F01BEE">
        <w:rPr>
          <w:rFonts w:ascii="Times New Roman" w:hAnsi="Times New Roman"/>
          <w:color w:val="000000" w:themeColor="text1"/>
          <w:sz w:val="24"/>
          <w:szCs w:val="24"/>
        </w:rPr>
        <w:t>2</w:t>
      </w:r>
      <w:r w:rsidR="007F5B16" w:rsidRPr="00144B45">
        <w:rPr>
          <w:rFonts w:ascii="Times New Roman" w:hAnsi="Times New Roman"/>
          <w:color w:val="000000" w:themeColor="text1"/>
          <w:sz w:val="24"/>
          <w:szCs w:val="24"/>
        </w:rPr>
        <w:t xml:space="preserve">. je osoba koja upravlja odlagalištem otpada i nije u vrijeme i na način propisan Odlukom iz članka 40. stavka 1. ovoga Zakona, obustavila preuzimanje otpada na odlagalištu ili nije zatvorila odlagalište ili za vrijeme dok odlagalište još nije zatvoreno, nije preuzimala miješani komunalni otpad prikupljen iz određene jedinice lokalne samouprave ili pri tome nije  primjenjivala istu cijenu za preuzimanje miješanog </w:t>
      </w:r>
      <w:r w:rsidR="007F5B16" w:rsidRPr="00144B45">
        <w:rPr>
          <w:rFonts w:ascii="Times New Roman" w:hAnsi="Times New Roman"/>
          <w:color w:val="000000" w:themeColor="text1"/>
          <w:sz w:val="24"/>
          <w:szCs w:val="24"/>
        </w:rPr>
        <w:lastRenderedPageBreak/>
        <w:t>komunalnog otpada po toni za sve davatelje javne usluge sakupljanja komunalnog otpada (članak 40. stavak 2.)</w:t>
      </w:r>
    </w:p>
    <w:p w14:paraId="3689F268"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w:t>
      </w:r>
      <w:r w:rsidR="00F01BEE">
        <w:rPr>
          <w:rFonts w:ascii="Times New Roman" w:hAnsi="Times New Roman"/>
          <w:color w:val="000000" w:themeColor="text1"/>
          <w:sz w:val="24"/>
          <w:szCs w:val="24"/>
        </w:rPr>
        <w:t>3</w:t>
      </w:r>
      <w:r w:rsidRPr="00144B45">
        <w:rPr>
          <w:rFonts w:ascii="Times New Roman" w:hAnsi="Times New Roman"/>
          <w:color w:val="000000" w:themeColor="text1"/>
          <w:sz w:val="24"/>
          <w:szCs w:val="24"/>
        </w:rPr>
        <w:t>.</w:t>
      </w:r>
      <w:r w:rsidR="00F2674A" w:rsidRPr="00144B45">
        <w:rPr>
          <w:rFonts w:ascii="Times New Roman" w:hAnsi="Times New Roman"/>
          <w:color w:val="000000" w:themeColor="text1"/>
          <w:sz w:val="24"/>
          <w:szCs w:val="24"/>
        </w:rPr>
        <w:t xml:space="preserve"> je osoba koja</w:t>
      </w:r>
      <w:r w:rsidR="00490717" w:rsidRPr="00144B45">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miješa opasn</w:t>
      </w:r>
      <w:r w:rsidR="00F2674A" w:rsidRPr="00144B45">
        <w:rPr>
          <w:rFonts w:ascii="Times New Roman" w:hAnsi="Times New Roman"/>
          <w:color w:val="000000" w:themeColor="text1"/>
          <w:sz w:val="24"/>
          <w:szCs w:val="24"/>
        </w:rPr>
        <w:t>i</w:t>
      </w:r>
      <w:r w:rsidRPr="00144B45">
        <w:rPr>
          <w:rFonts w:ascii="Times New Roman" w:hAnsi="Times New Roman"/>
          <w:color w:val="000000" w:themeColor="text1"/>
          <w:sz w:val="24"/>
          <w:szCs w:val="24"/>
        </w:rPr>
        <w:t xml:space="preserve"> otpad s drugim vrstama opasnog otpada</w:t>
      </w:r>
      <w:r w:rsidR="00490717" w:rsidRPr="00144B45">
        <w:rPr>
          <w:rFonts w:ascii="Times New Roman" w:hAnsi="Times New Roman"/>
          <w:color w:val="000000" w:themeColor="text1"/>
          <w:sz w:val="24"/>
          <w:szCs w:val="24"/>
        </w:rPr>
        <w:t xml:space="preserve"> </w:t>
      </w:r>
      <w:r w:rsidR="00F2674A" w:rsidRPr="00144B45">
        <w:rPr>
          <w:rFonts w:ascii="Times New Roman" w:hAnsi="Times New Roman"/>
          <w:color w:val="000000" w:themeColor="text1"/>
          <w:sz w:val="24"/>
          <w:szCs w:val="24"/>
        </w:rPr>
        <w:t>ili</w:t>
      </w:r>
      <w:r w:rsidRPr="00144B45">
        <w:rPr>
          <w:rFonts w:ascii="Times New Roman" w:hAnsi="Times New Roman"/>
          <w:color w:val="000000" w:themeColor="text1"/>
          <w:sz w:val="24"/>
          <w:szCs w:val="24"/>
        </w:rPr>
        <w:t xml:space="preserve"> s drugim vrstama otpada i</w:t>
      </w:r>
      <w:r w:rsidR="00F2674A" w:rsidRPr="00144B45">
        <w:rPr>
          <w:rFonts w:ascii="Times New Roman" w:hAnsi="Times New Roman"/>
          <w:color w:val="000000" w:themeColor="text1"/>
          <w:sz w:val="24"/>
          <w:szCs w:val="24"/>
        </w:rPr>
        <w:t>li</w:t>
      </w:r>
      <w:r w:rsidRPr="00144B45">
        <w:rPr>
          <w:rFonts w:ascii="Times New Roman" w:hAnsi="Times New Roman"/>
          <w:color w:val="000000" w:themeColor="text1"/>
          <w:sz w:val="24"/>
          <w:szCs w:val="24"/>
        </w:rPr>
        <w:t xml:space="preserve"> s drugim tvarima ili materijalima, pri čemu miješanje uključuje i razrjeđivanje opasnih tvari (članak 42. stavak 1.)</w:t>
      </w:r>
    </w:p>
    <w:p w14:paraId="65254BD5"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w:t>
      </w:r>
      <w:r w:rsidR="00F01BEE">
        <w:rPr>
          <w:rFonts w:ascii="Times New Roman" w:hAnsi="Times New Roman"/>
          <w:color w:val="000000" w:themeColor="text1"/>
          <w:sz w:val="24"/>
          <w:szCs w:val="24"/>
        </w:rPr>
        <w:t>4</w:t>
      </w:r>
      <w:r w:rsidRPr="00144B45">
        <w:rPr>
          <w:rFonts w:ascii="Times New Roman" w:hAnsi="Times New Roman"/>
          <w:color w:val="000000" w:themeColor="text1"/>
          <w:sz w:val="24"/>
          <w:szCs w:val="24"/>
        </w:rPr>
        <w:t>. je operater, koji upravlja postrojenjem za gospodarenje otpadom iz rudarske industrije, i koji je počeo s radom</w:t>
      </w:r>
      <w:r w:rsidR="0083122A" w:rsidRPr="00144B45">
        <w:rPr>
          <w:rFonts w:ascii="Times New Roman" w:hAnsi="Times New Roman"/>
          <w:color w:val="000000" w:themeColor="text1"/>
          <w:sz w:val="24"/>
          <w:szCs w:val="24"/>
        </w:rPr>
        <w:t xml:space="preserve"> p</w:t>
      </w:r>
      <w:r w:rsidRPr="00144B45">
        <w:rPr>
          <w:rFonts w:ascii="Times New Roman" w:hAnsi="Times New Roman"/>
          <w:color w:val="000000" w:themeColor="text1"/>
          <w:sz w:val="24"/>
          <w:szCs w:val="24"/>
        </w:rPr>
        <w:t>ostrojenja za gospodarenje otpadom iz rudarske industrije prije nego je ishodio dozvolu za gospodarenje otpadom iz rudarske industrije (članak 50. stavak 1.)</w:t>
      </w:r>
    </w:p>
    <w:p w14:paraId="62DB123A" w14:textId="77777777" w:rsidR="00FF499C"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w:t>
      </w:r>
      <w:r w:rsidR="00F01BEE">
        <w:rPr>
          <w:rFonts w:ascii="Times New Roman" w:hAnsi="Times New Roman"/>
          <w:color w:val="000000" w:themeColor="text1"/>
          <w:sz w:val="24"/>
          <w:szCs w:val="24"/>
        </w:rPr>
        <w:t>5</w:t>
      </w:r>
      <w:r w:rsidRPr="00144B45">
        <w:rPr>
          <w:rFonts w:ascii="Times New Roman" w:hAnsi="Times New Roman"/>
          <w:color w:val="000000" w:themeColor="text1"/>
          <w:sz w:val="24"/>
          <w:szCs w:val="24"/>
        </w:rPr>
        <w:t>. je osoba koja posjeduje dozvolu za gospodarenje otpadom iz rudarske industrije i nije  gospodarila otpadom sukladno člancima 5. i 6. ovoga Zakona (članak 50. stavak 7.).</w:t>
      </w:r>
    </w:p>
    <w:p w14:paraId="095731D6" w14:textId="77777777" w:rsidR="00600C73" w:rsidRPr="00144B45" w:rsidRDefault="00600C73"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 Za radnju iz stavka 1. ovoga članka kazniti će se za prekršaj novčanom kaznom u iznosu 10.000,00 do 100.000,00 kuna</w:t>
      </w:r>
      <w:r w:rsidR="00042809" w:rsidRPr="00144B45">
        <w:rPr>
          <w:rFonts w:ascii="Times New Roman" w:hAnsi="Times New Roman"/>
          <w:color w:val="000000" w:themeColor="text1"/>
          <w:sz w:val="24"/>
          <w:szCs w:val="24"/>
        </w:rPr>
        <w:t xml:space="preserve"> i</w:t>
      </w:r>
      <w:r w:rsidRPr="00144B45">
        <w:rPr>
          <w:rFonts w:ascii="Times New Roman" w:hAnsi="Times New Roman"/>
          <w:color w:val="000000" w:themeColor="text1"/>
          <w:sz w:val="24"/>
          <w:szCs w:val="24"/>
        </w:rPr>
        <w:t xml:space="preserve"> odgovorna osoba u pravnoj osobi.</w:t>
      </w:r>
    </w:p>
    <w:p w14:paraId="711F8E65" w14:textId="77777777" w:rsidR="00600C73" w:rsidRPr="00144B45" w:rsidRDefault="00600C73"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 Za radnju iz stavka 1. ovoga članka kazniti će se za prekršaj novčanom kaznom u iznosu 10.000,00 do 100.000,00 kuna fizička osoba - obrtnik.</w:t>
      </w:r>
    </w:p>
    <w:p w14:paraId="62A6A69C" w14:textId="77777777" w:rsidR="00FF499C" w:rsidRPr="00144B45" w:rsidRDefault="00600C73" w:rsidP="005444B6">
      <w:pPr>
        <w:spacing w:before="100" w:beforeAutospacing="1" w:after="100" w:afterAutospacing="1" w:line="240" w:lineRule="auto"/>
        <w:ind w:firstLine="72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(4) Za radnju iz stavka 1. </w:t>
      </w:r>
      <w:r w:rsidR="00490717" w:rsidRPr="00144B45">
        <w:rPr>
          <w:rFonts w:ascii="Times New Roman" w:hAnsi="Times New Roman"/>
          <w:color w:val="000000" w:themeColor="text1"/>
          <w:sz w:val="24"/>
          <w:szCs w:val="24"/>
        </w:rPr>
        <w:t xml:space="preserve">točaka </w:t>
      </w:r>
      <w:r w:rsidR="00490717" w:rsidRPr="00FA5A3D">
        <w:rPr>
          <w:rFonts w:ascii="Times New Roman" w:hAnsi="Times New Roman"/>
          <w:color w:val="000000" w:themeColor="text1"/>
          <w:sz w:val="24"/>
          <w:szCs w:val="24"/>
        </w:rPr>
        <w:t>1.</w:t>
      </w:r>
      <w:r w:rsidR="00FA5A3D">
        <w:rPr>
          <w:rFonts w:ascii="Times New Roman" w:hAnsi="Times New Roman"/>
          <w:color w:val="000000" w:themeColor="text1"/>
          <w:sz w:val="24"/>
          <w:szCs w:val="24"/>
        </w:rPr>
        <w:t xml:space="preserve"> do </w:t>
      </w:r>
      <w:r w:rsidR="00490717" w:rsidRPr="00FA5A3D">
        <w:rPr>
          <w:rFonts w:ascii="Times New Roman" w:hAnsi="Times New Roman"/>
          <w:color w:val="000000" w:themeColor="text1"/>
          <w:sz w:val="24"/>
          <w:szCs w:val="24"/>
        </w:rPr>
        <w:t>1</w:t>
      </w:r>
      <w:r w:rsidR="00C47AB8">
        <w:rPr>
          <w:rFonts w:ascii="Times New Roman" w:hAnsi="Times New Roman"/>
          <w:color w:val="000000" w:themeColor="text1"/>
          <w:sz w:val="24"/>
          <w:szCs w:val="24"/>
        </w:rPr>
        <w:t>7</w:t>
      </w:r>
      <w:r w:rsidR="00490717" w:rsidRPr="00FA5A3D">
        <w:rPr>
          <w:rFonts w:ascii="Times New Roman" w:hAnsi="Times New Roman"/>
          <w:color w:val="000000" w:themeColor="text1"/>
          <w:sz w:val="24"/>
          <w:szCs w:val="24"/>
        </w:rPr>
        <w:t>.,</w:t>
      </w:r>
      <w:r w:rsidR="00490717" w:rsidRPr="00144B45">
        <w:rPr>
          <w:rFonts w:ascii="Times New Roman" w:hAnsi="Times New Roman"/>
          <w:color w:val="000000" w:themeColor="text1"/>
          <w:sz w:val="24"/>
          <w:szCs w:val="24"/>
        </w:rPr>
        <w:t xml:space="preserve"> </w:t>
      </w:r>
      <w:r w:rsidR="00C47AB8">
        <w:rPr>
          <w:rFonts w:ascii="Times New Roman" w:hAnsi="Times New Roman"/>
          <w:color w:val="000000" w:themeColor="text1"/>
          <w:sz w:val="24"/>
          <w:szCs w:val="24"/>
        </w:rPr>
        <w:t>20</w:t>
      </w:r>
      <w:r w:rsidR="00490717" w:rsidRPr="00144B45">
        <w:rPr>
          <w:rFonts w:ascii="Times New Roman" w:hAnsi="Times New Roman"/>
          <w:color w:val="000000" w:themeColor="text1"/>
          <w:sz w:val="24"/>
          <w:szCs w:val="24"/>
        </w:rPr>
        <w:t xml:space="preserve">., </w:t>
      </w:r>
      <w:r w:rsidR="00C47AB8">
        <w:rPr>
          <w:rFonts w:ascii="Times New Roman" w:hAnsi="Times New Roman"/>
          <w:color w:val="000000" w:themeColor="text1"/>
          <w:sz w:val="24"/>
          <w:szCs w:val="24"/>
        </w:rPr>
        <w:t>21</w:t>
      </w:r>
      <w:r w:rsidR="00490717" w:rsidRPr="00144B45">
        <w:rPr>
          <w:rFonts w:ascii="Times New Roman" w:hAnsi="Times New Roman"/>
          <w:color w:val="000000" w:themeColor="text1"/>
          <w:sz w:val="24"/>
          <w:szCs w:val="24"/>
        </w:rPr>
        <w:t xml:space="preserve">. i </w:t>
      </w:r>
      <w:r w:rsidR="00C47AB8">
        <w:rPr>
          <w:rFonts w:ascii="Times New Roman" w:hAnsi="Times New Roman"/>
          <w:color w:val="000000" w:themeColor="text1"/>
          <w:sz w:val="24"/>
          <w:szCs w:val="24"/>
        </w:rPr>
        <w:t>23</w:t>
      </w:r>
      <w:r w:rsidR="00490717" w:rsidRPr="00144B45">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ovoga članka kazniti će se za prekršaj novčanom kaznom u iznosu 10.000,00 do</w:t>
      </w:r>
      <w:r w:rsidR="005444B6">
        <w:rPr>
          <w:rFonts w:ascii="Times New Roman" w:hAnsi="Times New Roman"/>
          <w:color w:val="000000" w:themeColor="text1"/>
          <w:sz w:val="24"/>
          <w:szCs w:val="24"/>
        </w:rPr>
        <w:t xml:space="preserve"> 100.000,00 kuna fizička osoba.</w:t>
      </w:r>
    </w:p>
    <w:p w14:paraId="2E529A7F" w14:textId="77777777" w:rsidR="00FF499C" w:rsidRPr="00144B45" w:rsidRDefault="00FF499C" w:rsidP="00144B45">
      <w:pPr>
        <w:spacing w:before="100" w:beforeAutospacing="1" w:after="100" w:afterAutospacing="1" w:line="240" w:lineRule="auto"/>
        <w:jc w:val="center"/>
        <w:rPr>
          <w:rFonts w:ascii="Times New Roman" w:hAnsi="Times New Roman"/>
          <w:b/>
          <w:color w:val="000000" w:themeColor="text1"/>
          <w:sz w:val="24"/>
          <w:szCs w:val="24"/>
        </w:rPr>
      </w:pPr>
      <w:r w:rsidRPr="00144B45">
        <w:rPr>
          <w:rFonts w:ascii="Times New Roman" w:hAnsi="Times New Roman"/>
          <w:b/>
          <w:color w:val="000000" w:themeColor="text1"/>
          <w:sz w:val="24"/>
          <w:szCs w:val="24"/>
        </w:rPr>
        <w:t xml:space="preserve">Članak </w:t>
      </w:r>
      <w:r w:rsidR="001F6213" w:rsidRPr="00144B45">
        <w:rPr>
          <w:rFonts w:ascii="Times New Roman" w:hAnsi="Times New Roman"/>
          <w:b/>
          <w:color w:val="000000" w:themeColor="text1"/>
          <w:sz w:val="24"/>
          <w:szCs w:val="24"/>
        </w:rPr>
        <w:t>1</w:t>
      </w:r>
      <w:r w:rsidR="00BB0383" w:rsidRPr="00144B45">
        <w:rPr>
          <w:rFonts w:ascii="Times New Roman" w:hAnsi="Times New Roman"/>
          <w:b/>
          <w:color w:val="000000" w:themeColor="text1"/>
          <w:sz w:val="24"/>
          <w:szCs w:val="24"/>
        </w:rPr>
        <w:t>6</w:t>
      </w:r>
      <w:r w:rsidR="00A44D12" w:rsidRPr="00144B45">
        <w:rPr>
          <w:rFonts w:ascii="Times New Roman" w:hAnsi="Times New Roman"/>
          <w:b/>
          <w:color w:val="000000" w:themeColor="text1"/>
          <w:sz w:val="24"/>
          <w:szCs w:val="24"/>
        </w:rPr>
        <w:t>8</w:t>
      </w:r>
      <w:r w:rsidRPr="00144B45">
        <w:rPr>
          <w:rFonts w:ascii="Times New Roman" w:hAnsi="Times New Roman"/>
          <w:b/>
          <w:color w:val="000000" w:themeColor="text1"/>
          <w:sz w:val="24"/>
          <w:szCs w:val="24"/>
        </w:rPr>
        <w:t xml:space="preserve">. </w:t>
      </w:r>
    </w:p>
    <w:p w14:paraId="31FDBC3A" w14:textId="77777777" w:rsidR="00FF499C" w:rsidRDefault="00FF499C"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ab/>
        <w:t xml:space="preserve">Novčanom kaznom u iznosu od 10.000,00 do 100.000,00 kuna kazniti će se za prekršaj Grad Zagreb </w:t>
      </w:r>
      <w:r w:rsidR="002E25D3" w:rsidRPr="00144B45">
        <w:rPr>
          <w:rFonts w:ascii="Times New Roman" w:hAnsi="Times New Roman"/>
          <w:color w:val="000000" w:themeColor="text1"/>
          <w:sz w:val="24"/>
          <w:szCs w:val="24"/>
        </w:rPr>
        <w:t>odnosno</w:t>
      </w:r>
      <w:r w:rsidRPr="00144B45">
        <w:rPr>
          <w:rFonts w:ascii="Times New Roman" w:hAnsi="Times New Roman"/>
          <w:color w:val="000000" w:themeColor="text1"/>
          <w:sz w:val="24"/>
          <w:szCs w:val="24"/>
        </w:rPr>
        <w:t xml:space="preserve"> jedinic</w:t>
      </w:r>
      <w:r w:rsidR="00642EC4"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lokalne samouprave koj</w:t>
      </w:r>
      <w:r w:rsidR="00970F03"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w:t>
      </w:r>
    </w:p>
    <w:p w14:paraId="6E2AB87C"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96247B">
        <w:rPr>
          <w:rFonts w:ascii="Times New Roman" w:hAnsi="Times New Roman"/>
          <w:color w:val="000000" w:themeColor="text1"/>
          <w:sz w:val="24"/>
          <w:szCs w:val="24"/>
        </w:rPr>
        <w:t>1. nije na svom području osigural</w:t>
      </w:r>
      <w:r w:rsidR="00970F03" w:rsidRPr="0096247B">
        <w:rPr>
          <w:rFonts w:ascii="Times New Roman" w:hAnsi="Times New Roman"/>
          <w:color w:val="000000" w:themeColor="text1"/>
          <w:sz w:val="24"/>
          <w:szCs w:val="24"/>
        </w:rPr>
        <w:t>a</w:t>
      </w:r>
      <w:r w:rsidRPr="0096247B">
        <w:rPr>
          <w:rFonts w:ascii="Times New Roman" w:hAnsi="Times New Roman"/>
          <w:color w:val="000000" w:themeColor="text1"/>
          <w:sz w:val="24"/>
          <w:szCs w:val="24"/>
        </w:rPr>
        <w:t xml:space="preserve"> uvjete i provedbu propisanih mjera gospodarenja otpadom. (članak 10. stavak 4.)</w:t>
      </w:r>
    </w:p>
    <w:p w14:paraId="77F46ED2"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 nije osigural</w:t>
      </w:r>
      <w:r w:rsidR="00970F03"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da davatelj javne usluge preda miješani komunalni otpad u centar za gospodarenje otpadom</w:t>
      </w:r>
      <w:r w:rsidR="005A364D">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 xml:space="preserve">(članak 13. stavak </w:t>
      </w:r>
      <w:r w:rsidR="005A364D">
        <w:rPr>
          <w:rFonts w:ascii="Times New Roman" w:hAnsi="Times New Roman"/>
          <w:color w:val="000000" w:themeColor="text1"/>
          <w:sz w:val="24"/>
          <w:szCs w:val="24"/>
        </w:rPr>
        <w:t>2</w:t>
      </w:r>
      <w:r w:rsidRPr="00144B45">
        <w:rPr>
          <w:rFonts w:ascii="Times New Roman" w:hAnsi="Times New Roman"/>
          <w:color w:val="000000" w:themeColor="text1"/>
          <w:sz w:val="24"/>
          <w:szCs w:val="24"/>
        </w:rPr>
        <w:t>.</w:t>
      </w:r>
      <w:r w:rsidR="00B76ABB">
        <w:rPr>
          <w:rFonts w:ascii="Times New Roman" w:hAnsi="Times New Roman"/>
          <w:color w:val="000000" w:themeColor="text1"/>
          <w:sz w:val="24"/>
          <w:szCs w:val="24"/>
        </w:rPr>
        <w:t xml:space="preserve"> točka 1.</w:t>
      </w:r>
      <w:r w:rsidRPr="00144B45">
        <w:rPr>
          <w:rFonts w:ascii="Times New Roman" w:hAnsi="Times New Roman"/>
          <w:color w:val="000000" w:themeColor="text1"/>
          <w:sz w:val="24"/>
          <w:szCs w:val="24"/>
        </w:rPr>
        <w:t>)</w:t>
      </w:r>
    </w:p>
    <w:p w14:paraId="774C5F34" w14:textId="77777777" w:rsidR="00620B2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3. </w:t>
      </w:r>
      <w:r w:rsidR="00B76ABB" w:rsidRPr="00144B45">
        <w:rPr>
          <w:rFonts w:ascii="Times New Roman" w:hAnsi="Times New Roman"/>
          <w:color w:val="000000" w:themeColor="text1"/>
          <w:sz w:val="24"/>
          <w:szCs w:val="24"/>
        </w:rPr>
        <w:t xml:space="preserve">nije sklopila </w:t>
      </w:r>
      <w:r w:rsidR="00B76ABB" w:rsidRPr="00144B45">
        <w:rPr>
          <w:rFonts w:ascii="Times New Roman" w:hAnsi="Times New Roman"/>
          <w:sz w:val="24"/>
          <w:szCs w:val="24"/>
        </w:rPr>
        <w:t xml:space="preserve">sporazum s trgovačkim društvom iz </w:t>
      </w:r>
      <w:r w:rsidR="00B76ABB">
        <w:rPr>
          <w:rFonts w:ascii="Times New Roman" w:hAnsi="Times New Roman"/>
          <w:sz w:val="24"/>
          <w:szCs w:val="24"/>
        </w:rPr>
        <w:t xml:space="preserve">članka 13. </w:t>
      </w:r>
      <w:r w:rsidR="00B76ABB" w:rsidRPr="00144B45">
        <w:rPr>
          <w:rFonts w:ascii="Times New Roman" w:hAnsi="Times New Roman"/>
          <w:sz w:val="24"/>
          <w:szCs w:val="24"/>
        </w:rPr>
        <w:t xml:space="preserve">stavka 1. ovoga </w:t>
      </w:r>
      <w:r w:rsidR="00B76ABB">
        <w:rPr>
          <w:rFonts w:ascii="Times New Roman" w:hAnsi="Times New Roman"/>
          <w:sz w:val="24"/>
          <w:szCs w:val="24"/>
        </w:rPr>
        <w:t>Zakona</w:t>
      </w:r>
      <w:r w:rsidR="00B76ABB" w:rsidRPr="00144B45">
        <w:rPr>
          <w:rFonts w:ascii="Times New Roman" w:hAnsi="Times New Roman"/>
          <w:sz w:val="24"/>
          <w:szCs w:val="24"/>
        </w:rPr>
        <w:t xml:space="preserve"> kojim uređuju odnose u svezi predaje miješanog komunalnog otpada</w:t>
      </w:r>
      <w:r w:rsidR="00B76ABB" w:rsidRPr="00144B45" w:rsidDel="00B76ABB">
        <w:rPr>
          <w:rFonts w:ascii="Times New Roman" w:hAnsi="Times New Roman"/>
          <w:color w:val="000000" w:themeColor="text1"/>
          <w:sz w:val="24"/>
          <w:szCs w:val="24"/>
        </w:rPr>
        <w:t xml:space="preserve"> </w:t>
      </w:r>
      <w:r w:rsidR="00B76ABB" w:rsidRPr="00144B45">
        <w:rPr>
          <w:rFonts w:ascii="Times New Roman" w:hAnsi="Times New Roman"/>
          <w:color w:val="000000" w:themeColor="text1"/>
          <w:sz w:val="24"/>
          <w:szCs w:val="24"/>
        </w:rPr>
        <w:t xml:space="preserve">(članak 13. stavak </w:t>
      </w:r>
      <w:r w:rsidR="00B76ABB">
        <w:rPr>
          <w:rFonts w:ascii="Times New Roman" w:hAnsi="Times New Roman"/>
          <w:color w:val="000000" w:themeColor="text1"/>
          <w:sz w:val="24"/>
          <w:szCs w:val="24"/>
        </w:rPr>
        <w:t>2</w:t>
      </w:r>
      <w:r w:rsidR="00B76ABB" w:rsidRPr="00144B45">
        <w:rPr>
          <w:rFonts w:ascii="Times New Roman" w:hAnsi="Times New Roman"/>
          <w:color w:val="000000" w:themeColor="text1"/>
          <w:sz w:val="24"/>
          <w:szCs w:val="24"/>
        </w:rPr>
        <w:t>.</w:t>
      </w:r>
      <w:r w:rsidR="00B76ABB">
        <w:rPr>
          <w:rFonts w:ascii="Times New Roman" w:hAnsi="Times New Roman"/>
          <w:color w:val="000000" w:themeColor="text1"/>
          <w:sz w:val="24"/>
          <w:szCs w:val="24"/>
        </w:rPr>
        <w:t xml:space="preserve"> točka 2.</w:t>
      </w:r>
      <w:r w:rsidR="00B76ABB" w:rsidRPr="00144B45">
        <w:rPr>
          <w:rFonts w:ascii="Times New Roman" w:hAnsi="Times New Roman"/>
          <w:color w:val="000000" w:themeColor="text1"/>
          <w:sz w:val="24"/>
          <w:szCs w:val="24"/>
        </w:rPr>
        <w:t>)</w:t>
      </w:r>
    </w:p>
    <w:p w14:paraId="47ED43E7"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lastRenderedPageBreak/>
        <w:t xml:space="preserve">4. je vlasnik osobe koja upravlja centrom za gospodarenje otpadom i nije osigurala provedbu obveze iz članka 13. stavka </w:t>
      </w:r>
      <w:r w:rsidR="00B76ABB">
        <w:rPr>
          <w:rFonts w:ascii="Times New Roman" w:hAnsi="Times New Roman"/>
          <w:color w:val="000000" w:themeColor="text1"/>
          <w:sz w:val="24"/>
          <w:szCs w:val="24"/>
        </w:rPr>
        <w:t>2</w:t>
      </w:r>
      <w:r w:rsidRPr="00144B45">
        <w:rPr>
          <w:rFonts w:ascii="Times New Roman" w:hAnsi="Times New Roman"/>
          <w:color w:val="000000" w:themeColor="text1"/>
          <w:sz w:val="24"/>
          <w:szCs w:val="24"/>
        </w:rPr>
        <w:t>. ovoga Zakona (članak</w:t>
      </w:r>
      <w:r w:rsidR="00E4230B" w:rsidRPr="00144B45">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 xml:space="preserve">13. </w:t>
      </w:r>
      <w:r w:rsidR="000448B4" w:rsidRPr="00144B45">
        <w:rPr>
          <w:rFonts w:ascii="Times New Roman" w:hAnsi="Times New Roman"/>
          <w:color w:val="000000" w:themeColor="text1"/>
          <w:sz w:val="24"/>
          <w:szCs w:val="24"/>
        </w:rPr>
        <w:t>s</w:t>
      </w:r>
      <w:r w:rsidRPr="00144B45">
        <w:rPr>
          <w:rFonts w:ascii="Times New Roman" w:hAnsi="Times New Roman"/>
          <w:color w:val="000000" w:themeColor="text1"/>
          <w:sz w:val="24"/>
          <w:szCs w:val="24"/>
        </w:rPr>
        <w:t xml:space="preserve">tavak </w:t>
      </w:r>
      <w:r w:rsidR="00B76ABB">
        <w:rPr>
          <w:rFonts w:ascii="Times New Roman" w:hAnsi="Times New Roman"/>
          <w:color w:val="000000" w:themeColor="text1"/>
          <w:sz w:val="24"/>
          <w:szCs w:val="24"/>
        </w:rPr>
        <w:t>4</w:t>
      </w:r>
      <w:r w:rsidRPr="00144B45">
        <w:rPr>
          <w:rFonts w:ascii="Times New Roman" w:hAnsi="Times New Roman"/>
          <w:color w:val="000000" w:themeColor="text1"/>
          <w:sz w:val="24"/>
          <w:szCs w:val="24"/>
        </w:rPr>
        <w:t>.)</w:t>
      </w:r>
    </w:p>
    <w:p w14:paraId="7452D20D"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5. nije na svom području osigural</w:t>
      </w:r>
      <w:r w:rsidR="00970F03"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 (članak 64. stavak 4.)</w:t>
      </w:r>
    </w:p>
    <w:p w14:paraId="28513476"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6. nije dostavil</w:t>
      </w:r>
      <w:r w:rsidR="00970F03"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Odluku iz članka 66. stavka 1. ovoga Zakona Ministarstvu ili ju nije objavilo u službenom glasilu i na mrežnim stranicama jedinice lokalne samouprave (članak 66. stavak 3.)</w:t>
      </w:r>
    </w:p>
    <w:p w14:paraId="4E565088"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7. nije vodil</w:t>
      </w:r>
      <w:r w:rsidR="00970F03"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popis korisnika usluge u čije ime je preuzelo obvezu sufinanciranja cijene javne usluge iz članka 66. stavka 2. točke 1. ovoga Zakona ili taj popis ne sadrži propisane podatke  (članak 66. stavak 5.)</w:t>
      </w:r>
    </w:p>
    <w:p w14:paraId="605C5E0D" w14:textId="77777777" w:rsidR="004A6E5C"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8. nije dostavil</w:t>
      </w:r>
      <w:r w:rsidR="00970F03"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Odluk</w:t>
      </w:r>
      <w:r w:rsidR="00642EC4" w:rsidRPr="00144B45">
        <w:rPr>
          <w:rFonts w:ascii="Times New Roman" w:hAnsi="Times New Roman"/>
          <w:color w:val="000000" w:themeColor="text1"/>
          <w:sz w:val="24"/>
          <w:szCs w:val="24"/>
        </w:rPr>
        <w:t>u</w:t>
      </w:r>
      <w:r w:rsidRPr="00144B45">
        <w:rPr>
          <w:rFonts w:ascii="Times New Roman" w:hAnsi="Times New Roman"/>
          <w:color w:val="000000" w:themeColor="text1"/>
          <w:sz w:val="24"/>
          <w:szCs w:val="24"/>
        </w:rPr>
        <w:t xml:space="preserve"> iz članka </w:t>
      </w:r>
      <w:r w:rsidR="00642EC4" w:rsidRPr="00144B45">
        <w:rPr>
          <w:rFonts w:ascii="Times New Roman" w:hAnsi="Times New Roman"/>
          <w:color w:val="000000" w:themeColor="text1"/>
          <w:sz w:val="24"/>
          <w:szCs w:val="24"/>
        </w:rPr>
        <w:t>6</w:t>
      </w:r>
      <w:r w:rsidRPr="00144B45">
        <w:rPr>
          <w:rFonts w:ascii="Times New Roman" w:hAnsi="Times New Roman"/>
          <w:color w:val="000000" w:themeColor="text1"/>
          <w:sz w:val="24"/>
          <w:szCs w:val="24"/>
        </w:rPr>
        <w:t xml:space="preserve">8. stavka 2. ovoga Zakona Ministarstvu u roku od </w:t>
      </w:r>
      <w:r w:rsidR="00F2674A" w:rsidRPr="00144B45">
        <w:rPr>
          <w:rFonts w:ascii="Times New Roman" w:hAnsi="Times New Roman"/>
          <w:color w:val="000000" w:themeColor="text1"/>
          <w:sz w:val="24"/>
          <w:szCs w:val="24"/>
        </w:rPr>
        <w:t xml:space="preserve">osam </w:t>
      </w:r>
      <w:r w:rsidRPr="00144B45">
        <w:rPr>
          <w:rFonts w:ascii="Times New Roman" w:hAnsi="Times New Roman"/>
          <w:color w:val="000000" w:themeColor="text1"/>
          <w:sz w:val="24"/>
          <w:szCs w:val="24"/>
        </w:rPr>
        <w:t xml:space="preserve"> dana od dana donošenja te odluke (članak </w:t>
      </w:r>
      <w:r w:rsidR="00B53182" w:rsidRPr="00144B45">
        <w:rPr>
          <w:rFonts w:ascii="Times New Roman" w:hAnsi="Times New Roman"/>
          <w:color w:val="000000" w:themeColor="text1"/>
          <w:sz w:val="24"/>
          <w:szCs w:val="24"/>
        </w:rPr>
        <w:t>6</w:t>
      </w:r>
      <w:r w:rsidRPr="00144B45">
        <w:rPr>
          <w:rFonts w:ascii="Times New Roman" w:hAnsi="Times New Roman"/>
          <w:color w:val="000000" w:themeColor="text1"/>
          <w:sz w:val="24"/>
          <w:szCs w:val="24"/>
        </w:rPr>
        <w:t xml:space="preserve">8. stavak </w:t>
      </w:r>
      <w:r w:rsidR="00B53182" w:rsidRPr="00144B45">
        <w:rPr>
          <w:rFonts w:ascii="Times New Roman" w:hAnsi="Times New Roman"/>
          <w:color w:val="000000" w:themeColor="text1"/>
          <w:sz w:val="24"/>
          <w:szCs w:val="24"/>
        </w:rPr>
        <w:t>6</w:t>
      </w:r>
      <w:r w:rsidRPr="00144B45">
        <w:rPr>
          <w:rFonts w:ascii="Times New Roman" w:hAnsi="Times New Roman"/>
          <w:color w:val="000000" w:themeColor="text1"/>
          <w:sz w:val="24"/>
          <w:szCs w:val="24"/>
        </w:rPr>
        <w:t>.)</w:t>
      </w:r>
    </w:p>
    <w:p w14:paraId="52910119" w14:textId="77777777" w:rsidR="007F5B16" w:rsidRPr="00144B45" w:rsidRDefault="00F2674A"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9</w:t>
      </w:r>
      <w:r w:rsidR="007F5B16" w:rsidRPr="00144B45">
        <w:rPr>
          <w:rFonts w:ascii="Times New Roman" w:hAnsi="Times New Roman"/>
          <w:color w:val="000000" w:themeColor="text1"/>
          <w:sz w:val="24"/>
          <w:szCs w:val="24"/>
        </w:rPr>
        <w:t xml:space="preserve">. nije, prije nego je dana suglasnost na prijedlog cjenika odnosno prijedlog izmjene cjenika, provjerilo da je prijedlog cjenika u skladu sa Zakonom te da predložene cijene potiču korisnika usluge da odvojeno predaje biootpad, reciklabilni komunalni otpad, glomazni otpad i opasni komunalni otpad od miješanog komunalnog otpada te da, kad je to primjenjivo, kompostira biootpad </w:t>
      </w:r>
      <w:r w:rsidR="001E0E2E" w:rsidRPr="00144B45">
        <w:rPr>
          <w:rFonts w:ascii="Times New Roman" w:hAnsi="Times New Roman"/>
          <w:color w:val="000000" w:themeColor="text1"/>
          <w:sz w:val="24"/>
          <w:szCs w:val="24"/>
        </w:rPr>
        <w:t xml:space="preserve">te se nije o provjerenom očitovalo </w:t>
      </w:r>
      <w:r w:rsidR="007F5B16" w:rsidRPr="00144B45">
        <w:rPr>
          <w:rFonts w:ascii="Times New Roman" w:hAnsi="Times New Roman"/>
          <w:color w:val="000000" w:themeColor="text1"/>
          <w:sz w:val="24"/>
          <w:szCs w:val="24"/>
        </w:rPr>
        <w:t>(članak 77. stavak 8.)</w:t>
      </w:r>
    </w:p>
    <w:p w14:paraId="1FE3F6E6"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F2674A" w:rsidRPr="00144B45">
        <w:rPr>
          <w:rFonts w:ascii="Times New Roman" w:hAnsi="Times New Roman"/>
          <w:color w:val="000000" w:themeColor="text1"/>
          <w:sz w:val="24"/>
          <w:szCs w:val="24"/>
        </w:rPr>
        <w:t>0</w:t>
      </w:r>
      <w:r w:rsidRPr="00144B45">
        <w:rPr>
          <w:rFonts w:ascii="Times New Roman" w:hAnsi="Times New Roman"/>
          <w:color w:val="000000" w:themeColor="text1"/>
          <w:sz w:val="24"/>
          <w:szCs w:val="24"/>
        </w:rPr>
        <w:t>. nije putem sredstava javnog informiranja, mrežne stranice, dostavom pisane obavijesti ili na drugi za korisnika usluge prikladan način osigural</w:t>
      </w:r>
      <w:r w:rsidR="004A6E5C"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da je korisnik usluge, prije sklapanja Ugovora ili izmjene i/ili dopune Ugovora, upoznat s propisanim odredbama koje uređuju sustav sakupljanja komunalnog otpada, Ugovorom i pravnim posljedicama (članak 78. stavak 4.)</w:t>
      </w:r>
    </w:p>
    <w:p w14:paraId="07838EBB"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F2674A" w:rsidRPr="00144B45">
        <w:rPr>
          <w:rFonts w:ascii="Times New Roman" w:hAnsi="Times New Roman"/>
          <w:color w:val="000000" w:themeColor="text1"/>
          <w:sz w:val="24"/>
          <w:szCs w:val="24"/>
        </w:rPr>
        <w:t>1</w:t>
      </w:r>
      <w:r w:rsidRPr="00144B45">
        <w:rPr>
          <w:rFonts w:ascii="Times New Roman" w:hAnsi="Times New Roman"/>
          <w:color w:val="000000" w:themeColor="text1"/>
          <w:sz w:val="24"/>
          <w:szCs w:val="24"/>
        </w:rPr>
        <w:t>. nije na mrežnim stranicama jedinice lokalne samouprave objavil</w:t>
      </w:r>
      <w:r w:rsidR="00970F03"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i ažurno održavalo informacije o lokacijama mobilnih i reciklažnih dvorišta po naseljima i lokacijama spremnika za odvojeno sakupljanje komunalnog otpada postavljenih na javnoj površini (članak 83. stavak 2.</w:t>
      </w:r>
    </w:p>
    <w:p w14:paraId="5D073FBF"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lastRenderedPageBreak/>
        <w:t>1</w:t>
      </w:r>
      <w:r w:rsidR="00F2674A" w:rsidRPr="00144B45">
        <w:rPr>
          <w:rFonts w:ascii="Times New Roman" w:hAnsi="Times New Roman"/>
          <w:color w:val="000000" w:themeColor="text1"/>
          <w:sz w:val="24"/>
          <w:szCs w:val="24"/>
        </w:rPr>
        <w:t>2</w:t>
      </w:r>
      <w:r w:rsidRPr="00144B45">
        <w:rPr>
          <w:rFonts w:ascii="Times New Roman" w:hAnsi="Times New Roman"/>
          <w:color w:val="000000" w:themeColor="text1"/>
          <w:sz w:val="24"/>
          <w:szCs w:val="24"/>
        </w:rPr>
        <w:t>. nije osigural</w:t>
      </w:r>
      <w:r w:rsidR="00970F03"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odvojeno prikupljanje otpadnog papira i kartona, stakla, metala, plastike, biootpada, drva, tekstila, ambalaže, električne i elektroničke opreme, baterija i akumulatora i glomaznog otpada, uključujući otpadne madrace i namještaj na način da osigura funkcioniranje jednog ili više reciklažnih dvorišta, odnosno mobilne jedinice na svom području sukladno članku 84. stavcima 2. i 3. ovoga zakona te uslugu prijevoza glomaznog komunalnog otpada na zahtjev korisnika usluge (članak 84. stavak 1.)</w:t>
      </w:r>
    </w:p>
    <w:p w14:paraId="7A257BD8"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F2674A" w:rsidRPr="00144B45">
        <w:rPr>
          <w:rFonts w:ascii="Times New Roman" w:hAnsi="Times New Roman"/>
          <w:color w:val="000000" w:themeColor="text1"/>
          <w:sz w:val="24"/>
          <w:szCs w:val="24"/>
        </w:rPr>
        <w:t>3</w:t>
      </w:r>
      <w:r w:rsidRPr="00144B45">
        <w:rPr>
          <w:rFonts w:ascii="Times New Roman" w:hAnsi="Times New Roman"/>
          <w:color w:val="000000" w:themeColor="text1"/>
          <w:sz w:val="24"/>
          <w:szCs w:val="24"/>
        </w:rPr>
        <w:t>. nije osigural</w:t>
      </w:r>
      <w:r w:rsidR="004A6E5C"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broj reciklažnih dvorišta ili dostupnost mobilnog reciklažnog dvorišta u skladu s člankom 84. ovoga Zakona (članak 84. stavak 2.)</w:t>
      </w:r>
    </w:p>
    <w:p w14:paraId="0B0CF82C"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F2674A" w:rsidRPr="00144B45">
        <w:rPr>
          <w:rFonts w:ascii="Times New Roman" w:hAnsi="Times New Roman"/>
          <w:color w:val="000000" w:themeColor="text1"/>
          <w:sz w:val="24"/>
          <w:szCs w:val="24"/>
        </w:rPr>
        <w:t>4</w:t>
      </w:r>
      <w:r w:rsidRPr="00144B45">
        <w:rPr>
          <w:rFonts w:ascii="Times New Roman" w:hAnsi="Times New Roman"/>
          <w:color w:val="000000" w:themeColor="text1"/>
          <w:sz w:val="24"/>
          <w:szCs w:val="24"/>
        </w:rPr>
        <w:t>. nije osigural</w:t>
      </w:r>
      <w:r w:rsidR="004A6E5C"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provedbu propisanih mjera u sustavu sakupljanja posebnih kategorija otpada propisanih pravilnikom iz članka 88. stavka 3. ovoga Zakona (članak 88. stavak 2.)</w:t>
      </w:r>
    </w:p>
    <w:p w14:paraId="0B995647"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F2674A" w:rsidRPr="00144B45">
        <w:rPr>
          <w:rFonts w:ascii="Times New Roman" w:hAnsi="Times New Roman"/>
          <w:color w:val="000000" w:themeColor="text1"/>
          <w:sz w:val="24"/>
          <w:szCs w:val="24"/>
        </w:rPr>
        <w:t>5</w:t>
      </w:r>
      <w:r w:rsidRPr="00144B45">
        <w:rPr>
          <w:rFonts w:ascii="Times New Roman" w:hAnsi="Times New Roman"/>
          <w:color w:val="000000" w:themeColor="text1"/>
          <w:sz w:val="24"/>
          <w:szCs w:val="24"/>
        </w:rPr>
        <w:t>. nije o svom trošku, na odgovarajući način osigural</w:t>
      </w:r>
      <w:r w:rsidR="004A6E5C"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godišnju provedbu informativnih aktivnosti u </w:t>
      </w:r>
      <w:r w:rsidR="00750CD2">
        <w:rPr>
          <w:rFonts w:ascii="Times New Roman" w:hAnsi="Times New Roman"/>
          <w:color w:val="000000" w:themeColor="text1"/>
          <w:sz w:val="24"/>
          <w:szCs w:val="24"/>
        </w:rPr>
        <w:t>s</w:t>
      </w:r>
      <w:r w:rsidRPr="00144B45">
        <w:rPr>
          <w:rFonts w:ascii="Times New Roman" w:hAnsi="Times New Roman"/>
          <w:color w:val="000000" w:themeColor="text1"/>
          <w:sz w:val="24"/>
          <w:szCs w:val="24"/>
        </w:rPr>
        <w:t>vezi gospodarenja otpadom na svojem području, a osobito jednu javnu tribinu, te informativne publikacije o gospodarenju otpadom (članak 114. stavak 1.)</w:t>
      </w:r>
    </w:p>
    <w:p w14:paraId="148F8E4E"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F2674A" w:rsidRPr="00144B45">
        <w:rPr>
          <w:rFonts w:ascii="Times New Roman" w:hAnsi="Times New Roman"/>
          <w:color w:val="000000" w:themeColor="text1"/>
          <w:sz w:val="24"/>
          <w:szCs w:val="24"/>
        </w:rPr>
        <w:t>6</w:t>
      </w:r>
      <w:r w:rsidRPr="00144B45">
        <w:rPr>
          <w:rFonts w:ascii="Times New Roman" w:hAnsi="Times New Roman"/>
          <w:color w:val="000000" w:themeColor="text1"/>
          <w:sz w:val="24"/>
          <w:szCs w:val="24"/>
        </w:rPr>
        <w:t>. nije u sklopu mrežne stranice jedinice lokalne samouprave uspostavil</w:t>
      </w:r>
      <w:r w:rsidR="004A6E5C"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i ažurno održaval</w:t>
      </w:r>
      <w:r w:rsidR="004A6E5C"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mrežne stranice sa svim bitnim informacijama o gospodarenju otpadom na svojem području (članak 114. stavak 2.)</w:t>
      </w:r>
    </w:p>
    <w:p w14:paraId="6252F5C4"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F2674A" w:rsidRPr="00144B45">
        <w:rPr>
          <w:rFonts w:ascii="Times New Roman" w:hAnsi="Times New Roman"/>
          <w:color w:val="000000" w:themeColor="text1"/>
          <w:sz w:val="24"/>
          <w:szCs w:val="24"/>
        </w:rPr>
        <w:t>7</w:t>
      </w:r>
      <w:r w:rsidRPr="00144B45">
        <w:rPr>
          <w:rFonts w:ascii="Times New Roman" w:hAnsi="Times New Roman"/>
          <w:color w:val="000000" w:themeColor="text1"/>
          <w:sz w:val="24"/>
          <w:szCs w:val="24"/>
        </w:rPr>
        <w:t>. nije do 31. ožujka tekuće godine dostavil</w:t>
      </w:r>
      <w:r w:rsidR="004A6E5C"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godišnje izvješće o provedbi izobrazno-informativnih aktivnosti za prethodnu godinu Ministarstvu putem mrežne aplikacije (članak 114. stavak 3.)</w:t>
      </w:r>
    </w:p>
    <w:p w14:paraId="23AB3938"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F2674A" w:rsidRPr="00144B45">
        <w:rPr>
          <w:rFonts w:ascii="Times New Roman" w:hAnsi="Times New Roman"/>
          <w:color w:val="000000" w:themeColor="text1"/>
          <w:sz w:val="24"/>
          <w:szCs w:val="24"/>
        </w:rPr>
        <w:t>8</w:t>
      </w:r>
      <w:r w:rsidRPr="00144B45">
        <w:rPr>
          <w:rFonts w:ascii="Times New Roman" w:hAnsi="Times New Roman"/>
          <w:color w:val="000000" w:themeColor="text1"/>
          <w:sz w:val="24"/>
          <w:szCs w:val="24"/>
        </w:rPr>
        <w:t>. nije dostavil</w:t>
      </w:r>
      <w:r w:rsidR="004A6E5C"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izvješće o provedenim akcijama iz članka 115. stavka 1. ovoga Zakona na svojem području Ministarstvu do 31. ožujka tekuće godine za prethodnu kalendarsku godinu (članak 115. stavak </w:t>
      </w:r>
      <w:r w:rsidR="005E3582">
        <w:rPr>
          <w:rFonts w:ascii="Times New Roman" w:hAnsi="Times New Roman"/>
          <w:color w:val="000000" w:themeColor="text1"/>
          <w:sz w:val="24"/>
          <w:szCs w:val="24"/>
        </w:rPr>
        <w:t>4</w:t>
      </w:r>
      <w:r w:rsidRPr="00144B45">
        <w:rPr>
          <w:rFonts w:ascii="Times New Roman" w:hAnsi="Times New Roman"/>
          <w:color w:val="000000" w:themeColor="text1"/>
          <w:sz w:val="24"/>
          <w:szCs w:val="24"/>
        </w:rPr>
        <w:t>.)</w:t>
      </w:r>
    </w:p>
    <w:p w14:paraId="7ABEEB16" w14:textId="77777777" w:rsidR="00FF499C" w:rsidRDefault="00F2674A" w:rsidP="005444B6">
      <w:pPr>
        <w:pStyle w:val="ListParagraph"/>
        <w:spacing w:before="100" w:beforeAutospacing="1" w:after="100" w:afterAutospacing="1" w:line="240" w:lineRule="auto"/>
        <w:ind w:left="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19</w:t>
      </w:r>
      <w:r w:rsidR="007F5B16" w:rsidRPr="00144B45">
        <w:rPr>
          <w:rFonts w:ascii="Times New Roman" w:hAnsi="Times New Roman"/>
          <w:color w:val="000000" w:themeColor="text1"/>
          <w:sz w:val="24"/>
          <w:szCs w:val="24"/>
        </w:rPr>
        <w:t>. nije osigural</w:t>
      </w:r>
      <w:r w:rsidR="004A6E5C" w:rsidRPr="00144B45">
        <w:rPr>
          <w:rFonts w:ascii="Times New Roman" w:hAnsi="Times New Roman"/>
          <w:color w:val="000000" w:themeColor="text1"/>
          <w:sz w:val="24"/>
          <w:szCs w:val="24"/>
        </w:rPr>
        <w:t>a</w:t>
      </w:r>
      <w:r w:rsidR="007F5B16" w:rsidRPr="00144B45">
        <w:rPr>
          <w:rFonts w:ascii="Times New Roman" w:hAnsi="Times New Roman"/>
          <w:color w:val="000000" w:themeColor="text1"/>
          <w:sz w:val="24"/>
          <w:szCs w:val="24"/>
        </w:rPr>
        <w:t xml:space="preserve"> pravodobno i bez naknade, podatke o gospodarenju otpadom koje posjeduju, a koji su potrebni za vođenje informacijskog sustava (članak 129. stavak 7.).</w:t>
      </w:r>
    </w:p>
    <w:p w14:paraId="094DB1B8" w14:textId="77777777" w:rsidR="008A1CAD" w:rsidRPr="00144B45" w:rsidRDefault="005C4D7D" w:rsidP="00327B58">
      <w:pPr>
        <w:spacing w:line="240" w:lineRule="auto"/>
        <w:jc w:val="both"/>
        <w:rPr>
          <w:rFonts w:ascii="Times New Roman" w:hAnsi="Times New Roman"/>
          <w:sz w:val="24"/>
          <w:szCs w:val="24"/>
        </w:rPr>
      </w:pPr>
      <w:r>
        <w:rPr>
          <w:rFonts w:ascii="Times New Roman" w:hAnsi="Times New Roman"/>
          <w:sz w:val="24"/>
          <w:szCs w:val="24"/>
        </w:rPr>
        <w:t xml:space="preserve">20. </w:t>
      </w:r>
      <w:r w:rsidR="008A1CAD">
        <w:rPr>
          <w:rFonts w:ascii="Times New Roman" w:hAnsi="Times New Roman"/>
          <w:sz w:val="24"/>
          <w:szCs w:val="24"/>
        </w:rPr>
        <w:t>nije donijelo</w:t>
      </w:r>
      <w:r w:rsidR="008A1CAD" w:rsidRPr="00144B45">
        <w:rPr>
          <w:rFonts w:ascii="Times New Roman" w:hAnsi="Times New Roman"/>
          <w:sz w:val="24"/>
          <w:szCs w:val="24"/>
        </w:rPr>
        <w:t xml:space="preserve"> odluku o </w:t>
      </w:r>
      <w:r w:rsidR="008A1CAD">
        <w:rPr>
          <w:rFonts w:ascii="Times New Roman" w:hAnsi="Times New Roman"/>
          <w:sz w:val="24"/>
          <w:szCs w:val="24"/>
        </w:rPr>
        <w:t xml:space="preserve">nužnom </w:t>
      </w:r>
      <w:r w:rsidR="008A1CAD" w:rsidRPr="00144B45">
        <w:rPr>
          <w:rFonts w:ascii="Times New Roman" w:hAnsi="Times New Roman"/>
          <w:sz w:val="24"/>
          <w:szCs w:val="24"/>
        </w:rPr>
        <w:t>načinu pružanja javne usluge i naplati jedinstvene cijene javne usluge</w:t>
      </w:r>
      <w:r w:rsidR="008A1CAD">
        <w:rPr>
          <w:rFonts w:ascii="Times New Roman" w:hAnsi="Times New Roman"/>
          <w:sz w:val="24"/>
          <w:szCs w:val="24"/>
        </w:rPr>
        <w:t xml:space="preserve"> za vrijeme obustave </w:t>
      </w:r>
      <w:r w:rsidR="008A1CAD" w:rsidRPr="00144B45">
        <w:rPr>
          <w:rFonts w:ascii="Times New Roman" w:hAnsi="Times New Roman"/>
          <w:sz w:val="24"/>
          <w:szCs w:val="24"/>
        </w:rPr>
        <w:t xml:space="preserve">Odluke iz </w:t>
      </w:r>
      <w:r w:rsidR="008A1CAD">
        <w:rPr>
          <w:rFonts w:ascii="Times New Roman" w:hAnsi="Times New Roman"/>
          <w:sz w:val="24"/>
          <w:szCs w:val="24"/>
        </w:rPr>
        <w:t>članka 135. stavka 1. ovoga Zakona (članak 135. stavak 3.)</w:t>
      </w:r>
    </w:p>
    <w:p w14:paraId="04A783BD" w14:textId="77777777" w:rsidR="005C4D7D" w:rsidRDefault="005C4D7D" w:rsidP="00327B58">
      <w:pPr>
        <w:spacing w:line="240" w:lineRule="auto"/>
        <w:jc w:val="both"/>
        <w:rPr>
          <w:rFonts w:ascii="Times New Roman" w:hAnsi="Times New Roman"/>
          <w:sz w:val="24"/>
          <w:szCs w:val="24"/>
        </w:rPr>
      </w:pPr>
      <w:r>
        <w:rPr>
          <w:rFonts w:ascii="Times New Roman" w:hAnsi="Times New Roman"/>
          <w:sz w:val="24"/>
          <w:szCs w:val="24"/>
        </w:rPr>
        <w:t xml:space="preserve">21. </w:t>
      </w:r>
      <w:r w:rsidR="008A1CAD" w:rsidRPr="00144B45">
        <w:rPr>
          <w:rFonts w:ascii="Times New Roman" w:hAnsi="Times New Roman"/>
          <w:sz w:val="24"/>
          <w:szCs w:val="24"/>
        </w:rPr>
        <w:t xml:space="preserve">Odluka iz </w:t>
      </w:r>
      <w:r w:rsidR="008A1CAD">
        <w:rPr>
          <w:rFonts w:ascii="Times New Roman" w:hAnsi="Times New Roman"/>
          <w:sz w:val="24"/>
          <w:szCs w:val="24"/>
        </w:rPr>
        <w:t>članka 135. stavka 3. ovoga Zakona ne</w:t>
      </w:r>
      <w:r w:rsidR="008A1CAD" w:rsidRPr="00144B45">
        <w:rPr>
          <w:rFonts w:ascii="Times New Roman" w:hAnsi="Times New Roman"/>
          <w:sz w:val="24"/>
          <w:szCs w:val="24"/>
        </w:rPr>
        <w:t xml:space="preserve"> sadrži jedinstvenu cijenu javne usluge za područje pružanja javne usluge za korisnike iz članka 70. stavka</w:t>
      </w:r>
      <w:r w:rsidR="008A1CAD">
        <w:rPr>
          <w:rFonts w:ascii="Times New Roman" w:hAnsi="Times New Roman"/>
          <w:sz w:val="24"/>
          <w:szCs w:val="24"/>
        </w:rPr>
        <w:t xml:space="preserve"> 2. podstavka 1. ovoga Zakona i</w:t>
      </w:r>
      <w:r w:rsidR="008A1CAD" w:rsidRPr="00144B45">
        <w:rPr>
          <w:rFonts w:ascii="Times New Roman" w:hAnsi="Times New Roman"/>
          <w:sz w:val="24"/>
          <w:szCs w:val="24"/>
        </w:rPr>
        <w:t xml:space="preserve"> jedinstvenu cijenu </w:t>
      </w:r>
      <w:r w:rsidR="008A1CAD" w:rsidRPr="00144B45">
        <w:rPr>
          <w:rFonts w:ascii="Times New Roman" w:hAnsi="Times New Roman"/>
          <w:sz w:val="24"/>
          <w:szCs w:val="24"/>
        </w:rPr>
        <w:lastRenderedPageBreak/>
        <w:t>javne usluge za područje pružanja javne usluge za korisnike iz članka 70. stavka 2. podstavka 2. ovoga Zakona</w:t>
      </w:r>
      <w:r w:rsidR="008A1CAD">
        <w:rPr>
          <w:rFonts w:ascii="Times New Roman" w:hAnsi="Times New Roman"/>
          <w:sz w:val="24"/>
          <w:szCs w:val="24"/>
        </w:rPr>
        <w:t xml:space="preserve"> (članak 135. stavak 4.)</w:t>
      </w:r>
      <w:r w:rsidR="008A1CAD" w:rsidRPr="00144B45">
        <w:rPr>
          <w:rFonts w:ascii="Times New Roman" w:hAnsi="Times New Roman"/>
          <w:sz w:val="24"/>
          <w:szCs w:val="24"/>
        </w:rPr>
        <w:t>.</w:t>
      </w:r>
    </w:p>
    <w:p w14:paraId="29759D5D" w14:textId="77777777" w:rsidR="008A1CAD" w:rsidRDefault="005C4D7D" w:rsidP="00327B58">
      <w:pPr>
        <w:spacing w:line="240" w:lineRule="auto"/>
        <w:jc w:val="both"/>
        <w:rPr>
          <w:rFonts w:ascii="Times New Roman" w:hAnsi="Times New Roman"/>
          <w:sz w:val="24"/>
          <w:szCs w:val="24"/>
        </w:rPr>
      </w:pPr>
      <w:r>
        <w:rPr>
          <w:rFonts w:ascii="Times New Roman" w:hAnsi="Times New Roman"/>
          <w:sz w:val="24"/>
          <w:szCs w:val="24"/>
        </w:rPr>
        <w:t xml:space="preserve">22. </w:t>
      </w:r>
      <w:r w:rsidR="008A1CAD">
        <w:rPr>
          <w:rFonts w:ascii="Times New Roman" w:hAnsi="Times New Roman"/>
          <w:sz w:val="24"/>
          <w:szCs w:val="24"/>
        </w:rPr>
        <w:t>nije dostavila Odluku iz članka 135. stavka 3</w:t>
      </w:r>
      <w:r w:rsidR="008A1CAD" w:rsidRPr="00144B45">
        <w:rPr>
          <w:rFonts w:ascii="Times New Roman" w:hAnsi="Times New Roman"/>
          <w:sz w:val="24"/>
          <w:szCs w:val="24"/>
        </w:rPr>
        <w:t xml:space="preserve">. ovoga </w:t>
      </w:r>
      <w:r w:rsidR="008A1CAD">
        <w:rPr>
          <w:rFonts w:ascii="Times New Roman" w:hAnsi="Times New Roman"/>
          <w:sz w:val="24"/>
          <w:szCs w:val="24"/>
        </w:rPr>
        <w:t xml:space="preserve">Zakona </w:t>
      </w:r>
      <w:r w:rsidR="008A1CAD" w:rsidRPr="00144B45">
        <w:rPr>
          <w:rFonts w:ascii="Times New Roman" w:hAnsi="Times New Roman"/>
          <w:sz w:val="24"/>
          <w:szCs w:val="24"/>
        </w:rPr>
        <w:t xml:space="preserve">Ministarstvu </w:t>
      </w:r>
      <w:r w:rsidR="008A1CAD">
        <w:rPr>
          <w:rFonts w:ascii="Times New Roman" w:hAnsi="Times New Roman"/>
          <w:sz w:val="24"/>
          <w:szCs w:val="24"/>
        </w:rPr>
        <w:t>u roku od 15 dana od donošenja (članak 135. stavak 5.)</w:t>
      </w:r>
    </w:p>
    <w:p w14:paraId="2022B900" w14:textId="77777777" w:rsidR="008A1CAD" w:rsidRDefault="005C4D7D" w:rsidP="00327B58">
      <w:pPr>
        <w:spacing w:line="240" w:lineRule="auto"/>
        <w:jc w:val="both"/>
        <w:rPr>
          <w:rFonts w:ascii="Times New Roman" w:hAnsi="Times New Roman"/>
          <w:sz w:val="24"/>
          <w:szCs w:val="24"/>
        </w:rPr>
      </w:pPr>
      <w:r>
        <w:rPr>
          <w:rFonts w:ascii="Times New Roman" w:hAnsi="Times New Roman"/>
          <w:sz w:val="24"/>
          <w:szCs w:val="24"/>
        </w:rPr>
        <w:t xml:space="preserve">23. </w:t>
      </w:r>
      <w:r w:rsidR="008A1CAD">
        <w:rPr>
          <w:rFonts w:ascii="Times New Roman" w:hAnsi="Times New Roman"/>
          <w:sz w:val="24"/>
          <w:szCs w:val="24"/>
        </w:rPr>
        <w:t>nije objavila Odluku iz članka 135. stavka 3</w:t>
      </w:r>
      <w:r w:rsidR="008A1CAD" w:rsidRPr="00144B45">
        <w:rPr>
          <w:rFonts w:ascii="Times New Roman" w:hAnsi="Times New Roman"/>
          <w:sz w:val="24"/>
          <w:szCs w:val="24"/>
        </w:rPr>
        <w:t xml:space="preserve">. ovoga </w:t>
      </w:r>
      <w:r w:rsidR="008A1CAD">
        <w:rPr>
          <w:rFonts w:ascii="Times New Roman" w:hAnsi="Times New Roman"/>
          <w:sz w:val="24"/>
          <w:szCs w:val="24"/>
        </w:rPr>
        <w:t xml:space="preserve">Zakona </w:t>
      </w:r>
      <w:r w:rsidR="008A1CAD" w:rsidRPr="00144B45">
        <w:rPr>
          <w:rFonts w:ascii="Times New Roman" w:hAnsi="Times New Roman"/>
          <w:sz w:val="24"/>
          <w:szCs w:val="24"/>
        </w:rPr>
        <w:t xml:space="preserve">u službenom glasilu </w:t>
      </w:r>
      <w:r w:rsidR="008A1CAD">
        <w:rPr>
          <w:rFonts w:ascii="Times New Roman" w:hAnsi="Times New Roman"/>
          <w:sz w:val="24"/>
          <w:szCs w:val="24"/>
        </w:rPr>
        <w:t>u roku od 15 dana od donošenja (članak 135. stavak 5.)</w:t>
      </w:r>
    </w:p>
    <w:p w14:paraId="6F200206" w14:textId="77777777" w:rsidR="008A1CAD" w:rsidRDefault="005C4D7D" w:rsidP="00327B58">
      <w:pPr>
        <w:spacing w:line="240" w:lineRule="auto"/>
        <w:jc w:val="both"/>
        <w:rPr>
          <w:rFonts w:ascii="Times New Roman" w:hAnsi="Times New Roman"/>
          <w:sz w:val="24"/>
          <w:szCs w:val="24"/>
        </w:rPr>
      </w:pPr>
      <w:r>
        <w:rPr>
          <w:rFonts w:ascii="Times New Roman" w:hAnsi="Times New Roman"/>
          <w:sz w:val="24"/>
          <w:szCs w:val="24"/>
        </w:rPr>
        <w:t xml:space="preserve">24. </w:t>
      </w:r>
      <w:r w:rsidR="008A1CAD">
        <w:rPr>
          <w:rFonts w:ascii="Times New Roman" w:hAnsi="Times New Roman"/>
          <w:sz w:val="24"/>
          <w:szCs w:val="24"/>
        </w:rPr>
        <w:t>nije objavila Odluku iz članka 135. stavka 3</w:t>
      </w:r>
      <w:r w:rsidR="008A1CAD" w:rsidRPr="00144B45">
        <w:rPr>
          <w:rFonts w:ascii="Times New Roman" w:hAnsi="Times New Roman"/>
          <w:sz w:val="24"/>
          <w:szCs w:val="24"/>
        </w:rPr>
        <w:t xml:space="preserve">. ovoga </w:t>
      </w:r>
      <w:r w:rsidR="008A1CAD">
        <w:rPr>
          <w:rFonts w:ascii="Times New Roman" w:hAnsi="Times New Roman"/>
          <w:sz w:val="24"/>
          <w:szCs w:val="24"/>
        </w:rPr>
        <w:t xml:space="preserve">Zakona </w:t>
      </w:r>
      <w:r w:rsidR="008A1CAD" w:rsidRPr="00144B45">
        <w:rPr>
          <w:rFonts w:ascii="Times New Roman" w:hAnsi="Times New Roman"/>
          <w:sz w:val="24"/>
          <w:szCs w:val="24"/>
        </w:rPr>
        <w:t>na mrežnim stranicama jedinice lokalne samouprave</w:t>
      </w:r>
      <w:r w:rsidR="008A1CAD">
        <w:rPr>
          <w:rFonts w:ascii="Times New Roman" w:hAnsi="Times New Roman"/>
          <w:sz w:val="24"/>
          <w:szCs w:val="24"/>
        </w:rPr>
        <w:t xml:space="preserve"> u roku od 15 dana od donošenja (članak 135. stavak 5.)</w:t>
      </w:r>
    </w:p>
    <w:p w14:paraId="39FA95E5" w14:textId="77777777" w:rsidR="005C4D7D" w:rsidRDefault="005C4D7D" w:rsidP="00327B58">
      <w:pPr>
        <w:spacing w:line="240" w:lineRule="auto"/>
        <w:jc w:val="both"/>
        <w:rPr>
          <w:rFonts w:ascii="Times New Roman" w:hAnsi="Times New Roman"/>
          <w:sz w:val="24"/>
          <w:szCs w:val="24"/>
        </w:rPr>
      </w:pPr>
      <w:r>
        <w:rPr>
          <w:rFonts w:ascii="Times New Roman" w:hAnsi="Times New Roman"/>
          <w:color w:val="231F20"/>
          <w:sz w:val="24"/>
          <w:szCs w:val="24"/>
          <w:shd w:val="clear" w:color="auto" w:fill="FFFFFF"/>
        </w:rPr>
        <w:t>25. d</w:t>
      </w:r>
      <w:r w:rsidRPr="00513196">
        <w:rPr>
          <w:rFonts w:ascii="Times New Roman" w:hAnsi="Times New Roman"/>
          <w:color w:val="231F20"/>
          <w:sz w:val="24"/>
          <w:szCs w:val="24"/>
          <w:shd w:val="clear" w:color="auto" w:fill="FFFFFF"/>
        </w:rPr>
        <w:t xml:space="preserve">o donošenja </w:t>
      </w:r>
      <w:r>
        <w:rPr>
          <w:rFonts w:ascii="Times New Roman" w:hAnsi="Times New Roman"/>
          <w:color w:val="231F20"/>
          <w:sz w:val="24"/>
          <w:szCs w:val="24"/>
          <w:shd w:val="clear" w:color="auto" w:fill="FFFFFF"/>
        </w:rPr>
        <w:t>Odluke iz članka 135. stavka 6.</w:t>
      </w:r>
      <w:r w:rsidRPr="00D52577">
        <w:rPr>
          <w:rFonts w:ascii="Times New Roman" w:hAnsi="Times New Roman"/>
          <w:color w:val="231F20"/>
          <w:sz w:val="24"/>
          <w:szCs w:val="24"/>
          <w:shd w:val="clear" w:color="auto" w:fill="FFFFFF"/>
        </w:rPr>
        <w:t xml:space="preserve"> </w:t>
      </w:r>
      <w:r>
        <w:rPr>
          <w:rFonts w:ascii="Times New Roman" w:hAnsi="Times New Roman"/>
          <w:color w:val="231F20"/>
          <w:sz w:val="24"/>
          <w:szCs w:val="24"/>
          <w:shd w:val="clear" w:color="auto" w:fill="FFFFFF"/>
        </w:rPr>
        <w:t xml:space="preserve">ovoga Zakona  </w:t>
      </w:r>
      <w:r>
        <w:rPr>
          <w:rFonts w:ascii="Times New Roman" w:hAnsi="Times New Roman"/>
          <w:sz w:val="24"/>
          <w:szCs w:val="24"/>
        </w:rPr>
        <w:t xml:space="preserve">nije osigurala </w:t>
      </w:r>
      <w:r w:rsidR="008A1CAD" w:rsidRPr="00D52577" w:rsidDel="004F6115">
        <w:rPr>
          <w:rFonts w:ascii="Times New Roman" w:hAnsi="Times New Roman"/>
          <w:sz w:val="24"/>
          <w:szCs w:val="24"/>
        </w:rPr>
        <w:t xml:space="preserve"> </w:t>
      </w:r>
      <w:r>
        <w:rPr>
          <w:rFonts w:ascii="Times New Roman" w:hAnsi="Times New Roman"/>
          <w:sz w:val="24"/>
          <w:szCs w:val="24"/>
        </w:rPr>
        <w:t xml:space="preserve">pružanje javne usluge </w:t>
      </w:r>
      <w:r w:rsidR="008A1CAD" w:rsidRPr="0047541F">
        <w:rPr>
          <w:rFonts w:ascii="Times New Roman" w:hAnsi="Times New Roman"/>
          <w:color w:val="231F20"/>
          <w:sz w:val="24"/>
          <w:szCs w:val="24"/>
          <w:shd w:val="clear" w:color="auto" w:fill="FFFFFF"/>
        </w:rPr>
        <w:t xml:space="preserve">temeljem odluke </w:t>
      </w:r>
      <w:r w:rsidR="008A1CAD" w:rsidRPr="00144B45">
        <w:rPr>
          <w:rFonts w:ascii="Times New Roman" w:hAnsi="Times New Roman"/>
          <w:sz w:val="24"/>
          <w:szCs w:val="24"/>
        </w:rPr>
        <w:t xml:space="preserve">o </w:t>
      </w:r>
      <w:r w:rsidR="008A1CAD">
        <w:rPr>
          <w:rFonts w:ascii="Times New Roman" w:hAnsi="Times New Roman"/>
          <w:sz w:val="24"/>
          <w:szCs w:val="24"/>
        </w:rPr>
        <w:t xml:space="preserve">nužnom </w:t>
      </w:r>
      <w:r w:rsidR="008A1CAD" w:rsidRPr="00144B45">
        <w:rPr>
          <w:rFonts w:ascii="Times New Roman" w:hAnsi="Times New Roman"/>
          <w:sz w:val="24"/>
          <w:szCs w:val="24"/>
        </w:rPr>
        <w:t>načinu pružanja javne usluge i naplati jedinstvene cijene javne usluge</w:t>
      </w:r>
      <w:r w:rsidR="008A1CAD">
        <w:rPr>
          <w:rFonts w:ascii="Times New Roman" w:hAnsi="Times New Roman"/>
          <w:sz w:val="24"/>
          <w:szCs w:val="24"/>
        </w:rPr>
        <w:t>.</w:t>
      </w:r>
      <w:r w:rsidRPr="005C4D7D">
        <w:rPr>
          <w:rFonts w:ascii="Times New Roman" w:hAnsi="Times New Roman"/>
          <w:sz w:val="24"/>
          <w:szCs w:val="24"/>
        </w:rPr>
        <w:t xml:space="preserve"> </w:t>
      </w:r>
      <w:r>
        <w:rPr>
          <w:rFonts w:ascii="Times New Roman" w:hAnsi="Times New Roman"/>
          <w:sz w:val="24"/>
          <w:szCs w:val="24"/>
        </w:rPr>
        <w:t>(članak 135. stavak 7.).</w:t>
      </w:r>
    </w:p>
    <w:p w14:paraId="5D553374" w14:textId="77777777" w:rsidR="008A1CAD" w:rsidRPr="005444B6" w:rsidRDefault="008A1CAD" w:rsidP="005444B6">
      <w:pPr>
        <w:pStyle w:val="ListParagraph"/>
        <w:spacing w:before="100" w:beforeAutospacing="1" w:after="100" w:afterAutospacing="1" w:line="240" w:lineRule="auto"/>
        <w:ind w:left="0"/>
        <w:jc w:val="both"/>
        <w:rPr>
          <w:rFonts w:ascii="Times New Roman" w:hAnsi="Times New Roman"/>
          <w:iCs/>
          <w:color w:val="000000" w:themeColor="text1"/>
          <w:sz w:val="24"/>
          <w:szCs w:val="24"/>
        </w:rPr>
      </w:pPr>
    </w:p>
    <w:p w14:paraId="28A3CB00" w14:textId="77777777" w:rsidR="00FF499C" w:rsidRPr="00144B45" w:rsidRDefault="00FF499C" w:rsidP="00144B45">
      <w:pPr>
        <w:spacing w:before="100" w:beforeAutospacing="1" w:after="100" w:afterAutospacing="1" w:line="240" w:lineRule="auto"/>
        <w:jc w:val="center"/>
        <w:rPr>
          <w:rFonts w:ascii="Times New Roman" w:hAnsi="Times New Roman"/>
          <w:b/>
          <w:color w:val="000000" w:themeColor="text1"/>
          <w:sz w:val="24"/>
          <w:szCs w:val="24"/>
        </w:rPr>
      </w:pPr>
      <w:r w:rsidRPr="00144B45">
        <w:rPr>
          <w:rFonts w:ascii="Times New Roman" w:hAnsi="Times New Roman"/>
          <w:b/>
          <w:color w:val="000000" w:themeColor="text1"/>
          <w:sz w:val="24"/>
          <w:szCs w:val="24"/>
        </w:rPr>
        <w:t xml:space="preserve">Članak </w:t>
      </w:r>
      <w:r w:rsidR="001F6213" w:rsidRPr="00144B45">
        <w:rPr>
          <w:rFonts w:ascii="Times New Roman" w:hAnsi="Times New Roman"/>
          <w:b/>
          <w:color w:val="000000" w:themeColor="text1"/>
          <w:sz w:val="24"/>
          <w:szCs w:val="24"/>
        </w:rPr>
        <w:t>1</w:t>
      </w:r>
      <w:r w:rsidR="00B55840" w:rsidRPr="00144B45">
        <w:rPr>
          <w:rFonts w:ascii="Times New Roman" w:hAnsi="Times New Roman"/>
          <w:b/>
          <w:color w:val="000000" w:themeColor="text1"/>
          <w:sz w:val="24"/>
          <w:szCs w:val="24"/>
        </w:rPr>
        <w:t>69</w:t>
      </w:r>
      <w:r w:rsidRPr="00144B45">
        <w:rPr>
          <w:rFonts w:ascii="Times New Roman" w:hAnsi="Times New Roman"/>
          <w:b/>
          <w:color w:val="000000" w:themeColor="text1"/>
          <w:sz w:val="24"/>
          <w:szCs w:val="24"/>
        </w:rPr>
        <w:t xml:space="preserve">. </w:t>
      </w:r>
    </w:p>
    <w:p w14:paraId="2EAF7B05" w14:textId="77777777" w:rsidR="00FF499C" w:rsidRPr="00144B45" w:rsidRDefault="00FF499C"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ab/>
        <w:t xml:space="preserve">Novčanom kaznom u iznosu od 10.000,00 do 100.000,00 kuna kazniti će se za prekršaj Grad Zagreb </w:t>
      </w:r>
      <w:r w:rsidR="002E25D3" w:rsidRPr="00144B45">
        <w:rPr>
          <w:rFonts w:ascii="Times New Roman" w:hAnsi="Times New Roman"/>
          <w:color w:val="000000" w:themeColor="text1"/>
          <w:sz w:val="24"/>
          <w:szCs w:val="24"/>
        </w:rPr>
        <w:t>odnosno</w:t>
      </w:r>
      <w:r w:rsidRPr="00144B45">
        <w:rPr>
          <w:rFonts w:ascii="Times New Roman" w:hAnsi="Times New Roman"/>
          <w:color w:val="000000" w:themeColor="text1"/>
          <w:sz w:val="24"/>
          <w:szCs w:val="24"/>
        </w:rPr>
        <w:t xml:space="preserve"> jedinice područne (regionalne) samouprave koja:</w:t>
      </w:r>
    </w:p>
    <w:p w14:paraId="1D0F3540" w14:textId="77777777" w:rsidR="005D0752"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 nije na svom području osigural</w:t>
      </w:r>
      <w:r w:rsidR="004A6E5C"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uvjete i provedbu propisanih mjera gospodarenja otpadom (članak 10. stavak 4.)</w:t>
      </w:r>
    </w:p>
    <w:p w14:paraId="6B7AA832"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 je vlasnik osobe koja upravlja centrom za gospodarenje otpadom i nije osigural</w:t>
      </w:r>
      <w:r w:rsidR="004A6E5C"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provedbu obveze iz članka 13. stavka </w:t>
      </w:r>
      <w:r w:rsidR="00C17DEC">
        <w:rPr>
          <w:rFonts w:ascii="Times New Roman" w:hAnsi="Times New Roman"/>
          <w:color w:val="000000" w:themeColor="text1"/>
          <w:sz w:val="24"/>
          <w:szCs w:val="24"/>
        </w:rPr>
        <w:t>2</w:t>
      </w:r>
      <w:r w:rsidRPr="00144B45">
        <w:rPr>
          <w:rFonts w:ascii="Times New Roman" w:hAnsi="Times New Roman"/>
          <w:color w:val="000000" w:themeColor="text1"/>
          <w:sz w:val="24"/>
          <w:szCs w:val="24"/>
        </w:rPr>
        <w:t>. ovoga Zakona</w:t>
      </w:r>
      <w:r w:rsidR="008B4404">
        <w:rPr>
          <w:rFonts w:ascii="Times New Roman" w:hAnsi="Times New Roman"/>
          <w:color w:val="000000" w:themeColor="text1"/>
          <w:sz w:val="24"/>
          <w:szCs w:val="24"/>
        </w:rPr>
        <w:t xml:space="preserve"> (</w:t>
      </w:r>
      <w:r w:rsidR="001D4698">
        <w:rPr>
          <w:rFonts w:ascii="Times New Roman" w:hAnsi="Times New Roman"/>
          <w:color w:val="000000" w:themeColor="text1"/>
          <w:sz w:val="24"/>
          <w:szCs w:val="24"/>
        </w:rPr>
        <w:t>članak 13. stavak 4.)</w:t>
      </w:r>
    </w:p>
    <w:p w14:paraId="5B937F19"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3. nije na svom području predložil</w:t>
      </w:r>
      <w:r w:rsidR="004A6E5C"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donošenje ili osigural</w:t>
      </w:r>
      <w:r w:rsidR="004A6E5C"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provedbu plana gospodarenja otpadom (članak 111. stavak 1.)</w:t>
      </w:r>
    </w:p>
    <w:p w14:paraId="447FC284"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4. nije obavijestil</w:t>
      </w:r>
      <w:r w:rsidR="004A6E5C"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Ministarstvo o donošenju Plana iz članka 111. stavka 1. ovoga Zakona (članak 111. stavak 3.)</w:t>
      </w:r>
    </w:p>
    <w:p w14:paraId="74561306" w14:textId="77777777" w:rsidR="007F5B16" w:rsidRPr="00144B45"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5. nije obavil</w:t>
      </w:r>
      <w:r w:rsidR="004A6E5C"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evaluaciju plana iz članka 111. stavka 1. ovoga Zakona jednom u šest godina (članak 111. stavak 4.)</w:t>
      </w:r>
    </w:p>
    <w:p w14:paraId="2524BB8D" w14:textId="77777777" w:rsidR="00FF499C" w:rsidRPr="00546B61" w:rsidRDefault="007F5B16" w:rsidP="00546B61">
      <w:pPr>
        <w:pStyle w:val="ListParagraph"/>
        <w:spacing w:before="100" w:beforeAutospacing="1" w:after="100" w:afterAutospacing="1" w:line="240" w:lineRule="auto"/>
        <w:ind w:left="0"/>
        <w:jc w:val="both"/>
        <w:rPr>
          <w:rFonts w:ascii="Times New Roman" w:hAnsi="Times New Roman"/>
          <w:iCs/>
          <w:color w:val="000000" w:themeColor="text1"/>
          <w:sz w:val="24"/>
          <w:szCs w:val="24"/>
        </w:rPr>
      </w:pPr>
      <w:r w:rsidRPr="00144B45">
        <w:rPr>
          <w:rFonts w:ascii="Times New Roman" w:hAnsi="Times New Roman"/>
          <w:color w:val="000000" w:themeColor="text1"/>
          <w:sz w:val="24"/>
          <w:szCs w:val="24"/>
        </w:rPr>
        <w:t>6. nije osigural</w:t>
      </w:r>
      <w:r w:rsidR="004A6E5C"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pravodobno i bez naknade, podatke o gospodarenju otpadom koje posjeduju, a koji su potrebni za vođenje informacijskog sustava (članak 129. stavak 7.).</w:t>
      </w:r>
    </w:p>
    <w:p w14:paraId="0D3BD922" w14:textId="77777777" w:rsidR="00E665DA" w:rsidRDefault="00E665DA" w:rsidP="00546B61">
      <w:pPr>
        <w:pStyle w:val="box461431"/>
        <w:spacing w:before="0" w:beforeAutospacing="0" w:after="0" w:afterAutospacing="0"/>
        <w:jc w:val="center"/>
        <w:textAlignment w:val="baseline"/>
        <w:rPr>
          <w:b/>
          <w:color w:val="000000" w:themeColor="text1"/>
        </w:rPr>
      </w:pPr>
    </w:p>
    <w:p w14:paraId="4C0596B6" w14:textId="77777777" w:rsidR="00FF499C" w:rsidRPr="00144B45" w:rsidRDefault="00FF499C" w:rsidP="00546B61">
      <w:pPr>
        <w:pStyle w:val="box461431"/>
        <w:spacing w:before="0" w:beforeAutospacing="0" w:after="0" w:afterAutospacing="0"/>
        <w:jc w:val="center"/>
        <w:textAlignment w:val="baseline"/>
        <w:rPr>
          <w:b/>
          <w:color w:val="000000" w:themeColor="text1"/>
        </w:rPr>
      </w:pPr>
      <w:r w:rsidRPr="00144B45">
        <w:rPr>
          <w:b/>
          <w:color w:val="000000" w:themeColor="text1"/>
        </w:rPr>
        <w:lastRenderedPageBreak/>
        <w:t xml:space="preserve">Članak </w:t>
      </w:r>
      <w:r w:rsidR="001F6213" w:rsidRPr="00144B45">
        <w:rPr>
          <w:b/>
          <w:color w:val="000000" w:themeColor="text1"/>
        </w:rPr>
        <w:t>1</w:t>
      </w:r>
      <w:r w:rsidR="005A1AA0" w:rsidRPr="00144B45">
        <w:rPr>
          <w:b/>
          <w:color w:val="000000" w:themeColor="text1"/>
        </w:rPr>
        <w:t>7</w:t>
      </w:r>
      <w:r w:rsidR="00B55840" w:rsidRPr="00144B45">
        <w:rPr>
          <w:b/>
          <w:color w:val="000000" w:themeColor="text1"/>
        </w:rPr>
        <w:t>0</w:t>
      </w:r>
      <w:r w:rsidRPr="00144B45">
        <w:rPr>
          <w:b/>
          <w:color w:val="000000" w:themeColor="text1"/>
        </w:rPr>
        <w:t>.</w:t>
      </w:r>
    </w:p>
    <w:p w14:paraId="0D73A826" w14:textId="77777777" w:rsidR="00FF499C" w:rsidRPr="00144B45" w:rsidRDefault="00FF499C" w:rsidP="00546B61">
      <w:pPr>
        <w:pStyle w:val="box461431"/>
        <w:spacing w:before="0" w:beforeAutospacing="0" w:after="0" w:afterAutospacing="0"/>
        <w:jc w:val="center"/>
        <w:textAlignment w:val="baseline"/>
        <w:rPr>
          <w:b/>
          <w:color w:val="000000" w:themeColor="text1"/>
        </w:rPr>
      </w:pPr>
    </w:p>
    <w:p w14:paraId="29068017" w14:textId="77777777" w:rsidR="00FF499C" w:rsidRPr="00144B45" w:rsidRDefault="00FF499C" w:rsidP="00E665DA">
      <w:pPr>
        <w:pStyle w:val="box461431"/>
        <w:spacing w:before="0" w:beforeAutospacing="0" w:after="48" w:afterAutospacing="0"/>
        <w:ind w:firstLine="708"/>
        <w:jc w:val="both"/>
        <w:textAlignment w:val="baseline"/>
        <w:rPr>
          <w:color w:val="000000" w:themeColor="text1"/>
        </w:rPr>
      </w:pPr>
      <w:r w:rsidRPr="00144B45">
        <w:rPr>
          <w:color w:val="000000" w:themeColor="text1"/>
        </w:rPr>
        <w:t>(1) Novčanom kaznom u iznosu od 20.000,00 do 100.000,00 kuna kaznit će se za prekršaj pravna osoba koja:</w:t>
      </w:r>
    </w:p>
    <w:p w14:paraId="796CB45D" w14:textId="77777777" w:rsidR="007F5B16" w:rsidRPr="00144B45" w:rsidRDefault="007F5B16" w:rsidP="007B38A5">
      <w:pPr>
        <w:pStyle w:val="box461431"/>
        <w:spacing w:after="48"/>
        <w:jc w:val="both"/>
        <w:textAlignment w:val="baseline"/>
        <w:rPr>
          <w:color w:val="000000" w:themeColor="text1"/>
        </w:rPr>
      </w:pPr>
      <w:r w:rsidRPr="00144B45">
        <w:rPr>
          <w:color w:val="000000" w:themeColor="text1"/>
        </w:rPr>
        <w:t>1. je na teritorij Republike Hrvatske isporučila opasni otpad, miješani komunalni otpad ili ostatke od spaljivanja miješanog komunalnog otpada radi zbrinjavanja (članak 117. stavak 1.)</w:t>
      </w:r>
    </w:p>
    <w:p w14:paraId="5A5054F6" w14:textId="77777777" w:rsidR="007F5B16" w:rsidRPr="00144B45" w:rsidRDefault="007F5B16" w:rsidP="00E665DA">
      <w:pPr>
        <w:pStyle w:val="box461431"/>
        <w:spacing w:after="48"/>
        <w:jc w:val="both"/>
        <w:textAlignment w:val="baseline"/>
        <w:rPr>
          <w:color w:val="000000" w:themeColor="text1"/>
        </w:rPr>
      </w:pPr>
      <w:r w:rsidRPr="00144B45">
        <w:rPr>
          <w:color w:val="000000" w:themeColor="text1"/>
        </w:rPr>
        <w:t>2. je na teritorij Republike Hrvatske isporučila miješani komunalni otpad radi korištenja u energetske svrhe (članak 117. stavak 2.)</w:t>
      </w:r>
    </w:p>
    <w:p w14:paraId="56D840E6" w14:textId="77777777" w:rsidR="007F5B16" w:rsidRPr="00144B45" w:rsidRDefault="007F5B16" w:rsidP="007B38A5">
      <w:pPr>
        <w:pStyle w:val="box461431"/>
        <w:spacing w:after="48"/>
        <w:jc w:val="both"/>
        <w:textAlignment w:val="baseline"/>
        <w:rPr>
          <w:color w:val="000000" w:themeColor="text1"/>
        </w:rPr>
      </w:pPr>
      <w:r w:rsidRPr="00144B45">
        <w:rPr>
          <w:color w:val="000000" w:themeColor="text1"/>
        </w:rPr>
        <w:t>3. je na teritorij Republike Hrvatske isporučila pošiljku otpada namijenjenog oporabi spaljivanjem koja je zabranjena naredbom Ministra (članak 117. stavak 3.)</w:t>
      </w:r>
    </w:p>
    <w:p w14:paraId="413EA819" w14:textId="77777777" w:rsidR="007F5B16" w:rsidRPr="00144B45" w:rsidRDefault="007F5B16" w:rsidP="007B38A5">
      <w:pPr>
        <w:pStyle w:val="box461431"/>
        <w:spacing w:after="48"/>
        <w:jc w:val="both"/>
        <w:textAlignment w:val="baseline"/>
        <w:rPr>
          <w:color w:val="000000" w:themeColor="text1"/>
        </w:rPr>
      </w:pPr>
      <w:r w:rsidRPr="00144B45">
        <w:rPr>
          <w:color w:val="000000" w:themeColor="text1"/>
        </w:rPr>
        <w:t xml:space="preserve">4. nije </w:t>
      </w:r>
      <w:r w:rsidR="00457C35">
        <w:rPr>
          <w:color w:val="000000" w:themeColor="text1"/>
        </w:rPr>
        <w:t>postupala prema</w:t>
      </w:r>
      <w:r w:rsidRPr="00144B45">
        <w:rPr>
          <w:color w:val="000000" w:themeColor="text1"/>
        </w:rPr>
        <w:t xml:space="preserve"> odobrenj</w:t>
      </w:r>
      <w:r w:rsidR="00457C35">
        <w:rPr>
          <w:color w:val="000000" w:themeColor="text1"/>
        </w:rPr>
        <w:t>u</w:t>
      </w:r>
      <w:r w:rsidRPr="00144B45">
        <w:rPr>
          <w:color w:val="000000" w:themeColor="text1"/>
        </w:rPr>
        <w:t xml:space="preserve"> iz članka 118. stavka 1. ovoga Zakona i nije po isteku istoga obavijestila Ministarstvo o tome (članak 118. stavak 8.)</w:t>
      </w:r>
    </w:p>
    <w:p w14:paraId="1BC39A2E" w14:textId="77777777" w:rsidR="007F5B16" w:rsidRPr="00144B45" w:rsidRDefault="007F5B16" w:rsidP="00144B45">
      <w:pPr>
        <w:pStyle w:val="box461431"/>
        <w:spacing w:after="48"/>
        <w:jc w:val="both"/>
        <w:textAlignment w:val="baseline"/>
        <w:rPr>
          <w:color w:val="000000" w:themeColor="text1"/>
        </w:rPr>
      </w:pPr>
      <w:r w:rsidRPr="00144B45">
        <w:rPr>
          <w:color w:val="000000" w:themeColor="text1"/>
        </w:rPr>
        <w:t>5. je osoba iz članka 124. stavka 1. ovoga Zakona i nije obavijestila Ministarstvo o svakoj promjeni podataka temeljem kojih mu je izdano rješenje o statusu postrojenja s prethodnim odobrenjem ili nije zatražila izmjenu rješenja u roku od 30 dana od nastale promjene (članak 126. stavak 1.)</w:t>
      </w:r>
    </w:p>
    <w:p w14:paraId="39FE9B0C" w14:textId="77777777" w:rsidR="007F5B16" w:rsidRPr="00144B45" w:rsidRDefault="007F5B16" w:rsidP="00144B45">
      <w:pPr>
        <w:pStyle w:val="box461431"/>
        <w:spacing w:after="48"/>
        <w:jc w:val="both"/>
        <w:textAlignment w:val="baseline"/>
        <w:rPr>
          <w:color w:val="000000" w:themeColor="text1"/>
        </w:rPr>
      </w:pPr>
      <w:r w:rsidRPr="00144B45">
        <w:rPr>
          <w:color w:val="000000" w:themeColor="text1"/>
        </w:rPr>
        <w:t>6. je osoba iz članka 124. stavka 1. ovoga Zakona i nije do 1. ožujka tekuće godine, za proteklu kalendarsku godinu, dostavila Ministarstvu izvješće o uvezenim vrstama i količinama otpada za koje je ishodila rješenje o statusu postrojenja s prethodnim odobrenjem u pisanom ili digitalnom obliku putem elektroničke aplikacije Ministarstva iz članka 132. ovoga Zakona (članak 126. stavak 2.)</w:t>
      </w:r>
    </w:p>
    <w:p w14:paraId="778EE802" w14:textId="77777777" w:rsidR="007F5B16" w:rsidRPr="00144B45" w:rsidRDefault="007F5B16" w:rsidP="00144B45">
      <w:pPr>
        <w:pStyle w:val="box461431"/>
        <w:spacing w:after="48"/>
        <w:textAlignment w:val="baseline"/>
        <w:rPr>
          <w:color w:val="000000" w:themeColor="text1"/>
        </w:rPr>
      </w:pPr>
      <w:r w:rsidRPr="00144B45">
        <w:rPr>
          <w:color w:val="000000" w:themeColor="text1"/>
        </w:rPr>
        <w:t>7. je pošiljatelj otpada iz Republike Hrvatske i nije preuzeo vraćeni otpad, iako je imao uvjete za skladištenje takvog otpada (članak 128. stavak 4.)</w:t>
      </w:r>
    </w:p>
    <w:p w14:paraId="40678DF6" w14:textId="77777777" w:rsidR="007F5B16" w:rsidRPr="00144B45" w:rsidRDefault="007F5B16" w:rsidP="00144B45">
      <w:pPr>
        <w:pStyle w:val="box461431"/>
        <w:spacing w:after="48"/>
        <w:textAlignment w:val="baseline"/>
        <w:rPr>
          <w:color w:val="000000" w:themeColor="text1"/>
        </w:rPr>
      </w:pPr>
      <w:r w:rsidRPr="00144B45">
        <w:rPr>
          <w:color w:val="000000" w:themeColor="text1"/>
        </w:rPr>
        <w:t>8. je pošiljatelj otpada iz Republike Hrvatske i nije preuzela vraćeni otpad i nije osigurala da taj otpad preuzme ovlaštena osoba (članak 128. stavak 5.)</w:t>
      </w:r>
    </w:p>
    <w:p w14:paraId="5FBDEC4F" w14:textId="77777777" w:rsidR="004B3FAF" w:rsidRPr="00144B45" w:rsidRDefault="007F5B16" w:rsidP="00144B45">
      <w:pPr>
        <w:pStyle w:val="box461431"/>
        <w:spacing w:after="48"/>
        <w:jc w:val="both"/>
        <w:textAlignment w:val="baseline"/>
        <w:rPr>
          <w:color w:val="000000" w:themeColor="text1"/>
        </w:rPr>
      </w:pPr>
      <w:r w:rsidRPr="00144B45">
        <w:rPr>
          <w:color w:val="000000" w:themeColor="text1"/>
        </w:rPr>
        <w:t>9. je kao podnositelj obavijesti ili kao primatelj odgovorna za pošiljku otpada koja se smatra nezakonitom u skladu s člankom 2. točkom 35. Uredbe (EZ) br. 1013/2006 u neznatnoj količini</w:t>
      </w:r>
    </w:p>
    <w:p w14:paraId="141F79A7" w14:textId="77777777" w:rsidR="00D26C52" w:rsidRPr="00144B45" w:rsidRDefault="00D26C52" w:rsidP="00144B45">
      <w:pPr>
        <w:spacing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lastRenderedPageBreak/>
        <w:t>10. je podnositelj obavijesti koji je izvršio prekogranični promet protivno uvjetima nadležnog tijela utvrđenim sukladno članku 10. Uredbe (EZ) br. 1013/2006)</w:t>
      </w:r>
    </w:p>
    <w:p w14:paraId="168AC52D" w14:textId="77777777" w:rsidR="007F5B16" w:rsidRPr="00144B45" w:rsidRDefault="007F5B16" w:rsidP="00144B45">
      <w:pPr>
        <w:pStyle w:val="box461431"/>
        <w:spacing w:after="48"/>
        <w:jc w:val="both"/>
        <w:textAlignment w:val="baseline"/>
        <w:rPr>
          <w:color w:val="000000" w:themeColor="text1"/>
        </w:rPr>
      </w:pPr>
      <w:r w:rsidRPr="00144B45">
        <w:rPr>
          <w:color w:val="000000" w:themeColor="text1"/>
        </w:rPr>
        <w:t>11. nakon odobrenja prekograničnog prometa otpada koji podliježe notifikacijskom postupku ne ispuni uvjete propisane člankom 16. Uredbe (EZ) br. 1013/2006)</w:t>
      </w:r>
    </w:p>
    <w:p w14:paraId="64BB0A17" w14:textId="77777777" w:rsidR="007F5B16" w:rsidRPr="00144B45" w:rsidRDefault="007F5B16" w:rsidP="00144B45">
      <w:pPr>
        <w:pStyle w:val="box461431"/>
        <w:spacing w:after="48"/>
        <w:jc w:val="both"/>
        <w:textAlignment w:val="baseline"/>
        <w:rPr>
          <w:color w:val="000000" w:themeColor="text1"/>
        </w:rPr>
      </w:pPr>
      <w:r w:rsidRPr="00144B45">
        <w:rPr>
          <w:color w:val="000000" w:themeColor="text1"/>
        </w:rPr>
        <w:t>12. kao osoba koja organizira otpremu otpada koji ne podliježe notifikacijskom postupku ne osigura uvjete propisane člankom 18. stavcima 1. i 2. Uredbe (EZ) br. 1013/2006</w:t>
      </w:r>
    </w:p>
    <w:p w14:paraId="767EFDC7" w14:textId="77777777" w:rsidR="007F5B16" w:rsidRPr="00144B45" w:rsidRDefault="007F5B16" w:rsidP="00144B45">
      <w:pPr>
        <w:pStyle w:val="box461431"/>
        <w:spacing w:after="48"/>
        <w:jc w:val="both"/>
        <w:textAlignment w:val="baseline"/>
        <w:rPr>
          <w:color w:val="000000" w:themeColor="text1"/>
        </w:rPr>
      </w:pPr>
      <w:r w:rsidRPr="00144B45">
        <w:rPr>
          <w:color w:val="000000" w:themeColor="text1"/>
        </w:rPr>
        <w:t>13. krši zabranu miješanja otpada tijekom otpreme iz članka 19. Uredbe (EZ) br. 1013/2006</w:t>
      </w:r>
    </w:p>
    <w:p w14:paraId="00DAAAF1" w14:textId="77777777" w:rsidR="0049079F" w:rsidRPr="00144B45" w:rsidRDefault="0049079F" w:rsidP="00144B45">
      <w:pPr>
        <w:spacing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14. je prvi podnositelj obavijesti i ne podnese novu obavijest sukladno članku 22. stavku 4. odnosno 5. Uredbe (EZ-a) br. 1013/2006 ili ne popuni novi dokument o prometu kad se, u skladu s člankom 22. stavcima 4. ili 6. Uredbe (EZ) br. 1013/2006 ne podnosi nova obavijest  </w:t>
      </w:r>
    </w:p>
    <w:p w14:paraId="5FDC858A" w14:textId="77777777" w:rsidR="0049079F" w:rsidRPr="00144B45" w:rsidRDefault="0049079F" w:rsidP="00144B45">
      <w:pPr>
        <w:spacing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15. je podnosi</w:t>
      </w:r>
      <w:r w:rsidR="005E2658">
        <w:rPr>
          <w:rFonts w:ascii="Times New Roman" w:hAnsi="Times New Roman"/>
          <w:color w:val="000000" w:themeColor="text1"/>
          <w:sz w:val="24"/>
          <w:szCs w:val="24"/>
        </w:rPr>
        <w:t xml:space="preserve">telj obavijesti i nije osigurao </w:t>
      </w:r>
      <w:r w:rsidRPr="00144B45">
        <w:rPr>
          <w:rFonts w:ascii="Times New Roman" w:hAnsi="Times New Roman"/>
          <w:color w:val="000000" w:themeColor="text1"/>
          <w:sz w:val="24"/>
          <w:szCs w:val="24"/>
        </w:rPr>
        <w:t xml:space="preserve">pokriće troškova povrata u skladu s člankom 23. stavkom 1. </w:t>
      </w:r>
      <w:r w:rsidR="00546B61" w:rsidRPr="00144B45">
        <w:rPr>
          <w:rFonts w:ascii="Times New Roman" w:hAnsi="Times New Roman"/>
          <w:color w:val="000000" w:themeColor="text1"/>
          <w:sz w:val="24"/>
          <w:szCs w:val="24"/>
        </w:rPr>
        <w:t>toč</w:t>
      </w:r>
      <w:r w:rsidR="00546B61">
        <w:rPr>
          <w:rFonts w:ascii="Times New Roman" w:hAnsi="Times New Roman"/>
          <w:color w:val="000000" w:themeColor="text1"/>
          <w:sz w:val="24"/>
          <w:szCs w:val="24"/>
        </w:rPr>
        <w:t>kama</w:t>
      </w:r>
      <w:r w:rsidR="00546B61" w:rsidRPr="00144B45">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a) i b) Uredbe (EZ) br. 1013/2006</w:t>
      </w:r>
    </w:p>
    <w:p w14:paraId="29FBDC7F" w14:textId="77777777" w:rsidR="0049079F" w:rsidRPr="00144B45" w:rsidRDefault="0049079F" w:rsidP="00144B45">
      <w:pPr>
        <w:spacing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16. je podnositelj obavijesti i nije osigurao pokriće troškova povrata nezakonite pošiljke u skladu sa člankom 25. stavkom 1. točkama a) i b) Uredbe (EZ) br. 1013/2006</w:t>
      </w:r>
    </w:p>
    <w:p w14:paraId="3E46BF84" w14:textId="77777777" w:rsidR="0049079F" w:rsidRPr="00144B45" w:rsidRDefault="0049079F" w:rsidP="00144B45">
      <w:pPr>
        <w:spacing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17. je primatelj i nije osigurao pokriće troškova povrata nezakonite pošiljke u skladu sa člankom 25. stavkom 2. točkom a) Uredbe (EZ) br. 1013/2006</w:t>
      </w:r>
    </w:p>
    <w:p w14:paraId="3B2DFA74" w14:textId="77777777" w:rsidR="0049079F" w:rsidRPr="00144B45" w:rsidRDefault="0049079F" w:rsidP="00144B45">
      <w:pPr>
        <w:spacing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18. je podnositelj obavijesti ili je primatelj i nije osigurao pokriće troškova povrata nezakonite pošiljke u skladu sa člankom 25. stavkom 3. točkama a) i b) Uredbe (EZ) br. 1013/2006</w:t>
      </w:r>
    </w:p>
    <w:p w14:paraId="6DEE0343" w14:textId="77777777" w:rsidR="007F5B16" w:rsidRPr="00144B45" w:rsidRDefault="007F5B16" w:rsidP="00144B45">
      <w:pPr>
        <w:pStyle w:val="box461431"/>
        <w:spacing w:after="48"/>
        <w:jc w:val="both"/>
        <w:textAlignment w:val="baseline"/>
        <w:rPr>
          <w:color w:val="000000" w:themeColor="text1"/>
        </w:rPr>
      </w:pPr>
      <w:r w:rsidRPr="00144B45">
        <w:rPr>
          <w:color w:val="000000" w:themeColor="text1"/>
        </w:rPr>
        <w:t>1</w:t>
      </w:r>
      <w:r w:rsidR="0049079F" w:rsidRPr="00144B45">
        <w:rPr>
          <w:color w:val="000000" w:themeColor="text1"/>
        </w:rPr>
        <w:t>9</w:t>
      </w:r>
      <w:r w:rsidRPr="00144B45">
        <w:rPr>
          <w:color w:val="000000" w:themeColor="text1"/>
        </w:rPr>
        <w:t>. u neznatnoj količini izvozi otpad u državu koja je u skladu s odredbama članka 34. stavka 3. točke (a) i članka 37. stavka 1. podstavka (ii) točke (a) Uredbe (EZ) br. 1013/2006 zabranila uvoz takvog otpada.</w:t>
      </w:r>
    </w:p>
    <w:p w14:paraId="5F001A59" w14:textId="77777777" w:rsidR="007F5B16" w:rsidRPr="00144B45" w:rsidRDefault="0049079F" w:rsidP="00144B45">
      <w:pPr>
        <w:pStyle w:val="box461431"/>
        <w:spacing w:after="48"/>
        <w:jc w:val="both"/>
        <w:textAlignment w:val="baseline"/>
        <w:rPr>
          <w:color w:val="000000" w:themeColor="text1"/>
        </w:rPr>
      </w:pPr>
      <w:r w:rsidRPr="00144B45">
        <w:rPr>
          <w:color w:val="000000" w:themeColor="text1"/>
        </w:rPr>
        <w:t>20</w:t>
      </w:r>
      <w:r w:rsidR="007F5B16" w:rsidRPr="00144B45">
        <w:rPr>
          <w:color w:val="000000" w:themeColor="text1"/>
        </w:rPr>
        <w:t>. protivno zabrani o izvozu otpada iz članaka 34., 36., 39. i 40. Uredbe (EZ) br. 1013/2006 u neznatnoj količini izvozi otpad iz Republike Hrvatske</w:t>
      </w:r>
    </w:p>
    <w:p w14:paraId="21FFAFA9" w14:textId="77777777" w:rsidR="007F5B16" w:rsidRPr="00144B45" w:rsidRDefault="0049079F" w:rsidP="00144B45">
      <w:pPr>
        <w:pStyle w:val="box461431"/>
        <w:spacing w:before="0" w:beforeAutospacing="0" w:after="48" w:afterAutospacing="0"/>
        <w:jc w:val="both"/>
        <w:textAlignment w:val="baseline"/>
        <w:rPr>
          <w:color w:val="000000" w:themeColor="text1"/>
        </w:rPr>
      </w:pPr>
      <w:r w:rsidRPr="00144B45">
        <w:rPr>
          <w:color w:val="000000" w:themeColor="text1"/>
        </w:rPr>
        <w:t>21</w:t>
      </w:r>
      <w:r w:rsidR="004B3FAF" w:rsidRPr="00144B45">
        <w:rPr>
          <w:color w:val="000000" w:themeColor="text1"/>
        </w:rPr>
        <w:t>.</w:t>
      </w:r>
      <w:r w:rsidR="007F5B16" w:rsidRPr="00144B45">
        <w:rPr>
          <w:color w:val="000000" w:themeColor="text1"/>
        </w:rPr>
        <w:t xml:space="preserve"> protivno zabrani uvoza otpada iz članaka 41. i 43. Uredbe (EZ) br. 1013/2006 u neznatnoj količini uvozi otpad u Republiku Hrvatsku.</w:t>
      </w:r>
    </w:p>
    <w:p w14:paraId="6902AC60" w14:textId="77777777" w:rsidR="002F47F4" w:rsidRDefault="002F47F4" w:rsidP="00144B45">
      <w:pPr>
        <w:pStyle w:val="box461431"/>
        <w:spacing w:before="0" w:beforeAutospacing="0" w:after="48" w:afterAutospacing="0"/>
        <w:ind w:firstLine="408"/>
        <w:jc w:val="both"/>
        <w:textAlignment w:val="baseline"/>
        <w:rPr>
          <w:color w:val="000000" w:themeColor="text1"/>
        </w:rPr>
      </w:pPr>
    </w:p>
    <w:p w14:paraId="269BD1BE" w14:textId="77777777" w:rsidR="00FF499C" w:rsidRPr="00144B45" w:rsidRDefault="00FF499C" w:rsidP="002F47F4">
      <w:pPr>
        <w:pStyle w:val="box461431"/>
        <w:spacing w:before="0" w:beforeAutospacing="0" w:after="48" w:afterAutospacing="0"/>
        <w:ind w:firstLine="720"/>
        <w:jc w:val="both"/>
        <w:textAlignment w:val="baseline"/>
        <w:rPr>
          <w:color w:val="000000" w:themeColor="text1"/>
        </w:rPr>
      </w:pPr>
      <w:r w:rsidRPr="00144B45">
        <w:rPr>
          <w:color w:val="000000" w:themeColor="text1"/>
        </w:rPr>
        <w:t>(2) Za prekršaj iz stavka 1. ovoga članka kaznit će se i odgovorna osoba u pravnoj osobi novčanom kaznom u iznosu od 10.000,00 do 50.000,00 kuna.</w:t>
      </w:r>
    </w:p>
    <w:p w14:paraId="42CA2AF5" w14:textId="77777777" w:rsidR="002F47F4" w:rsidRDefault="002F47F4" w:rsidP="00144B45">
      <w:pPr>
        <w:pStyle w:val="box461431"/>
        <w:spacing w:before="0" w:beforeAutospacing="0" w:after="48" w:afterAutospacing="0"/>
        <w:ind w:firstLine="408"/>
        <w:jc w:val="both"/>
        <w:textAlignment w:val="baseline"/>
        <w:rPr>
          <w:color w:val="000000" w:themeColor="text1"/>
        </w:rPr>
      </w:pPr>
    </w:p>
    <w:p w14:paraId="60DED70A" w14:textId="77777777" w:rsidR="00E56539" w:rsidRPr="00144B45" w:rsidRDefault="00E56539" w:rsidP="002F47F4">
      <w:pPr>
        <w:pStyle w:val="box461431"/>
        <w:spacing w:before="0" w:beforeAutospacing="0" w:after="48" w:afterAutospacing="0"/>
        <w:ind w:firstLine="720"/>
        <w:jc w:val="both"/>
        <w:textAlignment w:val="baseline"/>
        <w:rPr>
          <w:color w:val="000000" w:themeColor="text1"/>
        </w:rPr>
      </w:pPr>
      <w:r w:rsidRPr="00144B45">
        <w:rPr>
          <w:color w:val="000000" w:themeColor="text1"/>
        </w:rPr>
        <w:t>(3) Za radnju iz stavka 1. ovoga članka kazniti će se za prekršaj novčanom kaznom u iznosu 10.000,00 do 100.000,00 kuna fizička osoba - obrtnik</w:t>
      </w:r>
    </w:p>
    <w:p w14:paraId="5FEC72E6" w14:textId="77777777" w:rsidR="002F47F4" w:rsidRDefault="002F47F4" w:rsidP="00144B45">
      <w:pPr>
        <w:pStyle w:val="box461431"/>
        <w:spacing w:before="0" w:beforeAutospacing="0" w:after="48" w:afterAutospacing="0"/>
        <w:ind w:firstLine="408"/>
        <w:jc w:val="both"/>
        <w:textAlignment w:val="baseline"/>
        <w:rPr>
          <w:color w:val="000000" w:themeColor="text1"/>
        </w:rPr>
      </w:pPr>
    </w:p>
    <w:p w14:paraId="0D00BA59" w14:textId="77777777" w:rsidR="00FF499C" w:rsidRDefault="00FF499C" w:rsidP="002F47F4">
      <w:pPr>
        <w:pStyle w:val="box461431"/>
        <w:spacing w:before="0" w:beforeAutospacing="0" w:after="48" w:afterAutospacing="0"/>
        <w:ind w:firstLine="720"/>
        <w:jc w:val="both"/>
        <w:textAlignment w:val="baseline"/>
        <w:rPr>
          <w:color w:val="000000" w:themeColor="text1"/>
        </w:rPr>
      </w:pPr>
      <w:r w:rsidRPr="00144B45">
        <w:rPr>
          <w:color w:val="000000" w:themeColor="text1"/>
        </w:rPr>
        <w:t>(</w:t>
      </w:r>
      <w:r w:rsidR="00E56539" w:rsidRPr="00144B45">
        <w:rPr>
          <w:color w:val="000000" w:themeColor="text1"/>
        </w:rPr>
        <w:t>4</w:t>
      </w:r>
      <w:r w:rsidRPr="00144B45">
        <w:rPr>
          <w:color w:val="000000" w:themeColor="text1"/>
        </w:rPr>
        <w:t xml:space="preserve">) Za prekršaje iz stavka 1. </w:t>
      </w:r>
      <w:r w:rsidR="00EB660E" w:rsidRPr="00144B45">
        <w:rPr>
          <w:color w:val="000000" w:themeColor="text1"/>
        </w:rPr>
        <w:t xml:space="preserve">točaka </w:t>
      </w:r>
      <w:r w:rsidR="007330BA" w:rsidRPr="00144B45">
        <w:rPr>
          <w:color w:val="000000" w:themeColor="text1"/>
        </w:rPr>
        <w:t>1.</w:t>
      </w:r>
      <w:r w:rsidR="00923BC5">
        <w:rPr>
          <w:color w:val="000000" w:themeColor="text1"/>
        </w:rPr>
        <w:t xml:space="preserve"> do </w:t>
      </w:r>
      <w:r w:rsidR="007330BA" w:rsidRPr="00144B45">
        <w:rPr>
          <w:color w:val="000000" w:themeColor="text1"/>
        </w:rPr>
        <w:t xml:space="preserve"> 4.</w:t>
      </w:r>
      <w:r w:rsidR="00923BC5">
        <w:rPr>
          <w:color w:val="000000" w:themeColor="text1"/>
        </w:rPr>
        <w:t xml:space="preserve"> i </w:t>
      </w:r>
      <w:r w:rsidR="007330BA" w:rsidRPr="00144B45">
        <w:rPr>
          <w:color w:val="000000" w:themeColor="text1"/>
        </w:rPr>
        <w:t xml:space="preserve"> 7.</w:t>
      </w:r>
      <w:r w:rsidR="00923BC5">
        <w:rPr>
          <w:color w:val="000000" w:themeColor="text1"/>
        </w:rPr>
        <w:t xml:space="preserve"> do </w:t>
      </w:r>
      <w:r w:rsidR="007330BA" w:rsidRPr="00144B45">
        <w:rPr>
          <w:color w:val="000000" w:themeColor="text1"/>
        </w:rPr>
        <w:t xml:space="preserve"> 21. </w:t>
      </w:r>
      <w:r w:rsidRPr="00144B45">
        <w:rPr>
          <w:color w:val="000000" w:themeColor="text1"/>
        </w:rPr>
        <w:t>ovoga članka kaznit će se fizička osoba novčanom kaznom od 10.000,00 do 50.000,00 kuna.</w:t>
      </w:r>
    </w:p>
    <w:p w14:paraId="6FF9A52C" w14:textId="77777777" w:rsidR="008B09AB" w:rsidRDefault="008B09AB" w:rsidP="008B09AB">
      <w:pPr>
        <w:spacing w:line="240" w:lineRule="auto"/>
        <w:jc w:val="center"/>
        <w:rPr>
          <w:rFonts w:ascii="Times New Roman" w:hAnsi="Times New Roman"/>
          <w:b/>
          <w:sz w:val="24"/>
          <w:szCs w:val="24"/>
          <w:lang w:eastAsia="hr-HR"/>
        </w:rPr>
      </w:pPr>
    </w:p>
    <w:p w14:paraId="574275B4" w14:textId="77777777" w:rsidR="008B09AB" w:rsidRPr="00144B45" w:rsidRDefault="008B09AB" w:rsidP="008B09AB">
      <w:pPr>
        <w:spacing w:line="240" w:lineRule="auto"/>
        <w:jc w:val="center"/>
        <w:rPr>
          <w:rFonts w:ascii="Times New Roman" w:hAnsi="Times New Roman"/>
          <w:b/>
          <w:sz w:val="24"/>
          <w:szCs w:val="24"/>
          <w:lang w:eastAsia="hr-HR"/>
        </w:rPr>
      </w:pPr>
      <w:r>
        <w:rPr>
          <w:rFonts w:ascii="Times New Roman" w:hAnsi="Times New Roman"/>
          <w:b/>
          <w:sz w:val="24"/>
          <w:szCs w:val="24"/>
          <w:lang w:eastAsia="hr-HR"/>
        </w:rPr>
        <w:t>Članak 171</w:t>
      </w:r>
      <w:r w:rsidRPr="00144B45">
        <w:rPr>
          <w:rFonts w:ascii="Times New Roman" w:hAnsi="Times New Roman"/>
          <w:b/>
          <w:sz w:val="24"/>
          <w:szCs w:val="24"/>
          <w:lang w:eastAsia="hr-HR"/>
        </w:rPr>
        <w:t>.</w:t>
      </w:r>
    </w:p>
    <w:p w14:paraId="2BAA69D0" w14:textId="77777777" w:rsidR="008B09AB" w:rsidRPr="00B76ABB" w:rsidRDefault="008B09AB" w:rsidP="008B09AB">
      <w:pPr>
        <w:spacing w:line="240" w:lineRule="auto"/>
        <w:ind w:firstLine="720"/>
        <w:jc w:val="both"/>
        <w:rPr>
          <w:rFonts w:ascii="Times New Roman" w:hAnsi="Times New Roman"/>
          <w:sz w:val="24"/>
          <w:szCs w:val="24"/>
          <w:lang w:eastAsia="hr-HR"/>
        </w:rPr>
      </w:pPr>
      <w:r w:rsidRPr="00B76ABB">
        <w:rPr>
          <w:rFonts w:ascii="Times New Roman" w:hAnsi="Times New Roman"/>
          <w:sz w:val="24"/>
          <w:szCs w:val="24"/>
          <w:lang w:eastAsia="hr-HR"/>
        </w:rPr>
        <w:t xml:space="preserve">(1) </w:t>
      </w:r>
      <w:r w:rsidRPr="00CB62D9">
        <w:rPr>
          <w:rFonts w:ascii="Times New Roman" w:hAnsi="Times New Roman"/>
          <w:sz w:val="24"/>
          <w:szCs w:val="24"/>
          <w:lang w:eastAsia="hr-HR"/>
        </w:rPr>
        <w:t xml:space="preserve"> </w:t>
      </w:r>
      <w:r w:rsidRPr="00B76ABB">
        <w:rPr>
          <w:rFonts w:ascii="Times New Roman" w:hAnsi="Times New Roman"/>
          <w:sz w:val="24"/>
          <w:szCs w:val="24"/>
          <w:lang w:eastAsia="hr-HR"/>
        </w:rPr>
        <w:t xml:space="preserve">Svako neispunjenje obveza određenih provedbenim propisima </w:t>
      </w:r>
      <w:r>
        <w:rPr>
          <w:rFonts w:ascii="Times New Roman" w:hAnsi="Times New Roman"/>
          <w:sz w:val="24"/>
          <w:szCs w:val="24"/>
          <w:lang w:eastAsia="hr-HR"/>
        </w:rPr>
        <w:t xml:space="preserve">iz </w:t>
      </w:r>
      <w:r w:rsidRPr="00B76ABB">
        <w:rPr>
          <w:rFonts w:ascii="Times New Roman" w:hAnsi="Times New Roman"/>
          <w:sz w:val="24"/>
          <w:szCs w:val="24"/>
          <w:lang w:eastAsia="hr-HR"/>
        </w:rPr>
        <w:t>članka 18</w:t>
      </w:r>
      <w:r>
        <w:rPr>
          <w:rFonts w:ascii="Times New Roman" w:hAnsi="Times New Roman"/>
          <w:sz w:val="24"/>
          <w:szCs w:val="24"/>
          <w:lang w:eastAsia="hr-HR"/>
        </w:rPr>
        <w:t>6</w:t>
      </w:r>
      <w:r w:rsidRPr="00B76ABB">
        <w:rPr>
          <w:rFonts w:ascii="Times New Roman" w:hAnsi="Times New Roman"/>
          <w:sz w:val="24"/>
          <w:szCs w:val="24"/>
          <w:lang w:eastAsia="hr-HR"/>
        </w:rPr>
        <w:t>.</w:t>
      </w:r>
      <w:r>
        <w:rPr>
          <w:rFonts w:ascii="Times New Roman" w:hAnsi="Times New Roman"/>
          <w:sz w:val="24"/>
          <w:szCs w:val="24"/>
          <w:lang w:eastAsia="hr-HR"/>
        </w:rPr>
        <w:t xml:space="preserve"> ovoga Zakona</w:t>
      </w:r>
      <w:r w:rsidRPr="00B76ABB">
        <w:rPr>
          <w:rFonts w:ascii="Times New Roman" w:hAnsi="Times New Roman"/>
          <w:sz w:val="24"/>
          <w:szCs w:val="24"/>
          <w:lang w:eastAsia="hr-HR"/>
        </w:rPr>
        <w:t xml:space="preserve">: osobi ovlaštenoj za obavljanje djelatnosti gospodarenja otpadom, vlasniku otpada, posjedniku otpada, proizvođaču proizvoda, proizvođaču otpada, prodavatelju, prijevozniku, posredniku, trgovcu otpadom, izvozniku, uvozniku, provozniku, ovlašteniku, koncesionaru, jedinici lokalne i područne (regionalne) samouprave te drugim osobama nad kojima je proveden nadzor, kao i neispunjenje tih obveza u utvrđenom roku i na propisani način smatrat će se prekršajem u smislu </w:t>
      </w:r>
      <w:r>
        <w:rPr>
          <w:rFonts w:ascii="Times New Roman" w:hAnsi="Times New Roman"/>
          <w:sz w:val="24"/>
          <w:szCs w:val="24"/>
          <w:lang w:eastAsia="hr-HR"/>
        </w:rPr>
        <w:t>ovoga</w:t>
      </w:r>
      <w:r w:rsidRPr="00B76ABB">
        <w:rPr>
          <w:rFonts w:ascii="Times New Roman" w:hAnsi="Times New Roman"/>
          <w:sz w:val="24"/>
          <w:szCs w:val="24"/>
          <w:lang w:eastAsia="hr-HR"/>
        </w:rPr>
        <w:t xml:space="preserve"> Zakona.</w:t>
      </w:r>
    </w:p>
    <w:p w14:paraId="43AA07DC" w14:textId="77777777" w:rsidR="008B09AB" w:rsidRPr="00B76ABB" w:rsidRDefault="008B09AB" w:rsidP="008B09AB">
      <w:pPr>
        <w:spacing w:line="240" w:lineRule="auto"/>
        <w:ind w:firstLine="720"/>
        <w:jc w:val="both"/>
        <w:rPr>
          <w:rFonts w:ascii="Times New Roman" w:hAnsi="Times New Roman"/>
          <w:sz w:val="24"/>
          <w:szCs w:val="24"/>
          <w:lang w:eastAsia="hr-HR"/>
        </w:rPr>
      </w:pPr>
      <w:r w:rsidRPr="00B76ABB">
        <w:rPr>
          <w:rFonts w:ascii="Times New Roman" w:hAnsi="Times New Roman"/>
          <w:sz w:val="24"/>
          <w:szCs w:val="24"/>
          <w:lang w:eastAsia="hr-HR"/>
        </w:rPr>
        <w:t>(2) Za prekršaje iz stavka 1. ovoga članka kaznit će se pravna osoba: ovlaštena za obavljanje djelatnosti gospodarenja otpadom, vlasnik otpada, posjednik otpada, proizvođač proizvoda, proizvođač otpada, prodavatelj, prijevoznik, posrednik, trgovac otpadom, izvoznik, uvoznik, provoznik, ovlaštenik, koncesionar, jedinica lokalne i područne (regionalne) samouprave te druga osoba nad kojima je proveden nadzor, novčanom kaznom u iznosu od 100.000,00 do 800.000,00 kuna.</w:t>
      </w:r>
    </w:p>
    <w:p w14:paraId="6CFC5EB5" w14:textId="77777777" w:rsidR="008B09AB" w:rsidRPr="00B76ABB" w:rsidRDefault="008B09AB" w:rsidP="008B09AB">
      <w:pPr>
        <w:spacing w:line="240" w:lineRule="auto"/>
        <w:ind w:firstLine="720"/>
        <w:jc w:val="both"/>
        <w:rPr>
          <w:rFonts w:ascii="Times New Roman" w:hAnsi="Times New Roman"/>
          <w:sz w:val="24"/>
          <w:szCs w:val="24"/>
          <w:lang w:eastAsia="hr-HR"/>
        </w:rPr>
      </w:pPr>
      <w:r w:rsidRPr="00B76ABB">
        <w:rPr>
          <w:rFonts w:ascii="Times New Roman" w:hAnsi="Times New Roman"/>
          <w:sz w:val="24"/>
          <w:szCs w:val="24"/>
          <w:lang w:eastAsia="hr-HR"/>
        </w:rPr>
        <w:t>(3) Za prekršaj iz stavka 1. ovoga članka kaznit će se i odgovorna osoba u pravnoj osobi iz stavka 2. ovoga članka, novčanom kaznom u iznosu od 30.000,00 do 70.000,00 kuna.</w:t>
      </w:r>
    </w:p>
    <w:p w14:paraId="28CA3327" w14:textId="77777777" w:rsidR="008B09AB" w:rsidRPr="00B76ABB" w:rsidRDefault="008B09AB" w:rsidP="008B09AB">
      <w:pPr>
        <w:spacing w:line="240" w:lineRule="auto"/>
        <w:ind w:firstLine="720"/>
        <w:jc w:val="both"/>
        <w:rPr>
          <w:rFonts w:ascii="Times New Roman" w:hAnsi="Times New Roman"/>
          <w:sz w:val="24"/>
          <w:szCs w:val="24"/>
          <w:lang w:eastAsia="hr-HR"/>
        </w:rPr>
      </w:pPr>
      <w:r w:rsidRPr="00B76ABB">
        <w:rPr>
          <w:rFonts w:ascii="Times New Roman" w:hAnsi="Times New Roman"/>
          <w:sz w:val="24"/>
          <w:szCs w:val="24"/>
          <w:lang w:eastAsia="hr-HR"/>
        </w:rPr>
        <w:t>(4) Za prekršaj iz stavka 1. ovoga članka kaznit će se i fizička osoba – obrtnik: ovlašten za obavljanje djelatnosti gospodarenja otpadom, vlasnik otpada, posjednik otpada, proizvođač proizvoda, proizvođač otpada, prodavatelj, prijevoznik, posrednik, trgovac otpadom, izvoznik, uvoznik, provoznik, ovlaštenik, koncesionar te druga osoba nad kojima je proveden nadzor, novčanom kaznom u iznosu od 25.000,00 do 70.000,00 kuna.</w:t>
      </w:r>
    </w:p>
    <w:p w14:paraId="70191A22" w14:textId="77777777" w:rsidR="008B09AB" w:rsidRDefault="008B09AB" w:rsidP="008B09AB">
      <w:pPr>
        <w:spacing w:line="240" w:lineRule="auto"/>
        <w:ind w:firstLine="720"/>
        <w:jc w:val="both"/>
        <w:rPr>
          <w:rFonts w:ascii="Times New Roman" w:hAnsi="Times New Roman"/>
          <w:sz w:val="24"/>
          <w:szCs w:val="24"/>
          <w:lang w:eastAsia="hr-HR"/>
        </w:rPr>
      </w:pPr>
      <w:r w:rsidRPr="00B76ABB">
        <w:rPr>
          <w:rFonts w:ascii="Times New Roman" w:hAnsi="Times New Roman"/>
          <w:sz w:val="24"/>
          <w:szCs w:val="24"/>
          <w:lang w:eastAsia="hr-HR"/>
        </w:rPr>
        <w:lastRenderedPageBreak/>
        <w:t>(5) Za radnje iz stavka 1. ovoga članka kaznit će se za prekršaj i fizička osoba u svojstvu posjednika otpada, vlasnika otpada i druge osobe nad kojom je proveden nadzor novčanom kaznom u iznosu od 3.000,00 do 10.000,00 kuna.</w:t>
      </w:r>
    </w:p>
    <w:p w14:paraId="0E0C88AF" w14:textId="77777777" w:rsidR="008B09AB" w:rsidRPr="00144B45" w:rsidRDefault="008B09AB" w:rsidP="002F47F4">
      <w:pPr>
        <w:pStyle w:val="box461431"/>
        <w:spacing w:before="0" w:beforeAutospacing="0" w:after="48" w:afterAutospacing="0"/>
        <w:ind w:firstLine="720"/>
        <w:jc w:val="both"/>
        <w:textAlignment w:val="baseline"/>
        <w:rPr>
          <w:color w:val="000000" w:themeColor="text1"/>
        </w:rPr>
      </w:pPr>
    </w:p>
    <w:p w14:paraId="11E45EA5" w14:textId="77777777" w:rsidR="00FF499C" w:rsidRPr="00144B45" w:rsidRDefault="00FF499C"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XVII</w:t>
      </w:r>
      <w:r w:rsidR="00C46FD2">
        <w:rPr>
          <w:rFonts w:ascii="Times New Roman" w:hAnsi="Times New Roman"/>
          <w:b/>
          <w:sz w:val="24"/>
          <w:szCs w:val="24"/>
        </w:rPr>
        <w:t>I</w:t>
      </w:r>
      <w:r w:rsidRPr="00144B45">
        <w:rPr>
          <w:rFonts w:ascii="Times New Roman" w:hAnsi="Times New Roman"/>
          <w:b/>
          <w:sz w:val="24"/>
          <w:szCs w:val="24"/>
        </w:rPr>
        <w:t>. PRIJELAZNE I ZAVRŠNE ODREDBE</w:t>
      </w:r>
    </w:p>
    <w:p w14:paraId="010F94D8" w14:textId="77777777" w:rsidR="00FF499C" w:rsidRPr="00144B45" w:rsidRDefault="00FF499C" w:rsidP="00144B45">
      <w:pPr>
        <w:spacing w:line="240" w:lineRule="auto"/>
        <w:jc w:val="center"/>
        <w:rPr>
          <w:rFonts w:ascii="Times New Roman" w:hAnsi="Times New Roman"/>
          <w:b/>
          <w:sz w:val="24"/>
          <w:szCs w:val="24"/>
          <w:lang w:eastAsia="hr-HR"/>
        </w:rPr>
      </w:pPr>
      <w:r w:rsidRPr="00144B45">
        <w:rPr>
          <w:rFonts w:ascii="Times New Roman" w:hAnsi="Times New Roman"/>
          <w:b/>
          <w:sz w:val="24"/>
          <w:szCs w:val="24"/>
          <w:lang w:eastAsia="hr-HR"/>
        </w:rPr>
        <w:t xml:space="preserve">Članak </w:t>
      </w:r>
      <w:r w:rsidR="001F6213" w:rsidRPr="00144B45">
        <w:rPr>
          <w:rFonts w:ascii="Times New Roman" w:hAnsi="Times New Roman"/>
          <w:b/>
          <w:sz w:val="24"/>
          <w:szCs w:val="24"/>
          <w:lang w:eastAsia="hr-HR"/>
        </w:rPr>
        <w:t>17</w:t>
      </w:r>
      <w:r w:rsidR="008B09AB">
        <w:rPr>
          <w:rFonts w:ascii="Times New Roman" w:hAnsi="Times New Roman"/>
          <w:b/>
          <w:sz w:val="24"/>
          <w:szCs w:val="24"/>
          <w:lang w:eastAsia="hr-HR"/>
        </w:rPr>
        <w:t>2</w:t>
      </w:r>
      <w:r w:rsidRPr="00144B45">
        <w:rPr>
          <w:rFonts w:ascii="Times New Roman" w:hAnsi="Times New Roman"/>
          <w:b/>
          <w:sz w:val="24"/>
          <w:szCs w:val="24"/>
          <w:lang w:eastAsia="hr-HR"/>
        </w:rPr>
        <w:t>.</w:t>
      </w:r>
    </w:p>
    <w:p w14:paraId="4DCDDF16" w14:textId="77777777" w:rsidR="00FF499C" w:rsidRPr="005444B6" w:rsidRDefault="000306B8" w:rsidP="005444B6">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ab/>
      </w:r>
      <w:r w:rsidR="00FF499C" w:rsidRPr="00144B45">
        <w:rPr>
          <w:rFonts w:ascii="Times New Roman" w:hAnsi="Times New Roman"/>
          <w:sz w:val="24"/>
          <w:szCs w:val="24"/>
          <w:lang w:eastAsia="hr-HR"/>
        </w:rPr>
        <w:t>Vlada će uskladiti Plan gospodarenja otpadom Republike Hrvatske za razdoblje 2017. – 2022. godine („Narodne novine“, broj 3/17</w:t>
      </w:r>
      <w:r w:rsidR="005444B6">
        <w:rPr>
          <w:rFonts w:ascii="Times New Roman" w:hAnsi="Times New Roman"/>
          <w:sz w:val="24"/>
          <w:szCs w:val="24"/>
          <w:lang w:eastAsia="hr-HR"/>
        </w:rPr>
        <w:t>.</w:t>
      </w:r>
      <w:r w:rsidR="00FF499C" w:rsidRPr="00144B45">
        <w:rPr>
          <w:rFonts w:ascii="Times New Roman" w:hAnsi="Times New Roman"/>
          <w:sz w:val="24"/>
          <w:szCs w:val="24"/>
          <w:lang w:eastAsia="hr-HR"/>
        </w:rPr>
        <w:t>) s ovim Zakonom</w:t>
      </w:r>
      <w:r w:rsidR="00917A3D" w:rsidRPr="00144B45">
        <w:rPr>
          <w:rFonts w:ascii="Times New Roman" w:hAnsi="Times New Roman"/>
          <w:sz w:val="24"/>
          <w:szCs w:val="24"/>
          <w:lang w:eastAsia="hr-HR"/>
        </w:rPr>
        <w:t xml:space="preserve"> u roku 12</w:t>
      </w:r>
      <w:r w:rsidR="00FF499C" w:rsidRPr="00144B45">
        <w:rPr>
          <w:rFonts w:ascii="Times New Roman" w:hAnsi="Times New Roman"/>
          <w:sz w:val="24"/>
          <w:szCs w:val="24"/>
          <w:lang w:eastAsia="hr-HR"/>
        </w:rPr>
        <w:t xml:space="preserve"> mjeseci od dana stupanja na snagu ovoga Zakona.</w:t>
      </w:r>
    </w:p>
    <w:p w14:paraId="6DF426CF" w14:textId="77777777" w:rsidR="00FF499C" w:rsidRPr="00144B45" w:rsidRDefault="00FF499C" w:rsidP="00144B45">
      <w:pPr>
        <w:spacing w:line="240" w:lineRule="auto"/>
        <w:jc w:val="center"/>
        <w:rPr>
          <w:rFonts w:ascii="Times New Roman" w:hAnsi="Times New Roman"/>
          <w:b/>
          <w:sz w:val="24"/>
          <w:szCs w:val="24"/>
          <w:lang w:eastAsia="hr-HR"/>
        </w:rPr>
      </w:pPr>
      <w:r w:rsidRPr="00144B45">
        <w:rPr>
          <w:rFonts w:ascii="Times New Roman" w:hAnsi="Times New Roman"/>
          <w:b/>
          <w:sz w:val="24"/>
          <w:szCs w:val="24"/>
          <w:lang w:eastAsia="hr-HR"/>
        </w:rPr>
        <w:t xml:space="preserve">Članak </w:t>
      </w:r>
      <w:r w:rsidR="001F6213" w:rsidRPr="00144B45">
        <w:rPr>
          <w:rFonts w:ascii="Times New Roman" w:hAnsi="Times New Roman"/>
          <w:b/>
          <w:sz w:val="24"/>
          <w:szCs w:val="24"/>
          <w:lang w:eastAsia="hr-HR"/>
        </w:rPr>
        <w:t>17</w:t>
      </w:r>
      <w:r w:rsidR="008B09AB">
        <w:rPr>
          <w:rFonts w:ascii="Times New Roman" w:hAnsi="Times New Roman"/>
          <w:b/>
          <w:sz w:val="24"/>
          <w:szCs w:val="24"/>
          <w:lang w:eastAsia="hr-HR"/>
        </w:rPr>
        <w:t>3</w:t>
      </w:r>
      <w:r w:rsidRPr="00144B45">
        <w:rPr>
          <w:rFonts w:ascii="Times New Roman" w:hAnsi="Times New Roman"/>
          <w:b/>
          <w:sz w:val="24"/>
          <w:szCs w:val="24"/>
          <w:lang w:eastAsia="hr-HR"/>
        </w:rPr>
        <w:t>.</w:t>
      </w:r>
    </w:p>
    <w:p w14:paraId="4A81B402" w14:textId="77777777" w:rsidR="00FF499C" w:rsidRPr="00144B45" w:rsidRDefault="00FF499C" w:rsidP="00144B45">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 xml:space="preserve">(1) Jedinica područne (regionalne) samouprave i Grad Zagreb dužni su donijeti plan gospodarenja otpadom iz članka </w:t>
      </w:r>
      <w:r w:rsidR="009A2EB5" w:rsidRPr="00144B45">
        <w:rPr>
          <w:rFonts w:ascii="Times New Roman" w:hAnsi="Times New Roman"/>
          <w:sz w:val="24"/>
          <w:szCs w:val="24"/>
          <w:lang w:eastAsia="hr-HR"/>
        </w:rPr>
        <w:t>111</w:t>
      </w:r>
      <w:r w:rsidRPr="00144B45">
        <w:rPr>
          <w:rFonts w:ascii="Times New Roman" w:hAnsi="Times New Roman"/>
          <w:sz w:val="24"/>
          <w:szCs w:val="24"/>
          <w:lang w:eastAsia="hr-HR"/>
        </w:rPr>
        <w:t xml:space="preserve">. ovoga Zakona do 1. siječnja 2024. </w:t>
      </w:r>
    </w:p>
    <w:p w14:paraId="6CE37E46" w14:textId="77777777" w:rsidR="00FF499C" w:rsidRPr="00144B45" w:rsidRDefault="00FF499C" w:rsidP="00144B45">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 xml:space="preserve">(2) Do donošenja plana iz stavka 1. ovoga članka </w:t>
      </w:r>
      <w:r w:rsidR="00C0561E" w:rsidRPr="00144B45">
        <w:rPr>
          <w:rFonts w:ascii="Times New Roman" w:hAnsi="Times New Roman"/>
          <w:sz w:val="24"/>
          <w:szCs w:val="24"/>
          <w:lang w:eastAsia="hr-HR"/>
        </w:rPr>
        <w:t xml:space="preserve">ostaju </w:t>
      </w:r>
      <w:r w:rsidR="00DD1B41" w:rsidRPr="00144B45">
        <w:rPr>
          <w:rFonts w:ascii="Times New Roman" w:hAnsi="Times New Roman"/>
          <w:sz w:val="24"/>
          <w:szCs w:val="24"/>
          <w:lang w:eastAsia="hr-HR"/>
        </w:rPr>
        <w:t>na snazi</w:t>
      </w:r>
      <w:r w:rsidRPr="00144B45">
        <w:rPr>
          <w:rFonts w:ascii="Times New Roman" w:hAnsi="Times New Roman"/>
          <w:sz w:val="24"/>
          <w:szCs w:val="24"/>
          <w:lang w:eastAsia="hr-HR"/>
        </w:rPr>
        <w:t xml:space="preserve"> Planovi gospodarenja otpadom jedinica lokalne samouprave i Grada Zagreba doneseni na temelju Zakona o održivom gospodarenju otpadom („Narodne novine“, br</w:t>
      </w:r>
      <w:r w:rsidR="005444B6">
        <w:rPr>
          <w:rFonts w:ascii="Times New Roman" w:hAnsi="Times New Roman"/>
          <w:sz w:val="24"/>
          <w:szCs w:val="24"/>
          <w:lang w:eastAsia="hr-HR"/>
        </w:rPr>
        <w:t>.</w:t>
      </w:r>
      <w:r w:rsidRPr="00144B45">
        <w:rPr>
          <w:rFonts w:ascii="Times New Roman" w:hAnsi="Times New Roman"/>
          <w:sz w:val="24"/>
          <w:szCs w:val="24"/>
          <w:lang w:eastAsia="hr-HR"/>
        </w:rPr>
        <w:t xml:space="preserve"> 94/13</w:t>
      </w:r>
      <w:r w:rsidR="005444B6">
        <w:rPr>
          <w:rFonts w:ascii="Times New Roman" w:hAnsi="Times New Roman"/>
          <w:sz w:val="24"/>
          <w:szCs w:val="24"/>
          <w:lang w:eastAsia="hr-HR"/>
        </w:rPr>
        <w:t>.</w:t>
      </w:r>
      <w:r w:rsidRPr="00144B45">
        <w:rPr>
          <w:rFonts w:ascii="Times New Roman" w:hAnsi="Times New Roman"/>
          <w:sz w:val="24"/>
          <w:szCs w:val="24"/>
          <w:lang w:eastAsia="hr-HR"/>
        </w:rPr>
        <w:t>, 73/17</w:t>
      </w:r>
      <w:r w:rsidR="005444B6">
        <w:rPr>
          <w:rFonts w:ascii="Times New Roman" w:hAnsi="Times New Roman"/>
          <w:sz w:val="24"/>
          <w:szCs w:val="24"/>
          <w:lang w:eastAsia="hr-HR"/>
        </w:rPr>
        <w:t>.</w:t>
      </w:r>
      <w:r w:rsidRPr="00144B45">
        <w:rPr>
          <w:rFonts w:ascii="Times New Roman" w:hAnsi="Times New Roman"/>
          <w:sz w:val="24"/>
          <w:szCs w:val="24"/>
          <w:lang w:eastAsia="hr-HR"/>
        </w:rPr>
        <w:t>, 14/19</w:t>
      </w:r>
      <w:r w:rsidR="005444B6">
        <w:rPr>
          <w:rFonts w:ascii="Times New Roman" w:hAnsi="Times New Roman"/>
          <w:sz w:val="24"/>
          <w:szCs w:val="24"/>
          <w:lang w:eastAsia="hr-HR"/>
        </w:rPr>
        <w:t>.</w:t>
      </w:r>
      <w:r w:rsidRPr="00144B45">
        <w:rPr>
          <w:rFonts w:ascii="Times New Roman" w:hAnsi="Times New Roman"/>
          <w:sz w:val="24"/>
          <w:szCs w:val="24"/>
          <w:lang w:eastAsia="hr-HR"/>
        </w:rPr>
        <w:t xml:space="preserve"> i 98/19</w:t>
      </w:r>
      <w:r w:rsidR="005444B6">
        <w:rPr>
          <w:rFonts w:ascii="Times New Roman" w:hAnsi="Times New Roman"/>
          <w:sz w:val="24"/>
          <w:szCs w:val="24"/>
          <w:lang w:eastAsia="hr-HR"/>
        </w:rPr>
        <w:t>.</w:t>
      </w:r>
      <w:r w:rsidRPr="00144B45">
        <w:rPr>
          <w:rFonts w:ascii="Times New Roman" w:hAnsi="Times New Roman"/>
          <w:sz w:val="24"/>
          <w:szCs w:val="24"/>
          <w:lang w:eastAsia="hr-HR"/>
        </w:rPr>
        <w:t>).</w:t>
      </w:r>
    </w:p>
    <w:p w14:paraId="6E70438E" w14:textId="77777777" w:rsidR="00FF499C" w:rsidRPr="00144B45" w:rsidRDefault="00FF499C" w:rsidP="00144B45">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 xml:space="preserve">(3) Izvršno tijelo jedinice lokalne samouprave dužno je </w:t>
      </w:r>
      <w:r w:rsidR="00407F62" w:rsidRPr="00144B45">
        <w:rPr>
          <w:rFonts w:ascii="Times New Roman" w:hAnsi="Times New Roman"/>
          <w:sz w:val="24"/>
          <w:szCs w:val="24"/>
          <w:lang w:eastAsia="hr-HR"/>
        </w:rPr>
        <w:t xml:space="preserve">za </w:t>
      </w:r>
      <w:r w:rsidR="00453F20" w:rsidRPr="00144B45">
        <w:rPr>
          <w:rFonts w:ascii="Times New Roman" w:hAnsi="Times New Roman"/>
          <w:sz w:val="24"/>
          <w:szCs w:val="24"/>
          <w:lang w:eastAsia="hr-HR"/>
        </w:rPr>
        <w:t xml:space="preserve">2021., 2022., i 2023. godinu </w:t>
      </w:r>
      <w:r w:rsidRPr="00144B45">
        <w:rPr>
          <w:rFonts w:ascii="Times New Roman" w:hAnsi="Times New Roman"/>
          <w:sz w:val="24"/>
          <w:szCs w:val="24"/>
          <w:lang w:eastAsia="hr-HR"/>
        </w:rPr>
        <w:t xml:space="preserve">dostaviti godišnje izvješće o provedbi Plana gospodarenja otpadom Republike Hrvatske za prethodnu kalendarsku godinu jedinici područne (regionalne) samouprave i objaviti ga u svom službenom glasilu do </w:t>
      </w:r>
      <w:r w:rsidR="00407F62" w:rsidRPr="00144B45">
        <w:rPr>
          <w:rFonts w:ascii="Times New Roman" w:hAnsi="Times New Roman"/>
          <w:sz w:val="24"/>
          <w:szCs w:val="24"/>
          <w:lang w:eastAsia="hr-HR"/>
        </w:rPr>
        <w:t>31. ožujka tekuće godine.</w:t>
      </w:r>
    </w:p>
    <w:p w14:paraId="63DC8FCD" w14:textId="77777777" w:rsidR="00FF499C" w:rsidRPr="00144B45" w:rsidRDefault="00FF499C" w:rsidP="00144B45">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(4) Izvršno tijelo jedinice područne (regionalne) samouprave dužno je dostaviti godišnje izvješće o provedbi Plana gospodarenja otpadom Republike Hrvatske i objedinjena izvješća iz stavka 3. ovoga članka Ministarstvu i objaviti ih u svom službenom glasilu i na svojim mrežnim stranicama do 31. svibnja tekuće godine za prethodnu kalendarsku godinu.</w:t>
      </w:r>
    </w:p>
    <w:p w14:paraId="1F8596FF" w14:textId="77777777" w:rsidR="00FF499C" w:rsidRPr="00144B45" w:rsidRDefault="00FF499C" w:rsidP="00144B45">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(5) Ministarstvo objavljuje objedinjena izvješća iz stavka 4. ovoga članka na svojim mrežnim stranicama.</w:t>
      </w:r>
    </w:p>
    <w:p w14:paraId="62FE8136" w14:textId="77777777" w:rsidR="00FF499C" w:rsidRPr="00144B45" w:rsidRDefault="00FF499C" w:rsidP="005444B6">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 xml:space="preserve">(6) Obveze iz stavka 3., 4. i 5. ovoga članka primjenjuju se jednu godinu od prestanka primjene Plana gospodarenja otpadom Republike Hrvatske za </w:t>
      </w:r>
      <w:r w:rsidRPr="002F47F4">
        <w:rPr>
          <w:rFonts w:ascii="Times New Roman" w:hAnsi="Times New Roman"/>
          <w:sz w:val="24"/>
          <w:szCs w:val="24"/>
          <w:lang w:eastAsia="hr-HR"/>
        </w:rPr>
        <w:t>razdoblje 2017. – 2022. godine</w:t>
      </w:r>
      <w:r w:rsidRPr="00144B45">
        <w:rPr>
          <w:rFonts w:ascii="Times New Roman" w:hAnsi="Times New Roman"/>
          <w:sz w:val="24"/>
          <w:szCs w:val="24"/>
          <w:lang w:eastAsia="hr-HR"/>
        </w:rPr>
        <w:t xml:space="preserve"> </w:t>
      </w:r>
      <w:r w:rsidR="005444B6">
        <w:rPr>
          <w:rFonts w:ascii="Times New Roman" w:hAnsi="Times New Roman"/>
          <w:sz w:val="24"/>
          <w:szCs w:val="24"/>
          <w:lang w:eastAsia="hr-HR"/>
        </w:rPr>
        <w:t>(„Narodne novine“, broj 3/17</w:t>
      </w:r>
      <w:r w:rsidR="002F47F4">
        <w:rPr>
          <w:rFonts w:ascii="Times New Roman" w:hAnsi="Times New Roman"/>
          <w:sz w:val="24"/>
          <w:szCs w:val="24"/>
          <w:lang w:eastAsia="hr-HR"/>
        </w:rPr>
        <w:t>.</w:t>
      </w:r>
      <w:r w:rsidR="005444B6">
        <w:rPr>
          <w:rFonts w:ascii="Times New Roman" w:hAnsi="Times New Roman"/>
          <w:sz w:val="24"/>
          <w:szCs w:val="24"/>
          <w:lang w:eastAsia="hr-HR"/>
        </w:rPr>
        <w:t xml:space="preserve">). </w:t>
      </w:r>
    </w:p>
    <w:p w14:paraId="58AFE6E2" w14:textId="77777777" w:rsidR="00FF499C" w:rsidRPr="00144B45" w:rsidRDefault="00FF499C" w:rsidP="00144B45">
      <w:pPr>
        <w:spacing w:line="240" w:lineRule="auto"/>
        <w:jc w:val="center"/>
        <w:rPr>
          <w:rFonts w:ascii="Times New Roman" w:hAnsi="Times New Roman"/>
          <w:b/>
          <w:sz w:val="24"/>
          <w:szCs w:val="24"/>
          <w:lang w:eastAsia="hr-HR"/>
        </w:rPr>
      </w:pPr>
      <w:r w:rsidRPr="00144B45">
        <w:rPr>
          <w:rFonts w:ascii="Times New Roman" w:hAnsi="Times New Roman"/>
          <w:b/>
          <w:sz w:val="24"/>
          <w:szCs w:val="24"/>
          <w:lang w:eastAsia="hr-HR"/>
        </w:rPr>
        <w:lastRenderedPageBreak/>
        <w:t xml:space="preserve">Članak </w:t>
      </w:r>
      <w:r w:rsidR="001F6213" w:rsidRPr="00144B45">
        <w:rPr>
          <w:rFonts w:ascii="Times New Roman" w:hAnsi="Times New Roman"/>
          <w:b/>
          <w:sz w:val="24"/>
          <w:szCs w:val="24"/>
          <w:lang w:eastAsia="hr-HR"/>
        </w:rPr>
        <w:t>17</w:t>
      </w:r>
      <w:r w:rsidR="008B09AB">
        <w:rPr>
          <w:rFonts w:ascii="Times New Roman" w:hAnsi="Times New Roman"/>
          <w:b/>
          <w:sz w:val="24"/>
          <w:szCs w:val="24"/>
          <w:lang w:eastAsia="hr-HR"/>
        </w:rPr>
        <w:t>4</w:t>
      </w:r>
      <w:r w:rsidRPr="00144B45">
        <w:rPr>
          <w:rFonts w:ascii="Times New Roman" w:hAnsi="Times New Roman"/>
          <w:b/>
          <w:sz w:val="24"/>
          <w:szCs w:val="24"/>
          <w:lang w:eastAsia="hr-HR"/>
        </w:rPr>
        <w:t>.</w:t>
      </w:r>
    </w:p>
    <w:p w14:paraId="6F394603"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(1) Fond </w:t>
      </w:r>
      <w:r w:rsidR="00C0561E" w:rsidRPr="00144B45">
        <w:rPr>
          <w:rFonts w:ascii="Times New Roman" w:hAnsi="Times New Roman"/>
          <w:sz w:val="24"/>
          <w:szCs w:val="24"/>
        </w:rPr>
        <w:t xml:space="preserve">će </w:t>
      </w:r>
      <w:r w:rsidRPr="00144B45">
        <w:rPr>
          <w:rFonts w:ascii="Times New Roman" w:hAnsi="Times New Roman"/>
          <w:sz w:val="24"/>
          <w:szCs w:val="24"/>
        </w:rPr>
        <w:t>uspostavi</w:t>
      </w:r>
      <w:r w:rsidR="00C0561E" w:rsidRPr="00144B45">
        <w:rPr>
          <w:rFonts w:ascii="Times New Roman" w:hAnsi="Times New Roman"/>
          <w:sz w:val="24"/>
          <w:szCs w:val="24"/>
        </w:rPr>
        <w:t>ti</w:t>
      </w:r>
      <w:r w:rsidRPr="00144B45">
        <w:rPr>
          <w:rFonts w:ascii="Times New Roman" w:hAnsi="Times New Roman"/>
          <w:sz w:val="24"/>
          <w:szCs w:val="24"/>
        </w:rPr>
        <w:t xml:space="preserve"> </w:t>
      </w:r>
      <w:r w:rsidR="009A2EB5" w:rsidRPr="00144B45">
        <w:rPr>
          <w:rFonts w:ascii="Times New Roman" w:hAnsi="Times New Roman"/>
          <w:sz w:val="24"/>
          <w:szCs w:val="24"/>
        </w:rPr>
        <w:t>RPPO</w:t>
      </w:r>
      <w:r w:rsidR="004B333E" w:rsidRPr="00144B45">
        <w:rPr>
          <w:rFonts w:ascii="Times New Roman" w:hAnsi="Times New Roman"/>
          <w:sz w:val="24"/>
          <w:szCs w:val="24"/>
        </w:rPr>
        <w:t xml:space="preserve"> </w:t>
      </w:r>
      <w:r w:rsidRPr="00144B45">
        <w:rPr>
          <w:rFonts w:ascii="Times New Roman" w:hAnsi="Times New Roman"/>
          <w:sz w:val="24"/>
          <w:szCs w:val="24"/>
        </w:rPr>
        <w:t xml:space="preserve">iz članka </w:t>
      </w:r>
      <w:r w:rsidR="009A2EB5" w:rsidRPr="00144B45">
        <w:rPr>
          <w:rFonts w:ascii="Times New Roman" w:hAnsi="Times New Roman"/>
          <w:sz w:val="24"/>
          <w:szCs w:val="24"/>
        </w:rPr>
        <w:t>94</w:t>
      </w:r>
      <w:r w:rsidRPr="00144B45">
        <w:rPr>
          <w:rFonts w:ascii="Times New Roman" w:hAnsi="Times New Roman"/>
          <w:sz w:val="24"/>
          <w:szCs w:val="24"/>
        </w:rPr>
        <w:t>. ovoga Zakona u roku od šest mjeseci od dana stupanja na snagu ovoga Zakona.</w:t>
      </w:r>
    </w:p>
    <w:p w14:paraId="033FE019" w14:textId="77777777" w:rsidR="00FF499C" w:rsidRPr="00144B45" w:rsidRDefault="00FF499C" w:rsidP="005444B6">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(2) Fond i </w:t>
      </w:r>
      <w:r w:rsidR="002D7B0B" w:rsidRPr="00144B45">
        <w:rPr>
          <w:rFonts w:ascii="Times New Roman" w:hAnsi="Times New Roman"/>
          <w:sz w:val="24"/>
          <w:szCs w:val="24"/>
        </w:rPr>
        <w:t xml:space="preserve">Financijska agencija </w:t>
      </w:r>
      <w:r w:rsidR="00A66FE3" w:rsidRPr="00144B45">
        <w:rPr>
          <w:rFonts w:ascii="Times New Roman" w:hAnsi="Times New Roman"/>
          <w:sz w:val="24"/>
          <w:szCs w:val="24"/>
        </w:rPr>
        <w:t xml:space="preserve">dužni su </w:t>
      </w:r>
      <w:r w:rsidR="00CB2811" w:rsidRPr="00144B45">
        <w:rPr>
          <w:rFonts w:ascii="Times New Roman" w:hAnsi="Times New Roman"/>
          <w:sz w:val="24"/>
          <w:szCs w:val="24"/>
        </w:rPr>
        <w:t xml:space="preserve">sklopiti </w:t>
      </w:r>
      <w:r w:rsidRPr="00144B45">
        <w:rPr>
          <w:rFonts w:ascii="Times New Roman" w:hAnsi="Times New Roman"/>
          <w:sz w:val="24"/>
          <w:szCs w:val="24"/>
        </w:rPr>
        <w:t xml:space="preserve">sporazum iz članka </w:t>
      </w:r>
      <w:r w:rsidR="009A2EB5" w:rsidRPr="00144B45">
        <w:rPr>
          <w:rFonts w:ascii="Times New Roman" w:hAnsi="Times New Roman"/>
          <w:sz w:val="24"/>
          <w:szCs w:val="24"/>
        </w:rPr>
        <w:t>94</w:t>
      </w:r>
      <w:r w:rsidRPr="00144B45">
        <w:rPr>
          <w:rFonts w:ascii="Times New Roman" w:hAnsi="Times New Roman"/>
          <w:sz w:val="24"/>
          <w:szCs w:val="24"/>
        </w:rPr>
        <w:t xml:space="preserve">. </w:t>
      </w:r>
      <w:r w:rsidR="004B333E" w:rsidRPr="00144B45">
        <w:rPr>
          <w:rFonts w:ascii="Times New Roman" w:hAnsi="Times New Roman"/>
          <w:sz w:val="24"/>
          <w:szCs w:val="24"/>
        </w:rPr>
        <w:t xml:space="preserve">stavka </w:t>
      </w:r>
      <w:r w:rsidR="00ED7A0B" w:rsidRPr="00144B45">
        <w:rPr>
          <w:rFonts w:ascii="Times New Roman" w:hAnsi="Times New Roman"/>
          <w:sz w:val="24"/>
          <w:szCs w:val="24"/>
        </w:rPr>
        <w:t>8</w:t>
      </w:r>
      <w:r w:rsidR="004B333E" w:rsidRPr="00144B45">
        <w:rPr>
          <w:rFonts w:ascii="Times New Roman" w:hAnsi="Times New Roman"/>
          <w:sz w:val="24"/>
          <w:szCs w:val="24"/>
        </w:rPr>
        <w:t xml:space="preserve">. </w:t>
      </w:r>
      <w:r w:rsidRPr="00144B45">
        <w:rPr>
          <w:rFonts w:ascii="Times New Roman" w:hAnsi="Times New Roman"/>
          <w:sz w:val="24"/>
          <w:szCs w:val="24"/>
        </w:rPr>
        <w:t xml:space="preserve">ovoga Zakona u roku tri mjeseca od dana </w:t>
      </w:r>
      <w:r w:rsidR="005444B6">
        <w:rPr>
          <w:rFonts w:ascii="Times New Roman" w:hAnsi="Times New Roman"/>
          <w:sz w:val="24"/>
          <w:szCs w:val="24"/>
        </w:rPr>
        <w:t>stupanja na snagu ovoga Zakona.</w:t>
      </w:r>
    </w:p>
    <w:p w14:paraId="4484CE10" w14:textId="77777777" w:rsidR="00FF499C" w:rsidRPr="00144B45" w:rsidRDefault="00FF499C" w:rsidP="00144B45">
      <w:pPr>
        <w:spacing w:line="240" w:lineRule="auto"/>
        <w:jc w:val="center"/>
        <w:rPr>
          <w:rFonts w:ascii="Times New Roman" w:hAnsi="Times New Roman"/>
          <w:sz w:val="24"/>
          <w:szCs w:val="24"/>
          <w:lang w:eastAsia="hr-HR"/>
        </w:rPr>
      </w:pPr>
      <w:r w:rsidRPr="00144B45">
        <w:rPr>
          <w:rFonts w:ascii="Times New Roman" w:hAnsi="Times New Roman"/>
          <w:b/>
          <w:sz w:val="24"/>
          <w:szCs w:val="24"/>
          <w:lang w:eastAsia="hr-HR"/>
        </w:rPr>
        <w:t xml:space="preserve">Članak </w:t>
      </w:r>
      <w:r w:rsidR="001F6213" w:rsidRPr="00144B45">
        <w:rPr>
          <w:rFonts w:ascii="Times New Roman" w:hAnsi="Times New Roman"/>
          <w:b/>
          <w:sz w:val="24"/>
          <w:szCs w:val="24"/>
          <w:lang w:eastAsia="hr-HR"/>
        </w:rPr>
        <w:t>17</w:t>
      </w:r>
      <w:r w:rsidR="008B09AB">
        <w:rPr>
          <w:rFonts w:ascii="Times New Roman" w:hAnsi="Times New Roman"/>
          <w:b/>
          <w:sz w:val="24"/>
          <w:szCs w:val="24"/>
          <w:lang w:eastAsia="hr-HR"/>
        </w:rPr>
        <w:t>5</w:t>
      </w:r>
      <w:r w:rsidRPr="00144B45">
        <w:rPr>
          <w:rFonts w:ascii="Times New Roman" w:hAnsi="Times New Roman"/>
          <w:sz w:val="24"/>
          <w:szCs w:val="24"/>
          <w:lang w:eastAsia="hr-HR"/>
        </w:rPr>
        <w:t>.</w:t>
      </w:r>
    </w:p>
    <w:p w14:paraId="35E21162" w14:textId="77777777" w:rsidR="00A77FCE" w:rsidRPr="00144B45" w:rsidRDefault="00567ADC" w:rsidP="00994AA6">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rPr>
        <w:t xml:space="preserve">(1) </w:t>
      </w:r>
      <w:r w:rsidR="00A77FCE" w:rsidRPr="00144B45">
        <w:rPr>
          <w:rFonts w:ascii="Times New Roman" w:hAnsi="Times New Roman"/>
          <w:sz w:val="24"/>
          <w:szCs w:val="24"/>
          <w:lang w:eastAsia="hr-HR"/>
        </w:rPr>
        <w:t xml:space="preserve">Osoba kojoj je izdana dozvola za gospodarenje otpadom temeljem Zakona o održivom gospodarenju </w:t>
      </w:r>
      <w:r w:rsidR="002F47F4">
        <w:rPr>
          <w:rFonts w:ascii="Times New Roman" w:hAnsi="Times New Roman"/>
          <w:sz w:val="24"/>
          <w:szCs w:val="24"/>
          <w:lang w:eastAsia="hr-HR"/>
        </w:rPr>
        <w:t>otpadom („Narodne novine“, br.</w:t>
      </w:r>
      <w:r w:rsidR="00A77FCE" w:rsidRPr="00144B45">
        <w:rPr>
          <w:rFonts w:ascii="Times New Roman" w:hAnsi="Times New Roman"/>
          <w:sz w:val="24"/>
          <w:szCs w:val="24"/>
          <w:lang w:eastAsia="hr-HR"/>
        </w:rPr>
        <w:t xml:space="preserve"> 94/13</w:t>
      </w:r>
      <w:r w:rsidR="002F47F4">
        <w:rPr>
          <w:rFonts w:ascii="Times New Roman" w:hAnsi="Times New Roman"/>
          <w:sz w:val="24"/>
          <w:szCs w:val="24"/>
          <w:lang w:eastAsia="hr-HR"/>
        </w:rPr>
        <w:t>.</w:t>
      </w:r>
      <w:r w:rsidR="00A77FCE" w:rsidRPr="00144B45">
        <w:rPr>
          <w:rFonts w:ascii="Times New Roman" w:hAnsi="Times New Roman"/>
          <w:sz w:val="24"/>
          <w:szCs w:val="24"/>
          <w:lang w:eastAsia="hr-HR"/>
        </w:rPr>
        <w:t>, 73/17</w:t>
      </w:r>
      <w:r w:rsidR="002F47F4">
        <w:rPr>
          <w:rFonts w:ascii="Times New Roman" w:hAnsi="Times New Roman"/>
          <w:sz w:val="24"/>
          <w:szCs w:val="24"/>
          <w:lang w:eastAsia="hr-HR"/>
        </w:rPr>
        <w:t>.</w:t>
      </w:r>
      <w:r w:rsidR="00A77FCE" w:rsidRPr="00144B45">
        <w:rPr>
          <w:rFonts w:ascii="Times New Roman" w:hAnsi="Times New Roman"/>
          <w:sz w:val="24"/>
          <w:szCs w:val="24"/>
          <w:lang w:eastAsia="hr-HR"/>
        </w:rPr>
        <w:t>, 14/19</w:t>
      </w:r>
      <w:r w:rsidR="002F47F4">
        <w:rPr>
          <w:rFonts w:ascii="Times New Roman" w:hAnsi="Times New Roman"/>
          <w:sz w:val="24"/>
          <w:szCs w:val="24"/>
          <w:lang w:eastAsia="hr-HR"/>
        </w:rPr>
        <w:t>.</w:t>
      </w:r>
      <w:r w:rsidR="00A77FCE" w:rsidRPr="00144B45">
        <w:rPr>
          <w:rFonts w:ascii="Times New Roman" w:hAnsi="Times New Roman"/>
          <w:sz w:val="24"/>
          <w:szCs w:val="24"/>
          <w:lang w:eastAsia="hr-HR"/>
        </w:rPr>
        <w:t xml:space="preserve"> i 98/19</w:t>
      </w:r>
      <w:r w:rsidR="002F47F4">
        <w:rPr>
          <w:rFonts w:ascii="Times New Roman" w:hAnsi="Times New Roman"/>
          <w:sz w:val="24"/>
          <w:szCs w:val="24"/>
          <w:lang w:eastAsia="hr-HR"/>
        </w:rPr>
        <w:t>.</w:t>
      </w:r>
      <w:r w:rsidR="00A77FCE" w:rsidRPr="00144B45">
        <w:rPr>
          <w:rFonts w:ascii="Times New Roman" w:hAnsi="Times New Roman"/>
          <w:sz w:val="24"/>
          <w:szCs w:val="24"/>
          <w:lang w:eastAsia="hr-HR"/>
        </w:rPr>
        <w:t xml:space="preserve">) može obavljati djelatnost sukladno izdanoj dozvoli: </w:t>
      </w:r>
    </w:p>
    <w:p w14:paraId="3CC1B7B7" w14:textId="77777777" w:rsidR="00A77FCE" w:rsidRPr="00144B45" w:rsidRDefault="00A77FCE"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 do </w:t>
      </w:r>
      <w:r w:rsidR="002F47F4">
        <w:rPr>
          <w:rFonts w:ascii="Times New Roman" w:hAnsi="Times New Roman"/>
          <w:sz w:val="24"/>
          <w:szCs w:val="24"/>
          <w:lang w:eastAsia="hr-HR"/>
        </w:rPr>
        <w:t>šest</w:t>
      </w:r>
      <w:r w:rsidR="002F47F4" w:rsidRPr="00144B45">
        <w:rPr>
          <w:rFonts w:ascii="Times New Roman" w:hAnsi="Times New Roman"/>
          <w:sz w:val="24"/>
          <w:szCs w:val="24"/>
          <w:lang w:eastAsia="hr-HR"/>
        </w:rPr>
        <w:t xml:space="preserve"> </w:t>
      </w:r>
      <w:r w:rsidRPr="00144B45">
        <w:rPr>
          <w:rFonts w:ascii="Times New Roman" w:hAnsi="Times New Roman"/>
          <w:sz w:val="24"/>
          <w:szCs w:val="24"/>
          <w:lang w:eastAsia="hr-HR"/>
        </w:rPr>
        <w:t>mjeseci od dana stupanja na snagu pravilnika iz članka 5. stavka 5. ovoga Zakona, ako tom dozvolom određeni rok revizije odnosno rok za provjeru okolnosti koje ut</w:t>
      </w:r>
      <w:r w:rsidR="00680E2B">
        <w:rPr>
          <w:rFonts w:ascii="Times New Roman" w:hAnsi="Times New Roman"/>
          <w:sz w:val="24"/>
          <w:szCs w:val="24"/>
          <w:lang w:eastAsia="hr-HR"/>
        </w:rPr>
        <w:t>je</w:t>
      </w:r>
      <w:r w:rsidRPr="00144B45">
        <w:rPr>
          <w:rFonts w:ascii="Times New Roman" w:hAnsi="Times New Roman"/>
          <w:sz w:val="24"/>
          <w:szCs w:val="24"/>
          <w:lang w:eastAsia="hr-HR"/>
        </w:rPr>
        <w:t>ču na ostvarivanje prava dodijeljenih dozvolom za gospodarenje otpadom pada u razdoblju od stupanja na snagu ovoga Zakona do dana stupanja na snagu pravilnika iz članka 5. stavka 5. ovoga Zakona</w:t>
      </w:r>
    </w:p>
    <w:p w14:paraId="6EB1BC86" w14:textId="77777777" w:rsidR="00A77FCE" w:rsidRPr="00144B45" w:rsidRDefault="00A77FCE"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do isteka roka revizije odnosno roka za provjeru okolnosti koje ut</w:t>
      </w:r>
      <w:r w:rsidR="00680E2B">
        <w:rPr>
          <w:rFonts w:ascii="Times New Roman" w:hAnsi="Times New Roman"/>
          <w:sz w:val="24"/>
          <w:szCs w:val="24"/>
          <w:lang w:eastAsia="hr-HR"/>
        </w:rPr>
        <w:t>je</w:t>
      </w:r>
      <w:r w:rsidRPr="00144B45">
        <w:rPr>
          <w:rFonts w:ascii="Times New Roman" w:hAnsi="Times New Roman"/>
          <w:sz w:val="24"/>
          <w:szCs w:val="24"/>
          <w:lang w:eastAsia="hr-HR"/>
        </w:rPr>
        <w:t>ču na ostvarivanje prava dodijeljenih dozvolom za gospodarenje otpadom, ako tom dozvolom određeni rok revizije odnosno rok za provjeru okolnosti koje ut</w:t>
      </w:r>
      <w:r w:rsidR="00680E2B">
        <w:rPr>
          <w:rFonts w:ascii="Times New Roman" w:hAnsi="Times New Roman"/>
          <w:sz w:val="24"/>
          <w:szCs w:val="24"/>
          <w:lang w:eastAsia="hr-HR"/>
        </w:rPr>
        <w:t>je</w:t>
      </w:r>
      <w:r w:rsidRPr="00144B45">
        <w:rPr>
          <w:rFonts w:ascii="Times New Roman" w:hAnsi="Times New Roman"/>
          <w:sz w:val="24"/>
          <w:szCs w:val="24"/>
          <w:lang w:eastAsia="hr-HR"/>
        </w:rPr>
        <w:t>ču na ostvarivanje prava dodijeljenih dozvolom za gospodarenje otpadom pada nakon dana stupanja na snagu pravilnika iz članka 5. stavka 5. ovoga Zakona</w:t>
      </w:r>
    </w:p>
    <w:p w14:paraId="339A40BD" w14:textId="77777777" w:rsidR="00567ADC" w:rsidRDefault="005C2AFA" w:rsidP="00144B45">
      <w:pPr>
        <w:spacing w:line="240" w:lineRule="auto"/>
        <w:ind w:firstLine="720"/>
        <w:jc w:val="both"/>
        <w:rPr>
          <w:rFonts w:ascii="Times New Roman" w:hAnsi="Times New Roman"/>
          <w:sz w:val="24"/>
          <w:szCs w:val="24"/>
        </w:rPr>
      </w:pPr>
      <w:r w:rsidRPr="00144B45">
        <w:rPr>
          <w:rFonts w:ascii="Times New Roman" w:hAnsi="Times New Roman"/>
          <w:sz w:val="24"/>
          <w:szCs w:val="24"/>
        </w:rPr>
        <w:t>(2) U postupcima provjere okolnosti koje utječu na ostvarivanje prava dodijeljenih dozvolom za gospodarenje otpadom koji su započeli prije stupanja na snagu ovoga Zakona, ne utvrđuju se uvjeti iz članka 91. stavka 1. točke 2., 6. i 7. Zakona o održivom gospodarenju otpadom (</w:t>
      </w:r>
      <w:r w:rsidR="002F47F4">
        <w:rPr>
          <w:rFonts w:ascii="Times New Roman" w:hAnsi="Times New Roman"/>
          <w:sz w:val="24"/>
          <w:szCs w:val="24"/>
        </w:rPr>
        <w:t>„</w:t>
      </w:r>
      <w:r w:rsidRPr="00144B45">
        <w:rPr>
          <w:rFonts w:ascii="Times New Roman" w:hAnsi="Times New Roman"/>
          <w:sz w:val="24"/>
          <w:szCs w:val="24"/>
        </w:rPr>
        <w:t>Narodne novine</w:t>
      </w:r>
      <w:r w:rsidR="002F47F4">
        <w:rPr>
          <w:rFonts w:ascii="Times New Roman" w:hAnsi="Times New Roman"/>
          <w:sz w:val="24"/>
          <w:szCs w:val="24"/>
        </w:rPr>
        <w:t>“,</w:t>
      </w:r>
      <w:r w:rsidRPr="00144B45">
        <w:rPr>
          <w:rFonts w:ascii="Times New Roman" w:hAnsi="Times New Roman"/>
          <w:sz w:val="24"/>
          <w:szCs w:val="24"/>
        </w:rPr>
        <w:t xml:space="preserve"> br. 94/13</w:t>
      </w:r>
      <w:r w:rsidR="002F47F4">
        <w:rPr>
          <w:rFonts w:ascii="Times New Roman" w:hAnsi="Times New Roman"/>
          <w:sz w:val="24"/>
          <w:szCs w:val="24"/>
        </w:rPr>
        <w:t>.</w:t>
      </w:r>
      <w:r w:rsidRPr="00144B45">
        <w:rPr>
          <w:rFonts w:ascii="Times New Roman" w:hAnsi="Times New Roman"/>
          <w:sz w:val="24"/>
          <w:szCs w:val="24"/>
        </w:rPr>
        <w:t>, 73/17</w:t>
      </w:r>
      <w:r w:rsidR="002F47F4">
        <w:rPr>
          <w:rFonts w:ascii="Times New Roman" w:hAnsi="Times New Roman"/>
          <w:sz w:val="24"/>
          <w:szCs w:val="24"/>
        </w:rPr>
        <w:t>.</w:t>
      </w:r>
      <w:r w:rsidRPr="00144B45">
        <w:rPr>
          <w:rFonts w:ascii="Times New Roman" w:hAnsi="Times New Roman"/>
          <w:sz w:val="24"/>
          <w:szCs w:val="24"/>
        </w:rPr>
        <w:t>, 14/19</w:t>
      </w:r>
      <w:r w:rsidR="002F47F4">
        <w:rPr>
          <w:rFonts w:ascii="Times New Roman" w:hAnsi="Times New Roman"/>
          <w:sz w:val="24"/>
          <w:szCs w:val="24"/>
        </w:rPr>
        <w:t>.</w:t>
      </w:r>
      <w:r w:rsidRPr="00144B45">
        <w:rPr>
          <w:rFonts w:ascii="Times New Roman" w:hAnsi="Times New Roman"/>
          <w:sz w:val="24"/>
          <w:szCs w:val="24"/>
        </w:rPr>
        <w:t xml:space="preserve"> i 98/19</w:t>
      </w:r>
      <w:r w:rsidR="002F47F4">
        <w:rPr>
          <w:rFonts w:ascii="Times New Roman" w:hAnsi="Times New Roman"/>
          <w:sz w:val="24"/>
          <w:szCs w:val="24"/>
        </w:rPr>
        <w:t>.</w:t>
      </w:r>
      <w:r w:rsidRPr="00144B45">
        <w:rPr>
          <w:rFonts w:ascii="Times New Roman" w:hAnsi="Times New Roman"/>
          <w:sz w:val="24"/>
          <w:szCs w:val="24"/>
        </w:rPr>
        <w:t>), osim u postupcima izmjene prava dodijeljenih dozvolom za gospodarenje otpadom.</w:t>
      </w:r>
      <w:r w:rsidRPr="00144B45" w:rsidDel="005C2AFA">
        <w:rPr>
          <w:rFonts w:ascii="Times New Roman" w:hAnsi="Times New Roman"/>
          <w:sz w:val="24"/>
          <w:szCs w:val="24"/>
        </w:rPr>
        <w:t xml:space="preserve"> </w:t>
      </w:r>
    </w:p>
    <w:p w14:paraId="3FB26768" w14:textId="77777777" w:rsidR="007B38A5" w:rsidRPr="00144B45" w:rsidRDefault="007B38A5" w:rsidP="00144B45">
      <w:pPr>
        <w:spacing w:line="240" w:lineRule="auto"/>
        <w:ind w:firstLine="720"/>
        <w:jc w:val="both"/>
        <w:rPr>
          <w:rFonts w:ascii="Times New Roman" w:hAnsi="Times New Roman"/>
          <w:sz w:val="24"/>
          <w:szCs w:val="24"/>
          <w:lang w:eastAsia="hr-HR"/>
        </w:rPr>
      </w:pPr>
    </w:p>
    <w:p w14:paraId="3A35C4F7" w14:textId="77777777" w:rsidR="00FF499C" w:rsidRPr="00144B45" w:rsidRDefault="00FF499C" w:rsidP="00144B45">
      <w:pPr>
        <w:spacing w:line="240" w:lineRule="auto"/>
        <w:jc w:val="center"/>
        <w:rPr>
          <w:rFonts w:ascii="Times New Roman" w:hAnsi="Times New Roman"/>
          <w:sz w:val="24"/>
          <w:szCs w:val="24"/>
          <w:lang w:eastAsia="hr-HR"/>
        </w:rPr>
      </w:pPr>
      <w:r w:rsidRPr="00144B45">
        <w:rPr>
          <w:rFonts w:ascii="Times New Roman" w:hAnsi="Times New Roman"/>
          <w:b/>
          <w:sz w:val="24"/>
          <w:szCs w:val="24"/>
          <w:lang w:eastAsia="hr-HR"/>
        </w:rPr>
        <w:t xml:space="preserve">Članak </w:t>
      </w:r>
      <w:r w:rsidR="001F6213" w:rsidRPr="00144B45">
        <w:rPr>
          <w:rFonts w:ascii="Times New Roman" w:hAnsi="Times New Roman"/>
          <w:b/>
          <w:sz w:val="24"/>
          <w:szCs w:val="24"/>
          <w:lang w:eastAsia="hr-HR"/>
        </w:rPr>
        <w:t>17</w:t>
      </w:r>
      <w:r w:rsidR="008B09AB">
        <w:rPr>
          <w:rFonts w:ascii="Times New Roman" w:hAnsi="Times New Roman"/>
          <w:b/>
          <w:sz w:val="24"/>
          <w:szCs w:val="24"/>
          <w:lang w:eastAsia="hr-HR"/>
        </w:rPr>
        <w:t>6</w:t>
      </w:r>
      <w:r w:rsidRPr="00144B45">
        <w:rPr>
          <w:rFonts w:ascii="Times New Roman" w:hAnsi="Times New Roman"/>
          <w:sz w:val="24"/>
          <w:szCs w:val="24"/>
          <w:lang w:eastAsia="hr-HR"/>
        </w:rPr>
        <w:t>.</w:t>
      </w:r>
    </w:p>
    <w:p w14:paraId="3BD21CCF" w14:textId="77777777" w:rsidR="00DD1B41" w:rsidRPr="00144B45" w:rsidRDefault="002359A4" w:rsidP="005444B6">
      <w:pPr>
        <w:spacing w:line="240" w:lineRule="auto"/>
        <w:ind w:firstLine="720"/>
        <w:jc w:val="both"/>
        <w:rPr>
          <w:rFonts w:ascii="Times New Roman" w:hAnsi="Times New Roman"/>
          <w:color w:val="000000" w:themeColor="text1"/>
          <w:sz w:val="24"/>
          <w:szCs w:val="24"/>
          <w:lang w:eastAsia="hr-HR"/>
        </w:rPr>
      </w:pPr>
      <w:r w:rsidRPr="00144B45">
        <w:rPr>
          <w:rFonts w:ascii="Times New Roman" w:hAnsi="Times New Roman"/>
          <w:sz w:val="24"/>
          <w:szCs w:val="24"/>
          <w:lang w:eastAsia="hr-HR"/>
        </w:rPr>
        <w:t>(1)</w:t>
      </w:r>
      <w:r w:rsidR="003A27E2" w:rsidRPr="00144B45">
        <w:rPr>
          <w:rFonts w:ascii="Times New Roman" w:hAnsi="Times New Roman"/>
          <w:sz w:val="24"/>
          <w:szCs w:val="24"/>
          <w:lang w:eastAsia="hr-HR"/>
        </w:rPr>
        <w:t xml:space="preserve"> </w:t>
      </w:r>
      <w:r w:rsidR="00DD1B41" w:rsidRPr="00144B45">
        <w:rPr>
          <w:rFonts w:ascii="Times New Roman" w:hAnsi="Times New Roman"/>
          <w:sz w:val="24"/>
          <w:szCs w:val="24"/>
          <w:lang w:eastAsia="hr-HR"/>
        </w:rPr>
        <w:t>Podaci upisani u Očevidnike iz članka 14. stavka 1., članka 15. stavka 1.</w:t>
      </w:r>
      <w:r w:rsidR="00BB7EBC" w:rsidRPr="00144B45">
        <w:rPr>
          <w:rFonts w:ascii="Times New Roman" w:hAnsi="Times New Roman"/>
          <w:sz w:val="24"/>
          <w:szCs w:val="24"/>
          <w:lang w:eastAsia="hr-HR"/>
        </w:rPr>
        <w:t xml:space="preserve"> i članka </w:t>
      </w:r>
      <w:r w:rsidR="00CF7E3F" w:rsidRPr="00144B45">
        <w:rPr>
          <w:rFonts w:ascii="Times New Roman" w:hAnsi="Times New Roman"/>
          <w:sz w:val="24"/>
          <w:szCs w:val="24"/>
          <w:lang w:eastAsia="hr-HR"/>
        </w:rPr>
        <w:t>121</w:t>
      </w:r>
      <w:r w:rsidR="00BB7EBC" w:rsidRPr="00144B45">
        <w:rPr>
          <w:rFonts w:ascii="Times New Roman" w:hAnsi="Times New Roman"/>
          <w:sz w:val="24"/>
          <w:szCs w:val="24"/>
          <w:lang w:eastAsia="hr-HR"/>
        </w:rPr>
        <w:t>. stavka 1. Zakona o održivom gospodarenju otpadom („Narodne novine“, broj 94/13, 73/17, 14/19 i 98/19) na odgovarajući način</w:t>
      </w:r>
      <w:r w:rsidR="00BB7EBC" w:rsidRPr="00144B45">
        <w:rPr>
          <w:rFonts w:ascii="Times New Roman" w:hAnsi="Times New Roman"/>
          <w:sz w:val="24"/>
          <w:szCs w:val="24"/>
        </w:rPr>
        <w:t xml:space="preserve"> </w:t>
      </w:r>
      <w:r w:rsidR="00BB7EBC" w:rsidRPr="00144B45">
        <w:rPr>
          <w:rFonts w:ascii="Times New Roman" w:hAnsi="Times New Roman"/>
          <w:sz w:val="24"/>
          <w:szCs w:val="24"/>
          <w:lang w:eastAsia="hr-HR"/>
        </w:rPr>
        <w:t>prenose se u Očevidnike iz članka 1</w:t>
      </w:r>
      <w:r w:rsidR="005A69C4" w:rsidRPr="00144B45">
        <w:rPr>
          <w:rFonts w:ascii="Times New Roman" w:hAnsi="Times New Roman"/>
          <w:sz w:val="24"/>
          <w:szCs w:val="24"/>
          <w:lang w:eastAsia="hr-HR"/>
        </w:rPr>
        <w:t>5</w:t>
      </w:r>
      <w:r w:rsidR="00BB7EBC" w:rsidRPr="00144B45">
        <w:rPr>
          <w:rFonts w:ascii="Times New Roman" w:hAnsi="Times New Roman"/>
          <w:sz w:val="24"/>
          <w:szCs w:val="24"/>
          <w:lang w:eastAsia="hr-HR"/>
        </w:rPr>
        <w:t xml:space="preserve">. stavka 1., članka </w:t>
      </w:r>
      <w:r w:rsidR="00061F73" w:rsidRPr="00144B45">
        <w:rPr>
          <w:rFonts w:ascii="Times New Roman" w:hAnsi="Times New Roman"/>
          <w:sz w:val="24"/>
          <w:szCs w:val="24"/>
          <w:lang w:eastAsia="hr-HR"/>
        </w:rPr>
        <w:t>4</w:t>
      </w:r>
      <w:r w:rsidR="005A69C4" w:rsidRPr="00144B45">
        <w:rPr>
          <w:rFonts w:ascii="Times New Roman" w:hAnsi="Times New Roman"/>
          <w:sz w:val="24"/>
          <w:szCs w:val="24"/>
          <w:lang w:eastAsia="hr-HR"/>
        </w:rPr>
        <w:t>4</w:t>
      </w:r>
      <w:r w:rsidR="00BB7EBC" w:rsidRPr="00144B45">
        <w:rPr>
          <w:rFonts w:ascii="Times New Roman" w:hAnsi="Times New Roman"/>
          <w:sz w:val="24"/>
          <w:szCs w:val="24"/>
          <w:lang w:eastAsia="hr-HR"/>
        </w:rPr>
        <w:t>. stavka 1. i članka 4</w:t>
      </w:r>
      <w:r w:rsidR="005A69C4" w:rsidRPr="00144B45">
        <w:rPr>
          <w:rFonts w:ascii="Times New Roman" w:hAnsi="Times New Roman"/>
          <w:sz w:val="24"/>
          <w:szCs w:val="24"/>
          <w:lang w:eastAsia="hr-HR"/>
        </w:rPr>
        <w:t>6</w:t>
      </w:r>
      <w:r w:rsidR="00BB7EBC" w:rsidRPr="00144B45">
        <w:rPr>
          <w:rFonts w:ascii="Times New Roman" w:hAnsi="Times New Roman"/>
          <w:sz w:val="24"/>
          <w:szCs w:val="24"/>
          <w:lang w:eastAsia="hr-HR"/>
        </w:rPr>
        <w:t>. stavka 1. ovoga Zakona, a podaci upisani u Očevidnike</w:t>
      </w:r>
      <w:r w:rsidR="00BB7EBC" w:rsidRPr="00144B45">
        <w:rPr>
          <w:rFonts w:ascii="Times New Roman" w:hAnsi="Times New Roman"/>
          <w:sz w:val="24"/>
          <w:szCs w:val="24"/>
        </w:rPr>
        <w:t xml:space="preserve"> </w:t>
      </w:r>
      <w:r w:rsidR="00BB7EBC" w:rsidRPr="00144B45">
        <w:rPr>
          <w:rFonts w:ascii="Times New Roman" w:hAnsi="Times New Roman"/>
          <w:sz w:val="24"/>
          <w:szCs w:val="24"/>
          <w:lang w:eastAsia="hr-HR"/>
        </w:rPr>
        <w:t xml:space="preserve">iz članka </w:t>
      </w:r>
      <w:r w:rsidR="00CF7E3F" w:rsidRPr="00144B45">
        <w:rPr>
          <w:rFonts w:ascii="Times New Roman" w:hAnsi="Times New Roman"/>
          <w:sz w:val="24"/>
          <w:szCs w:val="24"/>
          <w:lang w:eastAsia="hr-HR"/>
        </w:rPr>
        <w:t>116</w:t>
      </w:r>
      <w:r w:rsidR="00BB7EBC" w:rsidRPr="00144B45">
        <w:rPr>
          <w:rFonts w:ascii="Times New Roman" w:hAnsi="Times New Roman"/>
          <w:sz w:val="24"/>
          <w:szCs w:val="24"/>
          <w:lang w:eastAsia="hr-HR"/>
        </w:rPr>
        <w:t xml:space="preserve">., </w:t>
      </w:r>
      <w:r w:rsidR="00CF7E3F" w:rsidRPr="00144B45">
        <w:rPr>
          <w:rFonts w:ascii="Times New Roman" w:hAnsi="Times New Roman"/>
          <w:sz w:val="24"/>
          <w:szCs w:val="24"/>
          <w:lang w:eastAsia="hr-HR"/>
        </w:rPr>
        <w:t>117</w:t>
      </w:r>
      <w:r w:rsidR="00BB7EBC" w:rsidRPr="00144B45">
        <w:rPr>
          <w:rFonts w:ascii="Times New Roman" w:hAnsi="Times New Roman"/>
          <w:sz w:val="24"/>
          <w:szCs w:val="24"/>
          <w:lang w:eastAsia="hr-HR"/>
        </w:rPr>
        <w:t xml:space="preserve">., </w:t>
      </w:r>
      <w:r w:rsidR="00CF7E3F" w:rsidRPr="00144B45">
        <w:rPr>
          <w:rFonts w:ascii="Times New Roman" w:hAnsi="Times New Roman"/>
          <w:sz w:val="24"/>
          <w:szCs w:val="24"/>
          <w:lang w:eastAsia="hr-HR"/>
        </w:rPr>
        <w:t>118</w:t>
      </w:r>
      <w:r w:rsidR="00BB7EBC" w:rsidRPr="00144B45">
        <w:rPr>
          <w:rFonts w:ascii="Times New Roman" w:hAnsi="Times New Roman"/>
          <w:sz w:val="24"/>
          <w:szCs w:val="24"/>
          <w:lang w:eastAsia="hr-HR"/>
        </w:rPr>
        <w:t xml:space="preserve">., </w:t>
      </w:r>
      <w:r w:rsidR="00CF7E3F" w:rsidRPr="00144B45">
        <w:rPr>
          <w:rFonts w:ascii="Times New Roman" w:hAnsi="Times New Roman"/>
          <w:sz w:val="24"/>
          <w:szCs w:val="24"/>
          <w:lang w:eastAsia="hr-HR"/>
        </w:rPr>
        <w:t>119</w:t>
      </w:r>
      <w:r w:rsidR="00BB7EBC" w:rsidRPr="00144B45">
        <w:rPr>
          <w:rFonts w:ascii="Times New Roman" w:hAnsi="Times New Roman"/>
          <w:sz w:val="24"/>
          <w:szCs w:val="24"/>
          <w:lang w:eastAsia="hr-HR"/>
        </w:rPr>
        <w:t xml:space="preserve">. i člankom </w:t>
      </w:r>
      <w:r w:rsidR="003A2D31" w:rsidRPr="00144B45">
        <w:rPr>
          <w:rFonts w:ascii="Times New Roman" w:hAnsi="Times New Roman"/>
          <w:sz w:val="24"/>
          <w:szCs w:val="24"/>
          <w:lang w:eastAsia="hr-HR"/>
        </w:rPr>
        <w:t>50</w:t>
      </w:r>
      <w:r w:rsidR="00BB7EBC" w:rsidRPr="00144B45">
        <w:rPr>
          <w:rFonts w:ascii="Times New Roman" w:hAnsi="Times New Roman"/>
          <w:sz w:val="24"/>
          <w:szCs w:val="24"/>
          <w:lang w:eastAsia="hr-HR"/>
        </w:rPr>
        <w:t>. stav</w:t>
      </w:r>
      <w:r w:rsidR="00BB7EBC" w:rsidRPr="00144B45">
        <w:rPr>
          <w:rFonts w:ascii="Times New Roman" w:hAnsi="Times New Roman"/>
          <w:sz w:val="24"/>
          <w:szCs w:val="24"/>
          <w:lang w:eastAsia="hr-HR"/>
        </w:rPr>
        <w:lastRenderedPageBreak/>
        <w:t>kom 10. Zakona o održivom gospodarenju otpadom („Narodne novine“, br</w:t>
      </w:r>
      <w:r w:rsidR="002F47F4">
        <w:rPr>
          <w:rFonts w:ascii="Times New Roman" w:hAnsi="Times New Roman"/>
          <w:sz w:val="24"/>
          <w:szCs w:val="24"/>
          <w:lang w:eastAsia="hr-HR"/>
        </w:rPr>
        <w:t>.</w:t>
      </w:r>
      <w:r w:rsidR="00BB7EBC" w:rsidRPr="00144B45">
        <w:rPr>
          <w:rFonts w:ascii="Times New Roman" w:hAnsi="Times New Roman"/>
          <w:sz w:val="24"/>
          <w:szCs w:val="24"/>
          <w:lang w:eastAsia="hr-HR"/>
        </w:rPr>
        <w:t xml:space="preserve"> 94/13</w:t>
      </w:r>
      <w:r w:rsidR="002F47F4">
        <w:rPr>
          <w:rFonts w:ascii="Times New Roman" w:hAnsi="Times New Roman"/>
          <w:sz w:val="24"/>
          <w:szCs w:val="24"/>
          <w:lang w:eastAsia="hr-HR"/>
        </w:rPr>
        <w:t>.</w:t>
      </w:r>
      <w:r w:rsidR="00BB7EBC" w:rsidRPr="00144B45">
        <w:rPr>
          <w:rFonts w:ascii="Times New Roman" w:hAnsi="Times New Roman"/>
          <w:sz w:val="24"/>
          <w:szCs w:val="24"/>
          <w:lang w:eastAsia="hr-HR"/>
        </w:rPr>
        <w:t>, 73/17</w:t>
      </w:r>
      <w:r w:rsidR="002F47F4">
        <w:rPr>
          <w:rFonts w:ascii="Times New Roman" w:hAnsi="Times New Roman"/>
          <w:sz w:val="24"/>
          <w:szCs w:val="24"/>
          <w:lang w:eastAsia="hr-HR"/>
        </w:rPr>
        <w:t>.</w:t>
      </w:r>
      <w:r w:rsidR="00BB7EBC" w:rsidRPr="00144B45">
        <w:rPr>
          <w:rFonts w:ascii="Times New Roman" w:hAnsi="Times New Roman"/>
          <w:sz w:val="24"/>
          <w:szCs w:val="24"/>
          <w:lang w:eastAsia="hr-HR"/>
        </w:rPr>
        <w:t>, 14/19</w:t>
      </w:r>
      <w:r w:rsidR="002F47F4">
        <w:rPr>
          <w:rFonts w:ascii="Times New Roman" w:hAnsi="Times New Roman"/>
          <w:sz w:val="24"/>
          <w:szCs w:val="24"/>
          <w:lang w:eastAsia="hr-HR"/>
        </w:rPr>
        <w:t>.</w:t>
      </w:r>
      <w:r w:rsidR="00BB7EBC" w:rsidRPr="00144B45">
        <w:rPr>
          <w:rFonts w:ascii="Times New Roman" w:hAnsi="Times New Roman"/>
          <w:sz w:val="24"/>
          <w:szCs w:val="24"/>
          <w:lang w:eastAsia="hr-HR"/>
        </w:rPr>
        <w:t xml:space="preserve"> i 98/19</w:t>
      </w:r>
      <w:r w:rsidR="002F47F4">
        <w:rPr>
          <w:rFonts w:ascii="Times New Roman" w:hAnsi="Times New Roman"/>
          <w:sz w:val="24"/>
          <w:szCs w:val="24"/>
          <w:lang w:eastAsia="hr-HR"/>
        </w:rPr>
        <w:t>.</w:t>
      </w:r>
      <w:r w:rsidR="00BB7EBC" w:rsidRPr="00144B45">
        <w:rPr>
          <w:rFonts w:ascii="Times New Roman" w:hAnsi="Times New Roman"/>
          <w:sz w:val="24"/>
          <w:szCs w:val="24"/>
          <w:lang w:eastAsia="hr-HR"/>
        </w:rPr>
        <w:t>)</w:t>
      </w:r>
      <w:r w:rsidR="00BB7EBC" w:rsidRPr="00144B45">
        <w:rPr>
          <w:rFonts w:ascii="Times New Roman" w:hAnsi="Times New Roman"/>
          <w:sz w:val="24"/>
          <w:szCs w:val="24"/>
        </w:rPr>
        <w:t xml:space="preserve"> </w:t>
      </w:r>
      <w:r w:rsidR="00BB7EBC" w:rsidRPr="00144B45">
        <w:rPr>
          <w:rFonts w:ascii="Times New Roman" w:hAnsi="Times New Roman"/>
          <w:sz w:val="24"/>
          <w:szCs w:val="24"/>
          <w:lang w:eastAsia="hr-HR"/>
        </w:rPr>
        <w:t xml:space="preserve">na odgovarajući način prenose se </w:t>
      </w:r>
      <w:r w:rsidR="00BB7EBC" w:rsidRPr="00144B45">
        <w:rPr>
          <w:rFonts w:ascii="Times New Roman" w:hAnsi="Times New Roman"/>
          <w:color w:val="000000" w:themeColor="text1"/>
          <w:sz w:val="24"/>
          <w:szCs w:val="24"/>
          <w:lang w:eastAsia="hr-HR"/>
        </w:rPr>
        <w:t xml:space="preserve">u Evidencije iz članka </w:t>
      </w:r>
      <w:r w:rsidR="003A2D31" w:rsidRPr="00144B45">
        <w:rPr>
          <w:rFonts w:ascii="Times New Roman" w:hAnsi="Times New Roman"/>
          <w:color w:val="000000" w:themeColor="text1"/>
          <w:sz w:val="24"/>
          <w:szCs w:val="24"/>
          <w:lang w:eastAsia="hr-HR"/>
        </w:rPr>
        <w:t>47</w:t>
      </w:r>
      <w:r w:rsidR="00BB7EBC" w:rsidRPr="00144B45">
        <w:rPr>
          <w:rFonts w:ascii="Times New Roman" w:hAnsi="Times New Roman"/>
          <w:color w:val="000000" w:themeColor="text1"/>
          <w:sz w:val="24"/>
          <w:szCs w:val="24"/>
          <w:lang w:eastAsia="hr-HR"/>
        </w:rPr>
        <w:t xml:space="preserve">. stavka </w:t>
      </w:r>
      <w:r w:rsidR="005A69C4" w:rsidRPr="00144B45">
        <w:rPr>
          <w:rFonts w:ascii="Times New Roman" w:hAnsi="Times New Roman"/>
          <w:color w:val="000000" w:themeColor="text1"/>
          <w:sz w:val="24"/>
          <w:szCs w:val="24"/>
          <w:lang w:eastAsia="hr-HR"/>
        </w:rPr>
        <w:t>1</w:t>
      </w:r>
      <w:r w:rsidR="00BB7EBC" w:rsidRPr="00144B45">
        <w:rPr>
          <w:rFonts w:ascii="Times New Roman" w:hAnsi="Times New Roman"/>
          <w:color w:val="000000" w:themeColor="text1"/>
          <w:sz w:val="24"/>
          <w:szCs w:val="24"/>
          <w:lang w:eastAsia="hr-HR"/>
        </w:rPr>
        <w:t>. ovoga Zakona.</w:t>
      </w:r>
    </w:p>
    <w:p w14:paraId="06A80C51" w14:textId="77777777" w:rsidR="00B21705" w:rsidRPr="00144B45" w:rsidRDefault="002359A4" w:rsidP="005444B6">
      <w:pPr>
        <w:spacing w:line="240" w:lineRule="auto"/>
        <w:ind w:firstLine="72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(2)</w:t>
      </w:r>
      <w:r w:rsidR="003A27E2" w:rsidRPr="00144B45">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Do uspostave Registra djelatnosti gospodarenja otpadom iz članka 130. stavka 1. ovoga Zakona, zahtjev za upis u Očevidnik sakupljača i oporabitelja podnosi se pisanim putem.</w:t>
      </w:r>
    </w:p>
    <w:p w14:paraId="77ED2E1A" w14:textId="77777777" w:rsidR="00B21705" w:rsidRPr="00144B45" w:rsidRDefault="00B21705" w:rsidP="00144B45">
      <w:pPr>
        <w:spacing w:line="240" w:lineRule="auto"/>
        <w:ind w:firstLine="72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(3) </w:t>
      </w:r>
      <w:r w:rsidR="00D97CB1" w:rsidRPr="00144B45">
        <w:rPr>
          <w:rFonts w:ascii="Times New Roman" w:hAnsi="Times New Roman"/>
          <w:color w:val="000000" w:themeColor="text1"/>
          <w:sz w:val="24"/>
          <w:szCs w:val="24"/>
        </w:rPr>
        <w:t xml:space="preserve">Do </w:t>
      </w:r>
      <w:r w:rsidR="004A3605" w:rsidRPr="00144B45">
        <w:rPr>
          <w:rFonts w:ascii="Times New Roman" w:hAnsi="Times New Roman"/>
          <w:color w:val="000000" w:themeColor="text1"/>
          <w:sz w:val="24"/>
          <w:szCs w:val="24"/>
          <w:lang w:eastAsia="hr-HR"/>
        </w:rPr>
        <w:t>šest</w:t>
      </w:r>
      <w:r w:rsidR="00D97CB1" w:rsidRPr="00144B45">
        <w:rPr>
          <w:rFonts w:ascii="Times New Roman" w:hAnsi="Times New Roman"/>
          <w:color w:val="000000" w:themeColor="text1"/>
          <w:sz w:val="24"/>
          <w:szCs w:val="24"/>
          <w:lang w:eastAsia="hr-HR"/>
        </w:rPr>
        <w:t xml:space="preserve"> mjeseci od dana stupanja na snagu </w:t>
      </w:r>
      <w:r w:rsidR="002F47F4">
        <w:rPr>
          <w:rFonts w:ascii="Times New Roman" w:hAnsi="Times New Roman"/>
          <w:color w:val="000000" w:themeColor="text1"/>
          <w:sz w:val="24"/>
          <w:szCs w:val="24"/>
        </w:rPr>
        <w:t xml:space="preserve">pravilnika iz članka </w:t>
      </w:r>
      <w:r w:rsidR="00D97CB1" w:rsidRPr="00144B45">
        <w:rPr>
          <w:rFonts w:ascii="Times New Roman" w:hAnsi="Times New Roman"/>
          <w:color w:val="000000" w:themeColor="text1"/>
          <w:sz w:val="24"/>
          <w:szCs w:val="24"/>
        </w:rPr>
        <w:t>5. stavka 5. ovoga Zakona upis u očevidnike iz članka 15. stavka 1., članka 44. stavka 1. i članka 46. stavka 1.</w:t>
      </w:r>
      <w:r w:rsidR="000B6F96">
        <w:rPr>
          <w:rFonts w:ascii="Times New Roman" w:hAnsi="Times New Roman"/>
          <w:color w:val="000000" w:themeColor="text1"/>
          <w:sz w:val="24"/>
          <w:szCs w:val="24"/>
        </w:rPr>
        <w:t xml:space="preserve"> </w:t>
      </w:r>
      <w:r w:rsidR="00D97CB1" w:rsidRPr="00144B45">
        <w:rPr>
          <w:rFonts w:ascii="Times New Roman" w:hAnsi="Times New Roman"/>
          <w:color w:val="000000" w:themeColor="text1"/>
          <w:sz w:val="24"/>
          <w:szCs w:val="24"/>
        </w:rPr>
        <w:t>ovoga Zakona</w:t>
      </w:r>
      <w:r w:rsidR="000B6F96">
        <w:rPr>
          <w:rFonts w:ascii="Times New Roman" w:hAnsi="Times New Roman"/>
          <w:color w:val="000000" w:themeColor="text1"/>
          <w:sz w:val="24"/>
          <w:szCs w:val="24"/>
        </w:rPr>
        <w:t xml:space="preserve">, </w:t>
      </w:r>
      <w:r w:rsidR="000B6F96" w:rsidRPr="00144B45">
        <w:rPr>
          <w:rFonts w:ascii="Times New Roman" w:hAnsi="Times New Roman"/>
          <w:color w:val="000000" w:themeColor="text1"/>
          <w:sz w:val="24"/>
          <w:szCs w:val="24"/>
        </w:rPr>
        <w:t>osim za sakupljača</w:t>
      </w:r>
      <w:r w:rsidR="00D97CB1" w:rsidRPr="00144B45">
        <w:rPr>
          <w:rFonts w:ascii="Times New Roman" w:hAnsi="Times New Roman"/>
          <w:color w:val="000000" w:themeColor="text1"/>
          <w:sz w:val="24"/>
          <w:szCs w:val="24"/>
        </w:rPr>
        <w:t xml:space="preserve"> obavlja tijelo iz članka 15. stavka 2., članka 44. stavaka 2. i članka 46. stavka 1. ovoga Zakona sukladno Pravilniku o gospodarenju otpadom ( „Narodne novine“, broj 81/20</w:t>
      </w:r>
      <w:r w:rsidR="002F47F4">
        <w:rPr>
          <w:rFonts w:ascii="Times New Roman" w:hAnsi="Times New Roman"/>
          <w:color w:val="000000" w:themeColor="text1"/>
          <w:sz w:val="24"/>
          <w:szCs w:val="24"/>
        </w:rPr>
        <w:t>.</w:t>
      </w:r>
      <w:r w:rsidR="00D97CB1" w:rsidRPr="00144B45">
        <w:rPr>
          <w:rFonts w:ascii="Times New Roman" w:hAnsi="Times New Roman"/>
          <w:color w:val="000000" w:themeColor="text1"/>
          <w:sz w:val="24"/>
          <w:szCs w:val="24"/>
        </w:rPr>
        <w:t>).</w:t>
      </w:r>
    </w:p>
    <w:p w14:paraId="610EA1DD" w14:textId="77777777" w:rsidR="00D97CB1" w:rsidRPr="00144B45" w:rsidRDefault="00B21705" w:rsidP="00144B45">
      <w:pPr>
        <w:spacing w:line="240" w:lineRule="auto"/>
        <w:ind w:firstLine="72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(4) </w:t>
      </w:r>
      <w:r w:rsidR="00D97CB1" w:rsidRPr="00144B45">
        <w:rPr>
          <w:rFonts w:ascii="Times New Roman" w:hAnsi="Times New Roman"/>
          <w:color w:val="000000" w:themeColor="text1"/>
          <w:sz w:val="24"/>
          <w:szCs w:val="24"/>
        </w:rPr>
        <w:t xml:space="preserve">Do </w:t>
      </w:r>
      <w:r w:rsidR="004A3605" w:rsidRPr="00144B45">
        <w:rPr>
          <w:rFonts w:ascii="Times New Roman" w:hAnsi="Times New Roman"/>
          <w:color w:val="000000" w:themeColor="text1"/>
          <w:sz w:val="24"/>
          <w:szCs w:val="24"/>
          <w:lang w:eastAsia="hr-HR"/>
        </w:rPr>
        <w:t>šest</w:t>
      </w:r>
      <w:r w:rsidR="00D97CB1" w:rsidRPr="00144B45">
        <w:rPr>
          <w:rFonts w:ascii="Times New Roman" w:hAnsi="Times New Roman"/>
          <w:color w:val="000000" w:themeColor="text1"/>
          <w:sz w:val="24"/>
          <w:szCs w:val="24"/>
          <w:lang w:eastAsia="hr-HR"/>
        </w:rPr>
        <w:t xml:space="preserve"> mjeseci od dana stupanja na snagu </w:t>
      </w:r>
      <w:r w:rsidR="002F47F4">
        <w:rPr>
          <w:rFonts w:ascii="Times New Roman" w:hAnsi="Times New Roman"/>
          <w:color w:val="000000" w:themeColor="text1"/>
          <w:sz w:val="24"/>
          <w:szCs w:val="24"/>
        </w:rPr>
        <w:t xml:space="preserve">naputka iz članka </w:t>
      </w:r>
      <w:r w:rsidR="00D97CB1" w:rsidRPr="00144B45">
        <w:rPr>
          <w:rFonts w:ascii="Times New Roman" w:hAnsi="Times New Roman"/>
          <w:color w:val="000000" w:themeColor="text1"/>
          <w:sz w:val="24"/>
          <w:szCs w:val="24"/>
        </w:rPr>
        <w:t>47. stavka 8. ovoga Zakona evidenciju iz članka 47. stavka 1. ovoga Zakona obavlja tijelo iz članka 47. stavka 1. ovoga Zakona putem aplikacije za rad registra djelatnosti gospodarenja otpadom.</w:t>
      </w:r>
    </w:p>
    <w:p w14:paraId="09649665" w14:textId="77777777" w:rsidR="00FF499C" w:rsidRPr="00144B45" w:rsidRDefault="00317211" w:rsidP="005444B6">
      <w:pPr>
        <w:spacing w:line="240" w:lineRule="auto"/>
        <w:ind w:firstLine="708"/>
        <w:jc w:val="both"/>
        <w:rPr>
          <w:rFonts w:ascii="Times New Roman" w:hAnsi="Times New Roman"/>
          <w:sz w:val="24"/>
          <w:szCs w:val="24"/>
        </w:rPr>
      </w:pPr>
      <w:r w:rsidRPr="00144B45">
        <w:rPr>
          <w:rFonts w:ascii="Times New Roman" w:hAnsi="Times New Roman"/>
          <w:color w:val="000000" w:themeColor="text1"/>
          <w:sz w:val="24"/>
          <w:szCs w:val="24"/>
        </w:rPr>
        <w:t>(</w:t>
      </w:r>
      <w:r w:rsidR="00B21705" w:rsidRPr="00144B45">
        <w:rPr>
          <w:rFonts w:ascii="Times New Roman" w:hAnsi="Times New Roman"/>
          <w:color w:val="000000" w:themeColor="text1"/>
          <w:sz w:val="24"/>
          <w:szCs w:val="24"/>
        </w:rPr>
        <w:t>5</w:t>
      </w:r>
      <w:r w:rsidRPr="00144B45">
        <w:rPr>
          <w:rFonts w:ascii="Times New Roman" w:hAnsi="Times New Roman"/>
          <w:color w:val="000000" w:themeColor="text1"/>
          <w:sz w:val="24"/>
          <w:szCs w:val="24"/>
        </w:rPr>
        <w:t>)</w:t>
      </w:r>
      <w:r w:rsidR="00BC6F9A" w:rsidRPr="00144B45">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Do uspostave aplikacije za prekogranični promet otpadom</w:t>
      </w:r>
      <w:r w:rsidR="00793D4D" w:rsidRPr="00144B45">
        <w:rPr>
          <w:rFonts w:ascii="Times New Roman" w:hAnsi="Times New Roman"/>
          <w:color w:val="000000" w:themeColor="text1"/>
          <w:sz w:val="24"/>
          <w:szCs w:val="24"/>
        </w:rPr>
        <w:t xml:space="preserve"> iz članka</w:t>
      </w:r>
      <w:r w:rsidR="00023171" w:rsidRPr="00144B45">
        <w:rPr>
          <w:rFonts w:ascii="Times New Roman" w:hAnsi="Times New Roman"/>
          <w:color w:val="000000" w:themeColor="text1"/>
          <w:sz w:val="24"/>
          <w:szCs w:val="24"/>
        </w:rPr>
        <w:t xml:space="preserve"> 129. stavka 2. točke 2. ovoga Zakona</w:t>
      </w:r>
      <w:r w:rsidRPr="00144B45">
        <w:rPr>
          <w:rFonts w:ascii="Times New Roman" w:hAnsi="Times New Roman"/>
          <w:color w:val="000000" w:themeColor="text1"/>
          <w:sz w:val="24"/>
          <w:szCs w:val="24"/>
        </w:rPr>
        <w:t xml:space="preserve">, osoba koja je u prethodnoj </w:t>
      </w:r>
      <w:r w:rsidRPr="00144B45">
        <w:rPr>
          <w:rFonts w:ascii="Times New Roman" w:hAnsi="Times New Roman"/>
          <w:sz w:val="24"/>
          <w:szCs w:val="24"/>
        </w:rPr>
        <w:t>kalendarskoj godini obavila prekogra</w:t>
      </w:r>
      <w:r w:rsidR="00793D4D" w:rsidRPr="00144B45">
        <w:rPr>
          <w:rFonts w:ascii="Times New Roman" w:hAnsi="Times New Roman"/>
          <w:sz w:val="24"/>
          <w:szCs w:val="24"/>
        </w:rPr>
        <w:t>nični promet otpadom obvezna je</w:t>
      </w:r>
      <w:r w:rsidRPr="00144B45">
        <w:rPr>
          <w:rFonts w:ascii="Times New Roman" w:hAnsi="Times New Roman"/>
          <w:sz w:val="24"/>
          <w:szCs w:val="24"/>
        </w:rPr>
        <w:t xml:space="preserve"> do 1. ožujka tekuće godine za prethodnu kalendarsku godinu, dostaviti Ministarstvu izvješće o vrstama i količinama otpada kojega je uvezla i izvezla na teritorij Republike Hrvatske.</w:t>
      </w:r>
    </w:p>
    <w:p w14:paraId="72EA64E0" w14:textId="77777777" w:rsidR="00FF499C" w:rsidRPr="00144B45" w:rsidRDefault="00FF499C" w:rsidP="00144B45">
      <w:pPr>
        <w:spacing w:line="240" w:lineRule="auto"/>
        <w:jc w:val="center"/>
        <w:rPr>
          <w:rFonts w:ascii="Times New Roman" w:hAnsi="Times New Roman"/>
          <w:sz w:val="24"/>
          <w:szCs w:val="24"/>
          <w:lang w:eastAsia="hr-HR"/>
        </w:rPr>
      </w:pPr>
      <w:r w:rsidRPr="00144B45">
        <w:rPr>
          <w:rFonts w:ascii="Times New Roman" w:hAnsi="Times New Roman"/>
          <w:b/>
          <w:sz w:val="24"/>
          <w:szCs w:val="24"/>
          <w:lang w:eastAsia="hr-HR"/>
        </w:rPr>
        <w:t xml:space="preserve">Članak </w:t>
      </w:r>
      <w:r w:rsidR="001F6213" w:rsidRPr="00144B45">
        <w:rPr>
          <w:rFonts w:ascii="Times New Roman" w:hAnsi="Times New Roman"/>
          <w:b/>
          <w:sz w:val="24"/>
          <w:szCs w:val="24"/>
          <w:lang w:eastAsia="hr-HR"/>
        </w:rPr>
        <w:t>17</w:t>
      </w:r>
      <w:r w:rsidR="008B09AB">
        <w:rPr>
          <w:rFonts w:ascii="Times New Roman" w:hAnsi="Times New Roman"/>
          <w:b/>
          <w:sz w:val="24"/>
          <w:szCs w:val="24"/>
          <w:lang w:eastAsia="hr-HR"/>
        </w:rPr>
        <w:t>7</w:t>
      </w:r>
      <w:r w:rsidRPr="00144B45">
        <w:rPr>
          <w:rFonts w:ascii="Times New Roman" w:hAnsi="Times New Roman"/>
          <w:sz w:val="24"/>
          <w:szCs w:val="24"/>
          <w:lang w:eastAsia="hr-HR"/>
        </w:rPr>
        <w:t>.</w:t>
      </w:r>
    </w:p>
    <w:p w14:paraId="252CCA75"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(1) Fond </w:t>
      </w:r>
      <w:r w:rsidR="00301B76" w:rsidRPr="00144B45">
        <w:rPr>
          <w:rFonts w:ascii="Times New Roman" w:hAnsi="Times New Roman"/>
          <w:sz w:val="24"/>
          <w:szCs w:val="24"/>
        </w:rPr>
        <w:t>će</w:t>
      </w:r>
      <w:r w:rsidRPr="00144B45">
        <w:rPr>
          <w:rFonts w:ascii="Times New Roman" w:hAnsi="Times New Roman"/>
          <w:sz w:val="24"/>
          <w:szCs w:val="24"/>
        </w:rPr>
        <w:t xml:space="preserve"> donijeti Odluku iz članka </w:t>
      </w:r>
      <w:r w:rsidR="007A754B" w:rsidRPr="00144B45">
        <w:rPr>
          <w:rFonts w:ascii="Times New Roman" w:hAnsi="Times New Roman"/>
          <w:sz w:val="24"/>
          <w:szCs w:val="24"/>
        </w:rPr>
        <w:t>6</w:t>
      </w:r>
      <w:r w:rsidR="00A66FE3" w:rsidRPr="00144B45">
        <w:rPr>
          <w:rFonts w:ascii="Times New Roman" w:hAnsi="Times New Roman"/>
          <w:sz w:val="24"/>
          <w:szCs w:val="24"/>
        </w:rPr>
        <w:t>5</w:t>
      </w:r>
      <w:r w:rsidRPr="00144B45">
        <w:rPr>
          <w:rFonts w:ascii="Times New Roman" w:hAnsi="Times New Roman"/>
          <w:sz w:val="24"/>
          <w:szCs w:val="24"/>
        </w:rPr>
        <w:t xml:space="preserve">. stavka 4. ovoga Zakona u roku od </w:t>
      </w:r>
      <w:r w:rsidR="006C7DA9" w:rsidRPr="00144B45">
        <w:rPr>
          <w:rFonts w:ascii="Times New Roman" w:hAnsi="Times New Roman"/>
          <w:sz w:val="24"/>
          <w:szCs w:val="24"/>
        </w:rPr>
        <w:t>tri</w:t>
      </w:r>
      <w:r w:rsidRPr="00144B45">
        <w:rPr>
          <w:rFonts w:ascii="Times New Roman" w:hAnsi="Times New Roman"/>
          <w:sz w:val="24"/>
          <w:szCs w:val="24"/>
        </w:rPr>
        <w:t xml:space="preserve"> mjeseca od dana stupanja na snagu ovoga Zakona.</w:t>
      </w:r>
    </w:p>
    <w:p w14:paraId="425F9F54" w14:textId="77777777" w:rsidR="00FF499C" w:rsidRPr="00144B45" w:rsidRDefault="00FB2141" w:rsidP="005444B6">
      <w:pPr>
        <w:spacing w:line="240" w:lineRule="auto"/>
        <w:ind w:firstLine="708"/>
        <w:jc w:val="both"/>
        <w:rPr>
          <w:rFonts w:ascii="Times New Roman" w:hAnsi="Times New Roman"/>
          <w:sz w:val="24"/>
          <w:szCs w:val="24"/>
        </w:rPr>
      </w:pPr>
      <w:r w:rsidRPr="00144B45">
        <w:rPr>
          <w:rFonts w:ascii="Times New Roman" w:hAnsi="Times New Roman"/>
          <w:sz w:val="24"/>
          <w:szCs w:val="24"/>
        </w:rPr>
        <w:t>(2</w:t>
      </w:r>
      <w:r w:rsidR="00FF499C" w:rsidRPr="00144B45">
        <w:rPr>
          <w:rFonts w:ascii="Times New Roman" w:hAnsi="Times New Roman"/>
          <w:sz w:val="24"/>
          <w:szCs w:val="24"/>
        </w:rPr>
        <w:t xml:space="preserve">) Financiranje troškova usluga iz članka </w:t>
      </w:r>
      <w:r w:rsidR="007A754B" w:rsidRPr="00144B45">
        <w:rPr>
          <w:rFonts w:ascii="Times New Roman" w:hAnsi="Times New Roman"/>
          <w:sz w:val="24"/>
          <w:szCs w:val="24"/>
        </w:rPr>
        <w:t>6</w:t>
      </w:r>
      <w:r w:rsidR="00A66FE3" w:rsidRPr="00144B45">
        <w:rPr>
          <w:rFonts w:ascii="Times New Roman" w:hAnsi="Times New Roman"/>
          <w:sz w:val="24"/>
          <w:szCs w:val="24"/>
        </w:rPr>
        <w:t>4</w:t>
      </w:r>
      <w:r w:rsidR="00FF499C" w:rsidRPr="00144B45">
        <w:rPr>
          <w:rFonts w:ascii="Times New Roman" w:hAnsi="Times New Roman"/>
          <w:sz w:val="24"/>
          <w:szCs w:val="24"/>
        </w:rPr>
        <w:t xml:space="preserve">. stavka 3. </w:t>
      </w:r>
      <w:r w:rsidR="00A66FE3" w:rsidRPr="00144B45">
        <w:rPr>
          <w:rFonts w:ascii="Times New Roman" w:hAnsi="Times New Roman"/>
          <w:sz w:val="24"/>
          <w:szCs w:val="24"/>
        </w:rPr>
        <w:t>podstavka</w:t>
      </w:r>
      <w:r w:rsidR="00FF499C" w:rsidRPr="00144B45">
        <w:rPr>
          <w:rFonts w:ascii="Times New Roman" w:hAnsi="Times New Roman"/>
          <w:sz w:val="24"/>
          <w:szCs w:val="24"/>
        </w:rPr>
        <w:t xml:space="preserve"> 1. </w:t>
      </w:r>
      <w:r w:rsidR="00B303A8" w:rsidRPr="00144B45">
        <w:rPr>
          <w:rFonts w:ascii="Times New Roman" w:hAnsi="Times New Roman"/>
          <w:sz w:val="24"/>
          <w:szCs w:val="24"/>
        </w:rPr>
        <w:t xml:space="preserve">točke 3. </w:t>
      </w:r>
      <w:r w:rsidR="00FF499C" w:rsidRPr="00144B45">
        <w:rPr>
          <w:rFonts w:ascii="Times New Roman" w:hAnsi="Times New Roman"/>
          <w:sz w:val="24"/>
          <w:szCs w:val="24"/>
        </w:rPr>
        <w:t xml:space="preserve">i </w:t>
      </w:r>
      <w:r w:rsidR="00BF742D" w:rsidRPr="00144B45">
        <w:rPr>
          <w:rFonts w:ascii="Times New Roman" w:hAnsi="Times New Roman"/>
          <w:sz w:val="24"/>
          <w:szCs w:val="24"/>
        </w:rPr>
        <w:t xml:space="preserve">podstavka </w:t>
      </w:r>
      <w:r w:rsidR="00FF499C" w:rsidRPr="00144B45">
        <w:rPr>
          <w:rFonts w:ascii="Times New Roman" w:hAnsi="Times New Roman"/>
          <w:sz w:val="24"/>
          <w:szCs w:val="24"/>
        </w:rPr>
        <w:t xml:space="preserve">2. ovoga Zakona, do prikupljanja sredstava od naknade gospodarenja otpadom iz članka </w:t>
      </w:r>
      <w:r w:rsidR="00BF742D" w:rsidRPr="00144B45">
        <w:rPr>
          <w:rFonts w:ascii="Times New Roman" w:hAnsi="Times New Roman"/>
          <w:sz w:val="24"/>
          <w:szCs w:val="24"/>
        </w:rPr>
        <w:t>105</w:t>
      </w:r>
      <w:r w:rsidR="00FF499C" w:rsidRPr="00144B45">
        <w:rPr>
          <w:rFonts w:ascii="Times New Roman" w:hAnsi="Times New Roman"/>
          <w:sz w:val="24"/>
          <w:szCs w:val="24"/>
        </w:rPr>
        <w:t xml:space="preserve">. ovoga Zakona, Fond obavlja iz sredstava prihoda prikupljenog od naknade gospodarenja otpadom posebnom kategorijom otpada iz članka </w:t>
      </w:r>
      <w:r w:rsidR="00CB2811" w:rsidRPr="00144B45">
        <w:rPr>
          <w:rFonts w:ascii="Times New Roman" w:hAnsi="Times New Roman"/>
          <w:sz w:val="24"/>
          <w:szCs w:val="24"/>
        </w:rPr>
        <w:t>74</w:t>
      </w:r>
      <w:r w:rsidR="00FF499C" w:rsidRPr="00144B45">
        <w:rPr>
          <w:rFonts w:ascii="Times New Roman" w:hAnsi="Times New Roman"/>
          <w:sz w:val="24"/>
          <w:szCs w:val="24"/>
        </w:rPr>
        <w:t>. Zakona o održivom gospodarenju otpadom („Narodne novine“, br</w:t>
      </w:r>
      <w:r w:rsidR="002F47F4">
        <w:rPr>
          <w:rFonts w:ascii="Times New Roman" w:hAnsi="Times New Roman"/>
          <w:sz w:val="24"/>
          <w:szCs w:val="24"/>
        </w:rPr>
        <w:t>.</w:t>
      </w:r>
      <w:r w:rsidR="005444B6">
        <w:rPr>
          <w:rFonts w:ascii="Times New Roman" w:hAnsi="Times New Roman"/>
          <w:sz w:val="24"/>
          <w:szCs w:val="24"/>
        </w:rPr>
        <w:t xml:space="preserve"> 94/13</w:t>
      </w:r>
      <w:r w:rsidR="002F47F4">
        <w:rPr>
          <w:rFonts w:ascii="Times New Roman" w:hAnsi="Times New Roman"/>
          <w:sz w:val="24"/>
          <w:szCs w:val="24"/>
        </w:rPr>
        <w:t>.</w:t>
      </w:r>
      <w:r w:rsidR="005444B6">
        <w:rPr>
          <w:rFonts w:ascii="Times New Roman" w:hAnsi="Times New Roman"/>
          <w:sz w:val="24"/>
          <w:szCs w:val="24"/>
        </w:rPr>
        <w:t>, 73/17</w:t>
      </w:r>
      <w:r w:rsidR="002F47F4">
        <w:rPr>
          <w:rFonts w:ascii="Times New Roman" w:hAnsi="Times New Roman"/>
          <w:sz w:val="24"/>
          <w:szCs w:val="24"/>
        </w:rPr>
        <w:t>.</w:t>
      </w:r>
      <w:r w:rsidR="005444B6">
        <w:rPr>
          <w:rFonts w:ascii="Times New Roman" w:hAnsi="Times New Roman"/>
          <w:sz w:val="24"/>
          <w:szCs w:val="24"/>
        </w:rPr>
        <w:t>, 14/19</w:t>
      </w:r>
      <w:r w:rsidR="002F47F4">
        <w:rPr>
          <w:rFonts w:ascii="Times New Roman" w:hAnsi="Times New Roman"/>
          <w:sz w:val="24"/>
          <w:szCs w:val="24"/>
        </w:rPr>
        <w:t>.</w:t>
      </w:r>
      <w:r w:rsidR="005444B6">
        <w:rPr>
          <w:rFonts w:ascii="Times New Roman" w:hAnsi="Times New Roman"/>
          <w:sz w:val="24"/>
          <w:szCs w:val="24"/>
        </w:rPr>
        <w:t xml:space="preserve"> i 98/19</w:t>
      </w:r>
      <w:r w:rsidR="002F47F4">
        <w:rPr>
          <w:rFonts w:ascii="Times New Roman" w:hAnsi="Times New Roman"/>
          <w:sz w:val="24"/>
          <w:szCs w:val="24"/>
        </w:rPr>
        <w:t>.</w:t>
      </w:r>
      <w:r w:rsidR="005444B6">
        <w:rPr>
          <w:rFonts w:ascii="Times New Roman" w:hAnsi="Times New Roman"/>
          <w:sz w:val="24"/>
          <w:szCs w:val="24"/>
        </w:rPr>
        <w:t xml:space="preserve">). </w:t>
      </w:r>
    </w:p>
    <w:p w14:paraId="69703586" w14:textId="77777777" w:rsidR="00FF499C" w:rsidRPr="00144B45" w:rsidRDefault="00FF499C" w:rsidP="00144B45">
      <w:pPr>
        <w:spacing w:line="240" w:lineRule="auto"/>
        <w:jc w:val="center"/>
        <w:rPr>
          <w:rFonts w:ascii="Times New Roman" w:hAnsi="Times New Roman"/>
          <w:sz w:val="24"/>
          <w:szCs w:val="24"/>
          <w:lang w:eastAsia="hr-HR"/>
        </w:rPr>
      </w:pPr>
      <w:r w:rsidRPr="00144B45">
        <w:rPr>
          <w:rFonts w:ascii="Times New Roman" w:hAnsi="Times New Roman"/>
          <w:b/>
          <w:sz w:val="24"/>
          <w:szCs w:val="24"/>
          <w:lang w:eastAsia="hr-HR"/>
        </w:rPr>
        <w:t xml:space="preserve">Članak </w:t>
      </w:r>
      <w:r w:rsidR="001F6213" w:rsidRPr="00144B45">
        <w:rPr>
          <w:rFonts w:ascii="Times New Roman" w:hAnsi="Times New Roman"/>
          <w:b/>
          <w:sz w:val="24"/>
          <w:szCs w:val="24"/>
          <w:lang w:eastAsia="hr-HR"/>
        </w:rPr>
        <w:t>1</w:t>
      </w:r>
      <w:r w:rsidR="00426711" w:rsidRPr="00144B45">
        <w:rPr>
          <w:rFonts w:ascii="Times New Roman" w:hAnsi="Times New Roman"/>
          <w:b/>
          <w:sz w:val="24"/>
          <w:szCs w:val="24"/>
          <w:lang w:eastAsia="hr-HR"/>
        </w:rPr>
        <w:t>7</w:t>
      </w:r>
      <w:r w:rsidR="008B09AB">
        <w:rPr>
          <w:rFonts w:ascii="Times New Roman" w:hAnsi="Times New Roman"/>
          <w:b/>
          <w:sz w:val="24"/>
          <w:szCs w:val="24"/>
          <w:lang w:eastAsia="hr-HR"/>
        </w:rPr>
        <w:t>8</w:t>
      </w:r>
      <w:r w:rsidRPr="00144B45">
        <w:rPr>
          <w:rFonts w:ascii="Times New Roman" w:hAnsi="Times New Roman"/>
          <w:sz w:val="24"/>
          <w:szCs w:val="24"/>
          <w:lang w:eastAsia="hr-HR"/>
        </w:rPr>
        <w:t>.</w:t>
      </w:r>
    </w:p>
    <w:p w14:paraId="10C257FC" w14:textId="77777777" w:rsidR="00ED7A0B"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(1) Predstavničko tijelo jedinice lokalne samouprave dužno je</w:t>
      </w:r>
      <w:r w:rsidR="00BB7EBC" w:rsidRPr="00144B45">
        <w:rPr>
          <w:rFonts w:ascii="Times New Roman" w:hAnsi="Times New Roman"/>
          <w:sz w:val="24"/>
          <w:szCs w:val="24"/>
        </w:rPr>
        <w:t xml:space="preserve"> </w:t>
      </w:r>
      <w:r w:rsidR="00ED7A0B" w:rsidRPr="00144B45">
        <w:rPr>
          <w:rFonts w:ascii="Times New Roman" w:hAnsi="Times New Roman"/>
          <w:sz w:val="24"/>
          <w:szCs w:val="24"/>
        </w:rPr>
        <w:t xml:space="preserve">donijeti Odluku o </w:t>
      </w:r>
      <w:r w:rsidR="003C443D">
        <w:rPr>
          <w:rFonts w:ascii="Times New Roman" w:hAnsi="Times New Roman"/>
          <w:sz w:val="24"/>
          <w:szCs w:val="24"/>
        </w:rPr>
        <w:t xml:space="preserve">načinu pružanja javne usluge </w:t>
      </w:r>
      <w:r w:rsidR="00ED7A0B" w:rsidRPr="00144B45">
        <w:rPr>
          <w:rFonts w:ascii="Times New Roman" w:hAnsi="Times New Roman"/>
          <w:sz w:val="24"/>
          <w:szCs w:val="24"/>
        </w:rPr>
        <w:t xml:space="preserve">iz članka </w:t>
      </w:r>
      <w:r w:rsidR="00BF742D" w:rsidRPr="00144B45">
        <w:rPr>
          <w:rFonts w:ascii="Times New Roman" w:hAnsi="Times New Roman"/>
          <w:sz w:val="24"/>
          <w:szCs w:val="24"/>
        </w:rPr>
        <w:t>66</w:t>
      </w:r>
      <w:r w:rsidR="00ED7A0B" w:rsidRPr="00144B45">
        <w:rPr>
          <w:rFonts w:ascii="Times New Roman" w:hAnsi="Times New Roman"/>
          <w:sz w:val="24"/>
          <w:szCs w:val="24"/>
        </w:rPr>
        <w:t>. ovoga Zakona u roku od šest mjeseci od dana stupanja snagu ovoga Zakona.</w:t>
      </w:r>
    </w:p>
    <w:p w14:paraId="0AB60D28" w14:textId="77777777" w:rsidR="00FF499C" w:rsidRPr="00144B45" w:rsidRDefault="00407F62"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lastRenderedPageBreak/>
        <w:t xml:space="preserve">(2) </w:t>
      </w:r>
      <w:r w:rsidR="00D20883">
        <w:rPr>
          <w:rFonts w:ascii="Times New Roman" w:hAnsi="Times New Roman"/>
          <w:sz w:val="24"/>
          <w:szCs w:val="24"/>
        </w:rPr>
        <w:t>Stupanjem na snagu</w:t>
      </w:r>
      <w:r w:rsidRPr="00144B45">
        <w:rPr>
          <w:rFonts w:ascii="Times New Roman" w:hAnsi="Times New Roman"/>
          <w:sz w:val="24"/>
          <w:szCs w:val="24"/>
        </w:rPr>
        <w:t xml:space="preserve"> Odluke </w:t>
      </w:r>
      <w:r w:rsidR="009C0237" w:rsidRPr="00144B45">
        <w:rPr>
          <w:rFonts w:ascii="Times New Roman" w:hAnsi="Times New Roman"/>
          <w:sz w:val="24"/>
          <w:szCs w:val="24"/>
        </w:rPr>
        <w:t xml:space="preserve">iz stavka 1. ovoga članka </w:t>
      </w:r>
      <w:r w:rsidRPr="00144B45">
        <w:rPr>
          <w:rFonts w:ascii="Times New Roman" w:hAnsi="Times New Roman"/>
          <w:sz w:val="24"/>
          <w:szCs w:val="24"/>
        </w:rPr>
        <w:t>prestaje važiti Odluka o načinu pružanja javnih usluga prikupljanja miješanog komunalnog otpada i biorazgradivog komunalnog otpada iz članka 30. stavka 7. Zakona o održivom gospodarenju otpadom („Narodne novine“, br</w:t>
      </w:r>
      <w:r w:rsidR="002F47F4">
        <w:rPr>
          <w:rFonts w:ascii="Times New Roman" w:hAnsi="Times New Roman"/>
          <w:sz w:val="24"/>
          <w:szCs w:val="24"/>
        </w:rPr>
        <w:t>.</w:t>
      </w:r>
      <w:r w:rsidRPr="00144B45">
        <w:rPr>
          <w:rFonts w:ascii="Times New Roman" w:hAnsi="Times New Roman"/>
          <w:sz w:val="24"/>
          <w:szCs w:val="24"/>
        </w:rPr>
        <w:t xml:space="preserve"> 94/13</w:t>
      </w:r>
      <w:r w:rsidR="002F47F4">
        <w:rPr>
          <w:rFonts w:ascii="Times New Roman" w:hAnsi="Times New Roman"/>
          <w:sz w:val="24"/>
          <w:szCs w:val="24"/>
        </w:rPr>
        <w:t>.</w:t>
      </w:r>
      <w:r w:rsidRPr="00144B45">
        <w:rPr>
          <w:rFonts w:ascii="Times New Roman" w:hAnsi="Times New Roman"/>
          <w:sz w:val="24"/>
          <w:szCs w:val="24"/>
        </w:rPr>
        <w:t>, 73/17</w:t>
      </w:r>
      <w:r w:rsidR="002F47F4">
        <w:rPr>
          <w:rFonts w:ascii="Times New Roman" w:hAnsi="Times New Roman"/>
          <w:sz w:val="24"/>
          <w:szCs w:val="24"/>
        </w:rPr>
        <w:t>.</w:t>
      </w:r>
      <w:r w:rsidRPr="00144B45">
        <w:rPr>
          <w:rFonts w:ascii="Times New Roman" w:hAnsi="Times New Roman"/>
          <w:sz w:val="24"/>
          <w:szCs w:val="24"/>
        </w:rPr>
        <w:t>, 14/19 i 98/19</w:t>
      </w:r>
      <w:r w:rsidR="002F47F4">
        <w:rPr>
          <w:rFonts w:ascii="Times New Roman" w:hAnsi="Times New Roman"/>
          <w:sz w:val="24"/>
          <w:szCs w:val="24"/>
        </w:rPr>
        <w:t>.</w:t>
      </w:r>
      <w:r w:rsidRPr="00144B45">
        <w:rPr>
          <w:rFonts w:ascii="Times New Roman" w:hAnsi="Times New Roman"/>
          <w:sz w:val="24"/>
          <w:szCs w:val="24"/>
        </w:rPr>
        <w:t>).</w:t>
      </w:r>
      <w:r w:rsidR="00956BCE" w:rsidRPr="00144B45">
        <w:rPr>
          <w:rFonts w:ascii="Times New Roman" w:hAnsi="Times New Roman"/>
          <w:sz w:val="24"/>
          <w:szCs w:val="24"/>
        </w:rPr>
        <w:t xml:space="preserve"> </w:t>
      </w:r>
    </w:p>
    <w:p w14:paraId="05236A43" w14:textId="77777777" w:rsidR="005444B6" w:rsidRPr="00144B45" w:rsidRDefault="00E35DD7" w:rsidP="002F47F4">
      <w:pPr>
        <w:spacing w:line="240" w:lineRule="auto"/>
        <w:ind w:firstLine="708"/>
        <w:jc w:val="both"/>
        <w:rPr>
          <w:rFonts w:ascii="Times New Roman" w:hAnsi="Times New Roman"/>
          <w:sz w:val="24"/>
          <w:szCs w:val="24"/>
        </w:rPr>
      </w:pPr>
      <w:r w:rsidRPr="00144B45">
        <w:rPr>
          <w:rFonts w:ascii="Times New Roman" w:hAnsi="Times New Roman"/>
          <w:sz w:val="24"/>
          <w:szCs w:val="24"/>
        </w:rPr>
        <w:t>(</w:t>
      </w:r>
      <w:r w:rsidR="009211C3" w:rsidRPr="00144B45">
        <w:rPr>
          <w:rFonts w:ascii="Times New Roman" w:hAnsi="Times New Roman"/>
          <w:sz w:val="24"/>
          <w:szCs w:val="24"/>
        </w:rPr>
        <w:t>3</w:t>
      </w:r>
      <w:r w:rsidRPr="00144B45">
        <w:rPr>
          <w:rFonts w:ascii="Times New Roman" w:hAnsi="Times New Roman"/>
          <w:sz w:val="24"/>
          <w:szCs w:val="24"/>
        </w:rPr>
        <w:t xml:space="preserve">) Davatelj javne usluge dužan je cjenik iz članka </w:t>
      </w:r>
      <w:r w:rsidR="005359F7" w:rsidRPr="00144B45">
        <w:rPr>
          <w:rFonts w:ascii="Times New Roman" w:hAnsi="Times New Roman"/>
          <w:sz w:val="24"/>
          <w:szCs w:val="24"/>
        </w:rPr>
        <w:t>7</w:t>
      </w:r>
      <w:r w:rsidR="00AD0E1C" w:rsidRPr="00144B45">
        <w:rPr>
          <w:rFonts w:ascii="Times New Roman" w:hAnsi="Times New Roman"/>
          <w:sz w:val="24"/>
          <w:szCs w:val="24"/>
        </w:rPr>
        <w:t>7</w:t>
      </w:r>
      <w:r w:rsidR="00BF742D" w:rsidRPr="00144B45">
        <w:rPr>
          <w:rFonts w:ascii="Times New Roman" w:hAnsi="Times New Roman"/>
          <w:sz w:val="24"/>
          <w:szCs w:val="24"/>
        </w:rPr>
        <w:t xml:space="preserve">. </w:t>
      </w:r>
      <w:r w:rsidRPr="00144B45">
        <w:rPr>
          <w:rFonts w:ascii="Times New Roman" w:hAnsi="Times New Roman"/>
          <w:sz w:val="24"/>
          <w:szCs w:val="24"/>
        </w:rPr>
        <w:t xml:space="preserve">ovoga Zakona donijeti u roku od tri mjeseca od dana donošenja </w:t>
      </w:r>
      <w:r w:rsidR="009211C3" w:rsidRPr="00144B45">
        <w:rPr>
          <w:rFonts w:ascii="Times New Roman" w:hAnsi="Times New Roman"/>
          <w:sz w:val="24"/>
          <w:szCs w:val="24"/>
        </w:rPr>
        <w:t>Odluk</w:t>
      </w:r>
      <w:r w:rsidR="00AD0E1C" w:rsidRPr="00144B45">
        <w:rPr>
          <w:rFonts w:ascii="Times New Roman" w:hAnsi="Times New Roman"/>
          <w:sz w:val="24"/>
          <w:szCs w:val="24"/>
        </w:rPr>
        <w:t>e</w:t>
      </w:r>
      <w:r w:rsidR="009211C3" w:rsidRPr="00144B45">
        <w:rPr>
          <w:rFonts w:ascii="Times New Roman" w:hAnsi="Times New Roman"/>
          <w:sz w:val="24"/>
          <w:szCs w:val="24"/>
        </w:rPr>
        <w:t xml:space="preserve"> o sakupljanju komunalnog otpada iz članka </w:t>
      </w:r>
      <w:r w:rsidR="00BF742D" w:rsidRPr="00144B45">
        <w:rPr>
          <w:rFonts w:ascii="Times New Roman" w:hAnsi="Times New Roman"/>
          <w:sz w:val="24"/>
          <w:szCs w:val="24"/>
        </w:rPr>
        <w:t>66</w:t>
      </w:r>
      <w:r w:rsidR="009211C3" w:rsidRPr="00144B45">
        <w:rPr>
          <w:rFonts w:ascii="Times New Roman" w:hAnsi="Times New Roman"/>
          <w:sz w:val="24"/>
          <w:szCs w:val="24"/>
        </w:rPr>
        <w:t>. ovoga Zakona</w:t>
      </w:r>
      <w:r w:rsidR="002F47F4">
        <w:rPr>
          <w:rFonts w:ascii="Times New Roman" w:hAnsi="Times New Roman"/>
          <w:sz w:val="24"/>
          <w:szCs w:val="24"/>
        </w:rPr>
        <w:t>.</w:t>
      </w:r>
    </w:p>
    <w:p w14:paraId="3AB03EB1" w14:textId="77777777" w:rsidR="00FF499C" w:rsidRPr="00144B45" w:rsidRDefault="00FF499C" w:rsidP="00144B45">
      <w:pPr>
        <w:spacing w:line="240" w:lineRule="auto"/>
        <w:jc w:val="center"/>
        <w:rPr>
          <w:rFonts w:ascii="Times New Roman" w:hAnsi="Times New Roman"/>
          <w:b/>
          <w:sz w:val="24"/>
          <w:szCs w:val="24"/>
          <w:lang w:eastAsia="hr-HR"/>
        </w:rPr>
      </w:pPr>
      <w:r w:rsidRPr="00144B45">
        <w:rPr>
          <w:rFonts w:ascii="Times New Roman" w:hAnsi="Times New Roman"/>
          <w:b/>
          <w:sz w:val="24"/>
          <w:szCs w:val="24"/>
          <w:lang w:eastAsia="hr-HR"/>
        </w:rPr>
        <w:t xml:space="preserve">Članak </w:t>
      </w:r>
      <w:r w:rsidR="001F6213" w:rsidRPr="00144B45">
        <w:rPr>
          <w:rFonts w:ascii="Times New Roman" w:hAnsi="Times New Roman"/>
          <w:b/>
          <w:sz w:val="24"/>
          <w:szCs w:val="24"/>
          <w:lang w:eastAsia="hr-HR"/>
        </w:rPr>
        <w:t>1</w:t>
      </w:r>
      <w:r w:rsidR="00B575DA" w:rsidRPr="00144B45">
        <w:rPr>
          <w:rFonts w:ascii="Times New Roman" w:hAnsi="Times New Roman"/>
          <w:b/>
          <w:sz w:val="24"/>
          <w:szCs w:val="24"/>
          <w:lang w:eastAsia="hr-HR"/>
        </w:rPr>
        <w:t>7</w:t>
      </w:r>
      <w:r w:rsidR="008B09AB">
        <w:rPr>
          <w:rFonts w:ascii="Times New Roman" w:hAnsi="Times New Roman"/>
          <w:b/>
          <w:sz w:val="24"/>
          <w:szCs w:val="24"/>
          <w:lang w:eastAsia="hr-HR"/>
        </w:rPr>
        <w:t>9</w:t>
      </w:r>
      <w:r w:rsidRPr="00144B45">
        <w:rPr>
          <w:rFonts w:ascii="Times New Roman" w:hAnsi="Times New Roman"/>
          <w:b/>
          <w:sz w:val="24"/>
          <w:szCs w:val="24"/>
          <w:lang w:eastAsia="hr-HR"/>
        </w:rPr>
        <w:t>.</w:t>
      </w:r>
    </w:p>
    <w:p w14:paraId="1661E88A"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(1) Obveza plaćanja naknade za gradnju građevina za gospodarenje komunalnim otpadom iz članka 33. stavka 13. Zakona o održivom gospodarenju otpadom („Narodne novine“, br</w:t>
      </w:r>
      <w:r w:rsidR="002F47F4">
        <w:rPr>
          <w:rFonts w:ascii="Times New Roman" w:hAnsi="Times New Roman"/>
          <w:sz w:val="24"/>
          <w:szCs w:val="24"/>
        </w:rPr>
        <w:t>.</w:t>
      </w:r>
      <w:r w:rsidRPr="00144B45">
        <w:rPr>
          <w:rFonts w:ascii="Times New Roman" w:hAnsi="Times New Roman"/>
          <w:sz w:val="24"/>
          <w:szCs w:val="24"/>
        </w:rPr>
        <w:t xml:space="preserve"> 94/13</w:t>
      </w:r>
      <w:r w:rsidR="002F47F4">
        <w:rPr>
          <w:rFonts w:ascii="Times New Roman" w:hAnsi="Times New Roman"/>
          <w:sz w:val="24"/>
          <w:szCs w:val="24"/>
        </w:rPr>
        <w:t>.</w:t>
      </w:r>
      <w:r w:rsidRPr="00144B45">
        <w:rPr>
          <w:rFonts w:ascii="Times New Roman" w:hAnsi="Times New Roman"/>
          <w:sz w:val="24"/>
          <w:szCs w:val="24"/>
        </w:rPr>
        <w:t>, 73/17</w:t>
      </w:r>
      <w:r w:rsidR="002F47F4">
        <w:rPr>
          <w:rFonts w:ascii="Times New Roman" w:hAnsi="Times New Roman"/>
          <w:sz w:val="24"/>
          <w:szCs w:val="24"/>
        </w:rPr>
        <w:t>.</w:t>
      </w:r>
      <w:r w:rsidRPr="00144B45">
        <w:rPr>
          <w:rFonts w:ascii="Times New Roman" w:hAnsi="Times New Roman"/>
          <w:sz w:val="24"/>
          <w:szCs w:val="24"/>
        </w:rPr>
        <w:t>, 14/19</w:t>
      </w:r>
      <w:r w:rsidR="002F47F4">
        <w:rPr>
          <w:rFonts w:ascii="Times New Roman" w:hAnsi="Times New Roman"/>
          <w:sz w:val="24"/>
          <w:szCs w:val="24"/>
        </w:rPr>
        <w:t>.</w:t>
      </w:r>
      <w:r w:rsidRPr="00144B45">
        <w:rPr>
          <w:rFonts w:ascii="Times New Roman" w:hAnsi="Times New Roman"/>
          <w:sz w:val="24"/>
          <w:szCs w:val="24"/>
        </w:rPr>
        <w:t xml:space="preserve"> i 98/19</w:t>
      </w:r>
      <w:r w:rsidR="002F47F4">
        <w:rPr>
          <w:rFonts w:ascii="Times New Roman" w:hAnsi="Times New Roman"/>
          <w:sz w:val="24"/>
          <w:szCs w:val="24"/>
        </w:rPr>
        <w:t>.</w:t>
      </w:r>
      <w:r w:rsidRPr="00144B45">
        <w:rPr>
          <w:rFonts w:ascii="Times New Roman" w:hAnsi="Times New Roman"/>
          <w:sz w:val="24"/>
          <w:szCs w:val="24"/>
        </w:rPr>
        <w:t>), koja je određena odlukom predstavničkog tijela jedinice lokalne samouprave koja je donesena do dana stupanja na snagu ovoga Zakona, prestaje u roku od dvije godine od dana stupanja na snagu ovoga Zakona.</w:t>
      </w:r>
    </w:p>
    <w:p w14:paraId="4522C09D" w14:textId="77777777" w:rsidR="00FF499C" w:rsidRPr="00144B45" w:rsidRDefault="003976AF" w:rsidP="00144B45">
      <w:pPr>
        <w:spacing w:line="240" w:lineRule="auto"/>
        <w:ind w:firstLine="708"/>
        <w:jc w:val="both"/>
        <w:rPr>
          <w:rFonts w:ascii="Times New Roman" w:hAnsi="Times New Roman"/>
          <w:sz w:val="24"/>
          <w:szCs w:val="24"/>
        </w:rPr>
      </w:pPr>
      <w:r w:rsidRPr="00144B45" w:rsidDel="003976AF">
        <w:rPr>
          <w:rFonts w:ascii="Times New Roman" w:hAnsi="Times New Roman"/>
          <w:sz w:val="24"/>
          <w:szCs w:val="24"/>
        </w:rPr>
        <w:t xml:space="preserve"> </w:t>
      </w:r>
      <w:r w:rsidR="00FF499C" w:rsidRPr="00144B45">
        <w:rPr>
          <w:rFonts w:ascii="Times New Roman" w:hAnsi="Times New Roman"/>
          <w:sz w:val="24"/>
          <w:szCs w:val="24"/>
        </w:rPr>
        <w:t>(</w:t>
      </w:r>
      <w:r w:rsidR="00C50A29" w:rsidRPr="00144B45">
        <w:rPr>
          <w:rFonts w:ascii="Times New Roman" w:hAnsi="Times New Roman"/>
          <w:sz w:val="24"/>
          <w:szCs w:val="24"/>
        </w:rPr>
        <w:t>2</w:t>
      </w:r>
      <w:r w:rsidR="00FF499C" w:rsidRPr="00144B45">
        <w:rPr>
          <w:rFonts w:ascii="Times New Roman" w:hAnsi="Times New Roman"/>
          <w:sz w:val="24"/>
          <w:szCs w:val="24"/>
        </w:rPr>
        <w:t>) Izvršno tijelo jedinice lokalne samouprave dužno je izvješće o izvršenju Programa gradnje građevina za gospodarenje komunalnim otpadom,</w:t>
      </w:r>
      <w:r w:rsidR="00197AA8" w:rsidRPr="00144B45">
        <w:rPr>
          <w:rFonts w:ascii="Times New Roman" w:hAnsi="Times New Roman"/>
          <w:sz w:val="24"/>
          <w:szCs w:val="24"/>
        </w:rPr>
        <w:t xml:space="preserve"> koje sadrži opis provedenih aktivnosti iz Programa gradnje građevina za gospodarenje komunalnim otpadom, podatke o financijskom izvršenju i izvoru financiranja po pojedinoj aktivnosti.</w:t>
      </w:r>
      <w:r w:rsidR="00FF499C" w:rsidRPr="00144B45">
        <w:rPr>
          <w:rFonts w:ascii="Times New Roman" w:hAnsi="Times New Roman"/>
          <w:sz w:val="24"/>
          <w:szCs w:val="24"/>
        </w:rPr>
        <w:t xml:space="preserve"> podnijeti predstavničkom tijelu jedinice lokalne samouprave do 31. ožujka tekuće godine za prethodnu kalendarsku godinu i dostaviti ga Ministarstvu.</w:t>
      </w:r>
    </w:p>
    <w:p w14:paraId="61440FA4" w14:textId="77777777" w:rsidR="00FF499C" w:rsidRPr="00144B45" w:rsidRDefault="00FF499C" w:rsidP="005444B6">
      <w:pPr>
        <w:spacing w:line="240" w:lineRule="auto"/>
        <w:ind w:firstLine="708"/>
        <w:jc w:val="both"/>
        <w:rPr>
          <w:rFonts w:ascii="Times New Roman" w:hAnsi="Times New Roman"/>
          <w:sz w:val="24"/>
          <w:szCs w:val="24"/>
        </w:rPr>
      </w:pPr>
      <w:r w:rsidRPr="00144B45">
        <w:rPr>
          <w:rFonts w:ascii="Times New Roman" w:hAnsi="Times New Roman"/>
          <w:sz w:val="24"/>
          <w:szCs w:val="24"/>
        </w:rPr>
        <w:t>(</w:t>
      </w:r>
      <w:r w:rsidR="00C50A29" w:rsidRPr="00144B45">
        <w:rPr>
          <w:rFonts w:ascii="Times New Roman" w:hAnsi="Times New Roman"/>
          <w:sz w:val="24"/>
          <w:szCs w:val="24"/>
        </w:rPr>
        <w:t>3</w:t>
      </w:r>
      <w:r w:rsidRPr="00144B45">
        <w:rPr>
          <w:rFonts w:ascii="Times New Roman" w:hAnsi="Times New Roman"/>
          <w:sz w:val="24"/>
          <w:szCs w:val="24"/>
        </w:rPr>
        <w:t xml:space="preserve">) Obveza iz stavka </w:t>
      </w:r>
      <w:r w:rsidR="00956BCE" w:rsidRPr="00144B45">
        <w:rPr>
          <w:rFonts w:ascii="Times New Roman" w:hAnsi="Times New Roman"/>
          <w:sz w:val="24"/>
          <w:szCs w:val="24"/>
        </w:rPr>
        <w:t>2</w:t>
      </w:r>
      <w:r w:rsidRPr="00144B45">
        <w:rPr>
          <w:rFonts w:ascii="Times New Roman" w:hAnsi="Times New Roman"/>
          <w:sz w:val="24"/>
          <w:szCs w:val="24"/>
        </w:rPr>
        <w:t xml:space="preserve">. ovoga članka </w:t>
      </w:r>
      <w:r w:rsidR="00893055">
        <w:rPr>
          <w:rFonts w:ascii="Times New Roman" w:hAnsi="Times New Roman"/>
          <w:sz w:val="24"/>
          <w:szCs w:val="24"/>
        </w:rPr>
        <w:t>traje</w:t>
      </w:r>
      <w:r w:rsidRPr="00144B45">
        <w:rPr>
          <w:rFonts w:ascii="Times New Roman" w:hAnsi="Times New Roman"/>
          <w:sz w:val="24"/>
          <w:szCs w:val="24"/>
        </w:rPr>
        <w:t xml:space="preserve"> do prestanka ob</w:t>
      </w:r>
      <w:r w:rsidR="005444B6">
        <w:rPr>
          <w:rFonts w:ascii="Times New Roman" w:hAnsi="Times New Roman"/>
          <w:sz w:val="24"/>
          <w:szCs w:val="24"/>
        </w:rPr>
        <w:t>veze iz stavka 1. ovoga članka.</w:t>
      </w:r>
    </w:p>
    <w:p w14:paraId="0B18E0CC" w14:textId="77777777" w:rsidR="00FF499C" w:rsidRPr="00144B45" w:rsidRDefault="00FF499C" w:rsidP="00144B45">
      <w:pPr>
        <w:spacing w:line="240" w:lineRule="auto"/>
        <w:jc w:val="center"/>
        <w:rPr>
          <w:rFonts w:ascii="Times New Roman" w:hAnsi="Times New Roman"/>
          <w:b/>
          <w:sz w:val="24"/>
          <w:szCs w:val="24"/>
          <w:lang w:eastAsia="hr-HR"/>
        </w:rPr>
      </w:pPr>
      <w:r w:rsidRPr="00144B45">
        <w:rPr>
          <w:rFonts w:ascii="Times New Roman" w:hAnsi="Times New Roman"/>
          <w:b/>
          <w:sz w:val="24"/>
          <w:szCs w:val="24"/>
          <w:lang w:eastAsia="hr-HR"/>
        </w:rPr>
        <w:t xml:space="preserve">Članak </w:t>
      </w:r>
      <w:r w:rsidR="00CB2811" w:rsidRPr="00144B45">
        <w:rPr>
          <w:rFonts w:ascii="Times New Roman" w:hAnsi="Times New Roman"/>
          <w:b/>
          <w:sz w:val="24"/>
          <w:szCs w:val="24"/>
          <w:lang w:eastAsia="hr-HR"/>
        </w:rPr>
        <w:t>1</w:t>
      </w:r>
      <w:r w:rsidR="008B09AB">
        <w:rPr>
          <w:rFonts w:ascii="Times New Roman" w:hAnsi="Times New Roman"/>
          <w:b/>
          <w:sz w:val="24"/>
          <w:szCs w:val="24"/>
          <w:lang w:eastAsia="hr-HR"/>
        </w:rPr>
        <w:t>80</w:t>
      </w:r>
      <w:r w:rsidRPr="00144B45">
        <w:rPr>
          <w:rFonts w:ascii="Times New Roman" w:hAnsi="Times New Roman"/>
          <w:b/>
          <w:sz w:val="24"/>
          <w:szCs w:val="24"/>
          <w:lang w:eastAsia="hr-HR"/>
        </w:rPr>
        <w:t>.</w:t>
      </w:r>
    </w:p>
    <w:p w14:paraId="547499E5" w14:textId="77777777" w:rsidR="00FF499C" w:rsidRPr="00144B45" w:rsidRDefault="007539D0"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(1) </w:t>
      </w:r>
      <w:r w:rsidR="00FF499C" w:rsidRPr="00144B45">
        <w:rPr>
          <w:rFonts w:ascii="Times New Roman" w:hAnsi="Times New Roman"/>
          <w:sz w:val="24"/>
          <w:szCs w:val="24"/>
        </w:rPr>
        <w:t xml:space="preserve">Fond </w:t>
      </w:r>
      <w:r w:rsidR="00301B76" w:rsidRPr="00144B45">
        <w:rPr>
          <w:rFonts w:ascii="Times New Roman" w:hAnsi="Times New Roman"/>
          <w:sz w:val="24"/>
          <w:szCs w:val="24"/>
        </w:rPr>
        <w:t>će</w:t>
      </w:r>
      <w:r w:rsidR="00FF499C" w:rsidRPr="00144B45">
        <w:rPr>
          <w:rFonts w:ascii="Times New Roman" w:hAnsi="Times New Roman"/>
          <w:sz w:val="24"/>
          <w:szCs w:val="24"/>
        </w:rPr>
        <w:t xml:space="preserve"> odluku o osnivanju savjeta za posebnu kategoriju otpada iz članka </w:t>
      </w:r>
      <w:r w:rsidR="00EB26B8" w:rsidRPr="00144B45">
        <w:rPr>
          <w:rFonts w:ascii="Times New Roman" w:hAnsi="Times New Roman"/>
          <w:sz w:val="24"/>
          <w:szCs w:val="24"/>
        </w:rPr>
        <w:t>98</w:t>
      </w:r>
      <w:r w:rsidR="00FF499C" w:rsidRPr="00144B45">
        <w:rPr>
          <w:rFonts w:ascii="Times New Roman" w:hAnsi="Times New Roman"/>
          <w:sz w:val="24"/>
          <w:szCs w:val="24"/>
        </w:rPr>
        <w:t xml:space="preserve">. ovoga Zakona </w:t>
      </w:r>
      <w:r w:rsidR="00AD0E1C" w:rsidRPr="00144B45">
        <w:rPr>
          <w:rFonts w:ascii="Times New Roman" w:hAnsi="Times New Roman"/>
          <w:sz w:val="24"/>
          <w:szCs w:val="24"/>
        </w:rPr>
        <w:t xml:space="preserve">donijeti </w:t>
      </w:r>
      <w:r w:rsidR="00FF499C" w:rsidRPr="00144B45">
        <w:rPr>
          <w:rFonts w:ascii="Times New Roman" w:hAnsi="Times New Roman"/>
          <w:sz w:val="24"/>
          <w:szCs w:val="24"/>
        </w:rPr>
        <w:t>u roku od tri mjeseca od dana stupanja na snagu ovoga Zakona.</w:t>
      </w:r>
    </w:p>
    <w:p w14:paraId="1840D157" w14:textId="77777777" w:rsidR="00FF499C" w:rsidRPr="00144B45" w:rsidRDefault="007539D0" w:rsidP="005444B6">
      <w:pPr>
        <w:spacing w:line="240" w:lineRule="auto"/>
        <w:ind w:firstLine="708"/>
        <w:jc w:val="both"/>
        <w:rPr>
          <w:rFonts w:ascii="Times New Roman" w:hAnsi="Times New Roman"/>
          <w:sz w:val="24"/>
          <w:szCs w:val="24"/>
        </w:rPr>
      </w:pPr>
      <w:r w:rsidRPr="00144B45">
        <w:rPr>
          <w:rFonts w:ascii="Times New Roman" w:hAnsi="Times New Roman"/>
          <w:sz w:val="24"/>
          <w:szCs w:val="24"/>
        </w:rPr>
        <w:t xml:space="preserve">(2) Prva sjednica savjeta za posebnu kategoriju otpada iz članka </w:t>
      </w:r>
      <w:r w:rsidR="00EB26B8" w:rsidRPr="00144B45">
        <w:rPr>
          <w:rFonts w:ascii="Times New Roman" w:hAnsi="Times New Roman"/>
          <w:sz w:val="24"/>
          <w:szCs w:val="24"/>
        </w:rPr>
        <w:t>98</w:t>
      </w:r>
      <w:r w:rsidR="00BF742D" w:rsidRPr="00144B45">
        <w:rPr>
          <w:rFonts w:ascii="Times New Roman" w:hAnsi="Times New Roman"/>
          <w:sz w:val="24"/>
          <w:szCs w:val="24"/>
        </w:rPr>
        <w:t>.</w:t>
      </w:r>
      <w:r w:rsidRPr="00144B45">
        <w:rPr>
          <w:rFonts w:ascii="Times New Roman" w:hAnsi="Times New Roman"/>
          <w:sz w:val="24"/>
          <w:szCs w:val="24"/>
        </w:rPr>
        <w:t xml:space="preserve"> ovoga Zakona održati će se u roku od </w:t>
      </w:r>
      <w:r w:rsidR="00DF7D10">
        <w:rPr>
          <w:rFonts w:ascii="Times New Roman" w:hAnsi="Times New Roman"/>
          <w:sz w:val="24"/>
          <w:szCs w:val="24"/>
        </w:rPr>
        <w:t>30</w:t>
      </w:r>
      <w:r w:rsidRPr="00144B45">
        <w:rPr>
          <w:rFonts w:ascii="Times New Roman" w:hAnsi="Times New Roman"/>
          <w:sz w:val="24"/>
          <w:szCs w:val="24"/>
        </w:rPr>
        <w:t xml:space="preserve"> dana od </w:t>
      </w:r>
      <w:r w:rsidR="009425A6">
        <w:rPr>
          <w:rFonts w:ascii="Times New Roman" w:hAnsi="Times New Roman"/>
          <w:sz w:val="24"/>
          <w:szCs w:val="24"/>
        </w:rPr>
        <w:t>stupanja na snagu</w:t>
      </w:r>
      <w:r w:rsidR="00D17FB0" w:rsidRPr="00144B45">
        <w:rPr>
          <w:rFonts w:ascii="Times New Roman" w:hAnsi="Times New Roman"/>
          <w:sz w:val="24"/>
          <w:szCs w:val="24"/>
        </w:rPr>
        <w:t xml:space="preserve"> </w:t>
      </w:r>
      <w:r w:rsidRPr="00144B45">
        <w:rPr>
          <w:rFonts w:ascii="Times New Roman" w:hAnsi="Times New Roman"/>
          <w:sz w:val="24"/>
          <w:szCs w:val="24"/>
        </w:rPr>
        <w:t xml:space="preserve">odluke iz stavka 1. ovoga </w:t>
      </w:r>
      <w:r w:rsidR="001D5D72">
        <w:rPr>
          <w:rFonts w:ascii="Times New Roman" w:hAnsi="Times New Roman"/>
          <w:sz w:val="24"/>
          <w:szCs w:val="24"/>
        </w:rPr>
        <w:t>članka</w:t>
      </w:r>
      <w:r w:rsidRPr="00144B45">
        <w:rPr>
          <w:rFonts w:ascii="Times New Roman" w:hAnsi="Times New Roman"/>
          <w:sz w:val="24"/>
          <w:szCs w:val="24"/>
        </w:rPr>
        <w:t>.</w:t>
      </w:r>
    </w:p>
    <w:p w14:paraId="09ABC6B5" w14:textId="77777777" w:rsidR="00FF499C" w:rsidRPr="00144B45" w:rsidRDefault="00FF499C" w:rsidP="00144B45">
      <w:pPr>
        <w:spacing w:line="240" w:lineRule="auto"/>
        <w:jc w:val="center"/>
        <w:rPr>
          <w:rFonts w:ascii="Times New Roman" w:hAnsi="Times New Roman"/>
          <w:b/>
          <w:sz w:val="24"/>
          <w:szCs w:val="24"/>
          <w:lang w:eastAsia="hr-HR"/>
        </w:rPr>
      </w:pPr>
      <w:r w:rsidRPr="00144B45">
        <w:rPr>
          <w:rFonts w:ascii="Times New Roman" w:hAnsi="Times New Roman"/>
          <w:b/>
          <w:sz w:val="24"/>
          <w:szCs w:val="24"/>
          <w:lang w:eastAsia="hr-HR"/>
        </w:rPr>
        <w:t xml:space="preserve">Članak </w:t>
      </w:r>
      <w:r w:rsidR="00CB2811" w:rsidRPr="00144B45">
        <w:rPr>
          <w:rFonts w:ascii="Times New Roman" w:hAnsi="Times New Roman"/>
          <w:b/>
          <w:sz w:val="24"/>
          <w:szCs w:val="24"/>
          <w:lang w:eastAsia="hr-HR"/>
        </w:rPr>
        <w:t>1</w:t>
      </w:r>
      <w:r w:rsidR="007D2CFE" w:rsidRPr="00144B45">
        <w:rPr>
          <w:rFonts w:ascii="Times New Roman" w:hAnsi="Times New Roman"/>
          <w:b/>
          <w:sz w:val="24"/>
          <w:szCs w:val="24"/>
          <w:lang w:eastAsia="hr-HR"/>
        </w:rPr>
        <w:t>8</w:t>
      </w:r>
      <w:r w:rsidR="008B09AB">
        <w:rPr>
          <w:rFonts w:ascii="Times New Roman" w:hAnsi="Times New Roman"/>
          <w:b/>
          <w:sz w:val="24"/>
          <w:szCs w:val="24"/>
          <w:lang w:eastAsia="hr-HR"/>
        </w:rPr>
        <w:t>1</w:t>
      </w:r>
      <w:r w:rsidRPr="00144B45">
        <w:rPr>
          <w:rFonts w:ascii="Times New Roman" w:hAnsi="Times New Roman"/>
          <w:b/>
          <w:sz w:val="24"/>
          <w:szCs w:val="24"/>
          <w:lang w:eastAsia="hr-HR"/>
        </w:rPr>
        <w:t>.</w:t>
      </w:r>
    </w:p>
    <w:p w14:paraId="1DF2C7E7"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t>(1) Izvješće iz članka 1</w:t>
      </w:r>
      <w:r w:rsidR="00B9700C" w:rsidRPr="00144B45">
        <w:rPr>
          <w:rFonts w:ascii="Times New Roman" w:hAnsi="Times New Roman"/>
          <w:sz w:val="24"/>
          <w:szCs w:val="24"/>
        </w:rPr>
        <w:t>5</w:t>
      </w:r>
      <w:r w:rsidRPr="00144B45">
        <w:rPr>
          <w:rFonts w:ascii="Times New Roman" w:hAnsi="Times New Roman"/>
          <w:sz w:val="24"/>
          <w:szCs w:val="24"/>
        </w:rPr>
        <w:t xml:space="preserve">. stavka </w:t>
      </w:r>
      <w:r w:rsidR="00B9700C" w:rsidRPr="00144B45">
        <w:rPr>
          <w:rFonts w:ascii="Times New Roman" w:hAnsi="Times New Roman"/>
          <w:sz w:val="24"/>
          <w:szCs w:val="24"/>
        </w:rPr>
        <w:t>9</w:t>
      </w:r>
      <w:r w:rsidRPr="00144B45">
        <w:rPr>
          <w:rFonts w:ascii="Times New Roman" w:hAnsi="Times New Roman"/>
          <w:sz w:val="24"/>
          <w:szCs w:val="24"/>
        </w:rPr>
        <w:t xml:space="preserve">. ovoga Zakona sadrži, do stupanja na snagu pravilnika iz članka </w:t>
      </w:r>
      <w:r w:rsidR="00B9700C" w:rsidRPr="00144B45">
        <w:rPr>
          <w:rFonts w:ascii="Times New Roman" w:hAnsi="Times New Roman"/>
          <w:sz w:val="24"/>
          <w:szCs w:val="24"/>
        </w:rPr>
        <w:t>5</w:t>
      </w:r>
      <w:r w:rsidRPr="00144B45">
        <w:rPr>
          <w:rFonts w:ascii="Times New Roman" w:hAnsi="Times New Roman"/>
          <w:sz w:val="24"/>
          <w:szCs w:val="24"/>
        </w:rPr>
        <w:t xml:space="preserve">. stavka </w:t>
      </w:r>
      <w:r w:rsidR="007D16B0" w:rsidRPr="00144B45">
        <w:rPr>
          <w:rFonts w:ascii="Times New Roman" w:hAnsi="Times New Roman"/>
          <w:sz w:val="24"/>
          <w:szCs w:val="24"/>
        </w:rPr>
        <w:t>5</w:t>
      </w:r>
      <w:r w:rsidRPr="00144B45">
        <w:rPr>
          <w:rFonts w:ascii="Times New Roman" w:hAnsi="Times New Roman"/>
          <w:sz w:val="24"/>
          <w:szCs w:val="24"/>
        </w:rPr>
        <w:t xml:space="preserve">. ovoga </w:t>
      </w:r>
      <w:r w:rsidR="00D17FB0" w:rsidRPr="00144B45">
        <w:rPr>
          <w:rFonts w:ascii="Times New Roman" w:hAnsi="Times New Roman"/>
          <w:sz w:val="24"/>
          <w:szCs w:val="24"/>
        </w:rPr>
        <w:t>Z</w:t>
      </w:r>
      <w:r w:rsidRPr="00144B45">
        <w:rPr>
          <w:rFonts w:ascii="Times New Roman" w:hAnsi="Times New Roman"/>
          <w:sz w:val="24"/>
          <w:szCs w:val="24"/>
        </w:rPr>
        <w:t>akona, podatke propisane Dodatkom VII</w:t>
      </w:r>
      <w:r w:rsidR="00E8124F">
        <w:rPr>
          <w:rFonts w:ascii="Times New Roman" w:hAnsi="Times New Roman"/>
          <w:sz w:val="24"/>
          <w:szCs w:val="24"/>
        </w:rPr>
        <w:t>.</w:t>
      </w:r>
      <w:r w:rsidRPr="00144B45">
        <w:rPr>
          <w:rFonts w:ascii="Times New Roman" w:hAnsi="Times New Roman"/>
          <w:sz w:val="24"/>
          <w:szCs w:val="24"/>
        </w:rPr>
        <w:t xml:space="preserve"> Pravilnika o nusproizvodima i ukidanju statusa otpada </w:t>
      </w:r>
      <w:r w:rsidRPr="00144B45">
        <w:rPr>
          <w:rFonts w:ascii="Times New Roman" w:hAnsi="Times New Roman"/>
          <w:sz w:val="24"/>
          <w:szCs w:val="24"/>
          <w:lang w:eastAsia="hr-HR"/>
        </w:rPr>
        <w:t>(</w:t>
      </w:r>
      <w:r w:rsidR="002F47F4">
        <w:rPr>
          <w:rFonts w:ascii="Times New Roman" w:hAnsi="Times New Roman"/>
          <w:sz w:val="24"/>
          <w:szCs w:val="24"/>
          <w:lang w:eastAsia="hr-HR"/>
        </w:rPr>
        <w:t>„</w:t>
      </w:r>
      <w:r w:rsidRPr="00144B45">
        <w:rPr>
          <w:rFonts w:ascii="Times New Roman" w:hAnsi="Times New Roman"/>
          <w:sz w:val="24"/>
          <w:szCs w:val="24"/>
          <w:lang w:eastAsia="hr-HR"/>
        </w:rPr>
        <w:t>Narodne novine</w:t>
      </w:r>
      <w:r w:rsidR="002F47F4">
        <w:rPr>
          <w:rFonts w:ascii="Times New Roman" w:hAnsi="Times New Roman"/>
          <w:sz w:val="24"/>
          <w:szCs w:val="24"/>
          <w:lang w:eastAsia="hr-HR"/>
        </w:rPr>
        <w:t>“, broj</w:t>
      </w:r>
      <w:r w:rsidRPr="00144B45">
        <w:rPr>
          <w:rFonts w:ascii="Times New Roman" w:hAnsi="Times New Roman"/>
          <w:sz w:val="24"/>
          <w:szCs w:val="24"/>
        </w:rPr>
        <w:t xml:space="preserve"> 117/14</w:t>
      </w:r>
      <w:r w:rsidR="002F47F4">
        <w:rPr>
          <w:rFonts w:ascii="Times New Roman" w:hAnsi="Times New Roman"/>
          <w:sz w:val="24"/>
          <w:szCs w:val="24"/>
        </w:rPr>
        <w:t>.</w:t>
      </w:r>
      <w:r w:rsidRPr="00144B45">
        <w:rPr>
          <w:rFonts w:ascii="Times New Roman" w:hAnsi="Times New Roman"/>
          <w:sz w:val="24"/>
          <w:szCs w:val="24"/>
        </w:rPr>
        <w:t>).</w:t>
      </w:r>
    </w:p>
    <w:p w14:paraId="05EB9A99" w14:textId="77777777" w:rsidR="00FF499C" w:rsidRPr="00144B45" w:rsidRDefault="00FF499C" w:rsidP="00144B45">
      <w:pPr>
        <w:spacing w:line="240" w:lineRule="auto"/>
        <w:ind w:firstLine="708"/>
        <w:jc w:val="both"/>
        <w:rPr>
          <w:rFonts w:ascii="Times New Roman" w:hAnsi="Times New Roman"/>
          <w:sz w:val="24"/>
          <w:szCs w:val="24"/>
        </w:rPr>
      </w:pPr>
      <w:r w:rsidRPr="00144B45">
        <w:rPr>
          <w:rFonts w:ascii="Times New Roman" w:hAnsi="Times New Roman"/>
          <w:sz w:val="24"/>
          <w:szCs w:val="24"/>
        </w:rPr>
        <w:lastRenderedPageBreak/>
        <w:t xml:space="preserve">(2) Izvješće iz članka </w:t>
      </w:r>
      <w:r w:rsidR="006A61DF" w:rsidRPr="00144B45">
        <w:rPr>
          <w:rFonts w:ascii="Times New Roman" w:hAnsi="Times New Roman"/>
          <w:sz w:val="24"/>
          <w:szCs w:val="24"/>
        </w:rPr>
        <w:t>45</w:t>
      </w:r>
      <w:r w:rsidRPr="00144B45">
        <w:rPr>
          <w:rFonts w:ascii="Times New Roman" w:hAnsi="Times New Roman"/>
          <w:sz w:val="24"/>
          <w:szCs w:val="24"/>
        </w:rPr>
        <w:t xml:space="preserve">. stavka </w:t>
      </w:r>
      <w:r w:rsidR="006A61DF" w:rsidRPr="00144B45">
        <w:rPr>
          <w:rFonts w:ascii="Times New Roman" w:hAnsi="Times New Roman"/>
          <w:sz w:val="24"/>
          <w:szCs w:val="24"/>
        </w:rPr>
        <w:t>6</w:t>
      </w:r>
      <w:r w:rsidRPr="00144B45">
        <w:rPr>
          <w:rFonts w:ascii="Times New Roman" w:hAnsi="Times New Roman"/>
          <w:sz w:val="24"/>
          <w:szCs w:val="24"/>
        </w:rPr>
        <w:t xml:space="preserve">. ovoga Zakona sadrži, do stupanja na snagu pravilnika iz članka </w:t>
      </w:r>
      <w:r w:rsidR="00491304" w:rsidRPr="00144B45">
        <w:rPr>
          <w:rFonts w:ascii="Times New Roman" w:hAnsi="Times New Roman"/>
          <w:sz w:val="24"/>
          <w:szCs w:val="24"/>
        </w:rPr>
        <w:t>45</w:t>
      </w:r>
      <w:r w:rsidRPr="00144B45">
        <w:rPr>
          <w:rFonts w:ascii="Times New Roman" w:hAnsi="Times New Roman"/>
          <w:sz w:val="24"/>
          <w:szCs w:val="24"/>
        </w:rPr>
        <w:t xml:space="preserve">. stavka </w:t>
      </w:r>
      <w:r w:rsidR="00491304" w:rsidRPr="00144B45">
        <w:rPr>
          <w:rFonts w:ascii="Times New Roman" w:hAnsi="Times New Roman"/>
          <w:sz w:val="24"/>
          <w:szCs w:val="24"/>
        </w:rPr>
        <w:t>8</w:t>
      </w:r>
      <w:r w:rsidRPr="00144B45">
        <w:rPr>
          <w:rFonts w:ascii="Times New Roman" w:hAnsi="Times New Roman"/>
          <w:sz w:val="24"/>
          <w:szCs w:val="24"/>
        </w:rPr>
        <w:t xml:space="preserve">. ovoga </w:t>
      </w:r>
      <w:r w:rsidR="00D17FB0" w:rsidRPr="00144B45">
        <w:rPr>
          <w:rFonts w:ascii="Times New Roman" w:hAnsi="Times New Roman"/>
          <w:sz w:val="24"/>
          <w:szCs w:val="24"/>
        </w:rPr>
        <w:t>Z</w:t>
      </w:r>
      <w:r w:rsidRPr="00144B45">
        <w:rPr>
          <w:rFonts w:ascii="Times New Roman" w:hAnsi="Times New Roman"/>
          <w:sz w:val="24"/>
          <w:szCs w:val="24"/>
        </w:rPr>
        <w:t xml:space="preserve">akona, podatke propisane Dodatkom </w:t>
      </w:r>
      <w:r w:rsidR="00583DAD" w:rsidRPr="00144B45">
        <w:rPr>
          <w:rFonts w:ascii="Times New Roman" w:hAnsi="Times New Roman"/>
          <w:sz w:val="24"/>
          <w:szCs w:val="24"/>
        </w:rPr>
        <w:t>VI</w:t>
      </w:r>
      <w:r w:rsidR="00E8124F">
        <w:rPr>
          <w:rFonts w:ascii="Times New Roman" w:hAnsi="Times New Roman"/>
          <w:sz w:val="24"/>
          <w:szCs w:val="24"/>
        </w:rPr>
        <w:t>.</w:t>
      </w:r>
      <w:r w:rsidRPr="00144B45">
        <w:rPr>
          <w:rFonts w:ascii="Times New Roman" w:hAnsi="Times New Roman"/>
          <w:sz w:val="24"/>
          <w:szCs w:val="24"/>
        </w:rPr>
        <w:t xml:space="preserve"> Pravilnika o nusproizvodima i ukidanju statusa otpada </w:t>
      </w:r>
      <w:r w:rsidRPr="00144B45">
        <w:rPr>
          <w:rFonts w:ascii="Times New Roman" w:hAnsi="Times New Roman"/>
          <w:sz w:val="24"/>
          <w:szCs w:val="24"/>
          <w:lang w:eastAsia="hr-HR"/>
        </w:rPr>
        <w:t>(</w:t>
      </w:r>
      <w:r w:rsidR="002F47F4">
        <w:rPr>
          <w:rFonts w:ascii="Times New Roman" w:hAnsi="Times New Roman"/>
          <w:sz w:val="24"/>
          <w:szCs w:val="24"/>
          <w:lang w:eastAsia="hr-HR"/>
        </w:rPr>
        <w:t>„</w:t>
      </w:r>
      <w:r w:rsidRPr="00144B45">
        <w:rPr>
          <w:rFonts w:ascii="Times New Roman" w:hAnsi="Times New Roman"/>
          <w:sz w:val="24"/>
          <w:szCs w:val="24"/>
          <w:lang w:eastAsia="hr-HR"/>
        </w:rPr>
        <w:t>Narodne novine</w:t>
      </w:r>
      <w:r w:rsidR="002F47F4">
        <w:rPr>
          <w:rFonts w:ascii="Times New Roman" w:hAnsi="Times New Roman"/>
          <w:sz w:val="24"/>
          <w:szCs w:val="24"/>
          <w:lang w:eastAsia="hr-HR"/>
        </w:rPr>
        <w:t>“, broj</w:t>
      </w:r>
      <w:r w:rsidRPr="00144B45">
        <w:rPr>
          <w:rFonts w:ascii="Times New Roman" w:hAnsi="Times New Roman"/>
          <w:sz w:val="24"/>
          <w:szCs w:val="24"/>
        </w:rPr>
        <w:t xml:space="preserve"> 117/14</w:t>
      </w:r>
      <w:r w:rsidR="002F47F4">
        <w:rPr>
          <w:rFonts w:ascii="Times New Roman" w:hAnsi="Times New Roman"/>
          <w:sz w:val="24"/>
          <w:szCs w:val="24"/>
        </w:rPr>
        <w:t>.</w:t>
      </w:r>
      <w:r w:rsidRPr="00144B45">
        <w:rPr>
          <w:rFonts w:ascii="Times New Roman" w:hAnsi="Times New Roman"/>
          <w:sz w:val="24"/>
          <w:szCs w:val="24"/>
        </w:rPr>
        <w:t>).</w:t>
      </w:r>
    </w:p>
    <w:p w14:paraId="3A96A378" w14:textId="77777777" w:rsidR="00C652E2" w:rsidRPr="00327B58" w:rsidRDefault="0025192F" w:rsidP="00327B58">
      <w:pPr>
        <w:jc w:val="both"/>
        <w:rPr>
          <w:rFonts w:ascii="Times New Roman" w:hAnsi="Times New Roman"/>
          <w:sz w:val="24"/>
          <w:szCs w:val="24"/>
        </w:rPr>
      </w:pPr>
      <w:r w:rsidRPr="00327B58">
        <w:rPr>
          <w:rFonts w:ascii="Times New Roman" w:hAnsi="Times New Roman"/>
          <w:sz w:val="24"/>
          <w:szCs w:val="24"/>
        </w:rPr>
        <w:t>(</w:t>
      </w:r>
      <w:r w:rsidR="00796AA2" w:rsidRPr="00327B58">
        <w:rPr>
          <w:rFonts w:ascii="Times New Roman" w:hAnsi="Times New Roman"/>
          <w:sz w:val="24"/>
          <w:szCs w:val="24"/>
        </w:rPr>
        <w:t>3</w:t>
      </w:r>
      <w:r w:rsidRPr="00327B58">
        <w:rPr>
          <w:rFonts w:ascii="Times New Roman" w:hAnsi="Times New Roman"/>
          <w:sz w:val="24"/>
          <w:szCs w:val="24"/>
        </w:rPr>
        <w:t xml:space="preserve">) </w:t>
      </w:r>
      <w:r w:rsidR="00C652E2" w:rsidRPr="00327B58">
        <w:rPr>
          <w:rFonts w:ascii="Times New Roman" w:hAnsi="Times New Roman"/>
          <w:sz w:val="24"/>
          <w:szCs w:val="24"/>
        </w:rPr>
        <w:t>Ministarstvo do 31. prosinca 2021. godine podnosi Europskoj komisiji izvješće o komunalnom otpadu i biootpadu s mjerama pripreme za ponovnu uporabu, recikliranja</w:t>
      </w:r>
      <w:r w:rsidR="00327B58" w:rsidRPr="00327B58">
        <w:rPr>
          <w:rFonts w:ascii="Times New Roman" w:hAnsi="Times New Roman"/>
          <w:sz w:val="24"/>
          <w:szCs w:val="24"/>
        </w:rPr>
        <w:t xml:space="preserve"> i drugih postupaka obrade toga</w:t>
      </w:r>
      <w:r w:rsidR="00C652E2" w:rsidRPr="00327B58">
        <w:rPr>
          <w:rFonts w:ascii="Times New Roman" w:hAnsi="Times New Roman"/>
          <w:sz w:val="24"/>
          <w:szCs w:val="24"/>
        </w:rPr>
        <w:t xml:space="preserve"> otpada, te materijalnom i područnom obuhvatu odvojenog sakupljanja otpada, uključujući izuzeća od obveze odvojenoga sakupljanja toga otpada, te ograničenja miješanja otpada s drugim otpadom ili drugim materijalima različitih svojstava radi  olakšanja ili unapređenja pripreme za ponovnu uporabu, recikliranja i drugih postupaka oporabe.</w:t>
      </w:r>
    </w:p>
    <w:p w14:paraId="4009FBCD" w14:textId="77777777" w:rsidR="00B747CF" w:rsidRPr="00144B45" w:rsidRDefault="00B747CF" w:rsidP="00144B45">
      <w:pPr>
        <w:spacing w:line="240" w:lineRule="auto"/>
        <w:ind w:firstLine="708"/>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(4) </w:t>
      </w:r>
      <w:r w:rsidR="00195677">
        <w:rPr>
          <w:rFonts w:ascii="Times New Roman" w:hAnsi="Times New Roman"/>
          <w:color w:val="000000" w:themeColor="text1"/>
          <w:sz w:val="24"/>
          <w:szCs w:val="24"/>
        </w:rPr>
        <w:t>Po stupanju na snagu ovoga Zakona</w:t>
      </w:r>
      <w:r w:rsidR="00195677" w:rsidRPr="00144B45">
        <w:rPr>
          <w:rFonts w:ascii="Times New Roman" w:hAnsi="Times New Roman"/>
          <w:color w:val="000000" w:themeColor="text1"/>
          <w:sz w:val="24"/>
          <w:szCs w:val="24"/>
        </w:rPr>
        <w:t xml:space="preserve"> </w:t>
      </w:r>
      <w:r w:rsidR="00F15BAB" w:rsidRPr="00144B45">
        <w:rPr>
          <w:rFonts w:ascii="Times New Roman" w:hAnsi="Times New Roman"/>
          <w:color w:val="000000" w:themeColor="text1"/>
          <w:sz w:val="24"/>
          <w:szCs w:val="24"/>
        </w:rPr>
        <w:t xml:space="preserve">Ministarstvo će </w:t>
      </w:r>
      <w:r w:rsidRPr="00144B45">
        <w:rPr>
          <w:rFonts w:ascii="Times New Roman" w:hAnsi="Times New Roman"/>
          <w:color w:val="000000" w:themeColor="text1"/>
          <w:sz w:val="24"/>
          <w:szCs w:val="24"/>
        </w:rPr>
        <w:t>pripremiti, dostaviti Europskoj komisiji i staviti na raspolaganje javnostiopis mjera za postizanje ambicioznog i trajnog smanjenja potrošnje plastičnih proizvoda za jednokratnu uporabu navedenih u Popisu A Dodatka III</w:t>
      </w:r>
      <w:r w:rsidR="00E8124F">
        <w:rPr>
          <w:rFonts w:ascii="Times New Roman" w:hAnsi="Times New Roman"/>
          <w:color w:val="000000" w:themeColor="text1"/>
          <w:sz w:val="24"/>
          <w:szCs w:val="24"/>
        </w:rPr>
        <w:t>.</w:t>
      </w:r>
      <w:r w:rsidRPr="00144B45">
        <w:rPr>
          <w:rFonts w:ascii="Times New Roman" w:hAnsi="Times New Roman"/>
          <w:color w:val="000000" w:themeColor="text1"/>
          <w:sz w:val="24"/>
          <w:szCs w:val="24"/>
        </w:rPr>
        <w:t xml:space="preserve"> ovoga Zakona u skladu s općim ciljevima politike </w:t>
      </w:r>
      <w:r w:rsidR="00743BE5">
        <w:rPr>
          <w:rFonts w:ascii="Times New Roman" w:hAnsi="Times New Roman"/>
          <w:color w:val="000000" w:themeColor="text1"/>
          <w:sz w:val="24"/>
          <w:szCs w:val="24"/>
        </w:rPr>
        <w:t>Europske u</w:t>
      </w:r>
      <w:r w:rsidRPr="00144B45">
        <w:rPr>
          <w:rFonts w:ascii="Times New Roman" w:hAnsi="Times New Roman"/>
          <w:color w:val="000000" w:themeColor="text1"/>
          <w:sz w:val="24"/>
          <w:szCs w:val="24"/>
        </w:rPr>
        <w:t xml:space="preserve">nije o otpadu, a posebno </w:t>
      </w:r>
      <w:r w:rsidR="00D92858">
        <w:rPr>
          <w:rFonts w:ascii="Times New Roman" w:hAnsi="Times New Roman"/>
          <w:color w:val="000000" w:themeColor="text1"/>
          <w:sz w:val="24"/>
          <w:szCs w:val="24"/>
        </w:rPr>
        <w:t>sprječava</w:t>
      </w:r>
      <w:r w:rsidRPr="00144B45">
        <w:rPr>
          <w:rFonts w:ascii="Times New Roman" w:hAnsi="Times New Roman"/>
          <w:color w:val="000000" w:themeColor="text1"/>
          <w:sz w:val="24"/>
          <w:szCs w:val="24"/>
        </w:rPr>
        <w:t>njem nastanka otpada, kako bi se ostvario znatan preokret trendova rasta potrošnje te postiglo mjerljivo kvantitativno smanjenje potrošnje proizvoda</w:t>
      </w:r>
      <w:r w:rsidR="004A32D4" w:rsidRPr="00144B45">
        <w:rPr>
          <w:rFonts w:ascii="Times New Roman" w:hAnsi="Times New Roman"/>
          <w:color w:val="000000" w:themeColor="text1"/>
          <w:sz w:val="24"/>
          <w:szCs w:val="24"/>
        </w:rPr>
        <w:t xml:space="preserve"> iz članka 56. stavka 3. ovoga Zakona.</w:t>
      </w:r>
    </w:p>
    <w:p w14:paraId="5A0DACB5" w14:textId="77777777" w:rsidR="00FF499C" w:rsidRPr="00556DB6" w:rsidRDefault="00BB632B" w:rsidP="00556DB6">
      <w:pPr>
        <w:spacing w:line="240" w:lineRule="auto"/>
        <w:ind w:firstLine="708"/>
        <w:jc w:val="both"/>
        <w:rPr>
          <w:rFonts w:ascii="Times New Roman" w:hAnsi="Times New Roman"/>
          <w:color w:val="000000" w:themeColor="text1"/>
          <w:sz w:val="24"/>
          <w:szCs w:val="24"/>
        </w:rPr>
      </w:pPr>
      <w:r w:rsidRPr="00144B45">
        <w:rPr>
          <w:rFonts w:ascii="Times New Roman" w:hAnsi="Times New Roman"/>
          <w:bCs/>
          <w:iCs/>
          <w:color w:val="000000" w:themeColor="text1"/>
          <w:sz w:val="24"/>
          <w:szCs w:val="24"/>
        </w:rPr>
        <w:t>(5) Mjere za postizanje smanjenja potrošnje plastičnih proizvoda za jednokratnu uporabu utvrđene temeljem ovog</w:t>
      </w:r>
      <w:r w:rsidR="0034391B">
        <w:rPr>
          <w:rFonts w:ascii="Times New Roman" w:hAnsi="Times New Roman"/>
          <w:bCs/>
          <w:iCs/>
          <w:color w:val="000000" w:themeColor="text1"/>
          <w:sz w:val="24"/>
          <w:szCs w:val="24"/>
        </w:rPr>
        <w:t>a</w:t>
      </w:r>
      <w:r w:rsidRPr="00144B45">
        <w:rPr>
          <w:rFonts w:ascii="Times New Roman" w:hAnsi="Times New Roman"/>
          <w:bCs/>
          <w:iCs/>
          <w:color w:val="000000" w:themeColor="text1"/>
          <w:sz w:val="24"/>
          <w:szCs w:val="24"/>
        </w:rPr>
        <w:t xml:space="preserve"> Zakona i na temelju njega donesenih podzakonskih propisa moraju biti sastavni dio planova ili programa mjera uspostavljenih u skladu s posebnim propisima u području zaštita voda, morskog okoliša i pomorstva, prilikom prvog sljedećeg ažuriranja tih planova ili programa</w:t>
      </w:r>
      <w:r w:rsidR="00743BE5">
        <w:rPr>
          <w:rFonts w:ascii="Times New Roman" w:hAnsi="Times New Roman"/>
          <w:bCs/>
          <w:iCs/>
          <w:color w:val="000000" w:themeColor="text1"/>
          <w:sz w:val="24"/>
          <w:szCs w:val="24"/>
        </w:rPr>
        <w:t>.</w:t>
      </w:r>
    </w:p>
    <w:p w14:paraId="59A76F4C" w14:textId="77777777" w:rsidR="007B38A5" w:rsidRDefault="007B38A5" w:rsidP="00144B45">
      <w:pPr>
        <w:spacing w:line="240" w:lineRule="auto"/>
        <w:jc w:val="center"/>
        <w:rPr>
          <w:rFonts w:ascii="Times New Roman" w:hAnsi="Times New Roman"/>
          <w:b/>
          <w:sz w:val="24"/>
          <w:szCs w:val="24"/>
          <w:lang w:eastAsia="hr-HR"/>
        </w:rPr>
      </w:pPr>
    </w:p>
    <w:p w14:paraId="0765A4C2" w14:textId="77777777" w:rsidR="00FF499C" w:rsidRPr="00144B45" w:rsidRDefault="00FF499C" w:rsidP="00144B45">
      <w:pPr>
        <w:spacing w:line="240" w:lineRule="auto"/>
        <w:jc w:val="center"/>
        <w:rPr>
          <w:rFonts w:ascii="Times New Roman" w:hAnsi="Times New Roman"/>
          <w:sz w:val="24"/>
          <w:szCs w:val="24"/>
        </w:rPr>
      </w:pPr>
      <w:r w:rsidRPr="00144B45">
        <w:rPr>
          <w:rFonts w:ascii="Times New Roman" w:hAnsi="Times New Roman"/>
          <w:b/>
          <w:sz w:val="24"/>
          <w:szCs w:val="24"/>
          <w:lang w:eastAsia="hr-HR"/>
        </w:rPr>
        <w:t xml:space="preserve">Članak </w:t>
      </w:r>
      <w:r w:rsidR="00CB2811" w:rsidRPr="00144B45">
        <w:rPr>
          <w:rFonts w:ascii="Times New Roman" w:hAnsi="Times New Roman"/>
          <w:b/>
          <w:sz w:val="24"/>
          <w:szCs w:val="24"/>
          <w:lang w:eastAsia="hr-HR"/>
        </w:rPr>
        <w:t>18</w:t>
      </w:r>
      <w:r w:rsidR="008B09AB">
        <w:rPr>
          <w:rFonts w:ascii="Times New Roman" w:hAnsi="Times New Roman"/>
          <w:b/>
          <w:sz w:val="24"/>
          <w:szCs w:val="24"/>
          <w:lang w:eastAsia="hr-HR"/>
        </w:rPr>
        <w:t>2</w:t>
      </w:r>
      <w:r w:rsidRPr="00144B45">
        <w:rPr>
          <w:rFonts w:ascii="Times New Roman" w:hAnsi="Times New Roman"/>
          <w:b/>
          <w:sz w:val="24"/>
          <w:szCs w:val="24"/>
          <w:lang w:eastAsia="hr-HR"/>
        </w:rPr>
        <w:t>.</w:t>
      </w:r>
    </w:p>
    <w:p w14:paraId="616E5A66" w14:textId="77777777" w:rsidR="00FF499C" w:rsidRPr="00144B45" w:rsidRDefault="00FF499C" w:rsidP="00556DB6">
      <w:pPr>
        <w:spacing w:after="0" w:line="240" w:lineRule="auto"/>
        <w:ind w:firstLine="709"/>
        <w:jc w:val="both"/>
        <w:rPr>
          <w:rFonts w:ascii="Times New Roman" w:hAnsi="Times New Roman"/>
          <w:sz w:val="24"/>
          <w:szCs w:val="24"/>
          <w:lang w:eastAsia="hr-HR"/>
        </w:rPr>
      </w:pPr>
      <w:r w:rsidRPr="00144B45">
        <w:rPr>
          <w:rFonts w:ascii="Times New Roman" w:hAnsi="Times New Roman"/>
          <w:sz w:val="24"/>
          <w:szCs w:val="24"/>
          <w:lang w:eastAsia="hr-HR"/>
        </w:rPr>
        <w:t>Koncesije za gospodarenje posebnim kategorijama otpada dodijeljene sukladno odredbama Zakona o otpadu (</w:t>
      </w:r>
      <w:r w:rsidR="00577006">
        <w:rPr>
          <w:rFonts w:ascii="Times New Roman" w:hAnsi="Times New Roman"/>
          <w:sz w:val="24"/>
          <w:szCs w:val="24"/>
          <w:lang w:eastAsia="hr-HR"/>
        </w:rPr>
        <w:t>„Narodne novine“</w:t>
      </w:r>
      <w:r w:rsidRPr="00144B45">
        <w:rPr>
          <w:rFonts w:ascii="Times New Roman" w:hAnsi="Times New Roman"/>
          <w:sz w:val="24"/>
          <w:szCs w:val="24"/>
          <w:lang w:eastAsia="hr-HR"/>
        </w:rPr>
        <w:t xml:space="preserve">, br. 178/04., 111/06., 60/08. i 87/09.) </w:t>
      </w:r>
      <w:r w:rsidR="003563F3" w:rsidRPr="00144B45">
        <w:rPr>
          <w:rFonts w:ascii="Times New Roman" w:hAnsi="Times New Roman"/>
          <w:sz w:val="24"/>
          <w:szCs w:val="24"/>
          <w:lang w:eastAsia="hr-HR"/>
        </w:rPr>
        <w:t>vrijede</w:t>
      </w:r>
      <w:r w:rsidR="00D928B1" w:rsidRPr="00144B45">
        <w:rPr>
          <w:rFonts w:ascii="Times New Roman" w:hAnsi="Times New Roman"/>
          <w:sz w:val="24"/>
          <w:szCs w:val="24"/>
          <w:lang w:eastAsia="hr-HR"/>
        </w:rPr>
        <w:t xml:space="preserve"> </w:t>
      </w:r>
      <w:r w:rsidRPr="00144B45">
        <w:rPr>
          <w:rFonts w:ascii="Times New Roman" w:hAnsi="Times New Roman"/>
          <w:sz w:val="24"/>
          <w:szCs w:val="24"/>
        </w:rPr>
        <w:t>najdulje do isteka roka</w:t>
      </w:r>
      <w:r w:rsidR="00556DB6">
        <w:rPr>
          <w:rFonts w:ascii="Times New Roman" w:hAnsi="Times New Roman"/>
          <w:sz w:val="24"/>
          <w:szCs w:val="24"/>
          <w:lang w:eastAsia="hr-HR"/>
        </w:rPr>
        <w:t xml:space="preserve"> na koji su dodijeljene.</w:t>
      </w:r>
    </w:p>
    <w:p w14:paraId="618EF689" w14:textId="77777777" w:rsidR="00556DB6" w:rsidRDefault="00556DB6" w:rsidP="00556DB6">
      <w:pPr>
        <w:spacing w:after="0" w:line="240" w:lineRule="auto"/>
        <w:jc w:val="center"/>
        <w:rPr>
          <w:rFonts w:ascii="Times New Roman" w:hAnsi="Times New Roman"/>
          <w:b/>
          <w:sz w:val="24"/>
          <w:szCs w:val="24"/>
          <w:lang w:eastAsia="hr-HR"/>
        </w:rPr>
      </w:pPr>
    </w:p>
    <w:p w14:paraId="4494CCCC" w14:textId="77777777" w:rsidR="00DF204F" w:rsidRPr="00144B45" w:rsidRDefault="00DF204F" w:rsidP="00556DB6">
      <w:pPr>
        <w:spacing w:after="0" w:line="240" w:lineRule="auto"/>
        <w:jc w:val="center"/>
        <w:rPr>
          <w:rFonts w:ascii="Times New Roman" w:hAnsi="Times New Roman"/>
          <w:b/>
          <w:sz w:val="24"/>
          <w:szCs w:val="24"/>
          <w:lang w:eastAsia="hr-HR"/>
        </w:rPr>
      </w:pPr>
      <w:r w:rsidRPr="00144B45">
        <w:rPr>
          <w:rFonts w:ascii="Times New Roman" w:hAnsi="Times New Roman"/>
          <w:b/>
          <w:sz w:val="24"/>
          <w:szCs w:val="24"/>
          <w:lang w:eastAsia="hr-HR"/>
        </w:rPr>
        <w:t xml:space="preserve">Članak </w:t>
      </w:r>
      <w:r w:rsidR="00CB2811" w:rsidRPr="00144B45">
        <w:rPr>
          <w:rFonts w:ascii="Times New Roman" w:hAnsi="Times New Roman"/>
          <w:b/>
          <w:sz w:val="24"/>
          <w:szCs w:val="24"/>
          <w:lang w:eastAsia="hr-HR"/>
        </w:rPr>
        <w:t>18</w:t>
      </w:r>
      <w:r w:rsidR="008B09AB">
        <w:rPr>
          <w:rFonts w:ascii="Times New Roman" w:hAnsi="Times New Roman"/>
          <w:b/>
          <w:sz w:val="24"/>
          <w:szCs w:val="24"/>
          <w:lang w:eastAsia="hr-HR"/>
        </w:rPr>
        <w:t>3</w:t>
      </w:r>
      <w:r w:rsidRPr="00144B45">
        <w:rPr>
          <w:rFonts w:ascii="Times New Roman" w:hAnsi="Times New Roman"/>
          <w:b/>
          <w:sz w:val="24"/>
          <w:szCs w:val="24"/>
          <w:lang w:eastAsia="hr-HR"/>
        </w:rPr>
        <w:t>.</w:t>
      </w:r>
    </w:p>
    <w:p w14:paraId="1B817E96" w14:textId="77777777" w:rsidR="00556DB6" w:rsidRDefault="00556DB6" w:rsidP="00556DB6">
      <w:pPr>
        <w:pStyle w:val="Heading2"/>
        <w:spacing w:before="0" w:line="240" w:lineRule="auto"/>
        <w:ind w:firstLine="720"/>
        <w:jc w:val="both"/>
        <w:rPr>
          <w:rStyle w:val="zadanifontodlomka-000010"/>
          <w:color w:val="auto"/>
        </w:rPr>
      </w:pPr>
    </w:p>
    <w:p w14:paraId="51E1F71D" w14:textId="77777777" w:rsidR="00CB2811" w:rsidRPr="00144B45" w:rsidRDefault="00407F62" w:rsidP="00556DB6">
      <w:pPr>
        <w:pStyle w:val="Heading2"/>
        <w:spacing w:before="0" w:line="240" w:lineRule="auto"/>
        <w:ind w:firstLine="720"/>
        <w:jc w:val="both"/>
        <w:rPr>
          <w:rFonts w:ascii="Times New Roman" w:hAnsi="Times New Roman"/>
          <w:color w:val="auto"/>
          <w:sz w:val="24"/>
          <w:szCs w:val="24"/>
        </w:rPr>
      </w:pPr>
      <w:r w:rsidRPr="00144B45">
        <w:rPr>
          <w:rStyle w:val="zadanifontodlomka-000010"/>
          <w:color w:val="auto"/>
        </w:rPr>
        <w:t>(1) Ugovori o obavljanju poslova obrade otpada određene posebne kategorije sklopljeni između Fonda i pravne ili fizičke osobe - obrtnika koji su na snazi temeljem Zakona o održivom gospodarenju otpadom („Narodne novine“, br</w:t>
      </w:r>
      <w:r w:rsidR="00556DB6">
        <w:rPr>
          <w:rStyle w:val="zadanifontodlomka-000010"/>
          <w:color w:val="auto"/>
        </w:rPr>
        <w:t>.</w:t>
      </w:r>
      <w:r w:rsidRPr="00144B45">
        <w:rPr>
          <w:rStyle w:val="zadanifontodlomka-000010"/>
          <w:color w:val="auto"/>
        </w:rPr>
        <w:t xml:space="preserve"> 94/13</w:t>
      </w:r>
      <w:r w:rsidR="00556DB6">
        <w:rPr>
          <w:rStyle w:val="zadanifontodlomka-000010"/>
          <w:color w:val="auto"/>
        </w:rPr>
        <w:t>.</w:t>
      </w:r>
      <w:r w:rsidRPr="00144B45">
        <w:rPr>
          <w:rStyle w:val="zadanifontodlomka-000010"/>
          <w:color w:val="auto"/>
        </w:rPr>
        <w:t>, 73/17</w:t>
      </w:r>
      <w:r w:rsidR="00556DB6">
        <w:rPr>
          <w:rStyle w:val="zadanifontodlomka-000010"/>
          <w:color w:val="auto"/>
        </w:rPr>
        <w:t>.</w:t>
      </w:r>
      <w:r w:rsidRPr="00144B45">
        <w:rPr>
          <w:rStyle w:val="zadanifontodlomka-000010"/>
          <w:color w:val="auto"/>
        </w:rPr>
        <w:t>, 14/19</w:t>
      </w:r>
      <w:r w:rsidR="00556DB6">
        <w:rPr>
          <w:rStyle w:val="zadanifontodlomka-000010"/>
          <w:color w:val="auto"/>
        </w:rPr>
        <w:t>.</w:t>
      </w:r>
      <w:r w:rsidRPr="00144B45">
        <w:rPr>
          <w:rStyle w:val="zadanifontodlomka-000010"/>
          <w:color w:val="auto"/>
        </w:rPr>
        <w:t xml:space="preserve"> i 98/19</w:t>
      </w:r>
      <w:r w:rsidR="00556DB6">
        <w:rPr>
          <w:rStyle w:val="zadanifontodlomka-000010"/>
          <w:color w:val="auto"/>
        </w:rPr>
        <w:t>.</w:t>
      </w:r>
      <w:r w:rsidRPr="00144B45">
        <w:rPr>
          <w:rStyle w:val="zadanifontodlomka-000010"/>
          <w:color w:val="auto"/>
        </w:rPr>
        <w:t xml:space="preserve">) primjenjuju se do dana sklapanja ugovora </w:t>
      </w:r>
      <w:r w:rsidR="00815102" w:rsidRPr="00144B45">
        <w:rPr>
          <w:rStyle w:val="zadanifontodlomka-000010"/>
          <w:color w:val="auto"/>
        </w:rPr>
        <w:t xml:space="preserve">za </w:t>
      </w:r>
      <w:r w:rsidRPr="00144B45">
        <w:rPr>
          <w:rStyle w:val="zadanifontodlomka-000010"/>
          <w:color w:val="auto"/>
        </w:rPr>
        <w:t>obavljanj</w:t>
      </w:r>
      <w:r w:rsidR="00815102" w:rsidRPr="00144B45">
        <w:rPr>
          <w:rStyle w:val="zadanifontodlomka-000010"/>
          <w:color w:val="auto"/>
        </w:rPr>
        <w:t>e</w:t>
      </w:r>
      <w:r w:rsidRPr="00144B45">
        <w:rPr>
          <w:rStyle w:val="zadanifontodlomka-000010"/>
          <w:color w:val="auto"/>
        </w:rPr>
        <w:t xml:space="preserve"> poslova </w:t>
      </w:r>
      <w:r w:rsidR="00815102" w:rsidRPr="00144B45">
        <w:rPr>
          <w:rStyle w:val="zadanifontodlomka-000010"/>
          <w:color w:val="auto"/>
        </w:rPr>
        <w:t>obrade otpada</w:t>
      </w:r>
      <w:r w:rsidR="001C3FC4">
        <w:rPr>
          <w:rStyle w:val="zadanifontodlomka-000010"/>
          <w:color w:val="auto"/>
        </w:rPr>
        <w:t xml:space="preserve"> </w:t>
      </w:r>
      <w:r w:rsidRPr="00144B45">
        <w:rPr>
          <w:rStyle w:val="zadanifontodlomka-000010"/>
          <w:color w:val="auto"/>
        </w:rPr>
        <w:t>sukladno članku 9</w:t>
      </w:r>
      <w:r w:rsidR="006A61DF" w:rsidRPr="00144B45">
        <w:rPr>
          <w:rStyle w:val="zadanifontodlomka-000010"/>
          <w:color w:val="auto"/>
        </w:rPr>
        <w:t>7</w:t>
      </w:r>
      <w:r w:rsidRPr="00144B45">
        <w:rPr>
          <w:rStyle w:val="zadanifontodlomka-000010"/>
          <w:color w:val="auto"/>
        </w:rPr>
        <w:t>. ovog</w:t>
      </w:r>
      <w:r w:rsidR="00BB03C4">
        <w:rPr>
          <w:rStyle w:val="zadanifontodlomka-000010"/>
          <w:color w:val="auto"/>
        </w:rPr>
        <w:t>a</w:t>
      </w:r>
      <w:r w:rsidRPr="00144B45">
        <w:rPr>
          <w:rStyle w:val="zadanifontodlomka-000010"/>
          <w:color w:val="auto"/>
        </w:rPr>
        <w:t xml:space="preserve"> Zakona.</w:t>
      </w:r>
    </w:p>
    <w:p w14:paraId="64D1FD55" w14:textId="77777777" w:rsidR="00556DB6" w:rsidRDefault="00556DB6" w:rsidP="00144B45">
      <w:pPr>
        <w:pStyle w:val="normal-000110"/>
        <w:spacing w:after="0"/>
        <w:ind w:firstLine="720"/>
        <w:rPr>
          <w:rStyle w:val="zadanifontodlomka-000010"/>
        </w:rPr>
      </w:pPr>
    </w:p>
    <w:p w14:paraId="66F09200" w14:textId="77777777" w:rsidR="00CB2811" w:rsidRPr="00144B45" w:rsidRDefault="00CB2811" w:rsidP="00144B45">
      <w:pPr>
        <w:pStyle w:val="normal-000110"/>
        <w:spacing w:after="0"/>
        <w:ind w:firstLine="720"/>
        <w:rPr>
          <w:rFonts w:eastAsiaTheme="minorHAnsi"/>
        </w:rPr>
      </w:pPr>
      <w:r w:rsidRPr="00144B45">
        <w:rPr>
          <w:rStyle w:val="zadanifontodlomka-000010"/>
        </w:rPr>
        <w:t>(2) Ugovori za obavljanje usluge obrade otpada određene posebne kategorije otpada sklopljeni između Fonda i ovlaštenika, stupanjem na snagu ovog</w:t>
      </w:r>
      <w:r w:rsidR="006015FF">
        <w:rPr>
          <w:rStyle w:val="zadanifontodlomka-000010"/>
        </w:rPr>
        <w:t>a</w:t>
      </w:r>
      <w:r w:rsidRPr="00144B45">
        <w:rPr>
          <w:rStyle w:val="zadanifontodlomka-000010"/>
        </w:rPr>
        <w:t xml:space="preserve"> Zakona, smatraju se ugovorima za obavljanje poslova gospodarenja otpadom iz članka 9</w:t>
      </w:r>
      <w:r w:rsidR="006A61DF" w:rsidRPr="00144B45">
        <w:rPr>
          <w:rStyle w:val="zadanifontodlomka-000010"/>
        </w:rPr>
        <w:t>7</w:t>
      </w:r>
      <w:r w:rsidRPr="00144B45">
        <w:rPr>
          <w:rStyle w:val="zadanifontodlomka-000010"/>
        </w:rPr>
        <w:t>. ovoga Zakona.</w:t>
      </w:r>
      <w:r w:rsidRPr="00144B45">
        <w:t xml:space="preserve"> </w:t>
      </w:r>
    </w:p>
    <w:p w14:paraId="361DE7F6" w14:textId="77777777" w:rsidR="00537B88" w:rsidRDefault="00537B88" w:rsidP="00144B45">
      <w:pPr>
        <w:pStyle w:val="normal-000110"/>
        <w:spacing w:after="0"/>
        <w:ind w:firstLine="720"/>
        <w:rPr>
          <w:rStyle w:val="zadanifontodlomka-000010"/>
        </w:rPr>
      </w:pPr>
    </w:p>
    <w:p w14:paraId="345899AA" w14:textId="77777777" w:rsidR="005047E6" w:rsidRPr="009617B4" w:rsidRDefault="005047E6" w:rsidP="009617B4">
      <w:pPr>
        <w:jc w:val="both"/>
        <w:rPr>
          <w:rFonts w:ascii="Times New Roman" w:hAnsi="Times New Roman"/>
          <w:sz w:val="24"/>
          <w:szCs w:val="24"/>
        </w:rPr>
      </w:pPr>
      <w:r w:rsidRPr="009617B4">
        <w:rPr>
          <w:rFonts w:ascii="Times New Roman" w:hAnsi="Times New Roman"/>
          <w:sz w:val="24"/>
          <w:szCs w:val="24"/>
        </w:rPr>
        <w:t xml:space="preserve">            (3) Ovlaštenik iz stavka 2. ovog članka dužan je u roku od </w:t>
      </w:r>
      <w:r w:rsidR="00E85AF4">
        <w:rPr>
          <w:rFonts w:ascii="Times New Roman" w:hAnsi="Times New Roman"/>
          <w:sz w:val="24"/>
          <w:szCs w:val="24"/>
        </w:rPr>
        <w:t>12</w:t>
      </w:r>
      <w:r w:rsidRPr="009617B4">
        <w:rPr>
          <w:rFonts w:ascii="Times New Roman" w:hAnsi="Times New Roman"/>
          <w:sz w:val="24"/>
          <w:szCs w:val="24"/>
        </w:rPr>
        <w:t xml:space="preserve"> mjeseci od stupanja na snagu ovog Zakona osigurati sakupljanje odgovarajućeg otpada na čitavom teritoriju Republike Hrvatske i udovoljavati zahtjevima utvrđenim aktima Fonda.</w:t>
      </w:r>
    </w:p>
    <w:p w14:paraId="460BEBAB" w14:textId="77777777" w:rsidR="009E76F2" w:rsidRPr="009617B4" w:rsidRDefault="005047E6" w:rsidP="009E76F2">
      <w:pPr>
        <w:ind w:firstLine="720"/>
        <w:jc w:val="both"/>
        <w:rPr>
          <w:rStyle w:val="zadanifontodlomka-000010"/>
        </w:rPr>
      </w:pPr>
      <w:r w:rsidRPr="009617B4">
        <w:rPr>
          <w:rFonts w:ascii="Times New Roman" w:hAnsi="Times New Roman"/>
          <w:sz w:val="24"/>
          <w:szCs w:val="24"/>
        </w:rPr>
        <w:t>(4)</w:t>
      </w:r>
      <w:r w:rsidRPr="005047E6">
        <w:rPr>
          <w:rStyle w:val="zadanifontodlomka-000010"/>
        </w:rPr>
        <w:t xml:space="preserve"> Ukoliko ovlaštenik iz stavka 2. ovog članka ne osigura </w:t>
      </w:r>
      <w:r w:rsidRPr="005047E6">
        <w:rPr>
          <w:rFonts w:ascii="Times New Roman" w:hAnsi="Times New Roman"/>
          <w:sz w:val="24"/>
          <w:szCs w:val="24"/>
        </w:rPr>
        <w:t>uvjete iz stavka 3. o</w:t>
      </w:r>
      <w:r w:rsidRPr="00DF0A4F">
        <w:rPr>
          <w:rStyle w:val="zadanifontodlomka-000010"/>
        </w:rPr>
        <w:t>vog članka, ugovor za obavljanje usluge obrade otpada određene posebne kategorije otpada sklopljen između Fonda i ovlaštenika prestaje v</w:t>
      </w:r>
      <w:r w:rsidR="00A10964">
        <w:rPr>
          <w:rStyle w:val="zadanifontodlomka-000010"/>
        </w:rPr>
        <w:t xml:space="preserve">ažiti istekom </w:t>
      </w:r>
      <w:r w:rsidRPr="00DF0A4F">
        <w:rPr>
          <w:rStyle w:val="zadanifontodlomka-000010"/>
        </w:rPr>
        <w:t>roka</w:t>
      </w:r>
      <w:r w:rsidR="00A10964">
        <w:rPr>
          <w:rStyle w:val="zadanifontodlomka-000010"/>
        </w:rPr>
        <w:t xml:space="preserve"> iz stavka 3. ovoga članka</w:t>
      </w:r>
      <w:r w:rsidRPr="00DF0A4F">
        <w:rPr>
          <w:rStyle w:val="zadanifontodlomka-000010"/>
        </w:rPr>
        <w:t xml:space="preserve">. </w:t>
      </w:r>
    </w:p>
    <w:p w14:paraId="525CE1F3" w14:textId="77777777" w:rsidR="00CB2811" w:rsidRPr="00144B45" w:rsidRDefault="00CB2811" w:rsidP="00144B45">
      <w:pPr>
        <w:pStyle w:val="normal-000110"/>
        <w:spacing w:after="0"/>
        <w:ind w:firstLine="720"/>
        <w:rPr>
          <w:rStyle w:val="zadanifontodlomka-000010"/>
        </w:rPr>
      </w:pPr>
      <w:r w:rsidRPr="00144B45">
        <w:rPr>
          <w:rStyle w:val="zadanifontodlomka-000010"/>
        </w:rPr>
        <w:t>(5) Ugovori o obavljanju poslova sakupljanja otpada određene kategorije otpada sklopljeni između Fonda i ovlaštenih sakupljača koji su na snazi temeljem Zakona o održivom gospodarenju otpadom („Narodne novine“, br</w:t>
      </w:r>
      <w:r w:rsidR="00537B88">
        <w:rPr>
          <w:rStyle w:val="zadanifontodlomka-000010"/>
        </w:rPr>
        <w:t>.</w:t>
      </w:r>
      <w:r w:rsidRPr="00144B45">
        <w:rPr>
          <w:rStyle w:val="zadanifontodlomka-000010"/>
        </w:rPr>
        <w:t xml:space="preserve"> 94/13</w:t>
      </w:r>
      <w:r w:rsidR="00537B88">
        <w:rPr>
          <w:rStyle w:val="zadanifontodlomka-000010"/>
        </w:rPr>
        <w:t>.</w:t>
      </w:r>
      <w:r w:rsidRPr="00144B45">
        <w:rPr>
          <w:rStyle w:val="zadanifontodlomka-000010"/>
        </w:rPr>
        <w:t>, 73/17</w:t>
      </w:r>
      <w:r w:rsidR="00537B88">
        <w:rPr>
          <w:rStyle w:val="zadanifontodlomka-000010"/>
        </w:rPr>
        <w:t>.</w:t>
      </w:r>
      <w:r w:rsidRPr="00144B45">
        <w:rPr>
          <w:rStyle w:val="zadanifontodlomka-000010"/>
        </w:rPr>
        <w:t>, 14/19</w:t>
      </w:r>
      <w:r w:rsidR="00537B88">
        <w:rPr>
          <w:rStyle w:val="zadanifontodlomka-000010"/>
        </w:rPr>
        <w:t>.</w:t>
      </w:r>
      <w:r w:rsidRPr="00144B45">
        <w:rPr>
          <w:rStyle w:val="zadanifontodlomka-000010"/>
        </w:rPr>
        <w:t xml:space="preserve"> i 98/19</w:t>
      </w:r>
      <w:r w:rsidR="00537B88">
        <w:rPr>
          <w:rStyle w:val="zadanifontodlomka-000010"/>
        </w:rPr>
        <w:t>.</w:t>
      </w:r>
      <w:r w:rsidRPr="00144B45">
        <w:rPr>
          <w:rStyle w:val="zadanifontodlomka-000010"/>
        </w:rPr>
        <w:t>) prestaju važiti danom sklapanja ugovora za obavljanje poslova gospodarenja otpadom iz članka 9</w:t>
      </w:r>
      <w:r w:rsidR="006A61DF" w:rsidRPr="00144B45">
        <w:rPr>
          <w:rStyle w:val="zadanifontodlomka-000010"/>
        </w:rPr>
        <w:t>7</w:t>
      </w:r>
      <w:r w:rsidRPr="00144B45">
        <w:rPr>
          <w:rStyle w:val="zadanifontodlomka-000010"/>
        </w:rPr>
        <w:t>. ovog Zakona, odnosno danom usklađenja iz stavka 3. ovog</w:t>
      </w:r>
      <w:r w:rsidR="00537B88">
        <w:rPr>
          <w:rStyle w:val="zadanifontodlomka-000010"/>
        </w:rPr>
        <w:t>a</w:t>
      </w:r>
      <w:r w:rsidRPr="00144B45">
        <w:rPr>
          <w:rStyle w:val="zadanifontodlomka-000010"/>
        </w:rPr>
        <w:t xml:space="preserve"> članka Zakona.</w:t>
      </w:r>
    </w:p>
    <w:p w14:paraId="50551785" w14:textId="77777777" w:rsidR="00537B88" w:rsidRDefault="00537B88" w:rsidP="00537B88">
      <w:pPr>
        <w:spacing w:after="0" w:line="240" w:lineRule="auto"/>
        <w:jc w:val="both"/>
        <w:rPr>
          <w:rStyle w:val="zadanifontodlomka-000010"/>
        </w:rPr>
      </w:pPr>
    </w:p>
    <w:p w14:paraId="6B7426E6" w14:textId="77777777" w:rsidR="00CB2811" w:rsidRPr="00144B45" w:rsidRDefault="00CB2811" w:rsidP="00537B88">
      <w:pPr>
        <w:spacing w:after="0" w:line="240" w:lineRule="auto"/>
        <w:ind w:firstLine="720"/>
        <w:jc w:val="both"/>
        <w:rPr>
          <w:rFonts w:ascii="Times New Roman" w:hAnsi="Times New Roman"/>
          <w:sz w:val="24"/>
          <w:szCs w:val="24"/>
          <w:lang w:eastAsia="hr-HR"/>
        </w:rPr>
      </w:pPr>
      <w:r w:rsidRPr="00144B45">
        <w:rPr>
          <w:rStyle w:val="zadanifontodlomka-000010"/>
        </w:rPr>
        <w:t xml:space="preserve">(6) </w:t>
      </w:r>
      <w:r w:rsidRPr="00144B45">
        <w:rPr>
          <w:rFonts w:ascii="Times New Roman" w:hAnsi="Times New Roman"/>
          <w:sz w:val="24"/>
          <w:szCs w:val="24"/>
        </w:rPr>
        <w:t>Ugovori o obavljanju poslova sakupljanja otpadne ambalaže u</w:t>
      </w:r>
      <w:r w:rsidRPr="00144B45">
        <w:rPr>
          <w:rStyle w:val="zadanifontodlomka-000010"/>
        </w:rPr>
        <w:t xml:space="preserve"> sustavu povratne naknade koji su na snazi temeljem Zakona o održivom gospodarenju o</w:t>
      </w:r>
      <w:r w:rsidR="00537B88">
        <w:rPr>
          <w:rStyle w:val="zadanifontodlomka-000010"/>
        </w:rPr>
        <w:t xml:space="preserve">tpadom („Narodne novine“, br. </w:t>
      </w:r>
      <w:r w:rsidRPr="00144B45">
        <w:rPr>
          <w:rStyle w:val="zadanifontodlomka-000010"/>
        </w:rPr>
        <w:t>94/13</w:t>
      </w:r>
      <w:r w:rsidR="00537B88">
        <w:rPr>
          <w:rStyle w:val="zadanifontodlomka-000010"/>
        </w:rPr>
        <w:t>.</w:t>
      </w:r>
      <w:r w:rsidRPr="00144B45">
        <w:rPr>
          <w:rStyle w:val="zadanifontodlomka-000010"/>
        </w:rPr>
        <w:t>, 73/17</w:t>
      </w:r>
      <w:r w:rsidR="00537B88">
        <w:rPr>
          <w:rStyle w:val="zadanifontodlomka-000010"/>
        </w:rPr>
        <w:t>.</w:t>
      </w:r>
      <w:r w:rsidRPr="00144B45">
        <w:rPr>
          <w:rStyle w:val="zadanifontodlomka-000010"/>
        </w:rPr>
        <w:t>, 14/19</w:t>
      </w:r>
      <w:r w:rsidR="00537B88">
        <w:rPr>
          <w:rStyle w:val="zadanifontodlomka-000010"/>
        </w:rPr>
        <w:t>.</w:t>
      </w:r>
      <w:r w:rsidRPr="00144B45">
        <w:rPr>
          <w:rStyle w:val="zadanifontodlomka-000010"/>
        </w:rPr>
        <w:t xml:space="preserve"> i 98/19</w:t>
      </w:r>
      <w:r w:rsidR="00537B88">
        <w:rPr>
          <w:rStyle w:val="zadanifontodlomka-000010"/>
        </w:rPr>
        <w:t>.</w:t>
      </w:r>
      <w:r w:rsidRPr="00144B45">
        <w:rPr>
          <w:rStyle w:val="zadanifontodlomka-000010"/>
        </w:rPr>
        <w:t>) primjenjuju se do dana sklapanja ugovora po provedenim Javnim pozivima za iskaz interesa sukladno članku 9</w:t>
      </w:r>
      <w:r w:rsidR="006A61DF" w:rsidRPr="00144B45">
        <w:rPr>
          <w:rStyle w:val="zadanifontodlomka-000010"/>
        </w:rPr>
        <w:t>7</w:t>
      </w:r>
      <w:r w:rsidRPr="00144B45">
        <w:rPr>
          <w:rStyle w:val="zadanifontodlomka-000010"/>
        </w:rPr>
        <w:t>. stavku 13. ovog</w:t>
      </w:r>
      <w:r w:rsidR="00537B88">
        <w:rPr>
          <w:rStyle w:val="zadanifontodlomka-000010"/>
        </w:rPr>
        <w:t>a</w:t>
      </w:r>
      <w:r w:rsidRPr="00144B45">
        <w:rPr>
          <w:rStyle w:val="zadanifontodlomka-000010"/>
        </w:rPr>
        <w:t xml:space="preserve"> Zakona.</w:t>
      </w:r>
    </w:p>
    <w:p w14:paraId="620540BC" w14:textId="77777777" w:rsidR="00FF499C" w:rsidRPr="00144B45" w:rsidRDefault="00FF499C" w:rsidP="00537B88">
      <w:pPr>
        <w:spacing w:after="0" w:line="240" w:lineRule="auto"/>
        <w:ind w:firstLine="708"/>
        <w:jc w:val="both"/>
        <w:rPr>
          <w:rFonts w:ascii="Times New Roman" w:hAnsi="Times New Roman"/>
          <w:sz w:val="24"/>
          <w:szCs w:val="24"/>
          <w:lang w:eastAsia="hr-HR"/>
        </w:rPr>
      </w:pPr>
    </w:p>
    <w:p w14:paraId="7E915DCF" w14:textId="77777777" w:rsidR="00340081" w:rsidRPr="00144B45" w:rsidRDefault="00340081" w:rsidP="00537B88">
      <w:pPr>
        <w:spacing w:after="0" w:line="240" w:lineRule="auto"/>
        <w:jc w:val="center"/>
        <w:rPr>
          <w:rFonts w:ascii="Times New Roman" w:hAnsi="Times New Roman"/>
          <w:b/>
          <w:sz w:val="24"/>
          <w:szCs w:val="24"/>
          <w:lang w:eastAsia="hr-HR"/>
        </w:rPr>
      </w:pPr>
      <w:r w:rsidRPr="00144B45">
        <w:rPr>
          <w:rFonts w:ascii="Times New Roman" w:hAnsi="Times New Roman"/>
          <w:b/>
          <w:sz w:val="24"/>
          <w:szCs w:val="24"/>
          <w:lang w:eastAsia="hr-HR"/>
        </w:rPr>
        <w:t xml:space="preserve">Članak </w:t>
      </w:r>
      <w:r w:rsidR="00CB2811" w:rsidRPr="00144B45">
        <w:rPr>
          <w:rFonts w:ascii="Times New Roman" w:hAnsi="Times New Roman"/>
          <w:b/>
          <w:sz w:val="24"/>
          <w:szCs w:val="24"/>
          <w:lang w:eastAsia="hr-HR"/>
        </w:rPr>
        <w:t>18</w:t>
      </w:r>
      <w:r w:rsidR="008B09AB">
        <w:rPr>
          <w:rFonts w:ascii="Times New Roman" w:hAnsi="Times New Roman"/>
          <w:b/>
          <w:sz w:val="24"/>
          <w:szCs w:val="24"/>
          <w:lang w:eastAsia="hr-HR"/>
        </w:rPr>
        <w:t>4</w:t>
      </w:r>
      <w:r w:rsidRPr="00144B45">
        <w:rPr>
          <w:rFonts w:ascii="Times New Roman" w:hAnsi="Times New Roman"/>
          <w:b/>
          <w:sz w:val="24"/>
          <w:szCs w:val="24"/>
          <w:lang w:eastAsia="hr-HR"/>
        </w:rPr>
        <w:t>.</w:t>
      </w:r>
    </w:p>
    <w:p w14:paraId="29C8D585" w14:textId="77777777" w:rsidR="00537B88" w:rsidRDefault="00537B88" w:rsidP="00537B88">
      <w:pPr>
        <w:spacing w:after="0" w:line="240" w:lineRule="auto"/>
        <w:ind w:firstLine="708"/>
        <w:jc w:val="both"/>
        <w:rPr>
          <w:rFonts w:ascii="Times New Roman" w:hAnsi="Times New Roman"/>
          <w:sz w:val="24"/>
          <w:szCs w:val="24"/>
          <w:lang w:eastAsia="hr-HR"/>
        </w:rPr>
      </w:pPr>
    </w:p>
    <w:p w14:paraId="18B42AF5" w14:textId="77777777" w:rsidR="0012225D" w:rsidRPr="00144B45" w:rsidRDefault="00AC6C04" w:rsidP="00537B88">
      <w:pPr>
        <w:spacing w:after="0" w:line="240" w:lineRule="auto"/>
        <w:ind w:firstLine="708"/>
        <w:jc w:val="both"/>
        <w:rPr>
          <w:rFonts w:ascii="Times New Roman" w:hAnsi="Times New Roman"/>
          <w:sz w:val="24"/>
          <w:szCs w:val="24"/>
          <w:lang w:eastAsia="hr-HR"/>
        </w:rPr>
      </w:pPr>
      <w:r w:rsidRPr="00144B45">
        <w:rPr>
          <w:rFonts w:ascii="Times New Roman" w:hAnsi="Times New Roman"/>
          <w:sz w:val="24"/>
          <w:szCs w:val="24"/>
          <w:lang w:eastAsia="hr-HR"/>
        </w:rPr>
        <w:t>A</w:t>
      </w:r>
      <w:r w:rsidR="00340081" w:rsidRPr="00144B45">
        <w:rPr>
          <w:rFonts w:ascii="Times New Roman" w:hAnsi="Times New Roman"/>
          <w:sz w:val="24"/>
          <w:szCs w:val="24"/>
          <w:lang w:eastAsia="hr-HR"/>
        </w:rPr>
        <w:t>mbalaž</w:t>
      </w:r>
      <w:r w:rsidR="00D85975" w:rsidRPr="00144B45">
        <w:rPr>
          <w:rFonts w:ascii="Times New Roman" w:hAnsi="Times New Roman"/>
          <w:sz w:val="24"/>
          <w:szCs w:val="24"/>
          <w:lang w:eastAsia="hr-HR"/>
        </w:rPr>
        <w:t>a</w:t>
      </w:r>
      <w:r w:rsidR="00340081" w:rsidRPr="00144B45">
        <w:rPr>
          <w:rFonts w:ascii="Times New Roman" w:hAnsi="Times New Roman"/>
          <w:sz w:val="24"/>
          <w:szCs w:val="24"/>
          <w:lang w:eastAsia="hr-HR"/>
        </w:rPr>
        <w:t xml:space="preserve"> koja se stavlja na tržište Republike Hrvatske</w:t>
      </w:r>
      <w:r w:rsidRPr="00144B45">
        <w:rPr>
          <w:rFonts w:ascii="Times New Roman" w:hAnsi="Times New Roman"/>
          <w:sz w:val="24"/>
          <w:szCs w:val="24"/>
          <w:lang w:eastAsia="hr-HR"/>
        </w:rPr>
        <w:t xml:space="preserve"> mora biti </w:t>
      </w:r>
      <w:r w:rsidR="00340081" w:rsidRPr="00144B45">
        <w:rPr>
          <w:rFonts w:ascii="Times New Roman" w:hAnsi="Times New Roman"/>
          <w:sz w:val="24"/>
          <w:szCs w:val="24"/>
          <w:lang w:eastAsia="hr-HR"/>
        </w:rPr>
        <w:t>obuhva</w:t>
      </w:r>
      <w:r w:rsidRPr="00144B45">
        <w:rPr>
          <w:rFonts w:ascii="Times New Roman" w:hAnsi="Times New Roman"/>
          <w:sz w:val="24"/>
          <w:szCs w:val="24"/>
          <w:lang w:eastAsia="hr-HR"/>
        </w:rPr>
        <w:t>ćena</w:t>
      </w:r>
      <w:r w:rsidR="00340081" w:rsidRPr="00144B45">
        <w:rPr>
          <w:rFonts w:ascii="Times New Roman" w:hAnsi="Times New Roman"/>
          <w:sz w:val="24"/>
          <w:szCs w:val="24"/>
          <w:lang w:eastAsia="hr-HR"/>
        </w:rPr>
        <w:t xml:space="preserve"> sustavom proširene odgovornosti proizvođača iz </w:t>
      </w:r>
      <w:r w:rsidR="00340081" w:rsidRPr="00E144FE">
        <w:rPr>
          <w:rFonts w:ascii="Times New Roman" w:hAnsi="Times New Roman"/>
          <w:sz w:val="24"/>
          <w:szCs w:val="24"/>
          <w:lang w:eastAsia="hr-HR"/>
        </w:rPr>
        <w:t>Glave X.</w:t>
      </w:r>
      <w:r w:rsidR="00340081" w:rsidRPr="00144B45">
        <w:rPr>
          <w:rFonts w:ascii="Times New Roman" w:hAnsi="Times New Roman"/>
          <w:sz w:val="24"/>
          <w:szCs w:val="24"/>
          <w:lang w:eastAsia="hr-HR"/>
        </w:rPr>
        <w:t xml:space="preserve"> ovoga Zakona do 31. prosinca 2024. </w:t>
      </w:r>
    </w:p>
    <w:p w14:paraId="52E0B219" w14:textId="77777777" w:rsidR="007539D0" w:rsidRPr="00144B45" w:rsidRDefault="007539D0" w:rsidP="00537B88">
      <w:pPr>
        <w:spacing w:after="0" w:line="240" w:lineRule="auto"/>
        <w:jc w:val="both"/>
        <w:rPr>
          <w:rFonts w:ascii="Times New Roman" w:hAnsi="Times New Roman"/>
          <w:sz w:val="24"/>
          <w:szCs w:val="24"/>
          <w:lang w:eastAsia="hr-HR"/>
        </w:rPr>
      </w:pPr>
    </w:p>
    <w:p w14:paraId="111D52A9" w14:textId="77777777" w:rsidR="00FF499C" w:rsidRPr="00144B45" w:rsidRDefault="00FF499C" w:rsidP="00144B45">
      <w:pPr>
        <w:spacing w:line="240" w:lineRule="auto"/>
        <w:jc w:val="center"/>
        <w:rPr>
          <w:rFonts w:ascii="Times New Roman" w:hAnsi="Times New Roman"/>
          <w:b/>
          <w:sz w:val="24"/>
          <w:szCs w:val="24"/>
          <w:lang w:eastAsia="hr-HR"/>
        </w:rPr>
      </w:pPr>
      <w:r w:rsidRPr="00144B45">
        <w:rPr>
          <w:rFonts w:ascii="Times New Roman" w:hAnsi="Times New Roman"/>
          <w:b/>
          <w:sz w:val="24"/>
          <w:szCs w:val="24"/>
          <w:lang w:eastAsia="hr-HR"/>
        </w:rPr>
        <w:t xml:space="preserve">Članak </w:t>
      </w:r>
      <w:r w:rsidR="00CB2811" w:rsidRPr="00144B45">
        <w:rPr>
          <w:rFonts w:ascii="Times New Roman" w:hAnsi="Times New Roman"/>
          <w:b/>
          <w:sz w:val="24"/>
          <w:szCs w:val="24"/>
          <w:lang w:eastAsia="hr-HR"/>
        </w:rPr>
        <w:t>18</w:t>
      </w:r>
      <w:r w:rsidR="008B09AB">
        <w:rPr>
          <w:rFonts w:ascii="Times New Roman" w:hAnsi="Times New Roman"/>
          <w:b/>
          <w:sz w:val="24"/>
          <w:szCs w:val="24"/>
          <w:lang w:eastAsia="hr-HR"/>
        </w:rPr>
        <w:t>5</w:t>
      </w:r>
      <w:r w:rsidRPr="00144B45">
        <w:rPr>
          <w:rFonts w:ascii="Times New Roman" w:hAnsi="Times New Roman"/>
          <w:b/>
          <w:sz w:val="24"/>
          <w:szCs w:val="24"/>
          <w:lang w:eastAsia="hr-HR"/>
        </w:rPr>
        <w:t>.</w:t>
      </w:r>
    </w:p>
    <w:p w14:paraId="2CF8CE40" w14:textId="77777777" w:rsidR="00FF499C" w:rsidRPr="00144B45" w:rsidRDefault="00FF499C" w:rsidP="00144B45">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lastRenderedPageBreak/>
        <w:t xml:space="preserve">(1) Vlada će </w:t>
      </w:r>
      <w:r w:rsidR="00407F62" w:rsidRPr="00144B45">
        <w:rPr>
          <w:rFonts w:ascii="Times New Roman" w:hAnsi="Times New Roman"/>
          <w:sz w:val="24"/>
          <w:szCs w:val="24"/>
          <w:lang w:eastAsia="hr-HR"/>
        </w:rPr>
        <w:t xml:space="preserve">uredbe iz </w:t>
      </w:r>
      <w:r w:rsidR="007C3F2F" w:rsidRPr="00144B45">
        <w:rPr>
          <w:rFonts w:ascii="Times New Roman" w:hAnsi="Times New Roman"/>
          <w:sz w:val="24"/>
          <w:szCs w:val="24"/>
          <w:lang w:eastAsia="hr-HR"/>
        </w:rPr>
        <w:t xml:space="preserve">članka 56. stavka 4., </w:t>
      </w:r>
      <w:r w:rsidRPr="00144B45">
        <w:rPr>
          <w:rFonts w:ascii="Times New Roman" w:hAnsi="Times New Roman"/>
          <w:sz w:val="24"/>
          <w:szCs w:val="24"/>
          <w:lang w:eastAsia="hr-HR"/>
        </w:rPr>
        <w:t xml:space="preserve">članka </w:t>
      </w:r>
      <w:r w:rsidR="006A61DF" w:rsidRPr="00144B45">
        <w:rPr>
          <w:rFonts w:ascii="Times New Roman" w:hAnsi="Times New Roman"/>
          <w:sz w:val="24"/>
          <w:szCs w:val="24"/>
          <w:lang w:eastAsia="hr-HR"/>
        </w:rPr>
        <w:t>100</w:t>
      </w:r>
      <w:r w:rsidRPr="00144B45">
        <w:rPr>
          <w:rFonts w:ascii="Times New Roman" w:hAnsi="Times New Roman"/>
          <w:sz w:val="24"/>
          <w:szCs w:val="24"/>
          <w:lang w:eastAsia="hr-HR"/>
        </w:rPr>
        <w:t xml:space="preserve">. stavka </w:t>
      </w:r>
      <w:r w:rsidR="00BB6C17" w:rsidRPr="00144B45">
        <w:rPr>
          <w:rFonts w:ascii="Times New Roman" w:hAnsi="Times New Roman"/>
          <w:sz w:val="24"/>
          <w:szCs w:val="24"/>
          <w:lang w:eastAsia="hr-HR"/>
        </w:rPr>
        <w:t>6</w:t>
      </w:r>
      <w:r w:rsidRPr="00144B45">
        <w:rPr>
          <w:rFonts w:ascii="Times New Roman" w:hAnsi="Times New Roman"/>
          <w:sz w:val="24"/>
          <w:szCs w:val="24"/>
          <w:lang w:eastAsia="hr-HR"/>
        </w:rPr>
        <w:t xml:space="preserve">., članka </w:t>
      </w:r>
      <w:r w:rsidR="006A61DF" w:rsidRPr="00144B45">
        <w:rPr>
          <w:rFonts w:ascii="Times New Roman" w:hAnsi="Times New Roman"/>
          <w:sz w:val="24"/>
          <w:szCs w:val="24"/>
          <w:lang w:eastAsia="hr-HR"/>
        </w:rPr>
        <w:t>104</w:t>
      </w:r>
      <w:r w:rsidRPr="00144B45">
        <w:rPr>
          <w:rFonts w:ascii="Times New Roman" w:hAnsi="Times New Roman"/>
          <w:sz w:val="24"/>
          <w:szCs w:val="24"/>
          <w:lang w:eastAsia="hr-HR"/>
        </w:rPr>
        <w:t xml:space="preserve">. stavka </w:t>
      </w:r>
      <w:r w:rsidR="006A61DF" w:rsidRPr="00144B45">
        <w:rPr>
          <w:rFonts w:ascii="Times New Roman" w:hAnsi="Times New Roman"/>
          <w:sz w:val="24"/>
          <w:szCs w:val="24"/>
          <w:lang w:eastAsia="hr-HR"/>
        </w:rPr>
        <w:t>1</w:t>
      </w:r>
      <w:r w:rsidR="00D3016E">
        <w:rPr>
          <w:rFonts w:ascii="Times New Roman" w:hAnsi="Times New Roman"/>
          <w:sz w:val="24"/>
          <w:szCs w:val="24"/>
          <w:lang w:eastAsia="hr-HR"/>
        </w:rPr>
        <w:t>0</w:t>
      </w:r>
      <w:r w:rsidRPr="00144B45">
        <w:rPr>
          <w:rFonts w:ascii="Times New Roman" w:hAnsi="Times New Roman"/>
          <w:sz w:val="24"/>
          <w:szCs w:val="24"/>
          <w:lang w:eastAsia="hr-HR"/>
        </w:rPr>
        <w:t>.</w:t>
      </w:r>
      <w:r w:rsidR="007A49B9" w:rsidRPr="00144B45">
        <w:rPr>
          <w:rFonts w:ascii="Times New Roman" w:hAnsi="Times New Roman"/>
          <w:sz w:val="24"/>
          <w:szCs w:val="24"/>
          <w:lang w:eastAsia="hr-HR"/>
        </w:rPr>
        <w:t xml:space="preserve"> i </w:t>
      </w:r>
      <w:r w:rsidR="00485331" w:rsidRPr="00144B45">
        <w:rPr>
          <w:rFonts w:ascii="Times New Roman" w:hAnsi="Times New Roman"/>
          <w:sz w:val="24"/>
          <w:szCs w:val="24"/>
          <w:lang w:eastAsia="hr-HR"/>
        </w:rPr>
        <w:t>čla</w:t>
      </w:r>
      <w:r w:rsidR="002359A4" w:rsidRPr="00144B45">
        <w:rPr>
          <w:rFonts w:ascii="Times New Roman" w:hAnsi="Times New Roman"/>
          <w:sz w:val="24"/>
          <w:szCs w:val="24"/>
          <w:lang w:eastAsia="hr-HR"/>
        </w:rPr>
        <w:t>n</w:t>
      </w:r>
      <w:r w:rsidR="00485331" w:rsidRPr="00144B45">
        <w:rPr>
          <w:rFonts w:ascii="Times New Roman" w:hAnsi="Times New Roman"/>
          <w:sz w:val="24"/>
          <w:szCs w:val="24"/>
          <w:lang w:eastAsia="hr-HR"/>
        </w:rPr>
        <w:t>ka 116. stavka 3.</w:t>
      </w:r>
      <w:r w:rsidR="00D76C7D">
        <w:rPr>
          <w:rFonts w:ascii="Times New Roman" w:hAnsi="Times New Roman"/>
          <w:sz w:val="24"/>
          <w:szCs w:val="24"/>
          <w:lang w:eastAsia="hr-HR"/>
        </w:rPr>
        <w:t xml:space="preserve"> </w:t>
      </w:r>
      <w:r w:rsidRPr="00144B45">
        <w:rPr>
          <w:rFonts w:ascii="Times New Roman" w:hAnsi="Times New Roman"/>
          <w:sz w:val="24"/>
          <w:szCs w:val="24"/>
          <w:lang w:eastAsia="hr-HR"/>
        </w:rPr>
        <w:t>ovoga Zakona donijeti u roku od godinu dana od dana stupanja na snagu ovoga Zakona.</w:t>
      </w:r>
    </w:p>
    <w:p w14:paraId="600D3135" w14:textId="77777777" w:rsidR="00FF499C" w:rsidRDefault="00FF499C" w:rsidP="00144B45">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 xml:space="preserve">(2) Ministar će </w:t>
      </w:r>
      <w:r w:rsidR="00C411F9">
        <w:rPr>
          <w:rFonts w:ascii="Times New Roman" w:hAnsi="Times New Roman"/>
          <w:sz w:val="24"/>
          <w:szCs w:val="24"/>
          <w:lang w:eastAsia="hr-HR"/>
        </w:rPr>
        <w:t xml:space="preserve">donijeti u roku od: </w:t>
      </w:r>
    </w:p>
    <w:p w14:paraId="7525B4CA" w14:textId="77777777" w:rsidR="00C411F9" w:rsidRPr="00327B58" w:rsidRDefault="00C411F9" w:rsidP="00327B58">
      <w:pPr>
        <w:jc w:val="both"/>
        <w:rPr>
          <w:rFonts w:ascii="Times New Roman" w:hAnsi="Times New Roman"/>
          <w:sz w:val="24"/>
          <w:szCs w:val="24"/>
        </w:rPr>
      </w:pPr>
      <w:r w:rsidRPr="00327B58">
        <w:rPr>
          <w:rFonts w:ascii="Times New Roman" w:hAnsi="Times New Roman"/>
          <w:sz w:val="24"/>
          <w:szCs w:val="24"/>
        </w:rPr>
        <w:t>- šest mjeseci od dana stupanja na snagu ovoga Zakona pravilnike iz članka 5. stavka 5., članka 39. stavka 6., članka 88. stavka 3. koji uređuju posebne kategorije otpada u sustavu Fonda za zaštitu okoliša i energetsku, ambalažu i otpadnu ambalažu i plastične proizvode za jednokratnu uporabu, te pravilnik iz članka 90. stavka 2. ovoga Zakona</w:t>
      </w:r>
    </w:p>
    <w:p w14:paraId="429590DC" w14:textId="77777777" w:rsidR="00C411F9" w:rsidRPr="00327B58" w:rsidRDefault="00C411F9" w:rsidP="00327B58">
      <w:pPr>
        <w:jc w:val="both"/>
        <w:rPr>
          <w:rFonts w:ascii="Times New Roman" w:hAnsi="Times New Roman"/>
          <w:sz w:val="24"/>
          <w:szCs w:val="24"/>
        </w:rPr>
      </w:pPr>
      <w:r w:rsidRPr="00327B58">
        <w:rPr>
          <w:rFonts w:ascii="Times New Roman" w:hAnsi="Times New Roman"/>
          <w:sz w:val="24"/>
          <w:szCs w:val="24"/>
        </w:rPr>
        <w:t>- godinu dana od dana stupanja na snagu ovoga Zakona pravilnike iz članka 41. stavka 2., članka 45. stavka 10., članka 48. stavka 11., članka 88. stavka 3. koji nisu obuhvaćeni točkom 1. ovoga stavka i članka 90. stavka 1. ovoga Zakona.</w:t>
      </w:r>
    </w:p>
    <w:p w14:paraId="7EE31BEA" w14:textId="77777777" w:rsidR="00FF499C" w:rsidRDefault="00944329" w:rsidP="00A073F0">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(3) Ministar će naputke iz članka 1</w:t>
      </w:r>
      <w:r w:rsidR="00485331" w:rsidRPr="00144B45">
        <w:rPr>
          <w:rFonts w:ascii="Times New Roman" w:hAnsi="Times New Roman"/>
          <w:sz w:val="24"/>
          <w:szCs w:val="24"/>
          <w:lang w:eastAsia="hr-HR"/>
        </w:rPr>
        <w:t>1</w:t>
      </w:r>
      <w:r w:rsidRPr="00144B45">
        <w:rPr>
          <w:rFonts w:ascii="Times New Roman" w:hAnsi="Times New Roman"/>
          <w:sz w:val="24"/>
          <w:szCs w:val="24"/>
          <w:lang w:eastAsia="hr-HR"/>
        </w:rPr>
        <w:t>. stavka 2., članka 4</w:t>
      </w:r>
      <w:r w:rsidR="00485331" w:rsidRPr="00144B45">
        <w:rPr>
          <w:rFonts w:ascii="Times New Roman" w:hAnsi="Times New Roman"/>
          <w:sz w:val="24"/>
          <w:szCs w:val="24"/>
          <w:lang w:eastAsia="hr-HR"/>
        </w:rPr>
        <w:t>7</w:t>
      </w:r>
      <w:r w:rsidRPr="00144B45">
        <w:rPr>
          <w:rFonts w:ascii="Times New Roman" w:hAnsi="Times New Roman"/>
          <w:sz w:val="24"/>
          <w:szCs w:val="24"/>
          <w:lang w:eastAsia="hr-HR"/>
        </w:rPr>
        <w:t xml:space="preserve">. stavka </w:t>
      </w:r>
      <w:r w:rsidR="00485331" w:rsidRPr="00144B45">
        <w:rPr>
          <w:rFonts w:ascii="Times New Roman" w:hAnsi="Times New Roman"/>
          <w:sz w:val="24"/>
          <w:szCs w:val="24"/>
          <w:lang w:eastAsia="hr-HR"/>
        </w:rPr>
        <w:t>8</w:t>
      </w:r>
      <w:r w:rsidRPr="00144B45">
        <w:rPr>
          <w:rFonts w:ascii="Times New Roman" w:hAnsi="Times New Roman"/>
          <w:sz w:val="24"/>
          <w:szCs w:val="24"/>
          <w:lang w:eastAsia="hr-HR"/>
        </w:rPr>
        <w:t>., član</w:t>
      </w:r>
      <w:r w:rsidR="00EE37A7">
        <w:rPr>
          <w:rFonts w:ascii="Times New Roman" w:hAnsi="Times New Roman"/>
          <w:sz w:val="24"/>
          <w:szCs w:val="24"/>
          <w:lang w:eastAsia="hr-HR"/>
        </w:rPr>
        <w:t>ka</w:t>
      </w:r>
      <w:r w:rsidRPr="00144B45">
        <w:rPr>
          <w:rFonts w:ascii="Times New Roman" w:hAnsi="Times New Roman"/>
          <w:sz w:val="24"/>
          <w:szCs w:val="24"/>
          <w:lang w:eastAsia="hr-HR"/>
        </w:rPr>
        <w:t xml:space="preserve"> 12</w:t>
      </w:r>
      <w:r w:rsidR="00485331" w:rsidRPr="00144B45">
        <w:rPr>
          <w:rFonts w:ascii="Times New Roman" w:hAnsi="Times New Roman"/>
          <w:sz w:val="24"/>
          <w:szCs w:val="24"/>
          <w:lang w:eastAsia="hr-HR"/>
        </w:rPr>
        <w:t>9</w:t>
      </w:r>
      <w:r w:rsidRPr="00144B45">
        <w:rPr>
          <w:rFonts w:ascii="Times New Roman" w:hAnsi="Times New Roman"/>
          <w:sz w:val="24"/>
          <w:szCs w:val="24"/>
          <w:lang w:eastAsia="hr-HR"/>
        </w:rPr>
        <w:t xml:space="preserve">. stavka </w:t>
      </w:r>
      <w:r w:rsidR="002362B2" w:rsidRPr="00144B45">
        <w:rPr>
          <w:rFonts w:ascii="Times New Roman" w:hAnsi="Times New Roman"/>
          <w:sz w:val="24"/>
          <w:szCs w:val="24"/>
          <w:lang w:eastAsia="hr-HR"/>
        </w:rPr>
        <w:t>9</w:t>
      </w:r>
      <w:r w:rsidRPr="00144B45">
        <w:rPr>
          <w:rFonts w:ascii="Times New Roman" w:hAnsi="Times New Roman"/>
          <w:sz w:val="24"/>
          <w:szCs w:val="24"/>
          <w:lang w:eastAsia="hr-HR"/>
        </w:rPr>
        <w:t>., članka 1</w:t>
      </w:r>
      <w:r w:rsidR="00485331" w:rsidRPr="00144B45">
        <w:rPr>
          <w:rFonts w:ascii="Times New Roman" w:hAnsi="Times New Roman"/>
          <w:sz w:val="24"/>
          <w:szCs w:val="24"/>
          <w:lang w:eastAsia="hr-HR"/>
        </w:rPr>
        <w:t>30</w:t>
      </w:r>
      <w:r w:rsidRPr="00144B45">
        <w:rPr>
          <w:rFonts w:ascii="Times New Roman" w:hAnsi="Times New Roman"/>
          <w:sz w:val="24"/>
          <w:szCs w:val="24"/>
          <w:lang w:eastAsia="hr-HR"/>
        </w:rPr>
        <w:t xml:space="preserve">. stavka </w:t>
      </w:r>
      <w:r w:rsidR="00485331" w:rsidRPr="00144B45">
        <w:rPr>
          <w:rFonts w:ascii="Times New Roman" w:hAnsi="Times New Roman"/>
          <w:sz w:val="24"/>
          <w:szCs w:val="24"/>
          <w:lang w:eastAsia="hr-HR"/>
        </w:rPr>
        <w:t>6</w:t>
      </w:r>
      <w:r w:rsidRPr="00144B45">
        <w:rPr>
          <w:rFonts w:ascii="Times New Roman" w:hAnsi="Times New Roman"/>
          <w:sz w:val="24"/>
          <w:szCs w:val="24"/>
          <w:lang w:eastAsia="hr-HR"/>
        </w:rPr>
        <w:t>. i članka 1</w:t>
      </w:r>
      <w:r w:rsidR="00485331" w:rsidRPr="00144B45">
        <w:rPr>
          <w:rFonts w:ascii="Times New Roman" w:hAnsi="Times New Roman"/>
          <w:sz w:val="24"/>
          <w:szCs w:val="24"/>
          <w:lang w:eastAsia="hr-HR"/>
        </w:rPr>
        <w:t>32</w:t>
      </w:r>
      <w:r w:rsidRPr="00144B45">
        <w:rPr>
          <w:rFonts w:ascii="Times New Roman" w:hAnsi="Times New Roman"/>
          <w:sz w:val="24"/>
          <w:szCs w:val="24"/>
          <w:lang w:eastAsia="hr-HR"/>
        </w:rPr>
        <w:t>. stavka 5. donijeti u roku od šest mjesec od dana s</w:t>
      </w:r>
      <w:r w:rsidR="00A073F0">
        <w:rPr>
          <w:rFonts w:ascii="Times New Roman" w:hAnsi="Times New Roman"/>
          <w:sz w:val="24"/>
          <w:szCs w:val="24"/>
          <w:lang w:eastAsia="hr-HR"/>
        </w:rPr>
        <w:t xml:space="preserve">tupanja na snagu ovoga Zakona. </w:t>
      </w:r>
    </w:p>
    <w:p w14:paraId="69B2D199" w14:textId="77777777" w:rsidR="00FF499C" w:rsidRPr="00144B45" w:rsidRDefault="00FF499C" w:rsidP="00144B45">
      <w:pPr>
        <w:spacing w:line="240" w:lineRule="auto"/>
        <w:jc w:val="center"/>
        <w:rPr>
          <w:rFonts w:ascii="Times New Roman" w:hAnsi="Times New Roman"/>
          <w:b/>
          <w:sz w:val="24"/>
          <w:szCs w:val="24"/>
          <w:lang w:eastAsia="hr-HR"/>
        </w:rPr>
      </w:pPr>
      <w:r w:rsidRPr="00144B45">
        <w:rPr>
          <w:rFonts w:ascii="Times New Roman" w:hAnsi="Times New Roman"/>
          <w:b/>
          <w:sz w:val="24"/>
          <w:szCs w:val="24"/>
          <w:lang w:eastAsia="hr-HR"/>
        </w:rPr>
        <w:t xml:space="preserve">Članak </w:t>
      </w:r>
      <w:r w:rsidR="00CB2811" w:rsidRPr="00144B45">
        <w:rPr>
          <w:rFonts w:ascii="Times New Roman" w:hAnsi="Times New Roman"/>
          <w:b/>
          <w:sz w:val="24"/>
          <w:szCs w:val="24"/>
          <w:lang w:eastAsia="hr-HR"/>
        </w:rPr>
        <w:t>18</w:t>
      </w:r>
      <w:r w:rsidR="008B09AB">
        <w:rPr>
          <w:rFonts w:ascii="Times New Roman" w:hAnsi="Times New Roman"/>
          <w:b/>
          <w:sz w:val="24"/>
          <w:szCs w:val="24"/>
          <w:lang w:eastAsia="hr-HR"/>
        </w:rPr>
        <w:t>6</w:t>
      </w:r>
      <w:r w:rsidRPr="00144B45">
        <w:rPr>
          <w:rFonts w:ascii="Times New Roman" w:hAnsi="Times New Roman"/>
          <w:b/>
          <w:sz w:val="24"/>
          <w:szCs w:val="24"/>
          <w:lang w:eastAsia="hr-HR"/>
        </w:rPr>
        <w:t>.</w:t>
      </w:r>
    </w:p>
    <w:p w14:paraId="0C1FC283" w14:textId="77777777" w:rsidR="00197AA8" w:rsidRPr="00144B45" w:rsidRDefault="002679A5" w:rsidP="00144B45">
      <w:pPr>
        <w:tabs>
          <w:tab w:val="left" w:pos="709"/>
        </w:tabs>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ab/>
        <w:t xml:space="preserve">(1) </w:t>
      </w:r>
      <w:r w:rsidR="00197AA8" w:rsidRPr="00144B45">
        <w:rPr>
          <w:rFonts w:ascii="Times New Roman" w:hAnsi="Times New Roman"/>
          <w:sz w:val="24"/>
          <w:szCs w:val="24"/>
          <w:lang w:eastAsia="hr-HR"/>
        </w:rPr>
        <w:t xml:space="preserve">Do </w:t>
      </w:r>
      <w:r w:rsidR="00D17FB0" w:rsidRPr="00144B45">
        <w:rPr>
          <w:rFonts w:ascii="Times New Roman" w:hAnsi="Times New Roman"/>
          <w:sz w:val="24"/>
          <w:szCs w:val="24"/>
          <w:lang w:eastAsia="hr-HR"/>
        </w:rPr>
        <w:t xml:space="preserve">stupanja na snagu </w:t>
      </w:r>
      <w:r w:rsidR="00197AA8" w:rsidRPr="00144B45">
        <w:rPr>
          <w:rFonts w:ascii="Times New Roman" w:hAnsi="Times New Roman"/>
          <w:sz w:val="24"/>
          <w:szCs w:val="24"/>
          <w:lang w:eastAsia="hr-HR"/>
        </w:rPr>
        <w:t xml:space="preserve">uredbi iz članka </w:t>
      </w:r>
      <w:r w:rsidR="00AF2FF9" w:rsidRPr="00144B45">
        <w:rPr>
          <w:rFonts w:ascii="Times New Roman" w:hAnsi="Times New Roman"/>
          <w:sz w:val="24"/>
          <w:szCs w:val="24"/>
          <w:lang w:eastAsia="hr-HR"/>
        </w:rPr>
        <w:t>18</w:t>
      </w:r>
      <w:r w:rsidR="008B09AB">
        <w:rPr>
          <w:rFonts w:ascii="Times New Roman" w:hAnsi="Times New Roman"/>
          <w:sz w:val="24"/>
          <w:szCs w:val="24"/>
          <w:lang w:eastAsia="hr-HR"/>
        </w:rPr>
        <w:t>5</w:t>
      </w:r>
      <w:r w:rsidR="00197AA8" w:rsidRPr="00144B45">
        <w:rPr>
          <w:rFonts w:ascii="Times New Roman" w:hAnsi="Times New Roman"/>
          <w:sz w:val="24"/>
          <w:szCs w:val="24"/>
          <w:lang w:eastAsia="hr-HR"/>
        </w:rPr>
        <w:t>. stavka 1. ovog</w:t>
      </w:r>
      <w:r w:rsidR="00A073F0">
        <w:rPr>
          <w:rFonts w:ascii="Times New Roman" w:hAnsi="Times New Roman"/>
          <w:sz w:val="24"/>
          <w:szCs w:val="24"/>
          <w:lang w:eastAsia="hr-HR"/>
        </w:rPr>
        <w:t>a</w:t>
      </w:r>
      <w:r w:rsidR="00197AA8" w:rsidRPr="00144B45">
        <w:rPr>
          <w:rFonts w:ascii="Times New Roman" w:hAnsi="Times New Roman"/>
          <w:sz w:val="24"/>
          <w:szCs w:val="24"/>
          <w:lang w:eastAsia="hr-HR"/>
        </w:rPr>
        <w:t xml:space="preserve"> Zakona ostaju na snazi: </w:t>
      </w:r>
    </w:p>
    <w:p w14:paraId="3975CC98" w14:textId="77777777" w:rsidR="00197AA8" w:rsidRPr="00144B45" w:rsidRDefault="00197AA8"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Uredba o gospodarenju otpadnom ambalažom („Narodne novine“, br</w:t>
      </w:r>
      <w:r w:rsidR="00A073F0">
        <w:rPr>
          <w:rFonts w:ascii="Times New Roman" w:hAnsi="Times New Roman"/>
          <w:sz w:val="24"/>
          <w:szCs w:val="24"/>
          <w:lang w:eastAsia="hr-HR"/>
        </w:rPr>
        <w:t>.</w:t>
      </w:r>
      <w:r w:rsidRPr="00144B45">
        <w:rPr>
          <w:rFonts w:ascii="Times New Roman" w:hAnsi="Times New Roman"/>
          <w:sz w:val="24"/>
          <w:szCs w:val="24"/>
          <w:lang w:eastAsia="hr-HR"/>
        </w:rPr>
        <w:t xml:space="preserve"> 97/15</w:t>
      </w:r>
      <w:r w:rsidR="00A073F0">
        <w:rPr>
          <w:rFonts w:ascii="Times New Roman" w:hAnsi="Times New Roman"/>
          <w:sz w:val="24"/>
          <w:szCs w:val="24"/>
          <w:lang w:eastAsia="hr-HR"/>
        </w:rPr>
        <w:t>.</w:t>
      </w:r>
      <w:r w:rsidRPr="00144B45">
        <w:rPr>
          <w:rFonts w:ascii="Times New Roman" w:hAnsi="Times New Roman"/>
          <w:sz w:val="24"/>
          <w:szCs w:val="24"/>
          <w:lang w:eastAsia="hr-HR"/>
        </w:rPr>
        <w:t xml:space="preserve"> i 57/20</w:t>
      </w:r>
      <w:r w:rsidR="00A073F0">
        <w:rPr>
          <w:rFonts w:ascii="Times New Roman" w:hAnsi="Times New Roman"/>
          <w:sz w:val="24"/>
          <w:szCs w:val="24"/>
          <w:lang w:eastAsia="hr-HR"/>
        </w:rPr>
        <w:t>.</w:t>
      </w:r>
      <w:r w:rsidRPr="00144B45">
        <w:rPr>
          <w:rFonts w:ascii="Times New Roman" w:hAnsi="Times New Roman"/>
          <w:sz w:val="24"/>
          <w:szCs w:val="24"/>
          <w:lang w:eastAsia="hr-HR"/>
        </w:rPr>
        <w:t>)</w:t>
      </w:r>
    </w:p>
    <w:p w14:paraId="7736B51D" w14:textId="77777777" w:rsidR="00197AA8" w:rsidRPr="00144B45" w:rsidRDefault="00197AA8"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Uredba o gospodarenju otpadnim baterijama i akumulatorima („Narodne novine“, br</w:t>
      </w:r>
      <w:r w:rsidR="00A073F0">
        <w:rPr>
          <w:rFonts w:ascii="Times New Roman" w:hAnsi="Times New Roman"/>
          <w:sz w:val="24"/>
          <w:szCs w:val="24"/>
          <w:lang w:eastAsia="hr-HR"/>
        </w:rPr>
        <w:t xml:space="preserve">. </w:t>
      </w:r>
      <w:r w:rsidRPr="00144B45">
        <w:rPr>
          <w:rFonts w:ascii="Times New Roman" w:hAnsi="Times New Roman"/>
          <w:sz w:val="24"/>
          <w:szCs w:val="24"/>
          <w:lang w:eastAsia="hr-HR"/>
        </w:rPr>
        <w:t>105/15</w:t>
      </w:r>
      <w:r w:rsidR="00A073F0">
        <w:rPr>
          <w:rFonts w:ascii="Times New Roman" w:hAnsi="Times New Roman"/>
          <w:sz w:val="24"/>
          <w:szCs w:val="24"/>
          <w:lang w:eastAsia="hr-HR"/>
        </w:rPr>
        <w:t>.</w:t>
      </w:r>
      <w:r w:rsidRPr="00144B45">
        <w:rPr>
          <w:rFonts w:ascii="Times New Roman" w:hAnsi="Times New Roman"/>
          <w:sz w:val="24"/>
          <w:szCs w:val="24"/>
          <w:lang w:eastAsia="hr-HR"/>
        </w:rPr>
        <w:t xml:space="preserve"> i 57/20</w:t>
      </w:r>
      <w:r w:rsidR="00A073F0">
        <w:rPr>
          <w:rFonts w:ascii="Times New Roman" w:hAnsi="Times New Roman"/>
          <w:sz w:val="24"/>
          <w:szCs w:val="24"/>
          <w:lang w:eastAsia="hr-HR"/>
        </w:rPr>
        <w:t>.</w:t>
      </w:r>
      <w:r w:rsidRPr="00144B45">
        <w:rPr>
          <w:rFonts w:ascii="Times New Roman" w:hAnsi="Times New Roman"/>
          <w:sz w:val="24"/>
          <w:szCs w:val="24"/>
          <w:lang w:eastAsia="hr-HR"/>
        </w:rPr>
        <w:t>)</w:t>
      </w:r>
    </w:p>
    <w:p w14:paraId="08CF07D5" w14:textId="77777777" w:rsidR="00197AA8" w:rsidRPr="00144B45" w:rsidRDefault="00197AA8"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-Uredba o gospodarenju otpadnim vozilima („Narodne novine“, broj 112/15</w:t>
      </w:r>
      <w:r w:rsidR="00A073F0">
        <w:rPr>
          <w:rFonts w:ascii="Times New Roman" w:hAnsi="Times New Roman"/>
          <w:sz w:val="24"/>
          <w:szCs w:val="24"/>
          <w:lang w:eastAsia="hr-HR"/>
        </w:rPr>
        <w:t>.</w:t>
      </w:r>
      <w:r w:rsidRPr="00144B45">
        <w:rPr>
          <w:rFonts w:ascii="Times New Roman" w:hAnsi="Times New Roman"/>
          <w:sz w:val="24"/>
          <w:szCs w:val="24"/>
          <w:lang w:eastAsia="hr-HR"/>
        </w:rPr>
        <w:t>)</w:t>
      </w:r>
      <w:r w:rsidR="00C50A29" w:rsidRPr="00144B45">
        <w:rPr>
          <w:rFonts w:ascii="Times New Roman" w:hAnsi="Times New Roman"/>
          <w:sz w:val="24"/>
          <w:szCs w:val="24"/>
          <w:lang w:eastAsia="hr-HR"/>
        </w:rPr>
        <w:t xml:space="preserve"> i</w:t>
      </w:r>
    </w:p>
    <w:p w14:paraId="096C383F" w14:textId="77777777" w:rsidR="00197AA8" w:rsidRDefault="00197AA8"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Uredba o graničnim prijelazima na području Republike Hrvatske preko kojih je dopušten uvoz otpada u Europsku uniju i izvoz otpada iz Europske unije („Narodne novine“, broj 6/14</w:t>
      </w:r>
      <w:r w:rsidR="00A073F0">
        <w:rPr>
          <w:rFonts w:ascii="Times New Roman" w:hAnsi="Times New Roman"/>
          <w:sz w:val="24"/>
          <w:szCs w:val="24"/>
          <w:lang w:eastAsia="hr-HR"/>
        </w:rPr>
        <w:t>.</w:t>
      </w:r>
      <w:r w:rsidRPr="00144B45">
        <w:rPr>
          <w:rFonts w:ascii="Times New Roman" w:hAnsi="Times New Roman"/>
          <w:sz w:val="24"/>
          <w:szCs w:val="24"/>
          <w:lang w:eastAsia="hr-HR"/>
        </w:rPr>
        <w:t>)</w:t>
      </w:r>
      <w:r w:rsidR="00C50A29" w:rsidRPr="00144B45">
        <w:rPr>
          <w:rFonts w:ascii="Times New Roman" w:hAnsi="Times New Roman"/>
          <w:sz w:val="24"/>
          <w:szCs w:val="24"/>
          <w:lang w:eastAsia="hr-HR"/>
        </w:rPr>
        <w:t>.</w:t>
      </w:r>
      <w:r w:rsidRPr="00144B45">
        <w:rPr>
          <w:rFonts w:ascii="Times New Roman" w:hAnsi="Times New Roman"/>
          <w:sz w:val="24"/>
          <w:szCs w:val="24"/>
          <w:lang w:eastAsia="hr-HR"/>
        </w:rPr>
        <w:t xml:space="preserve"> </w:t>
      </w:r>
    </w:p>
    <w:p w14:paraId="17B66F67" w14:textId="77777777" w:rsidR="00A41E22" w:rsidRPr="00144B45" w:rsidRDefault="00A41E22" w:rsidP="00A41E22">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Odluka o izmjenama naknada u sustavima gospodarenja otpadnim vozilima i otpadnim gumama („Narodne novine“, br</w:t>
      </w:r>
      <w:r>
        <w:rPr>
          <w:rFonts w:ascii="Times New Roman" w:hAnsi="Times New Roman"/>
          <w:sz w:val="24"/>
          <w:szCs w:val="24"/>
          <w:lang w:eastAsia="hr-HR"/>
        </w:rPr>
        <w:t>.</w:t>
      </w:r>
      <w:r w:rsidRPr="00144B45">
        <w:rPr>
          <w:rFonts w:ascii="Times New Roman" w:hAnsi="Times New Roman"/>
          <w:sz w:val="24"/>
          <w:szCs w:val="24"/>
          <w:lang w:eastAsia="hr-HR"/>
        </w:rPr>
        <w:t xml:space="preserve"> 40/15</w:t>
      </w:r>
      <w:r>
        <w:rPr>
          <w:rFonts w:ascii="Times New Roman" w:hAnsi="Times New Roman"/>
          <w:sz w:val="24"/>
          <w:szCs w:val="24"/>
          <w:lang w:eastAsia="hr-HR"/>
        </w:rPr>
        <w:t>.</w:t>
      </w:r>
      <w:r w:rsidRPr="00144B45">
        <w:rPr>
          <w:rFonts w:ascii="Times New Roman" w:hAnsi="Times New Roman"/>
          <w:sz w:val="24"/>
          <w:szCs w:val="24"/>
          <w:lang w:eastAsia="hr-HR"/>
        </w:rPr>
        <w:t xml:space="preserve"> i 57/20</w:t>
      </w:r>
      <w:r>
        <w:rPr>
          <w:rFonts w:ascii="Times New Roman" w:hAnsi="Times New Roman"/>
          <w:sz w:val="24"/>
          <w:szCs w:val="24"/>
          <w:lang w:eastAsia="hr-HR"/>
        </w:rPr>
        <w:t>.</w:t>
      </w:r>
      <w:r w:rsidRPr="00144B45">
        <w:rPr>
          <w:rFonts w:ascii="Times New Roman" w:hAnsi="Times New Roman"/>
          <w:sz w:val="24"/>
          <w:szCs w:val="24"/>
          <w:lang w:eastAsia="hr-HR"/>
        </w:rPr>
        <w:t>)</w:t>
      </w:r>
    </w:p>
    <w:p w14:paraId="4CDC83D4" w14:textId="77777777" w:rsidR="00197AA8" w:rsidRPr="00144B45" w:rsidRDefault="00197AA8" w:rsidP="00144B45">
      <w:pPr>
        <w:spacing w:line="240" w:lineRule="auto"/>
        <w:ind w:firstLine="360"/>
        <w:jc w:val="both"/>
        <w:rPr>
          <w:rFonts w:ascii="Times New Roman" w:hAnsi="Times New Roman"/>
          <w:sz w:val="24"/>
          <w:szCs w:val="24"/>
          <w:lang w:eastAsia="hr-HR"/>
        </w:rPr>
      </w:pPr>
      <w:r w:rsidRPr="00144B45">
        <w:rPr>
          <w:rFonts w:ascii="Times New Roman" w:hAnsi="Times New Roman"/>
          <w:sz w:val="24"/>
          <w:szCs w:val="24"/>
          <w:lang w:eastAsia="hr-HR"/>
        </w:rPr>
        <w:t xml:space="preserve">(2) Do </w:t>
      </w:r>
      <w:r w:rsidR="007C3F2F" w:rsidRPr="00144B45">
        <w:rPr>
          <w:rFonts w:ascii="Times New Roman" w:hAnsi="Times New Roman"/>
          <w:sz w:val="24"/>
          <w:szCs w:val="24"/>
          <w:lang w:eastAsia="hr-HR"/>
        </w:rPr>
        <w:t xml:space="preserve">stupanja na snagu </w:t>
      </w:r>
      <w:r w:rsidRPr="00144B45">
        <w:rPr>
          <w:rFonts w:ascii="Times New Roman" w:hAnsi="Times New Roman"/>
          <w:sz w:val="24"/>
          <w:szCs w:val="24"/>
          <w:lang w:eastAsia="hr-HR"/>
        </w:rPr>
        <w:t xml:space="preserve">pravilnika iz članka </w:t>
      </w:r>
      <w:r w:rsidR="006A61DF" w:rsidRPr="00144B45">
        <w:rPr>
          <w:rFonts w:ascii="Times New Roman" w:hAnsi="Times New Roman"/>
          <w:sz w:val="24"/>
          <w:szCs w:val="24"/>
          <w:lang w:eastAsia="hr-HR"/>
        </w:rPr>
        <w:t>18</w:t>
      </w:r>
      <w:r w:rsidR="008B09AB">
        <w:rPr>
          <w:rFonts w:ascii="Times New Roman" w:hAnsi="Times New Roman"/>
          <w:sz w:val="24"/>
          <w:szCs w:val="24"/>
          <w:lang w:eastAsia="hr-HR"/>
        </w:rPr>
        <w:t>5</w:t>
      </w:r>
      <w:r w:rsidRPr="00144B45">
        <w:rPr>
          <w:rFonts w:ascii="Times New Roman" w:hAnsi="Times New Roman"/>
          <w:sz w:val="24"/>
          <w:szCs w:val="24"/>
          <w:lang w:eastAsia="hr-HR"/>
        </w:rPr>
        <w:t>. stavka 2. ovog</w:t>
      </w:r>
      <w:r w:rsidR="00A073F0">
        <w:rPr>
          <w:rFonts w:ascii="Times New Roman" w:hAnsi="Times New Roman"/>
          <w:sz w:val="24"/>
          <w:szCs w:val="24"/>
          <w:lang w:eastAsia="hr-HR"/>
        </w:rPr>
        <w:t>a</w:t>
      </w:r>
      <w:r w:rsidRPr="00144B45">
        <w:rPr>
          <w:rFonts w:ascii="Times New Roman" w:hAnsi="Times New Roman"/>
          <w:sz w:val="24"/>
          <w:szCs w:val="24"/>
          <w:lang w:eastAsia="hr-HR"/>
        </w:rPr>
        <w:t xml:space="preserve"> Zakona ostaju na snazi: </w:t>
      </w:r>
    </w:p>
    <w:p w14:paraId="42BA4BCF" w14:textId="77777777" w:rsidR="00197AA8" w:rsidRPr="00144B45" w:rsidRDefault="002679A5"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 </w:t>
      </w:r>
      <w:r w:rsidR="00197AA8" w:rsidRPr="00144B45">
        <w:rPr>
          <w:rFonts w:ascii="Times New Roman" w:hAnsi="Times New Roman"/>
          <w:sz w:val="24"/>
          <w:szCs w:val="24"/>
          <w:lang w:eastAsia="hr-HR"/>
        </w:rPr>
        <w:t>Pravilnik o nusproizvodima i ukidanju statusa otpada („Narodne novine“, broj 117/14</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w:t>
      </w:r>
    </w:p>
    <w:p w14:paraId="7FFB1E56" w14:textId="77777777" w:rsidR="00197AA8" w:rsidRPr="00144B45" w:rsidRDefault="002679A5"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lastRenderedPageBreak/>
        <w:t xml:space="preserve">- </w:t>
      </w:r>
      <w:r w:rsidR="00197AA8" w:rsidRPr="00144B45">
        <w:rPr>
          <w:rFonts w:ascii="Times New Roman" w:hAnsi="Times New Roman"/>
          <w:sz w:val="24"/>
          <w:szCs w:val="24"/>
          <w:lang w:eastAsia="hr-HR"/>
        </w:rPr>
        <w:t>Pravilnik o gospodarenju otpadom („Narodne novine“, broj 81/20</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w:t>
      </w:r>
    </w:p>
    <w:p w14:paraId="5FC7B6C9" w14:textId="77777777" w:rsidR="00197AA8" w:rsidRPr="00144B45" w:rsidRDefault="002679A5"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 </w:t>
      </w:r>
      <w:r w:rsidR="00197AA8" w:rsidRPr="00144B45">
        <w:rPr>
          <w:rFonts w:ascii="Times New Roman" w:hAnsi="Times New Roman"/>
          <w:sz w:val="24"/>
          <w:szCs w:val="24"/>
          <w:lang w:eastAsia="hr-HR"/>
        </w:rPr>
        <w:t>Pravilnik o katalogu otpada („Narodne novine“, broj 90/15</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w:t>
      </w:r>
    </w:p>
    <w:p w14:paraId="0BBC2C71" w14:textId="77777777" w:rsidR="00197AA8" w:rsidRPr="00144B45" w:rsidRDefault="002679A5"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 </w:t>
      </w:r>
      <w:r w:rsidR="00197AA8" w:rsidRPr="00144B45">
        <w:rPr>
          <w:rFonts w:ascii="Times New Roman" w:hAnsi="Times New Roman"/>
          <w:sz w:val="24"/>
          <w:szCs w:val="24"/>
          <w:lang w:eastAsia="hr-HR"/>
        </w:rPr>
        <w:t>Pravilnik o termičkoj obradi otpada („Narodne novine“, broj 75/16</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w:t>
      </w:r>
    </w:p>
    <w:p w14:paraId="4D01A259" w14:textId="77777777" w:rsidR="00197AA8" w:rsidRPr="00144B45" w:rsidRDefault="002679A5"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 </w:t>
      </w:r>
      <w:r w:rsidR="00197AA8" w:rsidRPr="00144B45">
        <w:rPr>
          <w:rFonts w:ascii="Times New Roman" w:hAnsi="Times New Roman"/>
          <w:sz w:val="24"/>
          <w:szCs w:val="24"/>
          <w:lang w:eastAsia="hr-HR"/>
        </w:rPr>
        <w:t>Pravilnik o gospodarenju otpadom iz rudarske industrije („Narodne novine“, broj 22/19</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w:t>
      </w:r>
    </w:p>
    <w:p w14:paraId="52BE0C1E" w14:textId="77777777" w:rsidR="00197AA8" w:rsidRPr="00144B45" w:rsidRDefault="002679A5"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 </w:t>
      </w:r>
      <w:r w:rsidR="00197AA8" w:rsidRPr="00144B45">
        <w:rPr>
          <w:rFonts w:ascii="Times New Roman" w:hAnsi="Times New Roman"/>
          <w:sz w:val="24"/>
          <w:szCs w:val="24"/>
          <w:lang w:eastAsia="hr-HR"/>
        </w:rPr>
        <w:t>Pravilnik o gospodarenju polikloriranim bifenilima i polikloriranim terfenilima („Narodne novine“, broj 103/14</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w:t>
      </w:r>
    </w:p>
    <w:p w14:paraId="5FE3C84B" w14:textId="77777777" w:rsidR="00197AA8" w:rsidRPr="00144B45" w:rsidRDefault="002679A5"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 </w:t>
      </w:r>
      <w:r w:rsidR="00197AA8" w:rsidRPr="00144B45">
        <w:rPr>
          <w:rFonts w:ascii="Times New Roman" w:hAnsi="Times New Roman"/>
          <w:sz w:val="24"/>
          <w:szCs w:val="24"/>
          <w:lang w:eastAsia="hr-HR"/>
        </w:rPr>
        <w:t>Pravilnik o gospodarenju otpadom iz proizvodnje titan-dioksida („Narodne novine“, broj 117/14</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w:t>
      </w:r>
    </w:p>
    <w:p w14:paraId="4087C694" w14:textId="77777777" w:rsidR="00197AA8" w:rsidRPr="00144B45" w:rsidRDefault="002679A5"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 </w:t>
      </w:r>
      <w:r w:rsidR="00197AA8" w:rsidRPr="00144B45">
        <w:rPr>
          <w:rFonts w:ascii="Times New Roman" w:hAnsi="Times New Roman"/>
          <w:sz w:val="24"/>
          <w:szCs w:val="24"/>
          <w:lang w:eastAsia="hr-HR"/>
        </w:rPr>
        <w:t>Pravilnik o gospodarenju medicinskim otpadom („Narodne novine“, br</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 xml:space="preserve"> 50/15</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 xml:space="preserve"> i 56/19</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w:t>
      </w:r>
    </w:p>
    <w:p w14:paraId="33D9F3BC" w14:textId="77777777" w:rsidR="00197AA8" w:rsidRPr="00144B45" w:rsidRDefault="002679A5"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 </w:t>
      </w:r>
      <w:r w:rsidR="00197AA8" w:rsidRPr="00144B45">
        <w:rPr>
          <w:rFonts w:ascii="Times New Roman" w:hAnsi="Times New Roman"/>
          <w:sz w:val="24"/>
          <w:szCs w:val="24"/>
          <w:lang w:eastAsia="hr-HR"/>
        </w:rPr>
        <w:t>Pravilnik o gospodarenju muljem iz uređaja za pročišćavanje otpadnih voda kada se mulj koristi u poljoprivredi („Narodne novine“, broj 38/08</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w:t>
      </w:r>
    </w:p>
    <w:p w14:paraId="4B683037" w14:textId="77777777" w:rsidR="00197AA8" w:rsidRPr="00144B45" w:rsidRDefault="002679A5"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 </w:t>
      </w:r>
      <w:r w:rsidR="00197AA8" w:rsidRPr="00144B45">
        <w:rPr>
          <w:rFonts w:ascii="Times New Roman" w:hAnsi="Times New Roman"/>
          <w:sz w:val="24"/>
          <w:szCs w:val="24"/>
          <w:lang w:eastAsia="hr-HR"/>
        </w:rPr>
        <w:t>Pravilnik o gospodarenju otpadnim tekstilom i otpadnom obućom („Narodne novine“, broj 99/15</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w:t>
      </w:r>
      <w:r w:rsidR="00197AA8" w:rsidRPr="00144B45">
        <w:rPr>
          <w:rFonts w:ascii="Times New Roman" w:hAnsi="Times New Roman"/>
          <w:sz w:val="24"/>
          <w:szCs w:val="24"/>
        </w:rPr>
        <w:t xml:space="preserve"> </w:t>
      </w:r>
    </w:p>
    <w:p w14:paraId="770E7B4E" w14:textId="77777777" w:rsidR="00197AA8" w:rsidRPr="00144B45" w:rsidRDefault="002679A5"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 </w:t>
      </w:r>
      <w:r w:rsidR="00197AA8" w:rsidRPr="00144B45">
        <w:rPr>
          <w:rFonts w:ascii="Times New Roman" w:hAnsi="Times New Roman"/>
          <w:sz w:val="24"/>
          <w:szCs w:val="24"/>
          <w:lang w:eastAsia="hr-HR"/>
        </w:rPr>
        <w:t>Pravilnik o građevnom otpadu i otpadu koji sadrži azbest („Narodne novine“, broj 69/16</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w:t>
      </w:r>
    </w:p>
    <w:p w14:paraId="019D4A90" w14:textId="77777777" w:rsidR="00197AA8" w:rsidRPr="00144B45" w:rsidRDefault="002679A5"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 </w:t>
      </w:r>
      <w:r w:rsidR="00197AA8" w:rsidRPr="00144B45">
        <w:rPr>
          <w:rFonts w:ascii="Times New Roman" w:hAnsi="Times New Roman"/>
          <w:sz w:val="24"/>
          <w:szCs w:val="24"/>
          <w:lang w:eastAsia="hr-HR"/>
        </w:rPr>
        <w:t>Pravilnik o gospodarenju otpadnim gumama („Narodne novine“, broj 113/16</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w:t>
      </w:r>
    </w:p>
    <w:p w14:paraId="0A422718" w14:textId="77777777" w:rsidR="00197AA8" w:rsidRPr="00144B45" w:rsidRDefault="002679A5"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 </w:t>
      </w:r>
      <w:r w:rsidR="00197AA8" w:rsidRPr="00144B45">
        <w:rPr>
          <w:rFonts w:ascii="Times New Roman" w:hAnsi="Times New Roman"/>
          <w:sz w:val="24"/>
          <w:szCs w:val="24"/>
          <w:lang w:eastAsia="hr-HR"/>
        </w:rPr>
        <w:t>Pravilnik o gospodarenju otpadnim uljima („Narodne novine“, br</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 xml:space="preserve"> 124/06</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 121/08</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 31/09</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 156/09</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 91/11</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 45/12</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 86/13</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w:t>
      </w:r>
      <w:r w:rsidR="00531A10" w:rsidRPr="00144B45">
        <w:rPr>
          <w:rFonts w:ascii="Times New Roman" w:hAnsi="Times New Roman"/>
          <w:sz w:val="24"/>
          <w:szCs w:val="24"/>
          <w:lang w:eastAsia="hr-HR"/>
        </w:rPr>
        <w:t xml:space="preserve"> </w:t>
      </w:r>
    </w:p>
    <w:p w14:paraId="26E280B7" w14:textId="77777777" w:rsidR="00197AA8" w:rsidRPr="00144B45" w:rsidRDefault="002679A5"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 </w:t>
      </w:r>
      <w:r w:rsidR="00197AA8" w:rsidRPr="00144B45">
        <w:rPr>
          <w:rFonts w:ascii="Times New Roman" w:hAnsi="Times New Roman"/>
          <w:sz w:val="24"/>
          <w:szCs w:val="24"/>
          <w:lang w:eastAsia="hr-HR"/>
        </w:rPr>
        <w:t>Pravilnik o gospodarenju otpadnim vozilima („Narodne novine“, br</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 xml:space="preserve"> 125/15</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 90/16</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 60/18</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 72/18</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 81/20</w:t>
      </w:r>
      <w:r w:rsidR="00A073F0">
        <w:rPr>
          <w:rFonts w:ascii="Times New Roman" w:hAnsi="Times New Roman"/>
          <w:sz w:val="24"/>
          <w:szCs w:val="24"/>
          <w:lang w:eastAsia="hr-HR"/>
        </w:rPr>
        <w:t>.</w:t>
      </w:r>
      <w:r w:rsidR="00197AA8" w:rsidRPr="00144B45">
        <w:rPr>
          <w:rFonts w:ascii="Times New Roman" w:hAnsi="Times New Roman"/>
          <w:sz w:val="24"/>
          <w:szCs w:val="24"/>
          <w:lang w:eastAsia="hr-HR"/>
        </w:rPr>
        <w:t>)</w:t>
      </w:r>
    </w:p>
    <w:p w14:paraId="5A70A5E9" w14:textId="77777777" w:rsidR="00120DD1" w:rsidRDefault="007E36DF" w:rsidP="00E144FE">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 </w:t>
      </w:r>
      <w:r w:rsidR="00531A10" w:rsidRPr="00144B45">
        <w:rPr>
          <w:rFonts w:ascii="Times New Roman" w:hAnsi="Times New Roman"/>
          <w:sz w:val="24"/>
          <w:szCs w:val="24"/>
          <w:lang w:eastAsia="hr-HR"/>
        </w:rPr>
        <w:t>Pravilnik o ambalaži i otpadnoj ambalaži („Narodne novine“, br</w:t>
      </w:r>
      <w:r w:rsidR="00A073F0">
        <w:rPr>
          <w:rFonts w:ascii="Times New Roman" w:hAnsi="Times New Roman"/>
          <w:sz w:val="24"/>
          <w:szCs w:val="24"/>
          <w:lang w:eastAsia="hr-HR"/>
        </w:rPr>
        <w:t>.</w:t>
      </w:r>
      <w:r w:rsidR="00531A10" w:rsidRPr="00144B45">
        <w:rPr>
          <w:rFonts w:ascii="Times New Roman" w:hAnsi="Times New Roman"/>
          <w:sz w:val="24"/>
          <w:szCs w:val="24"/>
          <w:lang w:eastAsia="hr-HR"/>
        </w:rPr>
        <w:t xml:space="preserve"> 88/15</w:t>
      </w:r>
      <w:r w:rsidR="00A073F0">
        <w:rPr>
          <w:rFonts w:ascii="Times New Roman" w:hAnsi="Times New Roman"/>
          <w:sz w:val="24"/>
          <w:szCs w:val="24"/>
          <w:lang w:eastAsia="hr-HR"/>
        </w:rPr>
        <w:t>.</w:t>
      </w:r>
      <w:r w:rsidR="00531A10" w:rsidRPr="00144B45">
        <w:rPr>
          <w:rFonts w:ascii="Times New Roman" w:hAnsi="Times New Roman"/>
          <w:sz w:val="24"/>
          <w:szCs w:val="24"/>
          <w:lang w:eastAsia="hr-HR"/>
        </w:rPr>
        <w:t>, 78/16</w:t>
      </w:r>
      <w:r w:rsidR="00A073F0">
        <w:rPr>
          <w:rFonts w:ascii="Times New Roman" w:hAnsi="Times New Roman"/>
          <w:sz w:val="24"/>
          <w:szCs w:val="24"/>
          <w:lang w:eastAsia="hr-HR"/>
        </w:rPr>
        <w:t>.</w:t>
      </w:r>
      <w:r w:rsidR="00531A10" w:rsidRPr="00144B45">
        <w:rPr>
          <w:rFonts w:ascii="Times New Roman" w:hAnsi="Times New Roman"/>
          <w:sz w:val="24"/>
          <w:szCs w:val="24"/>
          <w:lang w:eastAsia="hr-HR"/>
        </w:rPr>
        <w:t>, 116/17</w:t>
      </w:r>
      <w:r w:rsidR="00A073F0">
        <w:rPr>
          <w:rFonts w:ascii="Times New Roman" w:hAnsi="Times New Roman"/>
          <w:sz w:val="24"/>
          <w:szCs w:val="24"/>
          <w:lang w:eastAsia="hr-HR"/>
        </w:rPr>
        <w:t>.</w:t>
      </w:r>
      <w:r w:rsidR="00531A10" w:rsidRPr="00144B45">
        <w:rPr>
          <w:rFonts w:ascii="Times New Roman" w:hAnsi="Times New Roman"/>
          <w:sz w:val="24"/>
          <w:szCs w:val="24"/>
          <w:lang w:eastAsia="hr-HR"/>
        </w:rPr>
        <w:t>, 14/20</w:t>
      </w:r>
      <w:r w:rsidR="00A073F0">
        <w:rPr>
          <w:rFonts w:ascii="Times New Roman" w:hAnsi="Times New Roman"/>
          <w:sz w:val="24"/>
          <w:szCs w:val="24"/>
          <w:lang w:eastAsia="hr-HR"/>
        </w:rPr>
        <w:t>.</w:t>
      </w:r>
      <w:r w:rsidR="00531A10" w:rsidRPr="00144B45">
        <w:rPr>
          <w:rFonts w:ascii="Times New Roman" w:hAnsi="Times New Roman"/>
          <w:sz w:val="24"/>
          <w:szCs w:val="24"/>
          <w:lang w:eastAsia="hr-HR"/>
        </w:rPr>
        <w:t>)</w:t>
      </w:r>
      <w:r w:rsidRPr="00144B45" w:rsidDel="007E36DF">
        <w:rPr>
          <w:rFonts w:ascii="Times New Roman" w:hAnsi="Times New Roman"/>
          <w:sz w:val="24"/>
          <w:szCs w:val="24"/>
          <w:lang w:eastAsia="hr-HR"/>
        </w:rPr>
        <w:t xml:space="preserve"> </w:t>
      </w:r>
      <w:r w:rsidR="00DC2329">
        <w:rPr>
          <w:rFonts w:ascii="Times New Roman" w:hAnsi="Times New Roman"/>
          <w:sz w:val="24"/>
          <w:szCs w:val="24"/>
          <w:lang w:eastAsia="hr-HR"/>
        </w:rPr>
        <w:t>i</w:t>
      </w:r>
    </w:p>
    <w:p w14:paraId="2E99D165" w14:textId="77777777" w:rsidR="00926C32" w:rsidRDefault="00DC2329" w:rsidP="009A0110">
      <w:pPr>
        <w:spacing w:line="240" w:lineRule="auto"/>
        <w:jc w:val="both"/>
        <w:rPr>
          <w:rFonts w:ascii="Times New Roman" w:hAnsi="Times New Roman"/>
          <w:sz w:val="24"/>
          <w:szCs w:val="24"/>
          <w:lang w:eastAsia="hr-HR"/>
        </w:rPr>
      </w:pPr>
      <w:r w:rsidRPr="00E144FE">
        <w:rPr>
          <w:rFonts w:ascii="Times New Roman" w:hAnsi="Times New Roman"/>
          <w:sz w:val="24"/>
          <w:szCs w:val="24"/>
          <w:lang w:eastAsia="hr-HR"/>
        </w:rPr>
        <w:t>- Pravilnik o načinima i uvjetima odlaganja otpada, kategorijama i uvjetima rada za odlagališta otpada („Narodne novine“, br. 114/15., 103/18. i 56/19.)</w:t>
      </w:r>
    </w:p>
    <w:p w14:paraId="5E02E781" w14:textId="77777777" w:rsidR="00926C32" w:rsidRDefault="00926C32" w:rsidP="009A0110">
      <w:pPr>
        <w:spacing w:line="240" w:lineRule="auto"/>
        <w:jc w:val="both"/>
        <w:rPr>
          <w:rFonts w:ascii="Times New Roman" w:hAnsi="Times New Roman"/>
          <w:sz w:val="24"/>
          <w:szCs w:val="24"/>
          <w:lang w:eastAsia="hr-HR"/>
        </w:rPr>
      </w:pPr>
      <w:r>
        <w:rPr>
          <w:rFonts w:ascii="Times New Roman" w:hAnsi="Times New Roman"/>
          <w:sz w:val="24"/>
          <w:szCs w:val="24"/>
          <w:lang w:eastAsia="hr-HR"/>
        </w:rPr>
        <w:t xml:space="preserve">- </w:t>
      </w:r>
      <w:r w:rsidRPr="00144B45">
        <w:rPr>
          <w:rFonts w:ascii="Times New Roman" w:hAnsi="Times New Roman"/>
          <w:sz w:val="24"/>
          <w:szCs w:val="24"/>
          <w:lang w:eastAsia="hr-HR"/>
        </w:rPr>
        <w:t>Pravilnik o baterijama i akumulatorima i otpadnim baterijama i akumulatorima („Narodne novine“, broj 111/15</w:t>
      </w:r>
      <w:r>
        <w:rPr>
          <w:rFonts w:ascii="Times New Roman" w:hAnsi="Times New Roman"/>
          <w:sz w:val="24"/>
          <w:szCs w:val="24"/>
          <w:lang w:eastAsia="hr-HR"/>
        </w:rPr>
        <w:t>.</w:t>
      </w:r>
      <w:r w:rsidRPr="00144B45">
        <w:rPr>
          <w:rFonts w:ascii="Times New Roman" w:hAnsi="Times New Roman"/>
          <w:sz w:val="24"/>
          <w:szCs w:val="24"/>
          <w:lang w:eastAsia="hr-HR"/>
        </w:rPr>
        <w:t>), osim članka 31.</w:t>
      </w:r>
    </w:p>
    <w:p w14:paraId="30783B92" w14:textId="77777777" w:rsidR="00926C32" w:rsidRPr="00144B45" w:rsidRDefault="00926C32" w:rsidP="00926C32">
      <w:pPr>
        <w:tabs>
          <w:tab w:val="left" w:pos="709"/>
        </w:tabs>
        <w:spacing w:line="240" w:lineRule="auto"/>
        <w:jc w:val="both"/>
        <w:rPr>
          <w:rFonts w:ascii="Times New Roman" w:hAnsi="Times New Roman"/>
          <w:sz w:val="24"/>
          <w:szCs w:val="24"/>
          <w:lang w:eastAsia="hr-HR"/>
        </w:rPr>
      </w:pPr>
      <w:r>
        <w:rPr>
          <w:rFonts w:ascii="Times New Roman" w:hAnsi="Times New Roman"/>
          <w:sz w:val="24"/>
          <w:szCs w:val="24"/>
          <w:lang w:eastAsia="hr-HR"/>
        </w:rPr>
        <w:t xml:space="preserve">- </w:t>
      </w:r>
      <w:r w:rsidRPr="00144B45">
        <w:rPr>
          <w:rFonts w:ascii="Times New Roman" w:hAnsi="Times New Roman"/>
          <w:sz w:val="24"/>
          <w:szCs w:val="24"/>
          <w:lang w:eastAsia="hr-HR"/>
        </w:rPr>
        <w:t>Pravilnik o gospodarenju otpadnom električnom i elektroničkom opremom („Narodne novine“, br</w:t>
      </w:r>
      <w:r>
        <w:rPr>
          <w:rFonts w:ascii="Times New Roman" w:hAnsi="Times New Roman"/>
          <w:sz w:val="24"/>
          <w:szCs w:val="24"/>
          <w:lang w:eastAsia="hr-HR"/>
        </w:rPr>
        <w:t>.</w:t>
      </w:r>
      <w:r w:rsidRPr="00144B45">
        <w:rPr>
          <w:rFonts w:ascii="Times New Roman" w:hAnsi="Times New Roman"/>
          <w:sz w:val="24"/>
          <w:szCs w:val="24"/>
          <w:lang w:eastAsia="hr-HR"/>
        </w:rPr>
        <w:t xml:space="preserve"> 42/14</w:t>
      </w:r>
      <w:r>
        <w:rPr>
          <w:rFonts w:ascii="Times New Roman" w:hAnsi="Times New Roman"/>
          <w:sz w:val="24"/>
          <w:szCs w:val="24"/>
          <w:lang w:eastAsia="hr-HR"/>
        </w:rPr>
        <w:t>.</w:t>
      </w:r>
      <w:r w:rsidRPr="00144B45">
        <w:rPr>
          <w:rFonts w:ascii="Times New Roman" w:hAnsi="Times New Roman"/>
          <w:sz w:val="24"/>
          <w:szCs w:val="24"/>
          <w:lang w:eastAsia="hr-HR"/>
        </w:rPr>
        <w:t>, 48/14</w:t>
      </w:r>
      <w:r>
        <w:rPr>
          <w:rFonts w:ascii="Times New Roman" w:hAnsi="Times New Roman"/>
          <w:sz w:val="24"/>
          <w:szCs w:val="24"/>
          <w:lang w:eastAsia="hr-HR"/>
        </w:rPr>
        <w:t>.</w:t>
      </w:r>
      <w:r w:rsidRPr="00144B45">
        <w:rPr>
          <w:rFonts w:ascii="Times New Roman" w:hAnsi="Times New Roman"/>
          <w:sz w:val="24"/>
          <w:szCs w:val="24"/>
          <w:lang w:eastAsia="hr-HR"/>
        </w:rPr>
        <w:t>, 107/14</w:t>
      </w:r>
      <w:r>
        <w:rPr>
          <w:rFonts w:ascii="Times New Roman" w:hAnsi="Times New Roman"/>
          <w:sz w:val="24"/>
          <w:szCs w:val="24"/>
          <w:lang w:eastAsia="hr-HR"/>
        </w:rPr>
        <w:t xml:space="preserve">., </w:t>
      </w:r>
      <w:r w:rsidRPr="00144B45">
        <w:rPr>
          <w:rFonts w:ascii="Times New Roman" w:hAnsi="Times New Roman"/>
          <w:sz w:val="24"/>
          <w:szCs w:val="24"/>
          <w:lang w:eastAsia="hr-HR"/>
        </w:rPr>
        <w:t>139/14</w:t>
      </w:r>
      <w:r>
        <w:rPr>
          <w:rFonts w:ascii="Times New Roman" w:hAnsi="Times New Roman"/>
          <w:sz w:val="24"/>
          <w:szCs w:val="24"/>
          <w:lang w:eastAsia="hr-HR"/>
        </w:rPr>
        <w:t>.</w:t>
      </w:r>
      <w:r w:rsidRPr="00144B45">
        <w:rPr>
          <w:rFonts w:ascii="Times New Roman" w:hAnsi="Times New Roman"/>
          <w:sz w:val="24"/>
          <w:szCs w:val="24"/>
          <w:lang w:eastAsia="hr-HR"/>
        </w:rPr>
        <w:t>,</w:t>
      </w:r>
      <w:r>
        <w:rPr>
          <w:rFonts w:ascii="Times New Roman" w:hAnsi="Times New Roman"/>
          <w:sz w:val="24"/>
          <w:szCs w:val="24"/>
          <w:lang w:eastAsia="hr-HR"/>
        </w:rPr>
        <w:t>.</w:t>
      </w:r>
      <w:r w:rsidRPr="00144B45">
        <w:rPr>
          <w:rFonts w:ascii="Times New Roman" w:hAnsi="Times New Roman"/>
          <w:sz w:val="24"/>
          <w:szCs w:val="24"/>
          <w:lang w:eastAsia="hr-HR"/>
        </w:rPr>
        <w:t>11/19</w:t>
      </w:r>
      <w:r>
        <w:rPr>
          <w:rFonts w:ascii="Times New Roman" w:hAnsi="Times New Roman"/>
          <w:sz w:val="24"/>
          <w:szCs w:val="24"/>
          <w:lang w:eastAsia="hr-HR"/>
        </w:rPr>
        <w:t>. i</w:t>
      </w:r>
      <w:r w:rsidRPr="00144B45">
        <w:rPr>
          <w:rFonts w:ascii="Times New Roman" w:hAnsi="Times New Roman"/>
          <w:sz w:val="24"/>
          <w:szCs w:val="24"/>
          <w:lang w:eastAsia="hr-HR"/>
        </w:rPr>
        <w:t xml:space="preserve"> 7/20</w:t>
      </w:r>
      <w:r>
        <w:rPr>
          <w:rFonts w:ascii="Times New Roman" w:hAnsi="Times New Roman"/>
          <w:sz w:val="24"/>
          <w:szCs w:val="24"/>
          <w:lang w:eastAsia="hr-HR"/>
        </w:rPr>
        <w:t>.</w:t>
      </w:r>
      <w:r w:rsidRPr="00144B45">
        <w:rPr>
          <w:rFonts w:ascii="Times New Roman" w:hAnsi="Times New Roman"/>
          <w:sz w:val="24"/>
          <w:szCs w:val="24"/>
          <w:lang w:eastAsia="hr-HR"/>
        </w:rPr>
        <w:t>), osim članka 24.</w:t>
      </w:r>
      <w:r>
        <w:rPr>
          <w:rFonts w:ascii="Times New Roman" w:hAnsi="Times New Roman"/>
          <w:sz w:val="24"/>
          <w:szCs w:val="24"/>
          <w:lang w:eastAsia="hr-HR"/>
        </w:rPr>
        <w:t xml:space="preserve"> stavaka 2. i 3.</w:t>
      </w:r>
    </w:p>
    <w:p w14:paraId="0F92259C" w14:textId="77777777" w:rsidR="00A41E22" w:rsidRPr="00144B45" w:rsidRDefault="00A41E22" w:rsidP="00A41E22">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lastRenderedPageBreak/>
        <w:t>- Naputak o glomaznom otpadu („Narodne novine“, broj 79/15</w:t>
      </w:r>
      <w:r>
        <w:rPr>
          <w:rFonts w:ascii="Times New Roman" w:hAnsi="Times New Roman"/>
          <w:sz w:val="24"/>
          <w:szCs w:val="24"/>
          <w:lang w:eastAsia="hr-HR"/>
        </w:rPr>
        <w:t>.</w:t>
      </w:r>
      <w:r w:rsidRPr="00144B45">
        <w:rPr>
          <w:rFonts w:ascii="Times New Roman" w:hAnsi="Times New Roman"/>
          <w:sz w:val="24"/>
          <w:szCs w:val="24"/>
          <w:lang w:eastAsia="hr-HR"/>
        </w:rPr>
        <w:t>).</w:t>
      </w:r>
    </w:p>
    <w:p w14:paraId="74B995C7" w14:textId="77777777" w:rsidR="00A23B4E" w:rsidRPr="00144B45" w:rsidRDefault="000E0C2B" w:rsidP="008F1A56">
      <w:pPr>
        <w:tabs>
          <w:tab w:val="left" w:pos="709"/>
        </w:tabs>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ab/>
      </w:r>
    </w:p>
    <w:p w14:paraId="0EB3F7C5" w14:textId="77777777" w:rsidR="00B76ABB" w:rsidRPr="00144B45" w:rsidRDefault="00B76ABB" w:rsidP="00B76ABB">
      <w:pPr>
        <w:spacing w:line="240" w:lineRule="auto"/>
        <w:jc w:val="center"/>
        <w:rPr>
          <w:rFonts w:ascii="Times New Roman" w:hAnsi="Times New Roman"/>
          <w:b/>
          <w:sz w:val="24"/>
          <w:szCs w:val="24"/>
          <w:lang w:eastAsia="hr-HR"/>
        </w:rPr>
      </w:pPr>
      <w:r w:rsidRPr="00144B45">
        <w:rPr>
          <w:rFonts w:ascii="Times New Roman" w:hAnsi="Times New Roman"/>
          <w:b/>
          <w:sz w:val="24"/>
          <w:szCs w:val="24"/>
          <w:lang w:eastAsia="hr-HR"/>
        </w:rPr>
        <w:t>Članak 18</w:t>
      </w:r>
      <w:r w:rsidR="00D654B7">
        <w:rPr>
          <w:rFonts w:ascii="Times New Roman" w:hAnsi="Times New Roman"/>
          <w:b/>
          <w:sz w:val="24"/>
          <w:szCs w:val="24"/>
          <w:lang w:eastAsia="hr-HR"/>
        </w:rPr>
        <w:t>7</w:t>
      </w:r>
      <w:r w:rsidRPr="00144B45">
        <w:rPr>
          <w:rFonts w:ascii="Times New Roman" w:hAnsi="Times New Roman"/>
          <w:b/>
          <w:sz w:val="24"/>
          <w:szCs w:val="24"/>
          <w:lang w:eastAsia="hr-HR"/>
        </w:rPr>
        <w:t>.</w:t>
      </w:r>
    </w:p>
    <w:p w14:paraId="2934F970" w14:textId="77777777" w:rsidR="00AB5313" w:rsidRDefault="008B09AB" w:rsidP="008B09AB">
      <w:pPr>
        <w:spacing w:line="240" w:lineRule="auto"/>
        <w:ind w:firstLine="720"/>
        <w:jc w:val="both"/>
        <w:rPr>
          <w:rFonts w:ascii="Times New Roman" w:hAnsi="Times New Roman"/>
          <w:sz w:val="24"/>
          <w:szCs w:val="24"/>
          <w:lang w:eastAsia="hr-HR"/>
        </w:rPr>
      </w:pPr>
      <w:r w:rsidRPr="00B76ABB" w:rsidDel="008B09AB">
        <w:rPr>
          <w:rFonts w:ascii="Times New Roman" w:hAnsi="Times New Roman"/>
          <w:sz w:val="24"/>
          <w:szCs w:val="24"/>
          <w:lang w:eastAsia="hr-HR"/>
        </w:rPr>
        <w:t xml:space="preserve"> </w:t>
      </w:r>
      <w:r w:rsidR="00AB5313">
        <w:rPr>
          <w:rFonts w:ascii="Times New Roman" w:hAnsi="Times New Roman"/>
          <w:sz w:val="24"/>
          <w:szCs w:val="24"/>
          <w:lang w:eastAsia="hr-HR"/>
        </w:rPr>
        <w:t xml:space="preserve">(6) </w:t>
      </w:r>
      <w:r>
        <w:rPr>
          <w:rFonts w:ascii="Times New Roman" w:hAnsi="Times New Roman"/>
          <w:sz w:val="24"/>
          <w:szCs w:val="24"/>
          <w:lang w:eastAsia="hr-HR"/>
        </w:rPr>
        <w:t xml:space="preserve">Stupanjem </w:t>
      </w:r>
      <w:r w:rsidR="00AB5313">
        <w:rPr>
          <w:rFonts w:ascii="Times New Roman" w:hAnsi="Times New Roman"/>
          <w:sz w:val="24"/>
          <w:szCs w:val="24"/>
          <w:lang w:eastAsia="hr-HR"/>
        </w:rPr>
        <w:t>na snagu propisa iz članka 18</w:t>
      </w:r>
      <w:r>
        <w:rPr>
          <w:rFonts w:ascii="Times New Roman" w:hAnsi="Times New Roman"/>
          <w:sz w:val="24"/>
          <w:szCs w:val="24"/>
          <w:lang w:eastAsia="hr-HR"/>
        </w:rPr>
        <w:t>5</w:t>
      </w:r>
      <w:r w:rsidR="00AB5313">
        <w:rPr>
          <w:rFonts w:ascii="Times New Roman" w:hAnsi="Times New Roman"/>
          <w:sz w:val="24"/>
          <w:szCs w:val="24"/>
          <w:lang w:eastAsia="hr-HR"/>
        </w:rPr>
        <w:t>. stavaka 1. i 2. ovoga Zakona</w:t>
      </w:r>
      <w:r>
        <w:rPr>
          <w:rFonts w:ascii="Times New Roman" w:hAnsi="Times New Roman"/>
          <w:sz w:val="24"/>
          <w:szCs w:val="24"/>
          <w:lang w:eastAsia="hr-HR"/>
        </w:rPr>
        <w:t xml:space="preserve"> prestaje važiti</w:t>
      </w:r>
      <w:r w:rsidRPr="008B09AB">
        <w:rPr>
          <w:rFonts w:ascii="Times New Roman" w:hAnsi="Times New Roman"/>
          <w:sz w:val="24"/>
          <w:szCs w:val="24"/>
          <w:lang w:eastAsia="hr-HR"/>
        </w:rPr>
        <w:t xml:space="preserve"> </w:t>
      </w:r>
      <w:r>
        <w:rPr>
          <w:rFonts w:ascii="Times New Roman" w:hAnsi="Times New Roman"/>
          <w:sz w:val="24"/>
          <w:szCs w:val="24"/>
          <w:lang w:eastAsia="hr-HR"/>
        </w:rPr>
        <w:t xml:space="preserve">članak 171. ovoga Zakona. </w:t>
      </w:r>
    </w:p>
    <w:p w14:paraId="7052125B" w14:textId="77777777" w:rsidR="00B76ABB" w:rsidRDefault="00B76ABB" w:rsidP="00144B45">
      <w:pPr>
        <w:spacing w:line="240" w:lineRule="auto"/>
        <w:jc w:val="center"/>
        <w:rPr>
          <w:rFonts w:ascii="Times New Roman" w:hAnsi="Times New Roman"/>
          <w:b/>
          <w:sz w:val="24"/>
          <w:szCs w:val="24"/>
          <w:lang w:eastAsia="hr-HR"/>
        </w:rPr>
      </w:pPr>
    </w:p>
    <w:p w14:paraId="179710A4" w14:textId="77777777" w:rsidR="00095B83" w:rsidRPr="00144B45" w:rsidRDefault="00095B83" w:rsidP="00144B45">
      <w:pPr>
        <w:spacing w:line="240" w:lineRule="auto"/>
        <w:jc w:val="center"/>
        <w:rPr>
          <w:rFonts w:ascii="Times New Roman" w:hAnsi="Times New Roman"/>
          <w:b/>
          <w:sz w:val="24"/>
          <w:szCs w:val="24"/>
          <w:lang w:eastAsia="hr-HR"/>
        </w:rPr>
      </w:pPr>
      <w:r w:rsidRPr="00144B45">
        <w:rPr>
          <w:rFonts w:ascii="Times New Roman" w:hAnsi="Times New Roman"/>
          <w:b/>
          <w:sz w:val="24"/>
          <w:szCs w:val="24"/>
          <w:lang w:eastAsia="hr-HR"/>
        </w:rPr>
        <w:t xml:space="preserve">Članak </w:t>
      </w:r>
      <w:r w:rsidR="00B76ABB" w:rsidRPr="00144B45">
        <w:rPr>
          <w:rFonts w:ascii="Times New Roman" w:hAnsi="Times New Roman"/>
          <w:b/>
          <w:sz w:val="24"/>
          <w:szCs w:val="24"/>
          <w:lang w:eastAsia="hr-HR"/>
        </w:rPr>
        <w:t>18</w:t>
      </w:r>
      <w:r w:rsidR="00D654B7">
        <w:rPr>
          <w:rFonts w:ascii="Times New Roman" w:hAnsi="Times New Roman"/>
          <w:b/>
          <w:sz w:val="24"/>
          <w:szCs w:val="24"/>
          <w:lang w:eastAsia="hr-HR"/>
        </w:rPr>
        <w:t>8</w:t>
      </w:r>
      <w:r w:rsidRPr="00144B45">
        <w:rPr>
          <w:rFonts w:ascii="Times New Roman" w:hAnsi="Times New Roman"/>
          <w:b/>
          <w:sz w:val="24"/>
          <w:szCs w:val="24"/>
          <w:lang w:eastAsia="hr-HR"/>
        </w:rPr>
        <w:t>.</w:t>
      </w:r>
    </w:p>
    <w:p w14:paraId="1966267E" w14:textId="77777777" w:rsidR="00437019" w:rsidRPr="00144B45" w:rsidRDefault="00C50A29" w:rsidP="00144B45">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 xml:space="preserve">(1) </w:t>
      </w:r>
      <w:r w:rsidR="00095B83" w:rsidRPr="00144B45">
        <w:rPr>
          <w:rFonts w:ascii="Times New Roman" w:hAnsi="Times New Roman"/>
          <w:sz w:val="24"/>
          <w:szCs w:val="24"/>
          <w:lang w:eastAsia="hr-HR"/>
        </w:rPr>
        <w:t xml:space="preserve">Stupanjem na snagu ovoga Zakona </w:t>
      </w:r>
      <w:r w:rsidR="00095B83" w:rsidRPr="00144B45" w:rsidDel="00B76ABB">
        <w:rPr>
          <w:rFonts w:ascii="Times New Roman" w:hAnsi="Times New Roman"/>
          <w:sz w:val="24"/>
          <w:szCs w:val="24"/>
          <w:lang w:eastAsia="hr-HR"/>
        </w:rPr>
        <w:t>Uredba o gospodarenju komunalnim otpadom („Narodne novine“, br</w:t>
      </w:r>
      <w:r w:rsidR="00995467" w:rsidDel="00B76ABB">
        <w:rPr>
          <w:rFonts w:ascii="Times New Roman" w:hAnsi="Times New Roman"/>
          <w:sz w:val="24"/>
          <w:szCs w:val="24"/>
          <w:lang w:eastAsia="hr-HR"/>
        </w:rPr>
        <w:t>.</w:t>
      </w:r>
      <w:r w:rsidR="00095B83" w:rsidRPr="00144B45" w:rsidDel="00B76ABB">
        <w:rPr>
          <w:rFonts w:ascii="Times New Roman" w:hAnsi="Times New Roman"/>
          <w:sz w:val="24"/>
          <w:szCs w:val="24"/>
          <w:lang w:eastAsia="hr-HR"/>
        </w:rPr>
        <w:t xml:space="preserve"> 50/17</w:t>
      </w:r>
      <w:r w:rsidR="00995467" w:rsidDel="00B76ABB">
        <w:rPr>
          <w:rFonts w:ascii="Times New Roman" w:hAnsi="Times New Roman"/>
          <w:sz w:val="24"/>
          <w:szCs w:val="24"/>
          <w:lang w:eastAsia="hr-HR"/>
        </w:rPr>
        <w:t>.</w:t>
      </w:r>
      <w:r w:rsidR="00095B83" w:rsidRPr="00144B45" w:rsidDel="00B76ABB">
        <w:rPr>
          <w:rFonts w:ascii="Times New Roman" w:hAnsi="Times New Roman"/>
          <w:sz w:val="24"/>
          <w:szCs w:val="24"/>
          <w:lang w:eastAsia="hr-HR"/>
        </w:rPr>
        <w:t>, 84/19</w:t>
      </w:r>
      <w:r w:rsidR="00995467" w:rsidDel="00B76ABB">
        <w:rPr>
          <w:rFonts w:ascii="Times New Roman" w:hAnsi="Times New Roman"/>
          <w:sz w:val="24"/>
          <w:szCs w:val="24"/>
          <w:lang w:eastAsia="hr-HR"/>
        </w:rPr>
        <w:t>.</w:t>
      </w:r>
      <w:r w:rsidR="00095B83" w:rsidRPr="00144B45" w:rsidDel="00B76ABB">
        <w:rPr>
          <w:rFonts w:ascii="Times New Roman" w:hAnsi="Times New Roman"/>
          <w:sz w:val="24"/>
          <w:szCs w:val="24"/>
          <w:lang w:eastAsia="hr-HR"/>
        </w:rPr>
        <w:t xml:space="preserve"> i 14/20</w:t>
      </w:r>
      <w:r w:rsidR="00995467" w:rsidDel="00B76ABB">
        <w:rPr>
          <w:rFonts w:ascii="Times New Roman" w:hAnsi="Times New Roman"/>
          <w:sz w:val="24"/>
          <w:szCs w:val="24"/>
          <w:lang w:eastAsia="hr-HR"/>
        </w:rPr>
        <w:t>.</w:t>
      </w:r>
      <w:r w:rsidR="00095B83" w:rsidRPr="00144B45" w:rsidDel="00B76ABB">
        <w:rPr>
          <w:rFonts w:ascii="Times New Roman" w:hAnsi="Times New Roman"/>
          <w:sz w:val="24"/>
          <w:szCs w:val="24"/>
          <w:lang w:eastAsia="hr-HR"/>
        </w:rPr>
        <w:t xml:space="preserve"> - Rješenje USRH)</w:t>
      </w:r>
      <w:r w:rsidR="00437019" w:rsidRPr="00144B45" w:rsidDel="00B76ABB">
        <w:rPr>
          <w:rFonts w:ascii="Times New Roman" w:hAnsi="Times New Roman"/>
          <w:sz w:val="24"/>
          <w:szCs w:val="24"/>
          <w:lang w:eastAsia="hr-HR"/>
        </w:rPr>
        <w:t xml:space="preserve"> </w:t>
      </w:r>
      <w:r w:rsidR="00437019" w:rsidRPr="00144B45">
        <w:rPr>
          <w:rFonts w:ascii="Times New Roman" w:hAnsi="Times New Roman"/>
          <w:sz w:val="24"/>
          <w:szCs w:val="24"/>
          <w:lang w:eastAsia="hr-HR"/>
        </w:rPr>
        <w:t>ostaje na snazi, osim član</w:t>
      </w:r>
      <w:r w:rsidR="00995467">
        <w:rPr>
          <w:rFonts w:ascii="Times New Roman" w:hAnsi="Times New Roman"/>
          <w:sz w:val="24"/>
          <w:szCs w:val="24"/>
          <w:lang w:eastAsia="hr-HR"/>
        </w:rPr>
        <w:t>a</w:t>
      </w:r>
      <w:r w:rsidR="00437019" w:rsidRPr="00144B45">
        <w:rPr>
          <w:rFonts w:ascii="Times New Roman" w:hAnsi="Times New Roman"/>
          <w:sz w:val="24"/>
          <w:szCs w:val="24"/>
          <w:lang w:eastAsia="hr-HR"/>
        </w:rPr>
        <w:t>ka 1.</w:t>
      </w:r>
      <w:r w:rsidR="00995467">
        <w:rPr>
          <w:rFonts w:ascii="Times New Roman" w:hAnsi="Times New Roman"/>
          <w:sz w:val="24"/>
          <w:szCs w:val="24"/>
          <w:lang w:eastAsia="hr-HR"/>
        </w:rPr>
        <w:t xml:space="preserve"> </w:t>
      </w:r>
      <w:r w:rsidR="008056E2" w:rsidRPr="00144B45">
        <w:rPr>
          <w:rFonts w:ascii="Times New Roman" w:hAnsi="Times New Roman"/>
          <w:sz w:val="24"/>
          <w:szCs w:val="24"/>
          <w:lang w:eastAsia="hr-HR"/>
        </w:rPr>
        <w:t xml:space="preserve">do </w:t>
      </w:r>
      <w:r w:rsidR="00437019" w:rsidRPr="00144B45">
        <w:rPr>
          <w:rFonts w:ascii="Times New Roman" w:hAnsi="Times New Roman"/>
          <w:sz w:val="24"/>
          <w:szCs w:val="24"/>
          <w:lang w:eastAsia="hr-HR"/>
        </w:rPr>
        <w:t>13., članka 14. stav</w:t>
      </w:r>
      <w:r w:rsidR="00995467">
        <w:rPr>
          <w:rFonts w:ascii="Times New Roman" w:hAnsi="Times New Roman"/>
          <w:sz w:val="24"/>
          <w:szCs w:val="24"/>
          <w:lang w:eastAsia="hr-HR"/>
        </w:rPr>
        <w:t>a</w:t>
      </w:r>
      <w:r w:rsidR="00437019" w:rsidRPr="00144B45">
        <w:rPr>
          <w:rFonts w:ascii="Times New Roman" w:hAnsi="Times New Roman"/>
          <w:sz w:val="24"/>
          <w:szCs w:val="24"/>
          <w:lang w:eastAsia="hr-HR"/>
        </w:rPr>
        <w:t>ka 1., 3.</w:t>
      </w:r>
      <w:r w:rsidR="00A073F0">
        <w:rPr>
          <w:rFonts w:ascii="Times New Roman" w:hAnsi="Times New Roman"/>
          <w:sz w:val="24"/>
          <w:szCs w:val="24"/>
          <w:lang w:eastAsia="hr-HR"/>
        </w:rPr>
        <w:t xml:space="preserve"> </w:t>
      </w:r>
      <w:r w:rsidR="008056E2" w:rsidRPr="00144B45">
        <w:rPr>
          <w:rFonts w:ascii="Times New Roman" w:hAnsi="Times New Roman"/>
          <w:sz w:val="24"/>
          <w:szCs w:val="24"/>
          <w:lang w:eastAsia="hr-HR"/>
        </w:rPr>
        <w:t xml:space="preserve">do </w:t>
      </w:r>
      <w:r w:rsidR="00437019" w:rsidRPr="00144B45">
        <w:rPr>
          <w:rFonts w:ascii="Times New Roman" w:hAnsi="Times New Roman"/>
          <w:sz w:val="24"/>
          <w:szCs w:val="24"/>
          <w:lang w:eastAsia="hr-HR"/>
        </w:rPr>
        <w:t>12., članka 15.,</w:t>
      </w:r>
      <w:r w:rsidR="00995467">
        <w:rPr>
          <w:rFonts w:ascii="Times New Roman" w:hAnsi="Times New Roman"/>
          <w:sz w:val="24"/>
          <w:szCs w:val="24"/>
          <w:lang w:eastAsia="hr-HR"/>
        </w:rPr>
        <w:t xml:space="preserve"> </w:t>
      </w:r>
      <w:r w:rsidR="00437019" w:rsidRPr="00144B45">
        <w:rPr>
          <w:rFonts w:ascii="Times New Roman" w:hAnsi="Times New Roman"/>
          <w:sz w:val="24"/>
          <w:szCs w:val="24"/>
          <w:lang w:eastAsia="hr-HR"/>
        </w:rPr>
        <w:t>18.</w:t>
      </w:r>
      <w:r w:rsidR="008056E2" w:rsidRPr="00144B45">
        <w:rPr>
          <w:rFonts w:ascii="Times New Roman" w:hAnsi="Times New Roman"/>
          <w:sz w:val="24"/>
          <w:szCs w:val="24"/>
          <w:lang w:eastAsia="hr-HR"/>
        </w:rPr>
        <w:t xml:space="preserve"> do </w:t>
      </w:r>
      <w:r w:rsidR="00437019" w:rsidRPr="00144B45">
        <w:rPr>
          <w:rFonts w:ascii="Times New Roman" w:hAnsi="Times New Roman"/>
          <w:sz w:val="24"/>
          <w:szCs w:val="24"/>
          <w:lang w:eastAsia="hr-HR"/>
        </w:rPr>
        <w:t>21.</w:t>
      </w:r>
      <w:r w:rsidR="008056E2" w:rsidRPr="00144B45">
        <w:rPr>
          <w:rFonts w:ascii="Times New Roman" w:hAnsi="Times New Roman"/>
          <w:sz w:val="24"/>
          <w:szCs w:val="24"/>
          <w:lang w:eastAsia="hr-HR"/>
        </w:rPr>
        <w:t xml:space="preserve"> i</w:t>
      </w:r>
      <w:r w:rsidR="00D44E7D" w:rsidRPr="00144B45">
        <w:rPr>
          <w:rFonts w:ascii="Times New Roman" w:hAnsi="Times New Roman"/>
          <w:sz w:val="24"/>
          <w:szCs w:val="24"/>
          <w:lang w:eastAsia="hr-HR"/>
        </w:rPr>
        <w:t xml:space="preserve"> 23. </w:t>
      </w:r>
      <w:r w:rsidR="008056E2" w:rsidRPr="00144B45">
        <w:rPr>
          <w:rFonts w:ascii="Times New Roman" w:hAnsi="Times New Roman"/>
          <w:sz w:val="24"/>
          <w:szCs w:val="24"/>
          <w:lang w:eastAsia="hr-HR"/>
        </w:rPr>
        <w:t xml:space="preserve">do </w:t>
      </w:r>
      <w:r w:rsidR="00D44E7D" w:rsidRPr="00144B45">
        <w:rPr>
          <w:rFonts w:ascii="Times New Roman" w:hAnsi="Times New Roman"/>
          <w:sz w:val="24"/>
          <w:szCs w:val="24"/>
          <w:lang w:eastAsia="hr-HR"/>
        </w:rPr>
        <w:t>27.</w:t>
      </w:r>
      <w:r w:rsidR="005C0123">
        <w:rPr>
          <w:rFonts w:ascii="Times New Roman" w:hAnsi="Times New Roman"/>
          <w:sz w:val="24"/>
          <w:szCs w:val="24"/>
          <w:lang w:eastAsia="hr-HR"/>
        </w:rPr>
        <w:t xml:space="preserve"> </w:t>
      </w:r>
      <w:r w:rsidR="00E64CEA" w:rsidRPr="00E64CEA">
        <w:rPr>
          <w:rFonts w:ascii="Times New Roman" w:hAnsi="Times New Roman"/>
          <w:sz w:val="24"/>
          <w:szCs w:val="24"/>
          <w:lang w:eastAsia="hr-HR"/>
        </w:rPr>
        <w:t xml:space="preserve"> </w:t>
      </w:r>
      <w:r w:rsidR="00E64CEA">
        <w:rPr>
          <w:rFonts w:ascii="Times New Roman" w:hAnsi="Times New Roman"/>
          <w:sz w:val="24"/>
          <w:szCs w:val="24"/>
          <w:lang w:eastAsia="hr-HR"/>
        </w:rPr>
        <w:t>Uredbe</w:t>
      </w:r>
      <w:r w:rsidR="00E64CEA" w:rsidRPr="00144B45">
        <w:rPr>
          <w:rFonts w:ascii="Times New Roman" w:hAnsi="Times New Roman"/>
          <w:sz w:val="24"/>
          <w:szCs w:val="24"/>
          <w:lang w:eastAsia="hr-HR"/>
        </w:rPr>
        <w:t xml:space="preserve"> o gospodarenju komunalnim otpadom („Narodne novine“, br</w:t>
      </w:r>
      <w:r w:rsidR="00E64CEA">
        <w:rPr>
          <w:rFonts w:ascii="Times New Roman" w:hAnsi="Times New Roman"/>
          <w:sz w:val="24"/>
          <w:szCs w:val="24"/>
          <w:lang w:eastAsia="hr-HR"/>
        </w:rPr>
        <w:t>.</w:t>
      </w:r>
      <w:r w:rsidR="00E64CEA" w:rsidRPr="00144B45">
        <w:rPr>
          <w:rFonts w:ascii="Times New Roman" w:hAnsi="Times New Roman"/>
          <w:sz w:val="24"/>
          <w:szCs w:val="24"/>
          <w:lang w:eastAsia="hr-HR"/>
        </w:rPr>
        <w:t xml:space="preserve"> 50/17</w:t>
      </w:r>
      <w:r w:rsidR="00E64CEA">
        <w:rPr>
          <w:rFonts w:ascii="Times New Roman" w:hAnsi="Times New Roman"/>
          <w:sz w:val="24"/>
          <w:szCs w:val="24"/>
          <w:lang w:eastAsia="hr-HR"/>
        </w:rPr>
        <w:t>.</w:t>
      </w:r>
      <w:r w:rsidR="00E64CEA" w:rsidRPr="00144B45">
        <w:rPr>
          <w:rFonts w:ascii="Times New Roman" w:hAnsi="Times New Roman"/>
          <w:sz w:val="24"/>
          <w:szCs w:val="24"/>
          <w:lang w:eastAsia="hr-HR"/>
        </w:rPr>
        <w:t>, 84/19</w:t>
      </w:r>
      <w:r w:rsidR="00E64CEA">
        <w:rPr>
          <w:rFonts w:ascii="Times New Roman" w:hAnsi="Times New Roman"/>
          <w:sz w:val="24"/>
          <w:szCs w:val="24"/>
          <w:lang w:eastAsia="hr-HR"/>
        </w:rPr>
        <w:t>.</w:t>
      </w:r>
      <w:r w:rsidR="00E64CEA" w:rsidRPr="00144B45">
        <w:rPr>
          <w:rFonts w:ascii="Times New Roman" w:hAnsi="Times New Roman"/>
          <w:sz w:val="24"/>
          <w:szCs w:val="24"/>
          <w:lang w:eastAsia="hr-HR"/>
        </w:rPr>
        <w:t xml:space="preserve"> i 14/20</w:t>
      </w:r>
      <w:r w:rsidR="00E64CEA">
        <w:rPr>
          <w:rFonts w:ascii="Times New Roman" w:hAnsi="Times New Roman"/>
          <w:sz w:val="24"/>
          <w:szCs w:val="24"/>
          <w:lang w:eastAsia="hr-HR"/>
        </w:rPr>
        <w:t>.</w:t>
      </w:r>
      <w:r w:rsidR="00E64CEA" w:rsidRPr="00144B45">
        <w:rPr>
          <w:rFonts w:ascii="Times New Roman" w:hAnsi="Times New Roman"/>
          <w:sz w:val="24"/>
          <w:szCs w:val="24"/>
          <w:lang w:eastAsia="hr-HR"/>
        </w:rPr>
        <w:t xml:space="preserve"> - Rješenje USRH),</w:t>
      </w:r>
      <w:r w:rsidR="00E64CEA">
        <w:rPr>
          <w:rFonts w:ascii="Times New Roman" w:hAnsi="Times New Roman"/>
          <w:sz w:val="24"/>
          <w:szCs w:val="24"/>
          <w:lang w:eastAsia="hr-HR"/>
        </w:rPr>
        <w:t>.</w:t>
      </w:r>
    </w:p>
    <w:p w14:paraId="7EDF6B1D" w14:textId="77777777" w:rsidR="00C50A29" w:rsidRPr="00144B45" w:rsidRDefault="00C50A29" w:rsidP="00995467">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 xml:space="preserve">(2) </w:t>
      </w:r>
      <w:r w:rsidR="00831A15">
        <w:rPr>
          <w:rFonts w:ascii="Times New Roman" w:hAnsi="Times New Roman"/>
          <w:sz w:val="24"/>
          <w:szCs w:val="24"/>
          <w:lang w:eastAsia="hr-HR"/>
        </w:rPr>
        <w:t>Odredbe č</w:t>
      </w:r>
      <w:r w:rsidR="00437019" w:rsidRPr="00144B45">
        <w:rPr>
          <w:rFonts w:ascii="Times New Roman" w:hAnsi="Times New Roman"/>
          <w:sz w:val="24"/>
          <w:szCs w:val="24"/>
          <w:lang w:eastAsia="hr-HR"/>
        </w:rPr>
        <w:t>lan</w:t>
      </w:r>
      <w:r w:rsidR="00831A15">
        <w:rPr>
          <w:rFonts w:ascii="Times New Roman" w:hAnsi="Times New Roman"/>
          <w:sz w:val="24"/>
          <w:szCs w:val="24"/>
          <w:lang w:eastAsia="hr-HR"/>
        </w:rPr>
        <w:t>ka</w:t>
      </w:r>
      <w:r w:rsidR="00437019" w:rsidRPr="00144B45">
        <w:rPr>
          <w:rFonts w:ascii="Times New Roman" w:hAnsi="Times New Roman"/>
          <w:sz w:val="24"/>
          <w:szCs w:val="24"/>
          <w:lang w:eastAsia="hr-HR"/>
        </w:rPr>
        <w:t xml:space="preserve"> 14. stav</w:t>
      </w:r>
      <w:r w:rsidR="00831A15">
        <w:rPr>
          <w:rFonts w:ascii="Times New Roman" w:hAnsi="Times New Roman"/>
          <w:sz w:val="24"/>
          <w:szCs w:val="24"/>
          <w:lang w:eastAsia="hr-HR"/>
        </w:rPr>
        <w:t>ka</w:t>
      </w:r>
      <w:r w:rsidR="00437019" w:rsidRPr="00144B45">
        <w:rPr>
          <w:rFonts w:ascii="Times New Roman" w:hAnsi="Times New Roman"/>
          <w:sz w:val="24"/>
          <w:szCs w:val="24"/>
          <w:lang w:eastAsia="hr-HR"/>
        </w:rPr>
        <w:t xml:space="preserve"> 2., član</w:t>
      </w:r>
      <w:r w:rsidR="00831A15">
        <w:rPr>
          <w:rFonts w:ascii="Times New Roman" w:hAnsi="Times New Roman"/>
          <w:sz w:val="24"/>
          <w:szCs w:val="24"/>
          <w:lang w:eastAsia="hr-HR"/>
        </w:rPr>
        <w:t>ka</w:t>
      </w:r>
      <w:r w:rsidR="00437019" w:rsidRPr="00144B45">
        <w:rPr>
          <w:rFonts w:ascii="Times New Roman" w:hAnsi="Times New Roman"/>
          <w:sz w:val="24"/>
          <w:szCs w:val="24"/>
          <w:lang w:eastAsia="hr-HR"/>
        </w:rPr>
        <w:t xml:space="preserve"> 16., 17. i 22. Uredbe o gospodarenju komunalnim otpadom („Narodne novine“, br</w:t>
      </w:r>
      <w:r w:rsidR="00995467">
        <w:rPr>
          <w:rFonts w:ascii="Times New Roman" w:hAnsi="Times New Roman"/>
          <w:sz w:val="24"/>
          <w:szCs w:val="24"/>
          <w:lang w:eastAsia="hr-HR"/>
        </w:rPr>
        <w:t>.</w:t>
      </w:r>
      <w:r w:rsidR="00437019" w:rsidRPr="00144B45">
        <w:rPr>
          <w:rFonts w:ascii="Times New Roman" w:hAnsi="Times New Roman"/>
          <w:sz w:val="24"/>
          <w:szCs w:val="24"/>
          <w:lang w:eastAsia="hr-HR"/>
        </w:rPr>
        <w:t xml:space="preserve"> 50/17</w:t>
      </w:r>
      <w:r w:rsidR="00995467">
        <w:rPr>
          <w:rFonts w:ascii="Times New Roman" w:hAnsi="Times New Roman"/>
          <w:sz w:val="24"/>
          <w:szCs w:val="24"/>
          <w:lang w:eastAsia="hr-HR"/>
        </w:rPr>
        <w:t>.</w:t>
      </w:r>
      <w:r w:rsidR="00437019" w:rsidRPr="00144B45">
        <w:rPr>
          <w:rFonts w:ascii="Times New Roman" w:hAnsi="Times New Roman"/>
          <w:sz w:val="24"/>
          <w:szCs w:val="24"/>
          <w:lang w:eastAsia="hr-HR"/>
        </w:rPr>
        <w:t>, 84/19</w:t>
      </w:r>
      <w:r w:rsidR="00995467">
        <w:rPr>
          <w:rFonts w:ascii="Times New Roman" w:hAnsi="Times New Roman"/>
          <w:sz w:val="24"/>
          <w:szCs w:val="24"/>
          <w:lang w:eastAsia="hr-HR"/>
        </w:rPr>
        <w:t>.</w:t>
      </w:r>
      <w:r w:rsidR="00437019" w:rsidRPr="00144B45">
        <w:rPr>
          <w:rFonts w:ascii="Times New Roman" w:hAnsi="Times New Roman"/>
          <w:sz w:val="24"/>
          <w:szCs w:val="24"/>
          <w:lang w:eastAsia="hr-HR"/>
        </w:rPr>
        <w:t xml:space="preserve"> i 14/20</w:t>
      </w:r>
      <w:r w:rsidR="00995467">
        <w:rPr>
          <w:rFonts w:ascii="Times New Roman" w:hAnsi="Times New Roman"/>
          <w:sz w:val="24"/>
          <w:szCs w:val="24"/>
          <w:lang w:eastAsia="hr-HR"/>
        </w:rPr>
        <w:t>.</w:t>
      </w:r>
      <w:r w:rsidR="00437019" w:rsidRPr="00144B45">
        <w:rPr>
          <w:rFonts w:ascii="Times New Roman" w:hAnsi="Times New Roman"/>
          <w:sz w:val="24"/>
          <w:szCs w:val="24"/>
          <w:lang w:eastAsia="hr-HR"/>
        </w:rPr>
        <w:t xml:space="preserve"> - Rješenje </w:t>
      </w:r>
      <w:r w:rsidR="00995467">
        <w:rPr>
          <w:rFonts w:ascii="Times New Roman" w:hAnsi="Times New Roman"/>
          <w:sz w:val="24"/>
          <w:szCs w:val="24"/>
          <w:lang w:eastAsia="hr-HR"/>
        </w:rPr>
        <w:t>Ustavnog suda Republike Hrvatske</w:t>
      </w:r>
      <w:r w:rsidR="00437019" w:rsidRPr="00144B45">
        <w:rPr>
          <w:rFonts w:ascii="Times New Roman" w:hAnsi="Times New Roman"/>
          <w:sz w:val="24"/>
          <w:szCs w:val="24"/>
          <w:lang w:eastAsia="hr-HR"/>
        </w:rPr>
        <w:t>) prestaju važiti stupanjem na snagu</w:t>
      </w:r>
      <w:r w:rsidR="00095B83" w:rsidRPr="00144B45">
        <w:rPr>
          <w:rFonts w:ascii="Times New Roman" w:hAnsi="Times New Roman"/>
          <w:sz w:val="24"/>
          <w:szCs w:val="24"/>
          <w:lang w:eastAsia="hr-HR"/>
        </w:rPr>
        <w:t xml:space="preserve"> pravilnika iz članka </w:t>
      </w:r>
      <w:r w:rsidR="00A27722" w:rsidRPr="00144B45">
        <w:rPr>
          <w:rFonts w:ascii="Times New Roman" w:hAnsi="Times New Roman"/>
          <w:sz w:val="24"/>
          <w:szCs w:val="24"/>
          <w:lang w:eastAsia="hr-HR"/>
        </w:rPr>
        <w:t>5</w:t>
      </w:r>
      <w:r w:rsidR="00095B83" w:rsidRPr="00144B45">
        <w:rPr>
          <w:rFonts w:ascii="Times New Roman" w:hAnsi="Times New Roman"/>
          <w:sz w:val="24"/>
          <w:szCs w:val="24"/>
          <w:lang w:eastAsia="hr-HR"/>
        </w:rPr>
        <w:t xml:space="preserve">. stavka </w:t>
      </w:r>
      <w:r w:rsidR="007D16B0" w:rsidRPr="00144B45">
        <w:rPr>
          <w:rFonts w:ascii="Times New Roman" w:hAnsi="Times New Roman"/>
          <w:sz w:val="24"/>
          <w:szCs w:val="24"/>
          <w:lang w:eastAsia="hr-HR"/>
        </w:rPr>
        <w:t>5</w:t>
      </w:r>
      <w:r w:rsidR="00095B83" w:rsidRPr="00144B45">
        <w:rPr>
          <w:rFonts w:ascii="Times New Roman" w:hAnsi="Times New Roman"/>
          <w:sz w:val="24"/>
          <w:szCs w:val="24"/>
          <w:lang w:eastAsia="hr-HR"/>
        </w:rPr>
        <w:t>. ovoga Zakona.</w:t>
      </w:r>
    </w:p>
    <w:p w14:paraId="5C1D3257" w14:textId="77777777" w:rsidR="00161FDE" w:rsidRPr="00144B45" w:rsidRDefault="00161FDE" w:rsidP="00144B45">
      <w:pPr>
        <w:spacing w:line="240" w:lineRule="auto"/>
        <w:jc w:val="center"/>
        <w:rPr>
          <w:rFonts w:ascii="Times New Roman" w:hAnsi="Times New Roman"/>
          <w:b/>
          <w:sz w:val="24"/>
          <w:szCs w:val="24"/>
          <w:lang w:eastAsia="hr-HR"/>
        </w:rPr>
      </w:pPr>
      <w:r w:rsidRPr="00144B45">
        <w:rPr>
          <w:rFonts w:ascii="Times New Roman" w:hAnsi="Times New Roman"/>
          <w:b/>
          <w:sz w:val="24"/>
          <w:szCs w:val="24"/>
          <w:lang w:eastAsia="hr-HR"/>
        </w:rPr>
        <w:t xml:space="preserve">Članak </w:t>
      </w:r>
      <w:r w:rsidR="00B76ABB" w:rsidRPr="00144B45">
        <w:rPr>
          <w:rFonts w:ascii="Times New Roman" w:hAnsi="Times New Roman"/>
          <w:b/>
          <w:sz w:val="24"/>
          <w:szCs w:val="24"/>
          <w:lang w:eastAsia="hr-HR"/>
        </w:rPr>
        <w:t>18</w:t>
      </w:r>
      <w:r w:rsidR="00D654B7">
        <w:rPr>
          <w:rFonts w:ascii="Times New Roman" w:hAnsi="Times New Roman"/>
          <w:b/>
          <w:sz w:val="24"/>
          <w:szCs w:val="24"/>
          <w:lang w:eastAsia="hr-HR"/>
        </w:rPr>
        <w:t>9</w:t>
      </w:r>
      <w:r w:rsidRPr="00144B45">
        <w:rPr>
          <w:rFonts w:ascii="Times New Roman" w:hAnsi="Times New Roman"/>
          <w:b/>
          <w:sz w:val="24"/>
          <w:szCs w:val="24"/>
          <w:lang w:eastAsia="hr-HR"/>
        </w:rPr>
        <w:t>.</w:t>
      </w:r>
    </w:p>
    <w:p w14:paraId="672128B7" w14:textId="77777777" w:rsidR="00161FDE" w:rsidRPr="00995467" w:rsidRDefault="00161FDE" w:rsidP="00995467">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 xml:space="preserve">Ministarstvo </w:t>
      </w:r>
      <w:r w:rsidR="00A27722" w:rsidRPr="00144B45">
        <w:rPr>
          <w:rFonts w:ascii="Times New Roman" w:hAnsi="Times New Roman"/>
          <w:sz w:val="24"/>
          <w:szCs w:val="24"/>
          <w:lang w:eastAsia="hr-HR"/>
        </w:rPr>
        <w:t>će</w:t>
      </w:r>
      <w:r w:rsidRPr="00144B45">
        <w:rPr>
          <w:rFonts w:ascii="Times New Roman" w:hAnsi="Times New Roman"/>
          <w:sz w:val="24"/>
          <w:szCs w:val="24"/>
          <w:lang w:eastAsia="hr-HR"/>
        </w:rPr>
        <w:t xml:space="preserve"> prove</w:t>
      </w:r>
      <w:r w:rsidR="00A27722" w:rsidRPr="00144B45">
        <w:rPr>
          <w:rFonts w:ascii="Times New Roman" w:hAnsi="Times New Roman"/>
          <w:sz w:val="24"/>
          <w:szCs w:val="24"/>
          <w:lang w:eastAsia="hr-HR"/>
        </w:rPr>
        <w:t>sti</w:t>
      </w:r>
      <w:r w:rsidRPr="00144B45">
        <w:rPr>
          <w:rFonts w:ascii="Times New Roman" w:hAnsi="Times New Roman"/>
          <w:sz w:val="24"/>
          <w:szCs w:val="24"/>
          <w:lang w:eastAsia="hr-HR"/>
        </w:rPr>
        <w:t xml:space="preserve"> naknadnu procjenu učinaka propisa ov</w:t>
      </w:r>
      <w:r w:rsidR="00A27722" w:rsidRPr="00144B45">
        <w:rPr>
          <w:rFonts w:ascii="Times New Roman" w:hAnsi="Times New Roman"/>
          <w:sz w:val="24"/>
          <w:szCs w:val="24"/>
          <w:lang w:eastAsia="hr-HR"/>
        </w:rPr>
        <w:t>oga</w:t>
      </w:r>
      <w:r w:rsidRPr="00144B45">
        <w:rPr>
          <w:rFonts w:ascii="Times New Roman" w:hAnsi="Times New Roman"/>
          <w:sz w:val="24"/>
          <w:szCs w:val="24"/>
          <w:lang w:eastAsia="hr-HR"/>
        </w:rPr>
        <w:t xml:space="preserve"> Zakon</w:t>
      </w:r>
      <w:r w:rsidR="00A27722" w:rsidRPr="00144B45">
        <w:rPr>
          <w:rFonts w:ascii="Times New Roman" w:hAnsi="Times New Roman"/>
          <w:sz w:val="24"/>
          <w:szCs w:val="24"/>
          <w:lang w:eastAsia="hr-HR"/>
        </w:rPr>
        <w:t>a</w:t>
      </w:r>
      <w:r w:rsidRPr="00144B45">
        <w:rPr>
          <w:rFonts w:ascii="Times New Roman" w:hAnsi="Times New Roman"/>
          <w:sz w:val="24"/>
          <w:szCs w:val="24"/>
          <w:lang w:eastAsia="hr-HR"/>
        </w:rPr>
        <w:t xml:space="preserve"> u roku od dvije godine od dana </w:t>
      </w:r>
      <w:r w:rsidR="00995467">
        <w:rPr>
          <w:rFonts w:ascii="Times New Roman" w:hAnsi="Times New Roman"/>
          <w:sz w:val="24"/>
          <w:szCs w:val="24"/>
          <w:lang w:eastAsia="hr-HR"/>
        </w:rPr>
        <w:t>stupanja na snagu ovoga Zakona.</w:t>
      </w:r>
    </w:p>
    <w:p w14:paraId="7E23F102" w14:textId="77777777" w:rsidR="00FF499C" w:rsidRPr="00144B45" w:rsidRDefault="00FF499C" w:rsidP="00144B45">
      <w:pPr>
        <w:spacing w:line="240" w:lineRule="auto"/>
        <w:jc w:val="center"/>
        <w:rPr>
          <w:rFonts w:ascii="Times New Roman" w:hAnsi="Times New Roman"/>
          <w:b/>
          <w:sz w:val="24"/>
          <w:szCs w:val="24"/>
          <w:lang w:eastAsia="hr-HR"/>
        </w:rPr>
      </w:pPr>
      <w:r w:rsidRPr="00144B45">
        <w:rPr>
          <w:rFonts w:ascii="Times New Roman" w:hAnsi="Times New Roman"/>
          <w:b/>
          <w:sz w:val="24"/>
          <w:szCs w:val="24"/>
          <w:lang w:eastAsia="hr-HR"/>
        </w:rPr>
        <w:t xml:space="preserve">Članak </w:t>
      </w:r>
      <w:r w:rsidR="00B76ABB" w:rsidRPr="00144B45">
        <w:rPr>
          <w:rFonts w:ascii="Times New Roman" w:hAnsi="Times New Roman"/>
          <w:b/>
          <w:sz w:val="24"/>
          <w:szCs w:val="24"/>
          <w:lang w:eastAsia="hr-HR"/>
        </w:rPr>
        <w:t>1</w:t>
      </w:r>
      <w:r w:rsidR="00D654B7">
        <w:rPr>
          <w:rFonts w:ascii="Times New Roman" w:hAnsi="Times New Roman"/>
          <w:b/>
          <w:sz w:val="24"/>
          <w:szCs w:val="24"/>
          <w:lang w:eastAsia="hr-HR"/>
        </w:rPr>
        <w:t>90</w:t>
      </w:r>
      <w:r w:rsidRPr="00144B45">
        <w:rPr>
          <w:rFonts w:ascii="Times New Roman" w:hAnsi="Times New Roman"/>
          <w:b/>
          <w:sz w:val="24"/>
          <w:szCs w:val="24"/>
          <w:lang w:eastAsia="hr-HR"/>
        </w:rPr>
        <w:t>.</w:t>
      </w:r>
    </w:p>
    <w:p w14:paraId="43E1D595" w14:textId="77777777" w:rsidR="00FF499C" w:rsidRPr="00995467" w:rsidRDefault="00FF499C" w:rsidP="00995467">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Postupci pokrenuti temeljem Zakona o održivom gospodarenju otpadom („Narodne novine“, br</w:t>
      </w:r>
      <w:r w:rsidR="00995467">
        <w:rPr>
          <w:rFonts w:ascii="Times New Roman" w:hAnsi="Times New Roman"/>
          <w:sz w:val="24"/>
          <w:szCs w:val="24"/>
          <w:lang w:eastAsia="hr-HR"/>
        </w:rPr>
        <w:t>.</w:t>
      </w:r>
      <w:r w:rsidRPr="00144B45" w:rsidDel="00027D61">
        <w:rPr>
          <w:rFonts w:ascii="Times New Roman" w:hAnsi="Times New Roman"/>
          <w:sz w:val="24"/>
          <w:szCs w:val="24"/>
          <w:lang w:eastAsia="hr-HR"/>
        </w:rPr>
        <w:t xml:space="preserve"> </w:t>
      </w:r>
      <w:r w:rsidRPr="00144B45">
        <w:rPr>
          <w:rFonts w:ascii="Times New Roman" w:hAnsi="Times New Roman"/>
          <w:sz w:val="24"/>
          <w:szCs w:val="24"/>
          <w:lang w:eastAsia="hr-HR"/>
        </w:rPr>
        <w:t>94/13</w:t>
      </w:r>
      <w:r w:rsidR="00995467">
        <w:rPr>
          <w:rFonts w:ascii="Times New Roman" w:hAnsi="Times New Roman"/>
          <w:sz w:val="24"/>
          <w:szCs w:val="24"/>
          <w:lang w:eastAsia="hr-HR"/>
        </w:rPr>
        <w:t>.</w:t>
      </w:r>
      <w:r w:rsidRPr="00144B45">
        <w:rPr>
          <w:rFonts w:ascii="Times New Roman" w:hAnsi="Times New Roman"/>
          <w:sz w:val="24"/>
          <w:szCs w:val="24"/>
          <w:lang w:eastAsia="hr-HR"/>
        </w:rPr>
        <w:t>, 73/17</w:t>
      </w:r>
      <w:r w:rsidR="00995467">
        <w:rPr>
          <w:rFonts w:ascii="Times New Roman" w:hAnsi="Times New Roman"/>
          <w:sz w:val="24"/>
          <w:szCs w:val="24"/>
          <w:lang w:eastAsia="hr-HR"/>
        </w:rPr>
        <w:t>.</w:t>
      </w:r>
      <w:r w:rsidRPr="00144B45">
        <w:rPr>
          <w:rFonts w:ascii="Times New Roman" w:hAnsi="Times New Roman"/>
          <w:sz w:val="24"/>
          <w:szCs w:val="24"/>
          <w:lang w:eastAsia="hr-HR"/>
        </w:rPr>
        <w:t>, 14/19</w:t>
      </w:r>
      <w:r w:rsidR="00995467">
        <w:rPr>
          <w:rFonts w:ascii="Times New Roman" w:hAnsi="Times New Roman"/>
          <w:sz w:val="24"/>
          <w:szCs w:val="24"/>
          <w:lang w:eastAsia="hr-HR"/>
        </w:rPr>
        <w:t>.</w:t>
      </w:r>
      <w:r w:rsidRPr="00144B45">
        <w:rPr>
          <w:rFonts w:ascii="Times New Roman" w:hAnsi="Times New Roman"/>
          <w:sz w:val="24"/>
          <w:szCs w:val="24"/>
          <w:lang w:eastAsia="hr-HR"/>
        </w:rPr>
        <w:t xml:space="preserve"> i 98/19</w:t>
      </w:r>
      <w:r w:rsidR="00995467">
        <w:rPr>
          <w:rFonts w:ascii="Times New Roman" w:hAnsi="Times New Roman"/>
          <w:sz w:val="24"/>
          <w:szCs w:val="24"/>
          <w:lang w:eastAsia="hr-HR"/>
        </w:rPr>
        <w:t>.</w:t>
      </w:r>
      <w:r w:rsidRPr="00144B45">
        <w:rPr>
          <w:rFonts w:ascii="Times New Roman" w:hAnsi="Times New Roman"/>
          <w:sz w:val="24"/>
          <w:szCs w:val="24"/>
          <w:lang w:eastAsia="hr-HR"/>
        </w:rPr>
        <w:t>) dovršiti će se po odredbama toga Zakona</w:t>
      </w:r>
      <w:r w:rsidR="005D0B2A" w:rsidRPr="00144B45">
        <w:rPr>
          <w:rFonts w:ascii="Times New Roman" w:hAnsi="Times New Roman"/>
          <w:sz w:val="24"/>
          <w:szCs w:val="24"/>
          <w:lang w:eastAsia="hr-HR"/>
        </w:rPr>
        <w:t>.</w:t>
      </w:r>
      <w:r w:rsidR="00995467">
        <w:rPr>
          <w:rFonts w:ascii="Times New Roman" w:hAnsi="Times New Roman"/>
          <w:sz w:val="24"/>
          <w:szCs w:val="24"/>
          <w:lang w:eastAsia="hr-HR"/>
        </w:rPr>
        <w:t xml:space="preserve"> </w:t>
      </w:r>
    </w:p>
    <w:p w14:paraId="49CB98B5" w14:textId="77777777" w:rsidR="00FF499C" w:rsidRPr="00144B45" w:rsidRDefault="00FF499C" w:rsidP="00144B45">
      <w:pPr>
        <w:spacing w:line="240" w:lineRule="auto"/>
        <w:jc w:val="center"/>
        <w:rPr>
          <w:rFonts w:ascii="Times New Roman" w:hAnsi="Times New Roman"/>
          <w:b/>
          <w:color w:val="000000" w:themeColor="text1"/>
          <w:sz w:val="24"/>
          <w:szCs w:val="24"/>
          <w:lang w:eastAsia="hr-HR"/>
        </w:rPr>
      </w:pPr>
      <w:r w:rsidRPr="00144B45">
        <w:rPr>
          <w:rFonts w:ascii="Times New Roman" w:hAnsi="Times New Roman"/>
          <w:b/>
          <w:color w:val="000000" w:themeColor="text1"/>
          <w:sz w:val="24"/>
          <w:szCs w:val="24"/>
          <w:lang w:eastAsia="hr-HR"/>
        </w:rPr>
        <w:t xml:space="preserve">Članak </w:t>
      </w:r>
      <w:r w:rsidR="00B76ABB" w:rsidRPr="00144B45">
        <w:rPr>
          <w:rFonts w:ascii="Times New Roman" w:hAnsi="Times New Roman"/>
          <w:b/>
          <w:color w:val="000000" w:themeColor="text1"/>
          <w:sz w:val="24"/>
          <w:szCs w:val="24"/>
          <w:lang w:eastAsia="hr-HR"/>
        </w:rPr>
        <w:t>1</w:t>
      </w:r>
      <w:r w:rsidR="00B76ABB">
        <w:rPr>
          <w:rFonts w:ascii="Times New Roman" w:hAnsi="Times New Roman"/>
          <w:b/>
          <w:color w:val="000000" w:themeColor="text1"/>
          <w:sz w:val="24"/>
          <w:szCs w:val="24"/>
          <w:lang w:eastAsia="hr-HR"/>
        </w:rPr>
        <w:t>9</w:t>
      </w:r>
      <w:r w:rsidR="00D654B7">
        <w:rPr>
          <w:rFonts w:ascii="Times New Roman" w:hAnsi="Times New Roman"/>
          <w:b/>
          <w:color w:val="000000" w:themeColor="text1"/>
          <w:sz w:val="24"/>
          <w:szCs w:val="24"/>
          <w:lang w:eastAsia="hr-HR"/>
        </w:rPr>
        <w:t>1</w:t>
      </w:r>
      <w:r w:rsidRPr="00144B45">
        <w:rPr>
          <w:rFonts w:ascii="Times New Roman" w:hAnsi="Times New Roman"/>
          <w:b/>
          <w:color w:val="000000" w:themeColor="text1"/>
          <w:sz w:val="24"/>
          <w:szCs w:val="24"/>
          <w:lang w:eastAsia="hr-HR"/>
        </w:rPr>
        <w:t>.</w:t>
      </w:r>
    </w:p>
    <w:p w14:paraId="22AE40F5" w14:textId="77777777" w:rsidR="00FF499C" w:rsidRPr="00144B45" w:rsidRDefault="00FF499C" w:rsidP="00995467">
      <w:pPr>
        <w:spacing w:line="240" w:lineRule="auto"/>
        <w:ind w:firstLine="720"/>
        <w:jc w:val="both"/>
        <w:rPr>
          <w:rFonts w:ascii="Times New Roman" w:hAnsi="Times New Roman"/>
          <w:color w:val="000000" w:themeColor="text1"/>
          <w:sz w:val="24"/>
          <w:szCs w:val="24"/>
          <w:lang w:eastAsia="hr-HR"/>
        </w:rPr>
      </w:pPr>
      <w:r w:rsidRPr="00144B45">
        <w:rPr>
          <w:rFonts w:ascii="Times New Roman" w:hAnsi="Times New Roman"/>
          <w:color w:val="000000" w:themeColor="text1"/>
          <w:sz w:val="24"/>
          <w:szCs w:val="24"/>
          <w:lang w:eastAsia="hr-HR"/>
        </w:rPr>
        <w:t>Stupanjem na snagu ovoga Zakona prestaje važiti Zakon o održivom gospodarenju otpadom („Narodne novine“, br</w:t>
      </w:r>
      <w:r w:rsidR="00995467">
        <w:rPr>
          <w:rFonts w:ascii="Times New Roman" w:hAnsi="Times New Roman"/>
          <w:color w:val="000000" w:themeColor="text1"/>
          <w:sz w:val="24"/>
          <w:szCs w:val="24"/>
          <w:lang w:eastAsia="hr-HR"/>
        </w:rPr>
        <w:t>.</w:t>
      </w:r>
      <w:r w:rsidRPr="00144B45">
        <w:rPr>
          <w:rFonts w:ascii="Times New Roman" w:hAnsi="Times New Roman"/>
          <w:color w:val="000000" w:themeColor="text1"/>
          <w:sz w:val="24"/>
          <w:szCs w:val="24"/>
          <w:lang w:eastAsia="hr-HR"/>
        </w:rPr>
        <w:t xml:space="preserve"> 94/13</w:t>
      </w:r>
      <w:r w:rsidR="00995467">
        <w:rPr>
          <w:rFonts w:ascii="Times New Roman" w:hAnsi="Times New Roman"/>
          <w:color w:val="000000" w:themeColor="text1"/>
          <w:sz w:val="24"/>
          <w:szCs w:val="24"/>
          <w:lang w:eastAsia="hr-HR"/>
        </w:rPr>
        <w:t>.</w:t>
      </w:r>
      <w:r w:rsidRPr="00144B45">
        <w:rPr>
          <w:rFonts w:ascii="Times New Roman" w:hAnsi="Times New Roman"/>
          <w:color w:val="000000" w:themeColor="text1"/>
          <w:sz w:val="24"/>
          <w:szCs w:val="24"/>
          <w:lang w:eastAsia="hr-HR"/>
        </w:rPr>
        <w:t>, 73/17</w:t>
      </w:r>
      <w:r w:rsidR="00995467">
        <w:rPr>
          <w:rFonts w:ascii="Times New Roman" w:hAnsi="Times New Roman"/>
          <w:color w:val="000000" w:themeColor="text1"/>
          <w:sz w:val="24"/>
          <w:szCs w:val="24"/>
          <w:lang w:eastAsia="hr-HR"/>
        </w:rPr>
        <w:t>.</w:t>
      </w:r>
      <w:r w:rsidRPr="00144B45">
        <w:rPr>
          <w:rFonts w:ascii="Times New Roman" w:hAnsi="Times New Roman"/>
          <w:color w:val="000000" w:themeColor="text1"/>
          <w:sz w:val="24"/>
          <w:szCs w:val="24"/>
          <w:lang w:eastAsia="hr-HR"/>
        </w:rPr>
        <w:t>, 14/19</w:t>
      </w:r>
      <w:r w:rsidR="00995467">
        <w:rPr>
          <w:rFonts w:ascii="Times New Roman" w:hAnsi="Times New Roman"/>
          <w:color w:val="000000" w:themeColor="text1"/>
          <w:sz w:val="24"/>
          <w:szCs w:val="24"/>
          <w:lang w:eastAsia="hr-HR"/>
        </w:rPr>
        <w:t>.</w:t>
      </w:r>
      <w:r w:rsidRPr="00144B45">
        <w:rPr>
          <w:rFonts w:ascii="Times New Roman" w:hAnsi="Times New Roman"/>
          <w:color w:val="000000" w:themeColor="text1"/>
          <w:sz w:val="24"/>
          <w:szCs w:val="24"/>
          <w:lang w:eastAsia="hr-HR"/>
        </w:rPr>
        <w:t xml:space="preserve"> i 98/19</w:t>
      </w:r>
      <w:r w:rsidR="00995467">
        <w:rPr>
          <w:rFonts w:ascii="Times New Roman" w:hAnsi="Times New Roman"/>
          <w:color w:val="000000" w:themeColor="text1"/>
          <w:sz w:val="24"/>
          <w:szCs w:val="24"/>
          <w:lang w:eastAsia="hr-HR"/>
        </w:rPr>
        <w:t>.</w:t>
      </w:r>
      <w:r w:rsidRPr="00144B45">
        <w:rPr>
          <w:rFonts w:ascii="Times New Roman" w:hAnsi="Times New Roman"/>
          <w:color w:val="000000" w:themeColor="text1"/>
          <w:sz w:val="24"/>
          <w:szCs w:val="24"/>
          <w:lang w:eastAsia="hr-HR"/>
        </w:rPr>
        <w:t>)</w:t>
      </w:r>
      <w:r w:rsidR="00D56838" w:rsidRPr="00144B45">
        <w:rPr>
          <w:rFonts w:ascii="Times New Roman" w:hAnsi="Times New Roman"/>
          <w:color w:val="000000" w:themeColor="text1"/>
          <w:sz w:val="24"/>
          <w:szCs w:val="24"/>
        </w:rPr>
        <w:t>.</w:t>
      </w:r>
    </w:p>
    <w:p w14:paraId="11FEAB62" w14:textId="77777777" w:rsidR="00FF499C" w:rsidRPr="00144B45" w:rsidRDefault="00FF499C" w:rsidP="00144B45">
      <w:pPr>
        <w:spacing w:line="240" w:lineRule="auto"/>
        <w:jc w:val="center"/>
        <w:rPr>
          <w:rFonts w:ascii="Times New Roman" w:hAnsi="Times New Roman"/>
          <w:b/>
          <w:sz w:val="24"/>
          <w:szCs w:val="24"/>
          <w:lang w:eastAsia="hr-HR"/>
        </w:rPr>
      </w:pPr>
      <w:r w:rsidRPr="00144B45">
        <w:rPr>
          <w:rFonts w:ascii="Times New Roman" w:hAnsi="Times New Roman"/>
          <w:b/>
          <w:sz w:val="24"/>
          <w:szCs w:val="24"/>
          <w:lang w:eastAsia="hr-HR"/>
        </w:rPr>
        <w:t xml:space="preserve">Članak </w:t>
      </w:r>
      <w:r w:rsidR="00B76ABB" w:rsidRPr="00144B45">
        <w:rPr>
          <w:rFonts w:ascii="Times New Roman" w:hAnsi="Times New Roman"/>
          <w:b/>
          <w:sz w:val="24"/>
          <w:szCs w:val="24"/>
          <w:lang w:eastAsia="hr-HR"/>
        </w:rPr>
        <w:t>19</w:t>
      </w:r>
      <w:r w:rsidR="00D654B7">
        <w:rPr>
          <w:rFonts w:ascii="Times New Roman" w:hAnsi="Times New Roman"/>
          <w:b/>
          <w:sz w:val="24"/>
          <w:szCs w:val="24"/>
          <w:lang w:eastAsia="hr-HR"/>
        </w:rPr>
        <w:t>2</w:t>
      </w:r>
      <w:r w:rsidRPr="00144B45">
        <w:rPr>
          <w:rFonts w:ascii="Times New Roman" w:hAnsi="Times New Roman"/>
          <w:b/>
          <w:sz w:val="24"/>
          <w:szCs w:val="24"/>
          <w:lang w:eastAsia="hr-HR"/>
        </w:rPr>
        <w:t>.</w:t>
      </w:r>
    </w:p>
    <w:p w14:paraId="720180CD" w14:textId="77777777" w:rsidR="00885B65" w:rsidRPr="00144B45" w:rsidRDefault="00885B65" w:rsidP="00885B65">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 xml:space="preserve">Ovaj Zakon stupa na snagu osmoga dana od dana objave </w:t>
      </w:r>
      <w:r w:rsidRPr="00A122E8">
        <w:rPr>
          <w:rFonts w:ascii="Times New Roman" w:hAnsi="Times New Roman"/>
          <w:sz w:val="24"/>
          <w:szCs w:val="24"/>
          <w:lang w:eastAsia="hr-HR"/>
        </w:rPr>
        <w:t>u »</w:t>
      </w:r>
      <w:r w:rsidRPr="00144B45">
        <w:rPr>
          <w:rFonts w:ascii="Times New Roman" w:hAnsi="Times New Roman"/>
          <w:sz w:val="24"/>
          <w:szCs w:val="24"/>
          <w:lang w:eastAsia="hr-HR"/>
        </w:rPr>
        <w:t xml:space="preserve">Narodnim novinama«, osim </w:t>
      </w:r>
      <w:r w:rsidR="00E23734" w:rsidRPr="00E23734">
        <w:rPr>
          <w:rFonts w:ascii="Times New Roman" w:hAnsi="Times New Roman"/>
          <w:sz w:val="24"/>
          <w:szCs w:val="24"/>
          <w:lang w:eastAsia="hr-HR"/>
        </w:rPr>
        <w:t>članka 101. ovoga Zakona i Dodat</w:t>
      </w:r>
      <w:r w:rsidR="00F81E05">
        <w:rPr>
          <w:rFonts w:ascii="Times New Roman" w:hAnsi="Times New Roman"/>
          <w:sz w:val="24"/>
          <w:szCs w:val="24"/>
          <w:lang w:eastAsia="hr-HR"/>
        </w:rPr>
        <w:t>ka V. točke 2.</w:t>
      </w:r>
      <w:r w:rsidR="006B59CD">
        <w:rPr>
          <w:rFonts w:ascii="Times New Roman" w:hAnsi="Times New Roman"/>
          <w:sz w:val="24"/>
          <w:szCs w:val="24"/>
          <w:lang w:eastAsia="hr-HR"/>
        </w:rPr>
        <w:t xml:space="preserve"> ovoga Zakona</w:t>
      </w:r>
      <w:r w:rsidR="00E23734" w:rsidRPr="00E23734">
        <w:rPr>
          <w:rFonts w:ascii="Times New Roman" w:hAnsi="Times New Roman"/>
          <w:sz w:val="24"/>
          <w:szCs w:val="24"/>
          <w:lang w:eastAsia="hr-HR"/>
        </w:rPr>
        <w:t xml:space="preserve"> koji st</w:t>
      </w:r>
      <w:r w:rsidR="00E23734">
        <w:rPr>
          <w:rFonts w:ascii="Times New Roman" w:hAnsi="Times New Roman"/>
          <w:sz w:val="24"/>
          <w:szCs w:val="24"/>
          <w:lang w:eastAsia="hr-HR"/>
        </w:rPr>
        <w:t>upaju na snagu 16. rujna 2021.,</w:t>
      </w:r>
      <w:r w:rsidR="00E23734" w:rsidRPr="00E23734">
        <w:rPr>
          <w:rFonts w:ascii="Times New Roman" w:hAnsi="Times New Roman"/>
          <w:sz w:val="24"/>
          <w:szCs w:val="24"/>
          <w:lang w:eastAsia="hr-HR"/>
        </w:rPr>
        <w:t xml:space="preserve"> članka 17. </w:t>
      </w:r>
      <w:r w:rsidR="00E23734" w:rsidRPr="00E23734">
        <w:rPr>
          <w:rFonts w:ascii="Times New Roman" w:hAnsi="Times New Roman"/>
          <w:sz w:val="24"/>
          <w:szCs w:val="24"/>
          <w:lang w:eastAsia="hr-HR"/>
        </w:rPr>
        <w:lastRenderedPageBreak/>
        <w:t>stavka 2. ovoga Zakona koji stupa na snagu 1. siječnja 2022. i članka 17. stavka 3. ovoga Zakona koji stupa na snagu 3. srpnja 2024.</w:t>
      </w:r>
    </w:p>
    <w:p w14:paraId="3EB72D23" w14:textId="77777777" w:rsidR="00FF499C" w:rsidRPr="00144B45" w:rsidRDefault="00FF499C" w:rsidP="00144B45">
      <w:pPr>
        <w:spacing w:line="240" w:lineRule="auto"/>
        <w:rPr>
          <w:rFonts w:ascii="Times New Roman" w:hAnsi="Times New Roman"/>
          <w:b/>
          <w:sz w:val="24"/>
          <w:szCs w:val="24"/>
          <w:lang w:eastAsia="hr-HR"/>
        </w:rPr>
      </w:pPr>
    </w:p>
    <w:p w14:paraId="144B6A83" w14:textId="77777777" w:rsidR="00BA5C02" w:rsidRPr="00144B45" w:rsidRDefault="00BA5C02" w:rsidP="00144B45">
      <w:pPr>
        <w:spacing w:after="0" w:line="240" w:lineRule="auto"/>
        <w:rPr>
          <w:rFonts w:ascii="Times New Roman" w:hAnsi="Times New Roman"/>
          <w:b/>
          <w:sz w:val="24"/>
          <w:szCs w:val="24"/>
          <w:lang w:eastAsia="hr-HR"/>
        </w:rPr>
      </w:pPr>
      <w:r w:rsidRPr="00144B45">
        <w:rPr>
          <w:rFonts w:ascii="Times New Roman" w:hAnsi="Times New Roman"/>
          <w:b/>
          <w:sz w:val="24"/>
          <w:szCs w:val="24"/>
          <w:lang w:eastAsia="hr-HR"/>
        </w:rPr>
        <w:br w:type="page"/>
      </w:r>
    </w:p>
    <w:p w14:paraId="2C41F26A" w14:textId="77777777" w:rsidR="00FF499C" w:rsidRPr="00144B45" w:rsidRDefault="00995467" w:rsidP="00144B45">
      <w:pPr>
        <w:spacing w:after="120" w:line="240" w:lineRule="auto"/>
        <w:rPr>
          <w:rFonts w:ascii="Times New Roman" w:hAnsi="Times New Roman"/>
          <w:b/>
          <w:sz w:val="24"/>
          <w:szCs w:val="24"/>
          <w:lang w:eastAsia="hr-HR"/>
        </w:rPr>
      </w:pPr>
      <w:r w:rsidRPr="00A42DB0">
        <w:rPr>
          <w:rFonts w:ascii="Times New Roman" w:hAnsi="Times New Roman"/>
          <w:b/>
          <w:sz w:val="24"/>
          <w:szCs w:val="24"/>
          <w:lang w:eastAsia="hr-HR"/>
        </w:rPr>
        <w:lastRenderedPageBreak/>
        <w:t>DODATAK</w:t>
      </w:r>
      <w:r w:rsidR="00FF499C" w:rsidRPr="00A42DB0">
        <w:rPr>
          <w:rFonts w:ascii="Times New Roman" w:hAnsi="Times New Roman"/>
          <w:b/>
          <w:sz w:val="24"/>
          <w:szCs w:val="24"/>
          <w:lang w:eastAsia="hr-HR"/>
        </w:rPr>
        <w:t xml:space="preserve"> I.</w:t>
      </w:r>
    </w:p>
    <w:p w14:paraId="78FDA9A4" w14:textId="77777777" w:rsidR="00C9715C" w:rsidRPr="00144B45" w:rsidRDefault="00C9715C" w:rsidP="00144B45">
      <w:pPr>
        <w:spacing w:after="120" w:line="240" w:lineRule="auto"/>
        <w:rPr>
          <w:rFonts w:ascii="Times New Roman" w:hAnsi="Times New Roman"/>
          <w:b/>
          <w:sz w:val="24"/>
          <w:szCs w:val="24"/>
          <w:lang w:eastAsia="hr-HR"/>
        </w:rPr>
      </w:pPr>
    </w:p>
    <w:p w14:paraId="3661F051" w14:textId="77777777" w:rsidR="00FF499C" w:rsidRPr="00144B45" w:rsidRDefault="00F1306D" w:rsidP="00144B45">
      <w:pPr>
        <w:spacing w:after="120" w:line="240" w:lineRule="auto"/>
        <w:jc w:val="center"/>
        <w:rPr>
          <w:rFonts w:ascii="Times New Roman" w:hAnsi="Times New Roman"/>
          <w:b/>
          <w:sz w:val="24"/>
          <w:szCs w:val="24"/>
          <w:lang w:eastAsia="hr-HR"/>
        </w:rPr>
      </w:pPr>
      <w:r w:rsidRPr="00144B45">
        <w:rPr>
          <w:rFonts w:ascii="Times New Roman" w:hAnsi="Times New Roman"/>
          <w:b/>
          <w:sz w:val="24"/>
          <w:szCs w:val="24"/>
        </w:rPr>
        <w:t>POPIS POSTUPAKA ZBRINJAVANJA OTPADA</w:t>
      </w:r>
      <w:r w:rsidRPr="00144B45" w:rsidDel="00F1306D">
        <w:rPr>
          <w:rFonts w:ascii="Times New Roman" w:hAnsi="Times New Roman"/>
          <w:b/>
          <w:sz w:val="24"/>
          <w:szCs w:val="24"/>
          <w:lang w:eastAsia="hr-HR"/>
        </w:rPr>
        <w:t xml:space="preserve"> </w:t>
      </w:r>
    </w:p>
    <w:p w14:paraId="664D1117" w14:textId="77777777" w:rsidR="00C9715C" w:rsidRPr="00144B45" w:rsidRDefault="00C9715C" w:rsidP="00144B45">
      <w:pPr>
        <w:spacing w:line="240" w:lineRule="auto"/>
        <w:jc w:val="both"/>
        <w:rPr>
          <w:rFonts w:ascii="Times New Roman" w:hAnsi="Times New Roman"/>
          <w:b/>
          <w:sz w:val="24"/>
          <w:szCs w:val="24"/>
          <w:lang w:eastAsia="hr-HR"/>
        </w:rPr>
      </w:pPr>
    </w:p>
    <w:p w14:paraId="35958C01"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D 1</w:t>
      </w:r>
      <w:r w:rsidRPr="00144B45">
        <w:rPr>
          <w:rFonts w:ascii="Times New Roman" w:hAnsi="Times New Roman"/>
          <w:sz w:val="24"/>
          <w:szCs w:val="24"/>
          <w:lang w:eastAsia="hr-HR"/>
        </w:rPr>
        <w:t xml:space="preserve"> Odlaganje otpada u ili na tlo (na primjer odlagalište itd.)</w:t>
      </w:r>
    </w:p>
    <w:p w14:paraId="4528C460"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D 2</w:t>
      </w:r>
      <w:r w:rsidRPr="00144B45">
        <w:rPr>
          <w:rFonts w:ascii="Times New Roman" w:hAnsi="Times New Roman"/>
          <w:sz w:val="24"/>
          <w:szCs w:val="24"/>
          <w:lang w:eastAsia="hr-HR"/>
        </w:rPr>
        <w:t xml:space="preserve"> Obrada otpada na ili u tlu (na primjer biološka razgradnja tekućeg ili muljevitog otpada u tlu itd.)</w:t>
      </w:r>
    </w:p>
    <w:p w14:paraId="480271B0"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D 3</w:t>
      </w:r>
      <w:r w:rsidRPr="00144B45">
        <w:rPr>
          <w:rFonts w:ascii="Times New Roman" w:hAnsi="Times New Roman"/>
          <w:sz w:val="24"/>
          <w:szCs w:val="24"/>
          <w:lang w:eastAsia="hr-HR"/>
        </w:rPr>
        <w:t xml:space="preserve"> Duboko utiskivanje otpada (na primjer utiskivanje otpada crpkama u bušotine, iscrpljena ležišta soli, prirodne šupljine itd.)</w:t>
      </w:r>
    </w:p>
    <w:p w14:paraId="20D04C79"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D 4</w:t>
      </w:r>
      <w:r w:rsidRPr="00144B45">
        <w:rPr>
          <w:rFonts w:ascii="Times New Roman" w:hAnsi="Times New Roman"/>
          <w:sz w:val="24"/>
          <w:szCs w:val="24"/>
          <w:lang w:eastAsia="hr-HR"/>
        </w:rPr>
        <w:t xml:space="preserve"> Odlaganje otpada u površinske bazene (na primjer odlaganje tekućeg ili muljevitog otpada u jame, bazene, lagune itd.)</w:t>
      </w:r>
    </w:p>
    <w:p w14:paraId="72128822"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D 5</w:t>
      </w:r>
      <w:r w:rsidRPr="00144B45">
        <w:rPr>
          <w:rFonts w:ascii="Times New Roman" w:hAnsi="Times New Roman"/>
          <w:sz w:val="24"/>
          <w:szCs w:val="24"/>
          <w:lang w:eastAsia="hr-HR"/>
        </w:rPr>
        <w:t xml:space="preserve"> Odlaganje otpada na posebno pripremljeno odlagalište (odlaganje u povezane komore koje su zatvorene i izolirane jedna od druge i od okoliša itd.)</w:t>
      </w:r>
    </w:p>
    <w:p w14:paraId="4BFD79CF"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D 6</w:t>
      </w:r>
      <w:r w:rsidRPr="00144B45">
        <w:rPr>
          <w:rFonts w:ascii="Times New Roman" w:hAnsi="Times New Roman"/>
          <w:sz w:val="24"/>
          <w:szCs w:val="24"/>
          <w:lang w:eastAsia="hr-HR"/>
        </w:rPr>
        <w:t xml:space="preserve"> Ispuštanje otpada u kopnene vode isključujući mora/oceane</w:t>
      </w:r>
    </w:p>
    <w:p w14:paraId="5636E4F9"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D 7</w:t>
      </w:r>
      <w:r w:rsidRPr="00144B45">
        <w:rPr>
          <w:rFonts w:ascii="Times New Roman" w:hAnsi="Times New Roman"/>
          <w:sz w:val="24"/>
          <w:szCs w:val="24"/>
          <w:lang w:eastAsia="hr-HR"/>
        </w:rPr>
        <w:t xml:space="preserve"> Ispuštanje otpada u mora/oceane uključujući i ukapanje u morsko dno</w:t>
      </w:r>
    </w:p>
    <w:p w14:paraId="12FAF815"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D 8</w:t>
      </w:r>
      <w:r w:rsidRPr="00144B45">
        <w:rPr>
          <w:rFonts w:ascii="Times New Roman" w:hAnsi="Times New Roman"/>
          <w:sz w:val="24"/>
          <w:szCs w:val="24"/>
          <w:lang w:eastAsia="hr-HR"/>
        </w:rPr>
        <w:t xml:space="preserve"> Biološka obrada otpada koja nije specificirana drugdje u ovim postupcima, a koja za posljedicu ima konačne sastojke i mješavine koje se zbrinjavaju bilo kojim postupkom navedenim pod D 1 – D 12</w:t>
      </w:r>
    </w:p>
    <w:p w14:paraId="410BE604"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D 9</w:t>
      </w:r>
      <w:r w:rsidRPr="00144B45">
        <w:rPr>
          <w:rFonts w:ascii="Times New Roman" w:hAnsi="Times New Roman"/>
          <w:sz w:val="24"/>
          <w:szCs w:val="24"/>
          <w:lang w:eastAsia="hr-HR"/>
        </w:rPr>
        <w:t xml:space="preserve"> Fizikalno-kemijska obrada otpada koja nije specificirana drugdje u ovim postupcima, a koja za posljedicu ima konačne sastojke i mješavine koje se zbrinjavaju bilo kojim postupkom navedenim pod D 1 – D 12 (na primjer isparavanje, sušenje, kalciniranje itd.)</w:t>
      </w:r>
    </w:p>
    <w:p w14:paraId="0083FDA0"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D 10</w:t>
      </w:r>
      <w:r w:rsidRPr="00144B45">
        <w:rPr>
          <w:rFonts w:ascii="Times New Roman" w:hAnsi="Times New Roman"/>
          <w:sz w:val="24"/>
          <w:szCs w:val="24"/>
          <w:lang w:eastAsia="hr-HR"/>
        </w:rPr>
        <w:t xml:space="preserve"> Spaljivanje otpada na kopnu</w:t>
      </w:r>
    </w:p>
    <w:p w14:paraId="62A59241"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D 11</w:t>
      </w:r>
      <w:r w:rsidRPr="00144B45">
        <w:rPr>
          <w:rFonts w:ascii="Times New Roman" w:hAnsi="Times New Roman"/>
          <w:sz w:val="24"/>
          <w:szCs w:val="24"/>
          <w:lang w:eastAsia="hr-HR"/>
        </w:rPr>
        <w:t xml:space="preserve"> Spaljivanje otpada na moru (ovaj je postupak zabranjen zakonodavstvom EU-a i međunarodnim konvencijama)</w:t>
      </w:r>
    </w:p>
    <w:p w14:paraId="04E8AB20"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D 12</w:t>
      </w:r>
      <w:r w:rsidRPr="00144B45">
        <w:rPr>
          <w:rFonts w:ascii="Times New Roman" w:hAnsi="Times New Roman"/>
          <w:sz w:val="24"/>
          <w:szCs w:val="24"/>
          <w:lang w:eastAsia="hr-HR"/>
        </w:rPr>
        <w:t xml:space="preserve"> Trajno skladištenje otpada (na primjer smještaj spremnika u rudnike itd.)</w:t>
      </w:r>
    </w:p>
    <w:p w14:paraId="6CF98B97"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D 13</w:t>
      </w:r>
      <w:r w:rsidRPr="00144B45">
        <w:rPr>
          <w:rFonts w:ascii="Times New Roman" w:hAnsi="Times New Roman"/>
          <w:sz w:val="24"/>
          <w:szCs w:val="24"/>
          <w:lang w:eastAsia="hr-HR"/>
        </w:rPr>
        <w:t xml:space="preserve"> Spajanje ili miješanje otpada prije podvrgavanja bilo kojem postupku navedenim pod D 1 – D 12 (ako nijedna druga oznaka D nije odgovarajuća, ova može obuhvatiti prethodne postupke prije odlaganja, uključujući prethodnu preradu, primjerice, među ostalim, sortira</w:t>
      </w:r>
      <w:r w:rsidRPr="00144B45">
        <w:rPr>
          <w:rFonts w:ascii="Times New Roman" w:hAnsi="Times New Roman"/>
          <w:sz w:val="24"/>
          <w:szCs w:val="24"/>
          <w:lang w:eastAsia="hr-HR"/>
        </w:rPr>
        <w:lastRenderedPageBreak/>
        <w:t>nje, drobljenje, sabijanje, peletiranje, sušenje, usitnjavanje, kondicioniranje ili odvajanje prije podvrgavanja bilo kojem od postupaka navedenim pod D1 – D12)</w:t>
      </w:r>
    </w:p>
    <w:p w14:paraId="3C6D1D10"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D 14</w:t>
      </w:r>
      <w:r w:rsidRPr="00144B45">
        <w:rPr>
          <w:rFonts w:ascii="Times New Roman" w:hAnsi="Times New Roman"/>
          <w:sz w:val="24"/>
          <w:szCs w:val="24"/>
          <w:lang w:eastAsia="hr-HR"/>
        </w:rPr>
        <w:t xml:space="preserve"> Ponovno pakiranje otpada prije podvrgavanja bilo kojem od postupaka navedenim pod D 1 – D 13 i</w:t>
      </w:r>
    </w:p>
    <w:p w14:paraId="4100B65F"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D 15</w:t>
      </w:r>
      <w:r w:rsidRPr="00144B45">
        <w:rPr>
          <w:rFonts w:ascii="Times New Roman" w:hAnsi="Times New Roman"/>
          <w:sz w:val="24"/>
          <w:szCs w:val="24"/>
          <w:lang w:eastAsia="hr-HR"/>
        </w:rPr>
        <w:t xml:space="preserve"> Skladištenje otpada prije primjene bilo kojeg od postupaka zbrinjavanja navedenim pod D 1 – D 14 (osim privremenog skladištenja otpada na mjestu nastanka, prije sakupljanja)</w:t>
      </w:r>
    </w:p>
    <w:p w14:paraId="53611FE5"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t>i drugi postupci propisani posebnim propisom.</w:t>
      </w:r>
    </w:p>
    <w:p w14:paraId="501175AC" w14:textId="77777777" w:rsidR="00FF499C" w:rsidRPr="00144B45" w:rsidRDefault="00FF499C" w:rsidP="00144B45">
      <w:pPr>
        <w:spacing w:after="120" w:line="240" w:lineRule="auto"/>
        <w:rPr>
          <w:rFonts w:ascii="Times New Roman" w:hAnsi="Times New Roman"/>
          <w:b/>
          <w:sz w:val="24"/>
          <w:szCs w:val="24"/>
          <w:lang w:eastAsia="hr-HR"/>
        </w:rPr>
      </w:pPr>
    </w:p>
    <w:p w14:paraId="48DC2D63" w14:textId="77777777" w:rsidR="00FF499C" w:rsidRDefault="00995467" w:rsidP="00144B45">
      <w:pPr>
        <w:spacing w:line="240" w:lineRule="auto"/>
        <w:rPr>
          <w:rFonts w:ascii="Times New Roman" w:hAnsi="Times New Roman"/>
          <w:b/>
          <w:sz w:val="24"/>
          <w:szCs w:val="24"/>
          <w:lang w:eastAsia="hr-HR"/>
        </w:rPr>
      </w:pPr>
      <w:r w:rsidRPr="00144B45">
        <w:rPr>
          <w:rFonts w:ascii="Times New Roman" w:hAnsi="Times New Roman"/>
          <w:b/>
          <w:sz w:val="24"/>
          <w:szCs w:val="24"/>
          <w:lang w:eastAsia="hr-HR"/>
        </w:rPr>
        <w:t>DODATAK</w:t>
      </w:r>
      <w:r w:rsidR="00FF499C" w:rsidRPr="00144B45">
        <w:rPr>
          <w:rFonts w:ascii="Times New Roman" w:hAnsi="Times New Roman"/>
          <w:b/>
          <w:sz w:val="24"/>
          <w:szCs w:val="24"/>
          <w:lang w:eastAsia="hr-HR"/>
        </w:rPr>
        <w:t xml:space="preserve"> II.</w:t>
      </w:r>
    </w:p>
    <w:p w14:paraId="41C60A01" w14:textId="77777777" w:rsidR="00995467" w:rsidRPr="00144B45" w:rsidRDefault="00995467" w:rsidP="00144B45">
      <w:pPr>
        <w:spacing w:line="240" w:lineRule="auto"/>
        <w:rPr>
          <w:rFonts w:ascii="Times New Roman" w:hAnsi="Times New Roman"/>
          <w:b/>
          <w:sz w:val="24"/>
          <w:szCs w:val="24"/>
          <w:lang w:eastAsia="hr-HR"/>
        </w:rPr>
      </w:pPr>
    </w:p>
    <w:p w14:paraId="657A9670" w14:textId="77777777" w:rsidR="00FF499C" w:rsidRPr="00144B45" w:rsidRDefault="00F1306D" w:rsidP="00144B45">
      <w:pPr>
        <w:spacing w:after="120" w:line="240" w:lineRule="auto"/>
        <w:jc w:val="center"/>
        <w:rPr>
          <w:rFonts w:ascii="Times New Roman" w:hAnsi="Times New Roman"/>
          <w:b/>
          <w:sz w:val="24"/>
          <w:szCs w:val="24"/>
          <w:lang w:eastAsia="hr-HR"/>
        </w:rPr>
      </w:pPr>
      <w:r w:rsidRPr="00144B45">
        <w:rPr>
          <w:rFonts w:ascii="Times New Roman" w:hAnsi="Times New Roman"/>
          <w:b/>
          <w:sz w:val="24"/>
          <w:szCs w:val="24"/>
        </w:rPr>
        <w:t>POPIS POSTUPAKA OPORABE OTPADA</w:t>
      </w:r>
      <w:r w:rsidRPr="00144B45" w:rsidDel="00F1306D">
        <w:rPr>
          <w:rFonts w:ascii="Times New Roman" w:hAnsi="Times New Roman"/>
          <w:b/>
          <w:sz w:val="24"/>
          <w:szCs w:val="24"/>
          <w:lang w:eastAsia="hr-HR"/>
        </w:rPr>
        <w:t xml:space="preserve"> </w:t>
      </w:r>
    </w:p>
    <w:p w14:paraId="2AEA2ADE" w14:textId="77777777" w:rsidR="00C9715C" w:rsidRPr="00144B45" w:rsidRDefault="00C9715C" w:rsidP="00144B45">
      <w:pPr>
        <w:spacing w:line="240" w:lineRule="auto"/>
        <w:rPr>
          <w:rFonts w:ascii="Times New Roman" w:hAnsi="Times New Roman"/>
          <w:b/>
          <w:sz w:val="24"/>
          <w:szCs w:val="24"/>
          <w:lang w:eastAsia="hr-HR"/>
        </w:rPr>
      </w:pPr>
    </w:p>
    <w:p w14:paraId="747B5ADD" w14:textId="77777777" w:rsidR="00FF499C" w:rsidRPr="00144B45" w:rsidRDefault="00FF499C" w:rsidP="00144B45">
      <w:pPr>
        <w:spacing w:line="240" w:lineRule="auto"/>
        <w:rPr>
          <w:rFonts w:ascii="Times New Roman" w:hAnsi="Times New Roman"/>
          <w:sz w:val="24"/>
          <w:szCs w:val="24"/>
          <w:lang w:eastAsia="hr-HR"/>
        </w:rPr>
      </w:pPr>
      <w:r w:rsidRPr="00144B45">
        <w:rPr>
          <w:rFonts w:ascii="Times New Roman" w:hAnsi="Times New Roman"/>
          <w:b/>
          <w:sz w:val="24"/>
          <w:szCs w:val="24"/>
          <w:lang w:eastAsia="hr-HR"/>
        </w:rPr>
        <w:t>R 1</w:t>
      </w:r>
      <w:r w:rsidRPr="00144B45">
        <w:rPr>
          <w:rFonts w:ascii="Times New Roman" w:hAnsi="Times New Roman"/>
          <w:sz w:val="24"/>
          <w:szCs w:val="24"/>
          <w:lang w:eastAsia="hr-HR"/>
        </w:rPr>
        <w:t xml:space="preserve"> </w:t>
      </w:r>
      <w:r w:rsidR="0055230C" w:rsidRPr="00144B45">
        <w:rPr>
          <w:rFonts w:ascii="Times New Roman" w:hAnsi="Times New Roman"/>
          <w:sz w:val="24"/>
          <w:szCs w:val="24"/>
          <w:lang w:eastAsia="hr-HR"/>
        </w:rPr>
        <w:t>k</w:t>
      </w:r>
      <w:r w:rsidRPr="00144B45">
        <w:rPr>
          <w:rFonts w:ascii="Times New Roman" w:hAnsi="Times New Roman"/>
          <w:sz w:val="24"/>
          <w:szCs w:val="24"/>
          <w:lang w:eastAsia="hr-HR"/>
        </w:rPr>
        <w:t>orištenje otpada uglavnom kao goriva ili drugog načina dobivanja energije</w:t>
      </w:r>
    </w:p>
    <w:p w14:paraId="3B59D6C8" w14:textId="77777777" w:rsidR="00FF499C" w:rsidRPr="00144B45" w:rsidRDefault="0055230C" w:rsidP="00144B45">
      <w:pPr>
        <w:spacing w:after="120" w:line="240" w:lineRule="auto"/>
        <w:ind w:left="720"/>
        <w:jc w:val="both"/>
        <w:rPr>
          <w:rFonts w:ascii="Times New Roman" w:hAnsi="Times New Roman"/>
          <w:sz w:val="24"/>
          <w:szCs w:val="24"/>
          <w:lang w:eastAsia="hr-HR"/>
        </w:rPr>
      </w:pPr>
      <w:r w:rsidRPr="00144B45">
        <w:rPr>
          <w:rFonts w:ascii="Times New Roman" w:hAnsi="Times New Roman"/>
          <w:sz w:val="24"/>
          <w:szCs w:val="24"/>
          <w:lang w:eastAsia="hr-HR"/>
        </w:rPr>
        <w:t>Ovaj post</w:t>
      </w:r>
      <w:r w:rsidR="00186418">
        <w:rPr>
          <w:rFonts w:ascii="Times New Roman" w:hAnsi="Times New Roman"/>
          <w:sz w:val="24"/>
          <w:szCs w:val="24"/>
          <w:lang w:eastAsia="hr-HR"/>
        </w:rPr>
        <w:t>u</w:t>
      </w:r>
      <w:r w:rsidRPr="00144B45">
        <w:rPr>
          <w:rFonts w:ascii="Times New Roman" w:hAnsi="Times New Roman"/>
          <w:sz w:val="24"/>
          <w:szCs w:val="24"/>
          <w:lang w:eastAsia="hr-HR"/>
        </w:rPr>
        <w:t xml:space="preserve">pak </w:t>
      </w:r>
      <w:r w:rsidR="00FF499C" w:rsidRPr="00144B45">
        <w:rPr>
          <w:rFonts w:ascii="Times New Roman" w:hAnsi="Times New Roman"/>
          <w:sz w:val="24"/>
          <w:szCs w:val="24"/>
          <w:lang w:eastAsia="hr-HR"/>
        </w:rPr>
        <w:t>obuhvaća spalionice namijenjene preradi krutog komunalnog otpada samo kad je njihova energetska efikasnost jednaka ili veća od:</w:t>
      </w:r>
    </w:p>
    <w:p w14:paraId="0091924C" w14:textId="77777777" w:rsidR="00FF499C" w:rsidRPr="00144B45" w:rsidRDefault="00FF499C" w:rsidP="00144B45">
      <w:pPr>
        <w:spacing w:after="120" w:line="240" w:lineRule="auto"/>
        <w:ind w:left="1440"/>
        <w:jc w:val="both"/>
        <w:rPr>
          <w:rFonts w:ascii="Times New Roman" w:hAnsi="Times New Roman"/>
          <w:sz w:val="24"/>
          <w:szCs w:val="24"/>
          <w:lang w:eastAsia="hr-HR"/>
        </w:rPr>
      </w:pPr>
      <w:r w:rsidRPr="00144B45">
        <w:rPr>
          <w:rFonts w:ascii="Times New Roman" w:hAnsi="Times New Roman"/>
          <w:sz w:val="24"/>
          <w:szCs w:val="24"/>
          <w:lang w:eastAsia="hr-HR"/>
        </w:rPr>
        <w:t>– 0,60 za postrojenja u radu i odobrena u skladu s primjenjivim zakonodavstvom Zajednice prije 1. siječnja 2009.</w:t>
      </w:r>
    </w:p>
    <w:p w14:paraId="6BA626B4" w14:textId="77777777" w:rsidR="00FF499C" w:rsidRPr="00144B45" w:rsidRDefault="00FF499C" w:rsidP="00144B45">
      <w:pPr>
        <w:spacing w:after="120" w:line="240" w:lineRule="auto"/>
        <w:ind w:left="1440"/>
        <w:jc w:val="both"/>
        <w:rPr>
          <w:rFonts w:ascii="Times New Roman" w:hAnsi="Times New Roman"/>
          <w:sz w:val="24"/>
          <w:szCs w:val="24"/>
          <w:lang w:eastAsia="hr-HR"/>
        </w:rPr>
      </w:pPr>
      <w:r w:rsidRPr="00144B45">
        <w:rPr>
          <w:rFonts w:ascii="Times New Roman" w:hAnsi="Times New Roman"/>
          <w:sz w:val="24"/>
          <w:szCs w:val="24"/>
          <w:lang w:eastAsia="hr-HR"/>
        </w:rPr>
        <w:t>– 0,65 za postrojenja koja su odobrena nakon 31. prosinca 2008. primjenom sljedeće formule:</w:t>
      </w:r>
    </w:p>
    <w:p w14:paraId="6027B0F7" w14:textId="77777777" w:rsidR="00FF499C" w:rsidRPr="00144B45" w:rsidRDefault="00FF499C" w:rsidP="00144B45">
      <w:pPr>
        <w:spacing w:after="120"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Energetska efikasnost = (Ep – (Ef + Ei))/(0,97 × (Ew + Ef)) gdje:</w:t>
      </w:r>
    </w:p>
    <w:p w14:paraId="6DBCD68F" w14:textId="77777777" w:rsidR="00FF499C" w:rsidRPr="00144B45" w:rsidRDefault="00FF499C" w:rsidP="00144B45">
      <w:pPr>
        <w:spacing w:after="120" w:line="240" w:lineRule="auto"/>
        <w:ind w:left="1440"/>
        <w:jc w:val="both"/>
        <w:rPr>
          <w:rFonts w:ascii="Times New Roman" w:hAnsi="Times New Roman"/>
          <w:sz w:val="24"/>
          <w:szCs w:val="24"/>
          <w:lang w:eastAsia="hr-HR"/>
        </w:rPr>
      </w:pPr>
      <w:r w:rsidRPr="00144B45">
        <w:rPr>
          <w:rFonts w:ascii="Times New Roman" w:hAnsi="Times New Roman"/>
          <w:i/>
          <w:iCs/>
          <w:sz w:val="24"/>
          <w:szCs w:val="24"/>
          <w:lang w:eastAsia="hr-HR"/>
        </w:rPr>
        <w:t xml:space="preserve">Ep </w:t>
      </w:r>
      <w:r w:rsidRPr="00144B45">
        <w:rPr>
          <w:rFonts w:ascii="Times New Roman" w:hAnsi="Times New Roman"/>
          <w:sz w:val="24"/>
          <w:szCs w:val="24"/>
          <w:lang w:eastAsia="hr-HR"/>
        </w:rPr>
        <w:t>označava godišnju proizvodnju energije kao toplinske energije ili električne energije. Izračunava se tako da se energija u obliku električne energije pomnoži s 2,6, a toplinska energija proizvedena u komercijalne svrhe množi se s 1,1 (GJ/godina)</w:t>
      </w:r>
    </w:p>
    <w:p w14:paraId="00801C32" w14:textId="77777777" w:rsidR="00FF499C" w:rsidRPr="00144B45" w:rsidRDefault="00FF499C" w:rsidP="00144B45">
      <w:pPr>
        <w:spacing w:after="120" w:line="240" w:lineRule="auto"/>
        <w:ind w:left="1440"/>
        <w:jc w:val="both"/>
        <w:rPr>
          <w:rFonts w:ascii="Times New Roman" w:hAnsi="Times New Roman"/>
          <w:sz w:val="24"/>
          <w:szCs w:val="24"/>
          <w:lang w:eastAsia="hr-HR"/>
        </w:rPr>
      </w:pPr>
      <w:r w:rsidRPr="00144B45">
        <w:rPr>
          <w:rFonts w:ascii="Times New Roman" w:hAnsi="Times New Roman"/>
          <w:i/>
          <w:iCs/>
          <w:sz w:val="24"/>
          <w:szCs w:val="24"/>
          <w:lang w:eastAsia="hr-HR"/>
        </w:rPr>
        <w:t xml:space="preserve">Ef </w:t>
      </w:r>
      <w:r w:rsidRPr="00144B45">
        <w:rPr>
          <w:rFonts w:ascii="Times New Roman" w:hAnsi="Times New Roman"/>
          <w:sz w:val="24"/>
          <w:szCs w:val="24"/>
          <w:lang w:eastAsia="hr-HR"/>
        </w:rPr>
        <w:t>označava količinu energije koja godišnje ulazi u sustav a dobivena je iz goriva i služi proizvodnji pare (GJ/godina)</w:t>
      </w:r>
    </w:p>
    <w:p w14:paraId="4DC66189" w14:textId="77777777" w:rsidR="00FF499C" w:rsidRPr="00144B45" w:rsidRDefault="00FF499C" w:rsidP="00144B45">
      <w:pPr>
        <w:spacing w:after="120" w:line="240" w:lineRule="auto"/>
        <w:ind w:left="1440"/>
        <w:jc w:val="both"/>
        <w:rPr>
          <w:rFonts w:ascii="Times New Roman" w:hAnsi="Times New Roman"/>
          <w:sz w:val="24"/>
          <w:szCs w:val="24"/>
          <w:lang w:eastAsia="hr-HR"/>
        </w:rPr>
      </w:pPr>
      <w:r w:rsidRPr="00144B45">
        <w:rPr>
          <w:rFonts w:ascii="Times New Roman" w:hAnsi="Times New Roman"/>
          <w:i/>
          <w:iCs/>
          <w:sz w:val="24"/>
          <w:szCs w:val="24"/>
          <w:lang w:eastAsia="hr-HR"/>
        </w:rPr>
        <w:lastRenderedPageBreak/>
        <w:t xml:space="preserve">Ew </w:t>
      </w:r>
      <w:r w:rsidRPr="00144B45">
        <w:rPr>
          <w:rFonts w:ascii="Times New Roman" w:hAnsi="Times New Roman"/>
          <w:sz w:val="24"/>
          <w:szCs w:val="24"/>
          <w:lang w:eastAsia="hr-HR"/>
        </w:rPr>
        <w:t>označava godišnju količinu energije sadržane u obrađenom otpadu izračunanu primjenom neto kalorične vrijednosti otpada (GJ/godina)</w:t>
      </w:r>
    </w:p>
    <w:p w14:paraId="4E98A787" w14:textId="77777777" w:rsidR="00FF499C" w:rsidRPr="00144B45" w:rsidRDefault="00FF499C" w:rsidP="00144B45">
      <w:pPr>
        <w:spacing w:after="120" w:line="240" w:lineRule="auto"/>
        <w:ind w:left="720" w:firstLine="720"/>
        <w:jc w:val="both"/>
        <w:rPr>
          <w:rFonts w:ascii="Times New Roman" w:hAnsi="Times New Roman"/>
          <w:sz w:val="24"/>
          <w:szCs w:val="24"/>
          <w:lang w:eastAsia="hr-HR"/>
        </w:rPr>
      </w:pPr>
      <w:r w:rsidRPr="00144B45">
        <w:rPr>
          <w:rFonts w:ascii="Times New Roman" w:hAnsi="Times New Roman"/>
          <w:i/>
          <w:iCs/>
          <w:sz w:val="24"/>
          <w:szCs w:val="24"/>
          <w:lang w:eastAsia="hr-HR"/>
        </w:rPr>
        <w:t xml:space="preserve">Ei </w:t>
      </w:r>
      <w:r w:rsidRPr="00144B45">
        <w:rPr>
          <w:rFonts w:ascii="Times New Roman" w:hAnsi="Times New Roman"/>
          <w:sz w:val="24"/>
          <w:szCs w:val="24"/>
          <w:lang w:eastAsia="hr-HR"/>
        </w:rPr>
        <w:t>označava godišnju uvezenu količinu energije bez Ew i Ef (GJ/godina)</w:t>
      </w:r>
    </w:p>
    <w:p w14:paraId="515FB46B" w14:textId="77777777" w:rsidR="00FF499C" w:rsidRPr="00144B45" w:rsidRDefault="00FF499C" w:rsidP="00144B45">
      <w:pPr>
        <w:spacing w:after="120" w:line="240" w:lineRule="auto"/>
        <w:ind w:left="720" w:firstLine="720"/>
        <w:jc w:val="both"/>
        <w:rPr>
          <w:rFonts w:ascii="Times New Roman" w:hAnsi="Times New Roman"/>
          <w:sz w:val="24"/>
          <w:szCs w:val="24"/>
          <w:lang w:eastAsia="hr-HR"/>
        </w:rPr>
      </w:pPr>
      <w:r w:rsidRPr="00144B45">
        <w:rPr>
          <w:rFonts w:ascii="Times New Roman" w:hAnsi="Times New Roman"/>
          <w:i/>
          <w:iCs/>
          <w:sz w:val="24"/>
          <w:szCs w:val="24"/>
          <w:lang w:eastAsia="hr-HR"/>
        </w:rPr>
        <w:t xml:space="preserve">0,97 </w:t>
      </w:r>
      <w:r w:rsidRPr="00144B45">
        <w:rPr>
          <w:rFonts w:ascii="Times New Roman" w:hAnsi="Times New Roman"/>
          <w:sz w:val="24"/>
          <w:szCs w:val="24"/>
          <w:lang w:eastAsia="hr-HR"/>
        </w:rPr>
        <w:t>je faktor obračuna gubitaka energije zbog pepela na dnu peći i isijavanja.</w:t>
      </w:r>
    </w:p>
    <w:p w14:paraId="5F99468F" w14:textId="77777777" w:rsidR="00FF499C" w:rsidRPr="00144B45" w:rsidRDefault="00FF499C" w:rsidP="00144B45">
      <w:pPr>
        <w:spacing w:after="120" w:line="240" w:lineRule="auto"/>
        <w:ind w:left="720"/>
        <w:jc w:val="both"/>
        <w:rPr>
          <w:rFonts w:ascii="Times New Roman" w:hAnsi="Times New Roman"/>
          <w:sz w:val="24"/>
          <w:szCs w:val="24"/>
          <w:lang w:eastAsia="hr-HR"/>
        </w:rPr>
      </w:pPr>
      <w:r w:rsidRPr="00144B45">
        <w:rPr>
          <w:rFonts w:ascii="Times New Roman" w:hAnsi="Times New Roman"/>
          <w:sz w:val="24"/>
          <w:szCs w:val="24"/>
          <w:lang w:eastAsia="hr-HR"/>
        </w:rPr>
        <w:t>Ova se formula primjenjuje u skladu s referentnim dokumentom o najboljim dostupnim tehnikama za spaljivanje otpada.</w:t>
      </w:r>
    </w:p>
    <w:p w14:paraId="1634C60D" w14:textId="77777777" w:rsidR="00FF499C" w:rsidRPr="00144B45" w:rsidRDefault="00FF499C" w:rsidP="00144B45">
      <w:pPr>
        <w:spacing w:after="120" w:line="240" w:lineRule="auto"/>
        <w:ind w:left="720"/>
        <w:jc w:val="both"/>
        <w:rPr>
          <w:rFonts w:ascii="Times New Roman" w:hAnsi="Times New Roman"/>
          <w:sz w:val="24"/>
          <w:szCs w:val="24"/>
          <w:lang w:eastAsia="hr-HR"/>
        </w:rPr>
      </w:pPr>
      <w:r w:rsidRPr="00144B45">
        <w:rPr>
          <w:rFonts w:ascii="Times New Roman" w:hAnsi="Times New Roman"/>
          <w:sz w:val="24"/>
          <w:szCs w:val="24"/>
          <w:lang w:eastAsia="hr-HR"/>
        </w:rPr>
        <w:t>Vrijednost formule za energetsku učinkovitost množi se s klimatskim korekcijskim faktorom (CCF) na sljedeći način:</w:t>
      </w:r>
    </w:p>
    <w:p w14:paraId="019E9BFF" w14:textId="77777777" w:rsidR="00FF499C" w:rsidRPr="00144B45" w:rsidRDefault="00FF499C" w:rsidP="00144B45">
      <w:pPr>
        <w:spacing w:after="120" w:line="240" w:lineRule="auto"/>
        <w:ind w:left="1440"/>
        <w:jc w:val="both"/>
        <w:rPr>
          <w:rFonts w:ascii="Times New Roman" w:hAnsi="Times New Roman"/>
          <w:sz w:val="24"/>
          <w:szCs w:val="24"/>
          <w:lang w:eastAsia="hr-HR"/>
        </w:rPr>
      </w:pPr>
      <w:r w:rsidRPr="00144B45">
        <w:rPr>
          <w:rFonts w:ascii="Times New Roman" w:hAnsi="Times New Roman"/>
          <w:sz w:val="24"/>
          <w:szCs w:val="24"/>
          <w:lang w:eastAsia="hr-HR"/>
        </w:rPr>
        <w:t>1. CCF za pogone u funkciji i dopuštene u skladu s važećim zakonodavstvom Unije prije 1. rujna 2015.</w:t>
      </w:r>
    </w:p>
    <w:p w14:paraId="3CD32CC0" w14:textId="77777777" w:rsidR="00FF499C" w:rsidRPr="00144B45" w:rsidRDefault="00FF499C" w:rsidP="00144B45">
      <w:pPr>
        <w:spacing w:after="120" w:line="240" w:lineRule="auto"/>
        <w:ind w:left="1440" w:firstLine="720"/>
        <w:jc w:val="both"/>
        <w:rPr>
          <w:rFonts w:ascii="Times New Roman" w:hAnsi="Times New Roman"/>
          <w:sz w:val="24"/>
          <w:szCs w:val="24"/>
          <w:lang w:eastAsia="hr-HR"/>
        </w:rPr>
      </w:pPr>
      <w:r w:rsidRPr="00144B45">
        <w:rPr>
          <w:rFonts w:ascii="Times New Roman" w:hAnsi="Times New Roman"/>
          <w:sz w:val="24"/>
          <w:szCs w:val="24"/>
          <w:lang w:eastAsia="hr-HR"/>
        </w:rPr>
        <w:t>CCF = 1 ako je HDD &gt;= 3 350</w:t>
      </w:r>
    </w:p>
    <w:p w14:paraId="0C68948D" w14:textId="77777777" w:rsidR="00FF499C" w:rsidRPr="00144B45" w:rsidRDefault="00FF499C" w:rsidP="00144B45">
      <w:pPr>
        <w:spacing w:after="120" w:line="240" w:lineRule="auto"/>
        <w:ind w:left="1440" w:firstLine="720"/>
        <w:jc w:val="both"/>
        <w:rPr>
          <w:rFonts w:ascii="Times New Roman" w:hAnsi="Times New Roman"/>
          <w:sz w:val="24"/>
          <w:szCs w:val="24"/>
          <w:lang w:eastAsia="hr-HR"/>
        </w:rPr>
      </w:pPr>
      <w:r w:rsidRPr="00144B45">
        <w:rPr>
          <w:rFonts w:ascii="Times New Roman" w:hAnsi="Times New Roman"/>
          <w:sz w:val="24"/>
          <w:szCs w:val="24"/>
          <w:lang w:eastAsia="hr-HR"/>
        </w:rPr>
        <w:t>CCF = 1,25 ako je HDD &lt;= 2 150</w:t>
      </w:r>
    </w:p>
    <w:p w14:paraId="23179926" w14:textId="77777777" w:rsidR="00FF499C" w:rsidRPr="00144B45" w:rsidRDefault="00FF499C" w:rsidP="00144B45">
      <w:pPr>
        <w:spacing w:after="120" w:line="240" w:lineRule="auto"/>
        <w:ind w:left="1440" w:firstLine="720"/>
        <w:jc w:val="both"/>
        <w:rPr>
          <w:rFonts w:ascii="Times New Roman" w:hAnsi="Times New Roman"/>
          <w:sz w:val="24"/>
          <w:szCs w:val="24"/>
          <w:lang w:eastAsia="hr-HR"/>
        </w:rPr>
      </w:pPr>
      <w:r w:rsidRPr="00144B45">
        <w:rPr>
          <w:rFonts w:ascii="Times New Roman" w:hAnsi="Times New Roman"/>
          <w:sz w:val="24"/>
          <w:szCs w:val="24"/>
          <w:lang w:eastAsia="hr-HR"/>
        </w:rPr>
        <w:t>CCF = – (0,25/1 200) × HDD + 1,698 kada je 2 150 &lt; HDD &lt; 3 350</w:t>
      </w:r>
    </w:p>
    <w:p w14:paraId="5B5B1BEC" w14:textId="77777777" w:rsidR="00FF499C" w:rsidRPr="00144B45" w:rsidRDefault="00FF499C" w:rsidP="00144B45">
      <w:pPr>
        <w:spacing w:after="120" w:line="240" w:lineRule="auto"/>
        <w:ind w:left="1440"/>
        <w:jc w:val="both"/>
        <w:rPr>
          <w:rFonts w:ascii="Times New Roman" w:hAnsi="Times New Roman"/>
          <w:sz w:val="24"/>
          <w:szCs w:val="24"/>
          <w:lang w:eastAsia="hr-HR"/>
        </w:rPr>
      </w:pPr>
      <w:r w:rsidRPr="00144B45">
        <w:rPr>
          <w:rFonts w:ascii="Times New Roman" w:hAnsi="Times New Roman"/>
          <w:sz w:val="24"/>
          <w:szCs w:val="24"/>
          <w:lang w:eastAsia="hr-HR"/>
        </w:rPr>
        <w:t>2. CCF za pogone dopuštene nakon 31. kolovoza 2015. i za pogone u sklopu točke 1. ovoga Dodatka nakon 31. prosinca 2029.</w:t>
      </w:r>
    </w:p>
    <w:p w14:paraId="514B13C3" w14:textId="77777777" w:rsidR="00FF499C" w:rsidRPr="00144B45" w:rsidRDefault="00FF499C" w:rsidP="00144B45">
      <w:pPr>
        <w:spacing w:after="120" w:line="240" w:lineRule="auto"/>
        <w:ind w:left="1440" w:firstLine="720"/>
        <w:jc w:val="both"/>
        <w:rPr>
          <w:rFonts w:ascii="Times New Roman" w:hAnsi="Times New Roman"/>
          <w:sz w:val="24"/>
          <w:szCs w:val="24"/>
          <w:lang w:eastAsia="hr-HR"/>
        </w:rPr>
      </w:pPr>
      <w:r w:rsidRPr="00144B45">
        <w:rPr>
          <w:rFonts w:ascii="Times New Roman" w:hAnsi="Times New Roman"/>
          <w:sz w:val="24"/>
          <w:szCs w:val="24"/>
          <w:lang w:eastAsia="hr-HR"/>
        </w:rPr>
        <w:t>CCF = 1 ako je HDD &gt;= 3 350</w:t>
      </w:r>
    </w:p>
    <w:p w14:paraId="4841F050" w14:textId="77777777" w:rsidR="00FF499C" w:rsidRPr="00144B45" w:rsidRDefault="00FF499C" w:rsidP="00144B45">
      <w:pPr>
        <w:spacing w:after="120" w:line="240" w:lineRule="auto"/>
        <w:ind w:left="1440" w:firstLine="720"/>
        <w:jc w:val="both"/>
        <w:rPr>
          <w:rFonts w:ascii="Times New Roman" w:hAnsi="Times New Roman"/>
          <w:sz w:val="24"/>
          <w:szCs w:val="24"/>
          <w:lang w:eastAsia="hr-HR"/>
        </w:rPr>
      </w:pPr>
      <w:r w:rsidRPr="00144B45">
        <w:rPr>
          <w:rFonts w:ascii="Times New Roman" w:hAnsi="Times New Roman"/>
          <w:sz w:val="24"/>
          <w:szCs w:val="24"/>
          <w:lang w:eastAsia="hr-HR"/>
        </w:rPr>
        <w:t>CCF = 1,12 ako je HDD &lt;= 2 150</w:t>
      </w:r>
    </w:p>
    <w:p w14:paraId="24AD0A0D" w14:textId="77777777" w:rsidR="00FF499C" w:rsidRPr="00144B45" w:rsidRDefault="00FF499C" w:rsidP="00144B45">
      <w:pPr>
        <w:spacing w:after="120" w:line="240" w:lineRule="auto"/>
        <w:ind w:left="1440" w:firstLine="720"/>
        <w:jc w:val="both"/>
        <w:rPr>
          <w:rFonts w:ascii="Times New Roman" w:hAnsi="Times New Roman"/>
          <w:sz w:val="24"/>
          <w:szCs w:val="24"/>
          <w:lang w:eastAsia="hr-HR"/>
        </w:rPr>
      </w:pPr>
      <w:r w:rsidRPr="00144B45">
        <w:rPr>
          <w:rFonts w:ascii="Times New Roman" w:hAnsi="Times New Roman"/>
          <w:sz w:val="24"/>
          <w:szCs w:val="24"/>
          <w:lang w:eastAsia="hr-HR"/>
        </w:rPr>
        <w:t>CCF = – (0,12/1 200) × HDD + 1,335 kada je 2 150 &lt; HDD &lt; 3 350</w:t>
      </w:r>
    </w:p>
    <w:p w14:paraId="1D675829" w14:textId="77777777" w:rsidR="00FF499C" w:rsidRPr="00144B45" w:rsidRDefault="00FF499C" w:rsidP="00144B45">
      <w:pPr>
        <w:spacing w:after="120" w:line="240" w:lineRule="auto"/>
        <w:ind w:left="720"/>
        <w:jc w:val="both"/>
        <w:rPr>
          <w:rFonts w:ascii="Times New Roman" w:hAnsi="Times New Roman"/>
          <w:sz w:val="24"/>
          <w:szCs w:val="24"/>
          <w:lang w:eastAsia="hr-HR"/>
        </w:rPr>
      </w:pPr>
      <w:r w:rsidRPr="00144B45">
        <w:rPr>
          <w:rFonts w:ascii="Times New Roman" w:hAnsi="Times New Roman"/>
          <w:sz w:val="24"/>
          <w:szCs w:val="24"/>
          <w:lang w:eastAsia="hr-HR"/>
        </w:rPr>
        <w:t>(Dobivena vrijednost CCF-a zaokružit će se na tri decimalna mjesta.).</w:t>
      </w:r>
    </w:p>
    <w:p w14:paraId="20ADE2A8" w14:textId="77777777" w:rsidR="00FF499C" w:rsidRPr="00144B45" w:rsidRDefault="00FF499C" w:rsidP="00144B45">
      <w:pPr>
        <w:spacing w:line="240" w:lineRule="auto"/>
        <w:ind w:left="720"/>
        <w:jc w:val="both"/>
        <w:rPr>
          <w:rFonts w:ascii="Times New Roman" w:hAnsi="Times New Roman"/>
          <w:sz w:val="24"/>
          <w:szCs w:val="24"/>
          <w:lang w:eastAsia="hr-HR"/>
        </w:rPr>
      </w:pPr>
      <w:r w:rsidRPr="00144B45">
        <w:rPr>
          <w:rFonts w:ascii="Times New Roman" w:hAnsi="Times New Roman"/>
          <w:sz w:val="24"/>
          <w:szCs w:val="24"/>
          <w:lang w:eastAsia="hr-HR"/>
        </w:rPr>
        <w:t>Vrijednost HDD-a (stupanj – dan grijanja) trebala bi se uzeti kao prosječna vrijednost HDD-a za lokaciju pogona za spaljivanje, izračunana za razdoblje od 20 uzastopnih godina prije godine za koju je izračunan CCF. Za izračun vrijednosti HDD-a trebala bi se primjenjivati sljedeća metoda koju je utvrdio Eurostat: HDD je jednak (18 °C – Tm) × d ako je Tm niži od ili jednak 15 °C (prag grijanja), a nula ako je Tm viši od 15 °C, pritom je Tm prosječna (Tmin + Tmax)/2 vanjska temperatura u razdoblju od d dana. Izračuni se provode na dnevnoj osnovi (d = 1) te se zbrajaju za godinu.</w:t>
      </w:r>
    </w:p>
    <w:p w14:paraId="49DCFEA1"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R 2</w:t>
      </w:r>
      <w:r w:rsidRPr="00144B45">
        <w:rPr>
          <w:rFonts w:ascii="Times New Roman" w:hAnsi="Times New Roman"/>
          <w:sz w:val="24"/>
          <w:szCs w:val="24"/>
          <w:lang w:eastAsia="hr-HR"/>
        </w:rPr>
        <w:t xml:space="preserve"> </w:t>
      </w:r>
      <w:r w:rsidR="0055230C" w:rsidRPr="00144B45">
        <w:rPr>
          <w:rFonts w:ascii="Times New Roman" w:hAnsi="Times New Roman"/>
          <w:sz w:val="24"/>
          <w:szCs w:val="24"/>
          <w:lang w:eastAsia="hr-HR"/>
        </w:rPr>
        <w:t>obnavljanje</w:t>
      </w:r>
      <w:r w:rsidRPr="00144B45">
        <w:rPr>
          <w:rFonts w:ascii="Times New Roman" w:hAnsi="Times New Roman"/>
          <w:sz w:val="24"/>
          <w:szCs w:val="24"/>
          <w:lang w:eastAsia="hr-HR"/>
        </w:rPr>
        <w:t>/regeneracija otpadnog otapala</w:t>
      </w:r>
    </w:p>
    <w:p w14:paraId="3E2137C9" w14:textId="77777777" w:rsidR="0055230C" w:rsidRPr="00144B45" w:rsidRDefault="0055230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lastRenderedPageBreak/>
        <w:t>R 3</w:t>
      </w:r>
      <w:r w:rsidRPr="00144B45">
        <w:rPr>
          <w:rFonts w:ascii="Times New Roman" w:hAnsi="Times New Roman"/>
          <w:sz w:val="24"/>
          <w:szCs w:val="24"/>
          <w:lang w:eastAsia="hr-HR"/>
        </w:rPr>
        <w:t xml:space="preserve"> recikliranje/obnavljanje otpadnih organskih tvari koje se ne koriste kao otapala </w:t>
      </w:r>
    </w:p>
    <w:p w14:paraId="1B65F6EF" w14:textId="77777777" w:rsidR="00FF499C" w:rsidRPr="00144B45" w:rsidRDefault="0055230C" w:rsidP="00144B45">
      <w:pPr>
        <w:spacing w:line="240" w:lineRule="auto"/>
        <w:ind w:left="720"/>
        <w:jc w:val="both"/>
        <w:rPr>
          <w:rFonts w:ascii="Times New Roman" w:hAnsi="Times New Roman"/>
          <w:sz w:val="24"/>
          <w:szCs w:val="24"/>
          <w:lang w:eastAsia="hr-HR"/>
        </w:rPr>
      </w:pPr>
      <w:r w:rsidRPr="00144B45">
        <w:rPr>
          <w:rFonts w:ascii="Times New Roman" w:hAnsi="Times New Roman"/>
          <w:sz w:val="24"/>
          <w:szCs w:val="24"/>
          <w:lang w:eastAsia="hr-HR"/>
        </w:rPr>
        <w:t>(ovaj postupak obuhvaća kompostiranje i druge procese biološke pretvorbe, pripremu za ponovnu uporabu, plinofikaciju i pirolizu u kojima se sastojci upotrebljavaju kao kemikalije te oporabu organskih materijala u obliku nasipavanja)</w:t>
      </w:r>
    </w:p>
    <w:p w14:paraId="31BEEB4B" w14:textId="77777777" w:rsidR="0055230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R 4</w:t>
      </w:r>
      <w:r w:rsidRPr="00144B45">
        <w:rPr>
          <w:rFonts w:ascii="Times New Roman" w:hAnsi="Times New Roman"/>
          <w:sz w:val="24"/>
          <w:szCs w:val="24"/>
          <w:lang w:eastAsia="hr-HR"/>
        </w:rPr>
        <w:t xml:space="preserve"> </w:t>
      </w:r>
      <w:r w:rsidR="0055230C" w:rsidRPr="00144B45">
        <w:rPr>
          <w:rFonts w:ascii="Times New Roman" w:hAnsi="Times New Roman"/>
          <w:sz w:val="24"/>
          <w:szCs w:val="24"/>
          <w:lang w:eastAsia="hr-HR"/>
        </w:rPr>
        <w:t>recikliranje</w:t>
      </w:r>
      <w:r w:rsidRPr="00144B45">
        <w:rPr>
          <w:rFonts w:ascii="Times New Roman" w:hAnsi="Times New Roman"/>
          <w:sz w:val="24"/>
          <w:szCs w:val="24"/>
          <w:lang w:eastAsia="hr-HR"/>
        </w:rPr>
        <w:t>/obnavljanje otpadnih metala i spojeva metala</w:t>
      </w:r>
    </w:p>
    <w:p w14:paraId="04556621" w14:textId="77777777" w:rsidR="00FF499C" w:rsidRPr="00144B45" w:rsidRDefault="0055230C" w:rsidP="00144B45">
      <w:pPr>
        <w:spacing w:line="240" w:lineRule="auto"/>
        <w:ind w:firstLine="720"/>
        <w:jc w:val="both"/>
        <w:rPr>
          <w:rFonts w:ascii="Times New Roman" w:hAnsi="Times New Roman"/>
          <w:sz w:val="24"/>
          <w:szCs w:val="24"/>
          <w:lang w:eastAsia="hr-HR"/>
        </w:rPr>
      </w:pPr>
      <w:r w:rsidRPr="00144B45">
        <w:rPr>
          <w:rFonts w:ascii="Times New Roman" w:hAnsi="Times New Roman"/>
          <w:sz w:val="24"/>
          <w:szCs w:val="24"/>
          <w:lang w:eastAsia="hr-HR"/>
        </w:rPr>
        <w:t>(ovaj postupak obuhvaća pripremu za ponovnu uporabu)</w:t>
      </w:r>
    </w:p>
    <w:p w14:paraId="5B3BB736" w14:textId="77777777" w:rsidR="0055230C" w:rsidRPr="00144B45" w:rsidRDefault="0055230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R 5</w:t>
      </w:r>
      <w:r w:rsidRPr="00144B45">
        <w:rPr>
          <w:rFonts w:ascii="Times New Roman" w:hAnsi="Times New Roman"/>
          <w:sz w:val="24"/>
          <w:szCs w:val="24"/>
          <w:lang w:eastAsia="hr-HR"/>
        </w:rPr>
        <w:t xml:space="preserve"> recikliranje/obnavljanje drugih otpadnih anorganskih materijala </w:t>
      </w:r>
    </w:p>
    <w:p w14:paraId="1CF06770" w14:textId="77777777" w:rsidR="00FF499C" w:rsidRPr="00144B45" w:rsidRDefault="0055230C" w:rsidP="00144B45">
      <w:pPr>
        <w:spacing w:line="240" w:lineRule="auto"/>
        <w:ind w:left="720"/>
        <w:jc w:val="both"/>
        <w:rPr>
          <w:rFonts w:ascii="Times New Roman" w:hAnsi="Times New Roman"/>
          <w:sz w:val="24"/>
          <w:szCs w:val="24"/>
          <w:lang w:eastAsia="hr-HR"/>
        </w:rPr>
      </w:pPr>
      <w:r w:rsidRPr="00144B45">
        <w:rPr>
          <w:rFonts w:ascii="Times New Roman" w:hAnsi="Times New Roman"/>
          <w:sz w:val="24"/>
          <w:szCs w:val="24"/>
          <w:lang w:eastAsia="hr-HR"/>
        </w:rPr>
        <w:t>(ovaj postupak obuhvaća pripremu za ponovnu uporabu, recikliranje anorganskih građevinskih materijala, oporabu anorganskih materijala u obliku nasipavanja i čišćenje tla koje rezultira oporabom otpada)</w:t>
      </w:r>
    </w:p>
    <w:p w14:paraId="4DBCFED7"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R 6</w:t>
      </w:r>
      <w:r w:rsidRPr="00144B45">
        <w:rPr>
          <w:rFonts w:ascii="Times New Roman" w:hAnsi="Times New Roman"/>
          <w:sz w:val="24"/>
          <w:szCs w:val="24"/>
          <w:lang w:eastAsia="hr-HR"/>
        </w:rPr>
        <w:t xml:space="preserve"> </w:t>
      </w:r>
      <w:r w:rsidR="0055230C" w:rsidRPr="00144B45">
        <w:rPr>
          <w:rFonts w:ascii="Times New Roman" w:hAnsi="Times New Roman"/>
          <w:sz w:val="24"/>
          <w:szCs w:val="24"/>
          <w:lang w:eastAsia="hr-HR"/>
        </w:rPr>
        <w:t xml:space="preserve">regeneracija </w:t>
      </w:r>
      <w:r w:rsidRPr="00144B45">
        <w:rPr>
          <w:rFonts w:ascii="Times New Roman" w:hAnsi="Times New Roman"/>
          <w:sz w:val="24"/>
          <w:szCs w:val="24"/>
          <w:lang w:eastAsia="hr-HR"/>
        </w:rPr>
        <w:t>otpadnih kiselina ili lužina</w:t>
      </w:r>
    </w:p>
    <w:p w14:paraId="66895F10"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R 7</w:t>
      </w:r>
      <w:r w:rsidRPr="00144B45">
        <w:rPr>
          <w:rFonts w:ascii="Times New Roman" w:hAnsi="Times New Roman"/>
          <w:sz w:val="24"/>
          <w:szCs w:val="24"/>
          <w:lang w:eastAsia="hr-HR"/>
        </w:rPr>
        <w:t xml:space="preserve"> </w:t>
      </w:r>
      <w:r w:rsidR="0055230C" w:rsidRPr="00144B45">
        <w:rPr>
          <w:rFonts w:ascii="Times New Roman" w:hAnsi="Times New Roman"/>
          <w:sz w:val="24"/>
          <w:szCs w:val="24"/>
          <w:lang w:eastAsia="hr-HR"/>
        </w:rPr>
        <w:t xml:space="preserve">oporaba </w:t>
      </w:r>
      <w:r w:rsidRPr="00144B45">
        <w:rPr>
          <w:rFonts w:ascii="Times New Roman" w:hAnsi="Times New Roman"/>
          <w:sz w:val="24"/>
          <w:szCs w:val="24"/>
          <w:lang w:eastAsia="hr-HR"/>
        </w:rPr>
        <w:t>otpadnih sastojaka koji se koriste za smanjivanje onečišćenja</w:t>
      </w:r>
    </w:p>
    <w:p w14:paraId="3F10C44D"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R 8</w:t>
      </w:r>
      <w:r w:rsidRPr="00144B45">
        <w:rPr>
          <w:rFonts w:ascii="Times New Roman" w:hAnsi="Times New Roman"/>
          <w:sz w:val="24"/>
          <w:szCs w:val="24"/>
          <w:lang w:eastAsia="hr-HR"/>
        </w:rPr>
        <w:t xml:space="preserve"> </w:t>
      </w:r>
      <w:r w:rsidR="0055230C" w:rsidRPr="00144B45">
        <w:rPr>
          <w:rFonts w:ascii="Times New Roman" w:hAnsi="Times New Roman"/>
          <w:sz w:val="24"/>
          <w:szCs w:val="24"/>
          <w:lang w:eastAsia="hr-HR"/>
        </w:rPr>
        <w:t xml:space="preserve">oporaba </w:t>
      </w:r>
      <w:r w:rsidRPr="00144B45">
        <w:rPr>
          <w:rFonts w:ascii="Times New Roman" w:hAnsi="Times New Roman"/>
          <w:sz w:val="24"/>
          <w:szCs w:val="24"/>
          <w:lang w:eastAsia="hr-HR"/>
        </w:rPr>
        <w:t>otpadnih sastojaka iz katalizatora</w:t>
      </w:r>
    </w:p>
    <w:p w14:paraId="01478F80"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R 9</w:t>
      </w:r>
      <w:r w:rsidRPr="00144B45">
        <w:rPr>
          <w:rFonts w:ascii="Times New Roman" w:hAnsi="Times New Roman"/>
          <w:sz w:val="24"/>
          <w:szCs w:val="24"/>
          <w:lang w:eastAsia="hr-HR"/>
        </w:rPr>
        <w:t xml:space="preserve"> </w:t>
      </w:r>
      <w:r w:rsidR="0055230C" w:rsidRPr="00144B45">
        <w:rPr>
          <w:rFonts w:ascii="Times New Roman" w:hAnsi="Times New Roman"/>
          <w:sz w:val="24"/>
          <w:szCs w:val="24"/>
          <w:lang w:eastAsia="hr-HR"/>
        </w:rPr>
        <w:t xml:space="preserve">ponovna </w:t>
      </w:r>
      <w:r w:rsidRPr="00144B45">
        <w:rPr>
          <w:rFonts w:ascii="Times New Roman" w:hAnsi="Times New Roman"/>
          <w:sz w:val="24"/>
          <w:szCs w:val="24"/>
          <w:lang w:eastAsia="hr-HR"/>
        </w:rPr>
        <w:t>prerada otpadnih ulja ili drugi načini ponovne uporabe ulja</w:t>
      </w:r>
    </w:p>
    <w:p w14:paraId="3158C697"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R 10</w:t>
      </w:r>
      <w:r w:rsidRPr="00144B45">
        <w:rPr>
          <w:rFonts w:ascii="Times New Roman" w:hAnsi="Times New Roman"/>
          <w:sz w:val="24"/>
          <w:szCs w:val="24"/>
          <w:lang w:eastAsia="hr-HR"/>
        </w:rPr>
        <w:t xml:space="preserve"> </w:t>
      </w:r>
      <w:r w:rsidR="0055230C" w:rsidRPr="00144B45">
        <w:rPr>
          <w:rFonts w:ascii="Times New Roman" w:hAnsi="Times New Roman"/>
          <w:sz w:val="24"/>
          <w:szCs w:val="24"/>
          <w:lang w:eastAsia="hr-HR"/>
        </w:rPr>
        <w:t xml:space="preserve">tretiranje </w:t>
      </w:r>
      <w:r w:rsidRPr="00144B45">
        <w:rPr>
          <w:rFonts w:ascii="Times New Roman" w:hAnsi="Times New Roman"/>
          <w:sz w:val="24"/>
          <w:szCs w:val="24"/>
          <w:lang w:eastAsia="hr-HR"/>
        </w:rPr>
        <w:t>tla otpadom u svrhu poljoprivrednog ili ekološkog poboljšanja</w:t>
      </w:r>
    </w:p>
    <w:p w14:paraId="35C76553"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R 11</w:t>
      </w:r>
      <w:r w:rsidRPr="00144B45">
        <w:rPr>
          <w:rFonts w:ascii="Times New Roman" w:hAnsi="Times New Roman"/>
          <w:sz w:val="24"/>
          <w:szCs w:val="24"/>
          <w:lang w:eastAsia="hr-HR"/>
        </w:rPr>
        <w:t xml:space="preserve"> </w:t>
      </w:r>
      <w:r w:rsidR="0055230C" w:rsidRPr="00144B45">
        <w:rPr>
          <w:rFonts w:ascii="Times New Roman" w:hAnsi="Times New Roman"/>
          <w:sz w:val="24"/>
          <w:szCs w:val="24"/>
          <w:lang w:eastAsia="hr-HR"/>
        </w:rPr>
        <w:t xml:space="preserve">upotreba </w:t>
      </w:r>
      <w:r w:rsidRPr="00144B45">
        <w:rPr>
          <w:rFonts w:ascii="Times New Roman" w:hAnsi="Times New Roman"/>
          <w:sz w:val="24"/>
          <w:szCs w:val="24"/>
          <w:lang w:eastAsia="hr-HR"/>
        </w:rPr>
        <w:t>otpada nastalog bilo kojim postupkom navedenim pod R 1 – R 10</w:t>
      </w:r>
    </w:p>
    <w:p w14:paraId="3D86F7A8" w14:textId="77777777" w:rsidR="0055230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R 12</w:t>
      </w:r>
      <w:r w:rsidRPr="00144B45">
        <w:rPr>
          <w:rFonts w:ascii="Times New Roman" w:hAnsi="Times New Roman"/>
          <w:sz w:val="24"/>
          <w:szCs w:val="24"/>
          <w:lang w:eastAsia="hr-HR"/>
        </w:rPr>
        <w:t xml:space="preserve"> </w:t>
      </w:r>
      <w:r w:rsidR="0055230C" w:rsidRPr="00144B45">
        <w:rPr>
          <w:rFonts w:ascii="Times New Roman" w:hAnsi="Times New Roman"/>
          <w:sz w:val="24"/>
          <w:szCs w:val="24"/>
          <w:lang w:eastAsia="hr-HR"/>
        </w:rPr>
        <w:t xml:space="preserve">razmjena </w:t>
      </w:r>
      <w:r w:rsidRPr="00144B45">
        <w:rPr>
          <w:rFonts w:ascii="Times New Roman" w:hAnsi="Times New Roman"/>
          <w:sz w:val="24"/>
          <w:szCs w:val="24"/>
          <w:lang w:eastAsia="hr-HR"/>
        </w:rPr>
        <w:t xml:space="preserve">otpada radi primjene bilo kojeg od postupaka oporabe navedenim pod R 1 – R 11 </w:t>
      </w:r>
    </w:p>
    <w:p w14:paraId="7DD7C9BC" w14:textId="77777777" w:rsidR="00FF499C" w:rsidRPr="00144B45" w:rsidRDefault="00FF499C" w:rsidP="00144B45">
      <w:pPr>
        <w:spacing w:line="240" w:lineRule="auto"/>
        <w:ind w:left="720"/>
        <w:jc w:val="both"/>
        <w:rPr>
          <w:rFonts w:ascii="Times New Roman" w:hAnsi="Times New Roman"/>
          <w:sz w:val="24"/>
          <w:szCs w:val="24"/>
          <w:lang w:eastAsia="hr-HR"/>
        </w:rPr>
      </w:pPr>
      <w:r w:rsidRPr="00144B45">
        <w:rPr>
          <w:rFonts w:ascii="Times New Roman" w:hAnsi="Times New Roman"/>
          <w:sz w:val="24"/>
          <w:szCs w:val="24"/>
          <w:lang w:eastAsia="hr-HR"/>
        </w:rPr>
        <w:t>(ako nijedna druga oznaka R nije odgovarajuća, ova može obuhvatiti prethodne postupke prije oporabe, uključujući prethodnu preradu kao što su, među ostalim, rasklapanje, sortiranje, drobljenje, sabijanje, peletiranje, sušenje, usitnjavanje, kondicioniranje, ponovno pakiranje, odvajanje, uklapanje ili miješanje prije podvrgavanja bilo kojem od postupaka navedenim pod R1 – R11)</w:t>
      </w:r>
    </w:p>
    <w:p w14:paraId="5A632C1A" w14:textId="77777777" w:rsidR="00FF499C" w:rsidRPr="00144B45" w:rsidRDefault="00FF499C" w:rsidP="00144B45">
      <w:pPr>
        <w:spacing w:line="240" w:lineRule="auto"/>
        <w:jc w:val="both"/>
        <w:rPr>
          <w:rFonts w:ascii="Times New Roman" w:hAnsi="Times New Roman"/>
          <w:sz w:val="24"/>
          <w:szCs w:val="24"/>
          <w:lang w:eastAsia="hr-HR"/>
        </w:rPr>
      </w:pPr>
      <w:r w:rsidRPr="00144B45">
        <w:rPr>
          <w:rFonts w:ascii="Times New Roman" w:hAnsi="Times New Roman"/>
          <w:b/>
          <w:sz w:val="24"/>
          <w:szCs w:val="24"/>
          <w:lang w:eastAsia="hr-HR"/>
        </w:rPr>
        <w:t>R 13</w:t>
      </w:r>
      <w:r w:rsidRPr="00144B45">
        <w:rPr>
          <w:rFonts w:ascii="Times New Roman" w:hAnsi="Times New Roman"/>
          <w:sz w:val="24"/>
          <w:szCs w:val="24"/>
          <w:lang w:eastAsia="hr-HR"/>
        </w:rPr>
        <w:t xml:space="preserve"> Skladištenje otpada prije bilo kojeg od postupaka oporabe navedenim pod R 1 do R 12 (osim privremenog skladištenja otpada na mjestu nastanka, prije sakupljanja)</w:t>
      </w:r>
      <w:r w:rsidR="00511487" w:rsidRPr="00144B45">
        <w:rPr>
          <w:rFonts w:ascii="Times New Roman" w:hAnsi="Times New Roman"/>
          <w:sz w:val="24"/>
          <w:szCs w:val="24"/>
          <w:lang w:eastAsia="hr-HR"/>
        </w:rPr>
        <w:t>.</w:t>
      </w:r>
    </w:p>
    <w:p w14:paraId="299FD68F" w14:textId="77777777" w:rsidR="00AC7900" w:rsidRPr="00144B45" w:rsidRDefault="00AC7900" w:rsidP="00AC7900">
      <w:pPr>
        <w:spacing w:line="240" w:lineRule="auto"/>
        <w:jc w:val="both"/>
        <w:rPr>
          <w:rFonts w:ascii="Times New Roman" w:hAnsi="Times New Roman"/>
          <w:sz w:val="24"/>
          <w:szCs w:val="24"/>
          <w:lang w:eastAsia="hr-HR"/>
        </w:rPr>
      </w:pPr>
      <w:r w:rsidRPr="00144B45">
        <w:rPr>
          <w:rFonts w:ascii="Times New Roman" w:hAnsi="Times New Roman"/>
          <w:sz w:val="24"/>
          <w:szCs w:val="24"/>
          <w:lang w:eastAsia="hr-HR"/>
        </w:rPr>
        <w:lastRenderedPageBreak/>
        <w:t>i drugi postupci propisani posebnim propisom.</w:t>
      </w:r>
    </w:p>
    <w:p w14:paraId="73F7021D" w14:textId="77777777" w:rsidR="00FF499C" w:rsidRPr="00144B45" w:rsidRDefault="00FF499C" w:rsidP="00144B45">
      <w:pPr>
        <w:spacing w:line="240" w:lineRule="auto"/>
        <w:rPr>
          <w:rFonts w:ascii="Times New Roman" w:hAnsi="Times New Roman"/>
          <w:b/>
          <w:bCs/>
          <w:sz w:val="24"/>
          <w:szCs w:val="24"/>
        </w:rPr>
      </w:pPr>
    </w:p>
    <w:p w14:paraId="66190E64" w14:textId="77777777" w:rsidR="006331B6" w:rsidRPr="00144B45" w:rsidRDefault="006331B6" w:rsidP="00144B45">
      <w:pPr>
        <w:spacing w:after="0" w:line="240" w:lineRule="auto"/>
        <w:rPr>
          <w:rFonts w:ascii="Times New Roman" w:hAnsi="Times New Roman"/>
          <w:b/>
          <w:bCs/>
          <w:sz w:val="24"/>
          <w:szCs w:val="24"/>
        </w:rPr>
      </w:pPr>
      <w:r w:rsidRPr="00144B45">
        <w:rPr>
          <w:rFonts w:ascii="Times New Roman" w:hAnsi="Times New Roman"/>
          <w:b/>
          <w:bCs/>
          <w:sz w:val="24"/>
          <w:szCs w:val="24"/>
        </w:rPr>
        <w:br w:type="page"/>
      </w:r>
    </w:p>
    <w:p w14:paraId="6A49F5E8" w14:textId="77777777" w:rsidR="00FD4700" w:rsidRDefault="00FF499C" w:rsidP="00144B45">
      <w:pPr>
        <w:spacing w:line="240" w:lineRule="auto"/>
        <w:rPr>
          <w:rFonts w:ascii="Times New Roman" w:hAnsi="Times New Roman"/>
          <w:b/>
          <w:bCs/>
          <w:sz w:val="24"/>
          <w:szCs w:val="24"/>
        </w:rPr>
      </w:pPr>
      <w:r w:rsidRPr="00A42DB0">
        <w:rPr>
          <w:rFonts w:ascii="Times New Roman" w:hAnsi="Times New Roman"/>
          <w:b/>
          <w:bCs/>
          <w:sz w:val="24"/>
          <w:szCs w:val="24"/>
        </w:rPr>
        <w:lastRenderedPageBreak/>
        <w:t xml:space="preserve">DODATAK </w:t>
      </w:r>
      <w:r w:rsidR="00C9715C" w:rsidRPr="00A42DB0">
        <w:rPr>
          <w:rFonts w:ascii="Times New Roman" w:hAnsi="Times New Roman"/>
          <w:b/>
          <w:bCs/>
          <w:sz w:val="24"/>
          <w:szCs w:val="24"/>
        </w:rPr>
        <w:t>III</w:t>
      </w:r>
      <w:r w:rsidR="00E8124F" w:rsidRPr="00A42DB0">
        <w:rPr>
          <w:rFonts w:ascii="Times New Roman" w:hAnsi="Times New Roman"/>
          <w:b/>
          <w:bCs/>
          <w:sz w:val="24"/>
          <w:szCs w:val="24"/>
        </w:rPr>
        <w:t>.</w:t>
      </w:r>
    </w:p>
    <w:p w14:paraId="326BAE7B" w14:textId="77777777" w:rsidR="00396E80" w:rsidRPr="00A42DB0" w:rsidRDefault="00396E80" w:rsidP="00144B45">
      <w:pPr>
        <w:spacing w:line="240" w:lineRule="auto"/>
        <w:rPr>
          <w:rFonts w:ascii="Times New Roman" w:hAnsi="Times New Roman"/>
          <w:b/>
          <w:sz w:val="24"/>
          <w:szCs w:val="24"/>
        </w:rPr>
      </w:pPr>
    </w:p>
    <w:p w14:paraId="68117F6B" w14:textId="77777777" w:rsidR="00FD4700" w:rsidRDefault="00FD4700" w:rsidP="00144B45">
      <w:pPr>
        <w:spacing w:before="100" w:beforeAutospacing="1" w:after="100" w:afterAutospacing="1" w:line="240" w:lineRule="auto"/>
        <w:jc w:val="center"/>
        <w:rPr>
          <w:rFonts w:ascii="Times New Roman" w:hAnsi="Times New Roman"/>
          <w:b/>
          <w:sz w:val="24"/>
          <w:szCs w:val="24"/>
        </w:rPr>
      </w:pPr>
      <w:r w:rsidRPr="00A42DB0">
        <w:rPr>
          <w:rFonts w:ascii="Times New Roman" w:hAnsi="Times New Roman"/>
          <w:b/>
          <w:sz w:val="24"/>
          <w:szCs w:val="24"/>
        </w:rPr>
        <w:t>NECJELOVITI POPISI PLASTIČNIH</w:t>
      </w:r>
      <w:r w:rsidRPr="00144B45">
        <w:rPr>
          <w:rFonts w:ascii="Times New Roman" w:hAnsi="Times New Roman"/>
          <w:b/>
          <w:sz w:val="24"/>
          <w:szCs w:val="24"/>
        </w:rPr>
        <w:t xml:space="preserve"> PROIZVODA ZA JEDNOKRATNU UPORABU</w:t>
      </w:r>
    </w:p>
    <w:p w14:paraId="02522ACE" w14:textId="77777777" w:rsidR="00396E80" w:rsidRPr="00144B45" w:rsidRDefault="00396E80" w:rsidP="00144B45">
      <w:pPr>
        <w:spacing w:before="100" w:beforeAutospacing="1" w:after="100" w:afterAutospacing="1" w:line="240" w:lineRule="auto"/>
        <w:jc w:val="center"/>
        <w:rPr>
          <w:rFonts w:ascii="Times New Roman" w:hAnsi="Times New Roman"/>
          <w:b/>
          <w:sz w:val="24"/>
          <w:szCs w:val="24"/>
        </w:rPr>
      </w:pPr>
    </w:p>
    <w:p w14:paraId="2540C8C6" w14:textId="77777777" w:rsidR="00A3259C" w:rsidRPr="00144B45" w:rsidRDefault="00FD4700"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Kako bi se utvrdilo treba li spremnik za hranu smatrati plastičnim proizvodom za jednokratnu uporabu, odlučujuću ulogu uz kriterije za spremnike za hranu koji su navedeni u ovom Dodatku ima tendencija njegova odbacivanja u okoliš kao smeća zbog volumena ili veličine, posebno spremnika za pojedinačne porcije</w:t>
      </w:r>
      <w:r w:rsidR="00A3259C" w:rsidRPr="00144B45">
        <w:rPr>
          <w:rFonts w:ascii="Times New Roman" w:hAnsi="Times New Roman"/>
          <w:sz w:val="24"/>
          <w:szCs w:val="24"/>
        </w:rPr>
        <w:t>.</w:t>
      </w:r>
      <w:r w:rsidRPr="00144B45">
        <w:rPr>
          <w:rFonts w:ascii="Times New Roman" w:hAnsi="Times New Roman"/>
          <w:sz w:val="24"/>
          <w:szCs w:val="24"/>
        </w:rPr>
        <w:t xml:space="preserve"> </w:t>
      </w:r>
      <w:r w:rsidR="00A3259C" w:rsidRPr="00144B45">
        <w:rPr>
          <w:rFonts w:ascii="Times New Roman" w:hAnsi="Times New Roman"/>
          <w:sz w:val="24"/>
          <w:szCs w:val="24"/>
        </w:rPr>
        <w:t>Kriteriji navedeni u Smjernicama Europske komisije što treba smatrati plastičnim proizvodima za jednokratnu uporabu za potrebe Direktive (EU) 2019/904 koriste se u određivanju plastičnog proizvoda za jednokratnu uporabu.</w:t>
      </w:r>
    </w:p>
    <w:p w14:paraId="416326A7" w14:textId="77777777" w:rsidR="00566DAA" w:rsidRDefault="00FD4700" w:rsidP="00144B45">
      <w:pPr>
        <w:spacing w:after="0" w:line="240" w:lineRule="auto"/>
        <w:jc w:val="both"/>
        <w:rPr>
          <w:rFonts w:ascii="Times New Roman" w:hAnsi="Times New Roman"/>
          <w:b/>
          <w:bCs/>
          <w:sz w:val="24"/>
          <w:szCs w:val="24"/>
        </w:rPr>
      </w:pPr>
      <w:r w:rsidRPr="00144B45">
        <w:rPr>
          <w:rFonts w:ascii="Times New Roman" w:hAnsi="Times New Roman"/>
          <w:b/>
          <w:bCs/>
          <w:sz w:val="24"/>
          <w:szCs w:val="24"/>
        </w:rPr>
        <w:t>POPIS A</w:t>
      </w:r>
      <w:r w:rsidR="00F05809">
        <w:rPr>
          <w:rFonts w:ascii="Times New Roman" w:hAnsi="Times New Roman"/>
          <w:b/>
          <w:bCs/>
          <w:sz w:val="24"/>
          <w:szCs w:val="24"/>
        </w:rPr>
        <w:t xml:space="preserve"> </w:t>
      </w:r>
    </w:p>
    <w:p w14:paraId="13CEB388" w14:textId="77777777" w:rsidR="00FD4700" w:rsidRPr="00144B45" w:rsidRDefault="00566DAA" w:rsidP="00144B45">
      <w:pPr>
        <w:spacing w:after="0" w:line="240" w:lineRule="auto"/>
        <w:jc w:val="both"/>
        <w:rPr>
          <w:rFonts w:ascii="Times New Roman" w:hAnsi="Times New Roman"/>
          <w:b/>
          <w:bCs/>
          <w:sz w:val="24"/>
          <w:szCs w:val="24"/>
        </w:rPr>
      </w:pPr>
      <w:r>
        <w:rPr>
          <w:rFonts w:ascii="Times New Roman" w:hAnsi="Times New Roman"/>
          <w:b/>
          <w:bCs/>
          <w:sz w:val="24"/>
          <w:szCs w:val="24"/>
        </w:rPr>
        <w:t>S</w:t>
      </w:r>
      <w:r w:rsidR="00F05809">
        <w:rPr>
          <w:rFonts w:ascii="Times New Roman" w:hAnsi="Times New Roman"/>
          <w:b/>
          <w:bCs/>
          <w:sz w:val="24"/>
          <w:szCs w:val="24"/>
        </w:rPr>
        <w:t>manjenje potrošnje</w:t>
      </w:r>
    </w:p>
    <w:p w14:paraId="7BCA1A3B" w14:textId="77777777" w:rsidR="00FD4700" w:rsidRPr="00144B45" w:rsidRDefault="00FD4700" w:rsidP="00144B45">
      <w:pPr>
        <w:spacing w:after="0" w:line="240" w:lineRule="auto"/>
        <w:jc w:val="both"/>
        <w:rPr>
          <w:rFonts w:ascii="Times New Roman" w:hAnsi="Times New Roman"/>
          <w:bCs/>
          <w:sz w:val="24"/>
          <w:szCs w:val="24"/>
        </w:rPr>
      </w:pPr>
    </w:p>
    <w:p w14:paraId="135D419F"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1. čaše za napitke, uključujući njihove čepove i poklopce</w:t>
      </w:r>
    </w:p>
    <w:p w14:paraId="7BAB31B9" w14:textId="77777777" w:rsidR="00FD4700" w:rsidRPr="00144B45" w:rsidRDefault="00FD4700" w:rsidP="00144B45">
      <w:pPr>
        <w:spacing w:after="0" w:line="240" w:lineRule="auto"/>
        <w:jc w:val="both"/>
        <w:rPr>
          <w:rFonts w:ascii="Times New Roman" w:hAnsi="Times New Roman"/>
          <w:bCs/>
          <w:sz w:val="24"/>
          <w:szCs w:val="24"/>
        </w:rPr>
      </w:pPr>
    </w:p>
    <w:p w14:paraId="719F728D"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2. spremnici za hranu, tj. posude kao što su kutije, s poklopcem ili bez njega, koji se upotrebljavaju za držanje hrane</w:t>
      </w:r>
    </w:p>
    <w:p w14:paraId="0CFA7E3E"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(a) koja je namijenjena neposrednoj konzumaciji na licu mjesta ili kasnije</w:t>
      </w:r>
    </w:p>
    <w:p w14:paraId="00C9BD1C"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(b) koja se obično konzumira iz posude i</w:t>
      </w:r>
    </w:p>
    <w:p w14:paraId="56689192"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(c) koja je spremna za konzumaciju bez ikakve daljnje pripreme, primjerice pečenja, kuhanja ili zagrijavanja</w:t>
      </w:r>
    </w:p>
    <w:p w14:paraId="04A562F0" w14:textId="77777777" w:rsidR="00FD4700" w:rsidRPr="00144B45" w:rsidRDefault="00FD4700" w:rsidP="00144B45">
      <w:pPr>
        <w:spacing w:after="0" w:line="240" w:lineRule="auto"/>
        <w:jc w:val="both"/>
        <w:rPr>
          <w:rFonts w:ascii="Times New Roman" w:hAnsi="Times New Roman"/>
          <w:bCs/>
          <w:sz w:val="24"/>
          <w:szCs w:val="24"/>
        </w:rPr>
      </w:pPr>
    </w:p>
    <w:p w14:paraId="57D14869"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uključujući spremnike za hranu koji se upotrebljavaju za brzu hranu ili druge obroke spremne za neposrednu konzumaciju, osim spremnika za napitke, tanjura te vrećica i omota koji sadržavaju hranu.</w:t>
      </w:r>
    </w:p>
    <w:p w14:paraId="12D3B8F7" w14:textId="77777777" w:rsidR="00FD4700" w:rsidRPr="00144B45" w:rsidRDefault="00FD4700" w:rsidP="00995467">
      <w:pPr>
        <w:spacing w:after="0" w:line="240" w:lineRule="auto"/>
        <w:jc w:val="both"/>
        <w:rPr>
          <w:rFonts w:ascii="Times New Roman" w:hAnsi="Times New Roman"/>
          <w:bCs/>
          <w:sz w:val="24"/>
          <w:szCs w:val="24"/>
        </w:rPr>
      </w:pPr>
    </w:p>
    <w:p w14:paraId="5F6BA6E2" w14:textId="77777777" w:rsidR="00566DAA" w:rsidRDefault="00FD4700" w:rsidP="00144B45">
      <w:pPr>
        <w:spacing w:after="0" w:line="240" w:lineRule="auto"/>
        <w:jc w:val="both"/>
        <w:rPr>
          <w:rFonts w:ascii="Times New Roman" w:hAnsi="Times New Roman"/>
          <w:b/>
          <w:bCs/>
          <w:sz w:val="24"/>
          <w:szCs w:val="24"/>
        </w:rPr>
      </w:pPr>
      <w:r w:rsidRPr="00144B45">
        <w:rPr>
          <w:rFonts w:ascii="Times New Roman" w:hAnsi="Times New Roman"/>
          <w:b/>
          <w:bCs/>
          <w:sz w:val="24"/>
          <w:szCs w:val="24"/>
        </w:rPr>
        <w:t>POPIS B</w:t>
      </w:r>
    </w:p>
    <w:p w14:paraId="3FEE0D0F" w14:textId="77777777" w:rsidR="00FD4700" w:rsidRPr="00144B45" w:rsidRDefault="00566DAA" w:rsidP="00144B45">
      <w:pPr>
        <w:spacing w:after="0" w:line="240" w:lineRule="auto"/>
        <w:jc w:val="both"/>
        <w:rPr>
          <w:rFonts w:ascii="Times New Roman" w:hAnsi="Times New Roman"/>
          <w:b/>
          <w:bCs/>
          <w:sz w:val="24"/>
          <w:szCs w:val="24"/>
        </w:rPr>
      </w:pPr>
      <w:r>
        <w:rPr>
          <w:rFonts w:ascii="Times New Roman" w:hAnsi="Times New Roman"/>
          <w:b/>
          <w:bCs/>
          <w:sz w:val="24"/>
          <w:szCs w:val="24"/>
        </w:rPr>
        <w:t>O</w:t>
      </w:r>
      <w:r w:rsidR="00F05809">
        <w:rPr>
          <w:rFonts w:ascii="Times New Roman" w:hAnsi="Times New Roman"/>
          <w:b/>
          <w:bCs/>
          <w:sz w:val="24"/>
          <w:szCs w:val="24"/>
        </w:rPr>
        <w:t>graničenje u vezi sa stavljanjem na tržište</w:t>
      </w:r>
    </w:p>
    <w:p w14:paraId="2A77D3F0" w14:textId="77777777" w:rsidR="00FD4700" w:rsidRPr="00144B45" w:rsidRDefault="00FD4700" w:rsidP="00144B45">
      <w:pPr>
        <w:spacing w:after="0" w:line="240" w:lineRule="auto"/>
        <w:jc w:val="both"/>
        <w:rPr>
          <w:rFonts w:ascii="Times New Roman" w:hAnsi="Times New Roman"/>
          <w:bCs/>
          <w:sz w:val="24"/>
          <w:szCs w:val="24"/>
        </w:rPr>
      </w:pPr>
    </w:p>
    <w:p w14:paraId="520A6FB5"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 xml:space="preserve">1. štapići za uši, osim </w:t>
      </w:r>
      <w:r w:rsidR="00CB0348" w:rsidRPr="00144B45">
        <w:rPr>
          <w:rFonts w:ascii="Times New Roman" w:hAnsi="Times New Roman"/>
          <w:bCs/>
          <w:sz w:val="24"/>
          <w:szCs w:val="24"/>
        </w:rPr>
        <w:t>štapića za uši na koje se odnosi posebni propis koji uređuje medicinske proizvode odnosno posebni propis koji uređuje bi</w:t>
      </w:r>
      <w:r w:rsidR="005E2FD9">
        <w:rPr>
          <w:rFonts w:ascii="Times New Roman" w:hAnsi="Times New Roman"/>
          <w:bCs/>
          <w:sz w:val="24"/>
          <w:szCs w:val="24"/>
        </w:rPr>
        <w:t>t</w:t>
      </w:r>
      <w:r w:rsidR="00CB0348" w:rsidRPr="00144B45">
        <w:rPr>
          <w:rFonts w:ascii="Times New Roman" w:hAnsi="Times New Roman"/>
          <w:bCs/>
          <w:sz w:val="24"/>
          <w:szCs w:val="24"/>
        </w:rPr>
        <w:t xml:space="preserve">ne zahtjeve, razvrstavanje, upis proizvođača u očevidnik proizvoda, upis medicinskih proizvoda u očevidnik medicinskih proizvoda te ocjenjivanje sukladnosti medicinskih proizvoda </w:t>
      </w:r>
    </w:p>
    <w:p w14:paraId="756C6491" w14:textId="77777777" w:rsidR="00FD4700" w:rsidRPr="00144B45" w:rsidRDefault="00FD4700" w:rsidP="00144B45">
      <w:pPr>
        <w:spacing w:after="0" w:line="240" w:lineRule="auto"/>
        <w:jc w:val="both"/>
        <w:rPr>
          <w:rFonts w:ascii="Times New Roman" w:hAnsi="Times New Roman"/>
          <w:bCs/>
          <w:sz w:val="24"/>
          <w:szCs w:val="24"/>
        </w:rPr>
      </w:pPr>
    </w:p>
    <w:p w14:paraId="5A5B0B81"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2. pribor za jelo (vilice, noževi, žlice, štapići za jelo)</w:t>
      </w:r>
    </w:p>
    <w:p w14:paraId="71D54560" w14:textId="77777777" w:rsidR="00FD4700" w:rsidRPr="00144B45" w:rsidRDefault="00FD4700" w:rsidP="00144B45">
      <w:pPr>
        <w:spacing w:after="0" w:line="240" w:lineRule="auto"/>
        <w:jc w:val="both"/>
        <w:rPr>
          <w:rFonts w:ascii="Times New Roman" w:hAnsi="Times New Roman"/>
          <w:bCs/>
          <w:sz w:val="24"/>
          <w:szCs w:val="24"/>
        </w:rPr>
      </w:pPr>
    </w:p>
    <w:p w14:paraId="1DD37B33"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3. tanjuri</w:t>
      </w:r>
    </w:p>
    <w:p w14:paraId="552A08CD" w14:textId="77777777" w:rsidR="00FD4700" w:rsidRPr="00144B45" w:rsidRDefault="00FD4700" w:rsidP="00144B45">
      <w:pPr>
        <w:spacing w:after="0" w:line="240" w:lineRule="auto"/>
        <w:jc w:val="both"/>
        <w:rPr>
          <w:rFonts w:ascii="Times New Roman" w:hAnsi="Times New Roman"/>
          <w:bCs/>
          <w:sz w:val="24"/>
          <w:szCs w:val="24"/>
        </w:rPr>
      </w:pPr>
    </w:p>
    <w:p w14:paraId="48A07FEE"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 xml:space="preserve">4. slamke, osim </w:t>
      </w:r>
      <w:r w:rsidR="00B2319E" w:rsidRPr="00144B45">
        <w:rPr>
          <w:rFonts w:ascii="Times New Roman" w:hAnsi="Times New Roman"/>
          <w:bCs/>
          <w:sz w:val="24"/>
          <w:szCs w:val="24"/>
        </w:rPr>
        <w:t xml:space="preserve">slamki na koje se odnosi posebni propis koji uređuje medicinske proizvode odnosno posebni propis koji uređuje bitne zahtjeve, razsvrstavanje, upis proizvođača u očevidnik proizvođača, upis medicinskih proizvoda u očevidnik medicinskih proizvoda te ocjenjivanje sukladnosti medicinskih proizvoda </w:t>
      </w:r>
    </w:p>
    <w:p w14:paraId="5058B709" w14:textId="77777777" w:rsidR="00FD4700" w:rsidRPr="00144B45" w:rsidRDefault="00FD4700" w:rsidP="00144B45">
      <w:pPr>
        <w:spacing w:after="0" w:line="240" w:lineRule="auto"/>
        <w:jc w:val="both"/>
        <w:rPr>
          <w:rFonts w:ascii="Times New Roman" w:hAnsi="Times New Roman"/>
          <w:bCs/>
          <w:sz w:val="24"/>
          <w:szCs w:val="24"/>
        </w:rPr>
      </w:pPr>
    </w:p>
    <w:p w14:paraId="7672AB7C"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5. štapići za miješanje napitaka</w:t>
      </w:r>
    </w:p>
    <w:p w14:paraId="28299E5F" w14:textId="77777777" w:rsidR="00FD4700" w:rsidRPr="00144B45" w:rsidRDefault="00FD4700" w:rsidP="00144B45">
      <w:pPr>
        <w:spacing w:after="0" w:line="240" w:lineRule="auto"/>
        <w:jc w:val="both"/>
        <w:rPr>
          <w:rFonts w:ascii="Times New Roman" w:hAnsi="Times New Roman"/>
          <w:bCs/>
          <w:sz w:val="24"/>
          <w:szCs w:val="24"/>
        </w:rPr>
      </w:pPr>
    </w:p>
    <w:p w14:paraId="5FAD72C2"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6. štapići namijenjeni pričvršćivanju na balone i njihovu pridržavanju, osim balona za industrijske ili druge profesionalne namjene i uporabe koji se ne dijele potrošačima, uključujući mehanizme takvih štapića</w:t>
      </w:r>
    </w:p>
    <w:p w14:paraId="1C186AEC" w14:textId="77777777" w:rsidR="00FD4700" w:rsidRPr="00144B45" w:rsidRDefault="00FD4700" w:rsidP="00144B45">
      <w:pPr>
        <w:spacing w:after="0" w:line="240" w:lineRule="auto"/>
        <w:jc w:val="both"/>
        <w:rPr>
          <w:rFonts w:ascii="Times New Roman" w:hAnsi="Times New Roman"/>
          <w:bCs/>
          <w:sz w:val="24"/>
          <w:szCs w:val="24"/>
        </w:rPr>
      </w:pPr>
    </w:p>
    <w:p w14:paraId="6FCAAF88"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7. spremnici za hranu izrađeni od ekspandiranog polistirena, tj. posude kao što su kutije, s poklopcem ili bez njega, koji se upotrebljavaju za držanje hrane:</w:t>
      </w:r>
    </w:p>
    <w:p w14:paraId="4DBCDF67"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(a) koja je namijenjena neposrednoj konzumaciji na licu mjesta ili kasnije;</w:t>
      </w:r>
    </w:p>
    <w:p w14:paraId="61D35AF1"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(b) koja se obično konzumira iz posude; i</w:t>
      </w:r>
    </w:p>
    <w:p w14:paraId="0454B84E"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(c) koja je spremna za konzumaciju bez ikakve daljnje pripreme, primjerice pečenja, kuhanja ili zagrijavanja</w:t>
      </w:r>
    </w:p>
    <w:p w14:paraId="412F3944" w14:textId="77777777" w:rsidR="00FD4700" w:rsidRPr="00144B45" w:rsidRDefault="00FD4700" w:rsidP="00144B45">
      <w:pPr>
        <w:spacing w:after="0" w:line="240" w:lineRule="auto"/>
        <w:jc w:val="both"/>
        <w:rPr>
          <w:rFonts w:ascii="Times New Roman" w:hAnsi="Times New Roman"/>
          <w:bCs/>
          <w:sz w:val="24"/>
          <w:szCs w:val="24"/>
        </w:rPr>
      </w:pPr>
    </w:p>
    <w:p w14:paraId="4BB4B0A2"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uključujući spremnike za hranu koji se upotrebljavaju za brzu hranu ili druge obroke spremne za neposrednu konzumaciju, osim spremnika za napitke, tanjura te vrećica i omota koji sadržavaju hranu</w:t>
      </w:r>
    </w:p>
    <w:p w14:paraId="6DE902E7" w14:textId="77777777" w:rsidR="00FD4700" w:rsidRPr="00144B45" w:rsidRDefault="00FD4700" w:rsidP="00144B45">
      <w:pPr>
        <w:spacing w:after="0" w:line="240" w:lineRule="auto"/>
        <w:jc w:val="both"/>
        <w:rPr>
          <w:rFonts w:ascii="Times New Roman" w:hAnsi="Times New Roman"/>
          <w:bCs/>
          <w:sz w:val="24"/>
          <w:szCs w:val="24"/>
        </w:rPr>
      </w:pPr>
    </w:p>
    <w:p w14:paraId="1F213FC5"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8. spremnici za napitke izrađeni od ekspandiranog polistirena, uključujući njihove čepove i poklopce</w:t>
      </w:r>
    </w:p>
    <w:p w14:paraId="5998391D" w14:textId="77777777" w:rsidR="00FD4700" w:rsidRPr="00144B45" w:rsidRDefault="00FD4700" w:rsidP="00144B45">
      <w:pPr>
        <w:spacing w:after="0" w:line="240" w:lineRule="auto"/>
        <w:jc w:val="both"/>
        <w:rPr>
          <w:rFonts w:ascii="Times New Roman" w:hAnsi="Times New Roman"/>
          <w:bCs/>
          <w:sz w:val="24"/>
          <w:szCs w:val="24"/>
        </w:rPr>
      </w:pPr>
    </w:p>
    <w:p w14:paraId="3FD3F17D"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9. čaše za napitke izrađene od ekspandiranog polistirena, uključujući njihove čepove i poklopce.</w:t>
      </w:r>
    </w:p>
    <w:p w14:paraId="40E42E17" w14:textId="77777777" w:rsidR="00FD4700" w:rsidRPr="00144B45" w:rsidRDefault="00FD4700" w:rsidP="00995467">
      <w:pPr>
        <w:spacing w:after="0" w:line="240" w:lineRule="auto"/>
        <w:jc w:val="both"/>
        <w:rPr>
          <w:rFonts w:ascii="Times New Roman" w:hAnsi="Times New Roman"/>
          <w:bCs/>
          <w:sz w:val="24"/>
          <w:szCs w:val="24"/>
        </w:rPr>
      </w:pPr>
    </w:p>
    <w:p w14:paraId="0CC8EE7E" w14:textId="77777777" w:rsidR="00FD4700" w:rsidRDefault="00FD4700" w:rsidP="00144B45">
      <w:pPr>
        <w:spacing w:after="0" w:line="240" w:lineRule="auto"/>
        <w:jc w:val="both"/>
        <w:rPr>
          <w:rFonts w:ascii="Times New Roman" w:hAnsi="Times New Roman"/>
          <w:b/>
          <w:bCs/>
          <w:sz w:val="24"/>
          <w:szCs w:val="24"/>
        </w:rPr>
      </w:pPr>
      <w:r w:rsidRPr="00144B45">
        <w:rPr>
          <w:rFonts w:ascii="Times New Roman" w:hAnsi="Times New Roman"/>
          <w:b/>
          <w:bCs/>
          <w:sz w:val="24"/>
          <w:szCs w:val="24"/>
        </w:rPr>
        <w:t>POPIS C</w:t>
      </w:r>
    </w:p>
    <w:p w14:paraId="13720BDA" w14:textId="77777777" w:rsidR="00566DAA" w:rsidRPr="00144B45" w:rsidRDefault="00566DAA" w:rsidP="00144B45">
      <w:pPr>
        <w:spacing w:after="0" w:line="240" w:lineRule="auto"/>
        <w:jc w:val="both"/>
        <w:rPr>
          <w:rFonts w:ascii="Times New Roman" w:hAnsi="Times New Roman"/>
          <w:b/>
          <w:bCs/>
          <w:sz w:val="24"/>
          <w:szCs w:val="24"/>
        </w:rPr>
      </w:pPr>
      <w:r>
        <w:rPr>
          <w:rFonts w:ascii="Times New Roman" w:hAnsi="Times New Roman"/>
          <w:b/>
          <w:bCs/>
          <w:sz w:val="24"/>
          <w:szCs w:val="24"/>
        </w:rPr>
        <w:t>Zahtjevi u pogledu proizvoda</w:t>
      </w:r>
    </w:p>
    <w:p w14:paraId="193D66E4" w14:textId="77777777" w:rsidR="00FD4700" w:rsidRPr="00144B45" w:rsidRDefault="00FD4700" w:rsidP="00144B45">
      <w:pPr>
        <w:spacing w:after="0" w:line="240" w:lineRule="auto"/>
        <w:jc w:val="both"/>
        <w:rPr>
          <w:rFonts w:ascii="Times New Roman" w:hAnsi="Times New Roman"/>
          <w:bCs/>
          <w:sz w:val="24"/>
          <w:szCs w:val="24"/>
        </w:rPr>
      </w:pPr>
    </w:p>
    <w:p w14:paraId="63A0F13F"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Spremnici za napitke zapremine do tri litre, tj. posude za tekućine, kao što su boce za napitke, uključujući njihove čepove i poklopce, te višeslojna (kompozitna) ambalaža za napitke, uključujući njihove čepove i poklopce, ali ne i:</w:t>
      </w:r>
    </w:p>
    <w:p w14:paraId="3053F579" w14:textId="77777777" w:rsidR="00FD4700" w:rsidRPr="00144B45" w:rsidRDefault="00FD4700" w:rsidP="00144B45">
      <w:pPr>
        <w:spacing w:after="0" w:line="240" w:lineRule="auto"/>
        <w:jc w:val="both"/>
        <w:rPr>
          <w:rFonts w:ascii="Times New Roman" w:hAnsi="Times New Roman"/>
          <w:bCs/>
          <w:sz w:val="24"/>
          <w:szCs w:val="24"/>
        </w:rPr>
      </w:pPr>
    </w:p>
    <w:p w14:paraId="1FFCF8E7"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(a) staklene ili metalne spremnike za napitke s čepovima i poklopcima od plastike</w:t>
      </w:r>
    </w:p>
    <w:p w14:paraId="46E57682" w14:textId="77777777" w:rsidR="00FD4700" w:rsidRPr="00144B45" w:rsidRDefault="00FD4700" w:rsidP="00144B45">
      <w:pPr>
        <w:spacing w:after="0" w:line="240" w:lineRule="auto"/>
        <w:ind w:left="720"/>
        <w:jc w:val="both"/>
        <w:rPr>
          <w:rFonts w:ascii="Times New Roman" w:hAnsi="Times New Roman"/>
          <w:bCs/>
          <w:sz w:val="24"/>
          <w:szCs w:val="24"/>
        </w:rPr>
      </w:pPr>
    </w:p>
    <w:p w14:paraId="6C0022BB"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(b) spremnike za napitke koji su namijenjeni i koji se upotrebljavaju za hranu za posebne medicinske potrebe, kako je definirana u članku 2. točki (g) Uredbe (EU) br. 609/2013 Europskog parlamenta i Vijeća od 12. lipnja 2013. o hrani za dojenčad i malu djecu, hrani za posebne medicinske potrebe i zamjeni za cjelodnevnu prehranu pri redukcijskoj dijeti te o stavljanju izvan snage Direktive Vijeća 92/52/EEZ, direktiva Komisije 96/8/EZ, 1999/21/EZ, 2006/125/EZ i 2006/141/EZ, Direktive 2009/39/EZ Europskog parlamenta i Vijeća i uredbi Komisije (EZ) br. 41/2009 i (EZ) br. 953/2009 (SL L 181, 29.6.2013.), koja je u tekućem stanju.</w:t>
      </w:r>
    </w:p>
    <w:p w14:paraId="5C41410A" w14:textId="77777777" w:rsidR="00FD4700" w:rsidRPr="00144B45" w:rsidRDefault="00FD4700" w:rsidP="00144B45">
      <w:pPr>
        <w:spacing w:after="0" w:line="240" w:lineRule="auto"/>
        <w:jc w:val="both"/>
        <w:rPr>
          <w:rFonts w:ascii="Times New Roman" w:hAnsi="Times New Roman"/>
          <w:bCs/>
          <w:sz w:val="24"/>
          <w:szCs w:val="24"/>
        </w:rPr>
      </w:pPr>
    </w:p>
    <w:p w14:paraId="4E69060E" w14:textId="77777777" w:rsidR="00FD4700" w:rsidRDefault="00FD4700" w:rsidP="00144B45">
      <w:pPr>
        <w:spacing w:after="0" w:line="240" w:lineRule="auto"/>
        <w:jc w:val="both"/>
        <w:rPr>
          <w:rFonts w:ascii="Times New Roman" w:hAnsi="Times New Roman"/>
          <w:b/>
          <w:bCs/>
          <w:sz w:val="24"/>
          <w:szCs w:val="24"/>
        </w:rPr>
      </w:pPr>
      <w:r w:rsidRPr="00144B45">
        <w:rPr>
          <w:rFonts w:ascii="Times New Roman" w:hAnsi="Times New Roman"/>
          <w:b/>
          <w:bCs/>
          <w:sz w:val="24"/>
          <w:szCs w:val="24"/>
        </w:rPr>
        <w:t>POPIS D</w:t>
      </w:r>
    </w:p>
    <w:p w14:paraId="2E1A36BB" w14:textId="77777777" w:rsidR="00566DAA" w:rsidRPr="00144B45" w:rsidRDefault="00566DAA" w:rsidP="00144B45">
      <w:pPr>
        <w:spacing w:after="0" w:line="240" w:lineRule="auto"/>
        <w:jc w:val="both"/>
        <w:rPr>
          <w:rFonts w:ascii="Times New Roman" w:hAnsi="Times New Roman"/>
          <w:b/>
          <w:bCs/>
          <w:sz w:val="24"/>
          <w:szCs w:val="24"/>
        </w:rPr>
      </w:pPr>
      <w:r>
        <w:rPr>
          <w:rFonts w:ascii="Times New Roman" w:hAnsi="Times New Roman"/>
          <w:b/>
          <w:bCs/>
          <w:sz w:val="24"/>
          <w:szCs w:val="24"/>
        </w:rPr>
        <w:t>Zahtjevi u pogledu označivanja</w:t>
      </w:r>
    </w:p>
    <w:p w14:paraId="3EB27023" w14:textId="77777777" w:rsidR="00FD4700" w:rsidRPr="00144B45" w:rsidRDefault="00FD4700" w:rsidP="00144B45">
      <w:pPr>
        <w:spacing w:after="0" w:line="240" w:lineRule="auto"/>
        <w:jc w:val="both"/>
        <w:rPr>
          <w:rFonts w:ascii="Times New Roman" w:hAnsi="Times New Roman"/>
          <w:bCs/>
          <w:sz w:val="24"/>
          <w:szCs w:val="24"/>
        </w:rPr>
      </w:pPr>
    </w:p>
    <w:p w14:paraId="5E84BE23"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1. Higijenski ulošci, tamponi i aplikatori za tampone</w:t>
      </w:r>
    </w:p>
    <w:p w14:paraId="257F333C" w14:textId="77777777" w:rsidR="00FD4700" w:rsidRPr="00144B45" w:rsidRDefault="00FD4700" w:rsidP="00144B45">
      <w:pPr>
        <w:spacing w:after="0" w:line="240" w:lineRule="auto"/>
        <w:jc w:val="both"/>
        <w:rPr>
          <w:rFonts w:ascii="Times New Roman" w:hAnsi="Times New Roman"/>
          <w:bCs/>
          <w:sz w:val="24"/>
          <w:szCs w:val="24"/>
        </w:rPr>
      </w:pPr>
    </w:p>
    <w:p w14:paraId="1BDD5B91"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2. Vlažne maramice, tj. prethodno ovlažene maramice za osobnu njegu i uporabu u kućanstvu</w:t>
      </w:r>
    </w:p>
    <w:p w14:paraId="160E8A31" w14:textId="77777777" w:rsidR="00FD4700" w:rsidRPr="00144B45" w:rsidRDefault="00FD4700" w:rsidP="00144B45">
      <w:pPr>
        <w:spacing w:after="0" w:line="240" w:lineRule="auto"/>
        <w:jc w:val="both"/>
        <w:rPr>
          <w:rFonts w:ascii="Times New Roman" w:hAnsi="Times New Roman"/>
          <w:bCs/>
          <w:sz w:val="24"/>
          <w:szCs w:val="24"/>
        </w:rPr>
      </w:pPr>
    </w:p>
    <w:p w14:paraId="46D83C56"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3. Duhanski proizvodi s filtrom te filtri koji se stavljaju na tržište za uporabu u kombinaciji s duhanskim proizvodima</w:t>
      </w:r>
    </w:p>
    <w:p w14:paraId="708F9478" w14:textId="77777777" w:rsidR="00FD4700" w:rsidRPr="00144B45" w:rsidRDefault="00FD4700" w:rsidP="00144B45">
      <w:pPr>
        <w:spacing w:after="0" w:line="240" w:lineRule="auto"/>
        <w:jc w:val="both"/>
        <w:rPr>
          <w:rFonts w:ascii="Times New Roman" w:hAnsi="Times New Roman"/>
          <w:bCs/>
          <w:sz w:val="24"/>
          <w:szCs w:val="24"/>
        </w:rPr>
      </w:pPr>
    </w:p>
    <w:p w14:paraId="4F3FA8A5"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4. Čaše za napitke</w:t>
      </w:r>
    </w:p>
    <w:p w14:paraId="58358EE4" w14:textId="77777777" w:rsidR="00FD4700" w:rsidRPr="00144B45" w:rsidRDefault="00FD4700" w:rsidP="00144B45">
      <w:pPr>
        <w:spacing w:after="0" w:line="240" w:lineRule="auto"/>
        <w:jc w:val="both"/>
        <w:rPr>
          <w:rFonts w:ascii="Times New Roman" w:hAnsi="Times New Roman"/>
          <w:bCs/>
          <w:sz w:val="24"/>
          <w:szCs w:val="24"/>
        </w:rPr>
      </w:pPr>
    </w:p>
    <w:p w14:paraId="19B7AF93" w14:textId="77777777" w:rsidR="00396E80" w:rsidRDefault="00396E80" w:rsidP="00144B45">
      <w:pPr>
        <w:spacing w:after="0" w:line="240" w:lineRule="auto"/>
        <w:jc w:val="both"/>
        <w:rPr>
          <w:rFonts w:ascii="Times New Roman" w:hAnsi="Times New Roman"/>
          <w:b/>
          <w:bCs/>
          <w:sz w:val="24"/>
          <w:szCs w:val="24"/>
        </w:rPr>
      </w:pPr>
    </w:p>
    <w:p w14:paraId="36D75FB6" w14:textId="77777777" w:rsidR="00396E80" w:rsidRDefault="00396E80" w:rsidP="00144B45">
      <w:pPr>
        <w:spacing w:after="0" w:line="240" w:lineRule="auto"/>
        <w:jc w:val="both"/>
        <w:rPr>
          <w:rFonts w:ascii="Times New Roman" w:hAnsi="Times New Roman"/>
          <w:b/>
          <w:bCs/>
          <w:sz w:val="24"/>
          <w:szCs w:val="24"/>
        </w:rPr>
      </w:pPr>
    </w:p>
    <w:p w14:paraId="7F7FA3A1" w14:textId="77777777" w:rsidR="00FD4700" w:rsidRDefault="00FD4700" w:rsidP="00144B45">
      <w:pPr>
        <w:spacing w:after="0" w:line="240" w:lineRule="auto"/>
        <w:jc w:val="both"/>
        <w:rPr>
          <w:rFonts w:ascii="Times New Roman" w:hAnsi="Times New Roman"/>
          <w:b/>
          <w:bCs/>
          <w:sz w:val="24"/>
          <w:szCs w:val="24"/>
        </w:rPr>
      </w:pPr>
      <w:r w:rsidRPr="00144B45">
        <w:rPr>
          <w:rFonts w:ascii="Times New Roman" w:hAnsi="Times New Roman"/>
          <w:b/>
          <w:bCs/>
          <w:sz w:val="24"/>
          <w:szCs w:val="24"/>
        </w:rPr>
        <w:t>POPIS E</w:t>
      </w:r>
      <w:r w:rsidR="00566DAA">
        <w:rPr>
          <w:rFonts w:ascii="Times New Roman" w:hAnsi="Times New Roman"/>
          <w:b/>
          <w:bCs/>
          <w:sz w:val="24"/>
          <w:szCs w:val="24"/>
        </w:rPr>
        <w:t xml:space="preserve"> </w:t>
      </w:r>
    </w:p>
    <w:p w14:paraId="5EB54183" w14:textId="77777777" w:rsidR="00566DAA" w:rsidRPr="00144B45" w:rsidRDefault="00566DAA" w:rsidP="00144B45">
      <w:pPr>
        <w:spacing w:after="0" w:line="240" w:lineRule="auto"/>
        <w:jc w:val="both"/>
        <w:rPr>
          <w:rFonts w:ascii="Times New Roman" w:hAnsi="Times New Roman"/>
          <w:b/>
          <w:bCs/>
          <w:sz w:val="24"/>
          <w:szCs w:val="24"/>
        </w:rPr>
      </w:pPr>
      <w:r>
        <w:rPr>
          <w:rFonts w:ascii="Times New Roman" w:hAnsi="Times New Roman"/>
          <w:b/>
          <w:bCs/>
          <w:sz w:val="24"/>
          <w:szCs w:val="24"/>
        </w:rPr>
        <w:t>Proširena odgovornost proizvođača</w:t>
      </w:r>
    </w:p>
    <w:p w14:paraId="6A9F1953" w14:textId="77777777" w:rsidR="00FD4700" w:rsidRPr="00144B45" w:rsidRDefault="00FD4700" w:rsidP="00144B45">
      <w:pPr>
        <w:spacing w:after="0" w:line="240" w:lineRule="auto"/>
        <w:jc w:val="both"/>
        <w:rPr>
          <w:rFonts w:ascii="Times New Roman" w:hAnsi="Times New Roman"/>
          <w:bCs/>
          <w:sz w:val="24"/>
          <w:szCs w:val="24"/>
        </w:rPr>
      </w:pPr>
    </w:p>
    <w:p w14:paraId="749B8414" w14:textId="77777777" w:rsidR="009E751A" w:rsidRPr="00144B45" w:rsidRDefault="009E751A" w:rsidP="00144B45">
      <w:pPr>
        <w:spacing w:after="0" w:line="240" w:lineRule="auto"/>
        <w:jc w:val="both"/>
        <w:rPr>
          <w:rFonts w:ascii="Times New Roman" w:hAnsi="Times New Roman"/>
          <w:b/>
          <w:bCs/>
          <w:sz w:val="24"/>
          <w:szCs w:val="24"/>
        </w:rPr>
      </w:pPr>
      <w:r w:rsidRPr="00144B45">
        <w:rPr>
          <w:rFonts w:ascii="Times New Roman" w:hAnsi="Times New Roman"/>
          <w:b/>
          <w:bCs/>
          <w:sz w:val="24"/>
          <w:szCs w:val="24"/>
        </w:rPr>
        <w:t>I.</w:t>
      </w:r>
    </w:p>
    <w:p w14:paraId="0D26E7EF" w14:textId="77777777" w:rsidR="009E751A" w:rsidRPr="00144B45" w:rsidRDefault="009E751A" w:rsidP="00144B45">
      <w:pPr>
        <w:spacing w:after="0" w:line="240" w:lineRule="auto"/>
        <w:jc w:val="both"/>
        <w:rPr>
          <w:rFonts w:ascii="Times New Roman" w:hAnsi="Times New Roman"/>
          <w:bCs/>
          <w:sz w:val="24"/>
          <w:szCs w:val="24"/>
        </w:rPr>
      </w:pPr>
    </w:p>
    <w:p w14:paraId="289C6842"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1. spremnici za hranu, tj. posude kao što su kutije, s poklopcem ili bez njega, koji se upotrebljavaju za držanje hrane:</w:t>
      </w:r>
    </w:p>
    <w:p w14:paraId="13587ACE"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(a) koja je namijenjena neposrednoj konzumaciji na licu mjesta ili kasnije;</w:t>
      </w:r>
    </w:p>
    <w:p w14:paraId="446BE79C"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(b) koja se obično konzumira iz posude; i</w:t>
      </w:r>
    </w:p>
    <w:p w14:paraId="7AA11D0A"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(c) koja je spremna za konzumaciju bez ikakve daljnje pripreme, primjerice pečenja, kuhanja ili zagrijavanja,</w:t>
      </w:r>
    </w:p>
    <w:p w14:paraId="11E412E1" w14:textId="77777777" w:rsidR="00FD4700" w:rsidRPr="00144B45" w:rsidRDefault="00FD4700" w:rsidP="00144B45">
      <w:pPr>
        <w:spacing w:after="0" w:line="240" w:lineRule="auto"/>
        <w:ind w:left="720"/>
        <w:jc w:val="both"/>
        <w:rPr>
          <w:rFonts w:ascii="Times New Roman" w:hAnsi="Times New Roman"/>
          <w:bCs/>
          <w:sz w:val="24"/>
          <w:szCs w:val="24"/>
        </w:rPr>
      </w:pPr>
    </w:p>
    <w:p w14:paraId="75B4FA28"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uključujući spremnike za hranu koji se upotrebljavaju za brzu hranu ili druge obroke spremne za neposrednu konzumaciju, osim spremnika za napitke, tanjura te vrećica i omota koji sadržavaju hranu</w:t>
      </w:r>
    </w:p>
    <w:p w14:paraId="3AEDC81E" w14:textId="77777777" w:rsidR="00FD4700" w:rsidRPr="00144B45" w:rsidRDefault="00FD4700" w:rsidP="00144B45">
      <w:pPr>
        <w:spacing w:after="0" w:line="240" w:lineRule="auto"/>
        <w:jc w:val="both"/>
        <w:rPr>
          <w:rFonts w:ascii="Times New Roman" w:hAnsi="Times New Roman"/>
          <w:bCs/>
          <w:sz w:val="24"/>
          <w:szCs w:val="24"/>
        </w:rPr>
      </w:pPr>
    </w:p>
    <w:p w14:paraId="4F22FCD7"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2. vrećice i omoti izrađeni od savitljivog materijala koji sadržavaju hranu namijenjenu konzumaciji izravno iz vrećice ili omota bez ikakve daljnje pripreme</w:t>
      </w:r>
    </w:p>
    <w:p w14:paraId="0C4AAB0F" w14:textId="77777777" w:rsidR="00FD4700" w:rsidRPr="00144B45" w:rsidRDefault="00FD4700" w:rsidP="00144B45">
      <w:pPr>
        <w:spacing w:after="0" w:line="240" w:lineRule="auto"/>
        <w:jc w:val="both"/>
        <w:rPr>
          <w:rFonts w:ascii="Times New Roman" w:hAnsi="Times New Roman"/>
          <w:bCs/>
          <w:sz w:val="24"/>
          <w:szCs w:val="24"/>
        </w:rPr>
      </w:pPr>
    </w:p>
    <w:p w14:paraId="279127F5"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3. spremnici za napitke zapremine do tri litre, tj. posude za tekućine, kao što su boce za napitke, uključujući njihove čepove i poklopce, te višeslojna (kompozitna) ambalaža za napitke, uključujući njihove čepove i poklopce, ali ne i staklene ili metalne spremnike za napitke s čepovima i poklopcima od plastike</w:t>
      </w:r>
    </w:p>
    <w:p w14:paraId="06B69CC0" w14:textId="77777777" w:rsidR="00D744B3" w:rsidRPr="00144B45" w:rsidRDefault="00D744B3"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 xml:space="preserve"> </w:t>
      </w:r>
    </w:p>
    <w:p w14:paraId="26A834D0" w14:textId="77777777" w:rsidR="0002254E" w:rsidRPr="00144B45" w:rsidRDefault="00D744B3"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 xml:space="preserve">4. </w:t>
      </w:r>
      <w:r w:rsidR="00FD4700" w:rsidRPr="00144B45">
        <w:rPr>
          <w:rFonts w:ascii="Times New Roman" w:hAnsi="Times New Roman"/>
          <w:bCs/>
          <w:sz w:val="24"/>
          <w:szCs w:val="24"/>
        </w:rPr>
        <w:t>čaše za napitke, uključujući njihove čepove i poklopce</w:t>
      </w:r>
    </w:p>
    <w:p w14:paraId="1DFED8D8" w14:textId="77777777" w:rsidR="0002254E" w:rsidRPr="00144B45" w:rsidRDefault="0002254E" w:rsidP="00144B45">
      <w:pPr>
        <w:pStyle w:val="ListParagraph"/>
        <w:spacing w:after="0" w:line="240" w:lineRule="auto"/>
        <w:ind w:left="426" w:hanging="426"/>
        <w:jc w:val="both"/>
        <w:rPr>
          <w:rFonts w:ascii="Times New Roman" w:hAnsi="Times New Roman"/>
          <w:sz w:val="24"/>
          <w:szCs w:val="24"/>
        </w:rPr>
      </w:pPr>
    </w:p>
    <w:p w14:paraId="54D1A2AB" w14:textId="77777777" w:rsidR="00FD4700" w:rsidRPr="00144B45" w:rsidRDefault="00D744B3" w:rsidP="00144B45">
      <w:pPr>
        <w:spacing w:after="0" w:line="240" w:lineRule="auto"/>
        <w:jc w:val="both"/>
        <w:rPr>
          <w:rFonts w:ascii="Times New Roman" w:hAnsi="Times New Roman"/>
          <w:sz w:val="24"/>
          <w:szCs w:val="24"/>
        </w:rPr>
      </w:pPr>
      <w:r w:rsidRPr="00144B45">
        <w:rPr>
          <w:rFonts w:ascii="Times New Roman" w:hAnsi="Times New Roman"/>
          <w:sz w:val="24"/>
          <w:szCs w:val="24"/>
        </w:rPr>
        <w:t xml:space="preserve">5. </w:t>
      </w:r>
      <w:r w:rsidR="00FD4700" w:rsidRPr="00144B45">
        <w:rPr>
          <w:rFonts w:ascii="Times New Roman" w:hAnsi="Times New Roman"/>
          <w:sz w:val="24"/>
          <w:szCs w:val="24"/>
        </w:rPr>
        <w:t xml:space="preserve">lagane plastične vrećice za nošenje </w:t>
      </w:r>
    </w:p>
    <w:p w14:paraId="095A6FE9" w14:textId="77777777" w:rsidR="009E751A" w:rsidRPr="00144B45" w:rsidRDefault="009E751A" w:rsidP="00144B45">
      <w:pPr>
        <w:spacing w:after="0" w:line="240" w:lineRule="auto"/>
        <w:ind w:left="426" w:hanging="426"/>
        <w:jc w:val="both"/>
        <w:rPr>
          <w:rFonts w:ascii="Times New Roman" w:hAnsi="Times New Roman"/>
          <w:bCs/>
          <w:sz w:val="24"/>
          <w:szCs w:val="24"/>
        </w:rPr>
      </w:pPr>
    </w:p>
    <w:p w14:paraId="6D8405CC" w14:textId="77777777" w:rsidR="009E751A" w:rsidRPr="00144B45" w:rsidRDefault="009E751A" w:rsidP="00144B45">
      <w:pPr>
        <w:spacing w:after="0" w:line="240" w:lineRule="auto"/>
        <w:jc w:val="both"/>
        <w:rPr>
          <w:rFonts w:ascii="Times New Roman" w:hAnsi="Times New Roman"/>
          <w:b/>
          <w:bCs/>
          <w:sz w:val="24"/>
          <w:szCs w:val="24"/>
        </w:rPr>
      </w:pPr>
      <w:r w:rsidRPr="00144B45">
        <w:rPr>
          <w:rFonts w:ascii="Times New Roman" w:hAnsi="Times New Roman"/>
          <w:b/>
          <w:bCs/>
          <w:sz w:val="24"/>
          <w:szCs w:val="24"/>
        </w:rPr>
        <w:t>II.</w:t>
      </w:r>
    </w:p>
    <w:p w14:paraId="7CDF603C" w14:textId="77777777" w:rsidR="00FD4700" w:rsidRPr="00144B45" w:rsidRDefault="00FD4700" w:rsidP="00144B45">
      <w:pPr>
        <w:spacing w:after="0" w:line="240" w:lineRule="auto"/>
        <w:jc w:val="both"/>
        <w:rPr>
          <w:rFonts w:ascii="Times New Roman" w:hAnsi="Times New Roman"/>
          <w:bCs/>
          <w:sz w:val="24"/>
          <w:szCs w:val="24"/>
        </w:rPr>
      </w:pPr>
    </w:p>
    <w:p w14:paraId="207BEB30" w14:textId="77777777" w:rsidR="00FD4700" w:rsidRPr="00144B45" w:rsidRDefault="009E751A"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1</w:t>
      </w:r>
      <w:r w:rsidR="00FD4700" w:rsidRPr="00144B45">
        <w:rPr>
          <w:rFonts w:ascii="Times New Roman" w:hAnsi="Times New Roman"/>
          <w:bCs/>
          <w:sz w:val="24"/>
          <w:szCs w:val="24"/>
        </w:rPr>
        <w:t>. vlažne maramice, tj. prethodno ovlažene maramice za osobnu njegu i uporabu u kućanstvu</w:t>
      </w:r>
    </w:p>
    <w:p w14:paraId="4CFA60FC" w14:textId="77777777" w:rsidR="00FD4700" w:rsidRPr="00144B45" w:rsidRDefault="00FD4700" w:rsidP="00144B45">
      <w:pPr>
        <w:spacing w:after="0" w:line="240" w:lineRule="auto"/>
        <w:jc w:val="both"/>
        <w:rPr>
          <w:rFonts w:ascii="Times New Roman" w:hAnsi="Times New Roman"/>
          <w:bCs/>
          <w:sz w:val="24"/>
          <w:szCs w:val="24"/>
        </w:rPr>
      </w:pPr>
    </w:p>
    <w:p w14:paraId="3C678780" w14:textId="77777777" w:rsidR="00FD4700" w:rsidRPr="00144B45" w:rsidRDefault="009E751A"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2</w:t>
      </w:r>
      <w:r w:rsidR="00FD4700" w:rsidRPr="00144B45">
        <w:rPr>
          <w:rFonts w:ascii="Times New Roman" w:hAnsi="Times New Roman"/>
          <w:bCs/>
          <w:sz w:val="24"/>
          <w:szCs w:val="24"/>
        </w:rPr>
        <w:t xml:space="preserve"> baloni, osim balona za industrijske ili druge profesionalne namjene i uporabe, koji se ne dijele potrošačima</w:t>
      </w:r>
    </w:p>
    <w:p w14:paraId="6AC61F2D" w14:textId="77777777" w:rsidR="00FD4700" w:rsidRPr="00144B45" w:rsidRDefault="00FD4700" w:rsidP="00144B45">
      <w:pPr>
        <w:spacing w:after="0" w:line="240" w:lineRule="auto"/>
        <w:jc w:val="both"/>
        <w:rPr>
          <w:rFonts w:ascii="Times New Roman" w:hAnsi="Times New Roman"/>
          <w:bCs/>
          <w:sz w:val="24"/>
          <w:szCs w:val="24"/>
        </w:rPr>
      </w:pPr>
    </w:p>
    <w:p w14:paraId="4DA6EDD8" w14:textId="77777777" w:rsidR="009E751A" w:rsidRPr="00144B45" w:rsidRDefault="009E751A" w:rsidP="00144B45">
      <w:pPr>
        <w:spacing w:after="0" w:line="240" w:lineRule="auto"/>
        <w:jc w:val="both"/>
        <w:rPr>
          <w:rFonts w:ascii="Times New Roman" w:hAnsi="Times New Roman"/>
          <w:b/>
          <w:bCs/>
          <w:sz w:val="24"/>
          <w:szCs w:val="24"/>
        </w:rPr>
      </w:pPr>
      <w:r w:rsidRPr="00144B45">
        <w:rPr>
          <w:rFonts w:ascii="Times New Roman" w:hAnsi="Times New Roman"/>
          <w:b/>
          <w:bCs/>
          <w:sz w:val="24"/>
          <w:szCs w:val="24"/>
        </w:rPr>
        <w:t>III.</w:t>
      </w:r>
    </w:p>
    <w:p w14:paraId="17FF51E9" w14:textId="77777777" w:rsidR="009E751A" w:rsidRPr="00144B45" w:rsidRDefault="009E751A" w:rsidP="00144B45">
      <w:pPr>
        <w:spacing w:after="0" w:line="240" w:lineRule="auto"/>
        <w:jc w:val="both"/>
        <w:rPr>
          <w:rFonts w:ascii="Times New Roman" w:hAnsi="Times New Roman"/>
          <w:bCs/>
          <w:sz w:val="24"/>
          <w:szCs w:val="24"/>
        </w:rPr>
      </w:pPr>
    </w:p>
    <w:p w14:paraId="38F61456" w14:textId="77777777" w:rsidR="00FD4700" w:rsidRPr="00144B45" w:rsidRDefault="009E751A"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1</w:t>
      </w:r>
      <w:r w:rsidR="00FD4700" w:rsidRPr="00144B45">
        <w:rPr>
          <w:rFonts w:ascii="Times New Roman" w:hAnsi="Times New Roman"/>
          <w:bCs/>
          <w:sz w:val="24"/>
          <w:szCs w:val="24"/>
        </w:rPr>
        <w:t>. duhanski proizvodi s filtrom te filtri koji se stavljaju na tržište za uporabu u kombinaciji s duhanskim proizvodima</w:t>
      </w:r>
    </w:p>
    <w:p w14:paraId="53770607" w14:textId="77777777" w:rsidR="00FD4700" w:rsidRPr="00144B45" w:rsidRDefault="00FD4700" w:rsidP="00144B45">
      <w:pPr>
        <w:spacing w:after="0" w:line="240" w:lineRule="auto"/>
        <w:jc w:val="both"/>
        <w:rPr>
          <w:rFonts w:ascii="Times New Roman" w:hAnsi="Times New Roman"/>
          <w:bCs/>
          <w:sz w:val="24"/>
          <w:szCs w:val="24"/>
        </w:rPr>
      </w:pPr>
    </w:p>
    <w:p w14:paraId="182F0BC5" w14:textId="77777777" w:rsidR="00FD4700" w:rsidRDefault="00FD4700" w:rsidP="00144B45">
      <w:pPr>
        <w:spacing w:after="0" w:line="240" w:lineRule="auto"/>
        <w:jc w:val="both"/>
        <w:rPr>
          <w:rFonts w:ascii="Times New Roman" w:hAnsi="Times New Roman"/>
          <w:b/>
          <w:bCs/>
          <w:sz w:val="24"/>
          <w:szCs w:val="24"/>
        </w:rPr>
      </w:pPr>
      <w:r w:rsidRPr="00144B45">
        <w:rPr>
          <w:rFonts w:ascii="Times New Roman" w:hAnsi="Times New Roman"/>
          <w:b/>
          <w:bCs/>
          <w:sz w:val="24"/>
          <w:szCs w:val="24"/>
        </w:rPr>
        <w:t>POPIS F</w:t>
      </w:r>
    </w:p>
    <w:p w14:paraId="5FE33425" w14:textId="77777777" w:rsidR="00566DAA" w:rsidRPr="00144B45" w:rsidRDefault="00566DAA" w:rsidP="00144B45">
      <w:pPr>
        <w:spacing w:after="0" w:line="240" w:lineRule="auto"/>
        <w:jc w:val="both"/>
        <w:rPr>
          <w:rFonts w:ascii="Times New Roman" w:hAnsi="Times New Roman"/>
          <w:b/>
          <w:bCs/>
          <w:sz w:val="24"/>
          <w:szCs w:val="24"/>
        </w:rPr>
      </w:pPr>
      <w:r>
        <w:rPr>
          <w:rFonts w:ascii="Times New Roman" w:hAnsi="Times New Roman"/>
          <w:b/>
          <w:bCs/>
          <w:sz w:val="24"/>
          <w:szCs w:val="24"/>
        </w:rPr>
        <w:t>Odvojeno sakupljanje i zahtjevi u pogledu proizvoda</w:t>
      </w:r>
    </w:p>
    <w:p w14:paraId="2A545665" w14:textId="77777777" w:rsidR="00FD4700" w:rsidRPr="00144B45" w:rsidRDefault="00FD4700" w:rsidP="00144B45">
      <w:pPr>
        <w:spacing w:after="0" w:line="240" w:lineRule="auto"/>
        <w:jc w:val="both"/>
        <w:rPr>
          <w:rFonts w:ascii="Times New Roman" w:hAnsi="Times New Roman"/>
          <w:bCs/>
          <w:sz w:val="24"/>
          <w:szCs w:val="24"/>
        </w:rPr>
      </w:pPr>
    </w:p>
    <w:p w14:paraId="00832A33"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Boce za napitke zapremine do tri litre, uključujući njihove čepove i poklopce, ali ne i:</w:t>
      </w:r>
    </w:p>
    <w:p w14:paraId="42F6A145" w14:textId="77777777" w:rsidR="00FD4700" w:rsidRPr="00144B45" w:rsidRDefault="00FD4700" w:rsidP="00144B45">
      <w:pPr>
        <w:spacing w:after="0" w:line="240" w:lineRule="auto"/>
        <w:jc w:val="both"/>
        <w:rPr>
          <w:rFonts w:ascii="Times New Roman" w:hAnsi="Times New Roman"/>
          <w:bCs/>
          <w:sz w:val="24"/>
          <w:szCs w:val="24"/>
        </w:rPr>
      </w:pPr>
    </w:p>
    <w:p w14:paraId="0A95BD7F"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(a) staklene ili metalne boce za napitke s čepovima i poklopcima od plastike</w:t>
      </w:r>
    </w:p>
    <w:p w14:paraId="2D935F85" w14:textId="77777777" w:rsidR="00FD4700" w:rsidRPr="00144B45" w:rsidRDefault="00FD4700" w:rsidP="00144B45">
      <w:pPr>
        <w:spacing w:after="0" w:line="240" w:lineRule="auto"/>
        <w:ind w:left="720"/>
        <w:jc w:val="both"/>
        <w:rPr>
          <w:rFonts w:ascii="Times New Roman" w:hAnsi="Times New Roman"/>
          <w:bCs/>
          <w:sz w:val="24"/>
          <w:szCs w:val="24"/>
        </w:rPr>
      </w:pPr>
    </w:p>
    <w:p w14:paraId="09C43581"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 xml:space="preserve">(b) boce za napitke koje su namijenjene i koje se upotrebljavaju za hranu za posebne medicinske potrebe, kako je definirana u članku 2. točki (g) Uredbe (EU) br. 609/2013 Europskog parlamenta i Vijeća od 12. lipnja 2013. o hrani za dojenčad i malu djecu, hrani za posebne medicinske potrebe i zamjeni za cjelodnevnu prehranu pri redukcijskoj dijeti te o stavljanju izvan snage Direktive Vijeća 92/52/EEZ, direktiva Komisije 96/8/EZ, 1999/21/EZ, 2006/125/EZ i 2006/141/EZ, Direktive </w:t>
      </w:r>
      <w:r w:rsidRPr="00144B45">
        <w:rPr>
          <w:rFonts w:ascii="Times New Roman" w:hAnsi="Times New Roman"/>
          <w:bCs/>
          <w:sz w:val="24"/>
          <w:szCs w:val="24"/>
        </w:rPr>
        <w:lastRenderedPageBreak/>
        <w:t>2009/39/EZ Europskog parlamenta i Vijeća i uredbi Komisije (EZ) br. 41/2009 i (EZ) br. 953/2009 (SL L 181, 29.6.2013.), koja je u tekućem stanju.</w:t>
      </w:r>
    </w:p>
    <w:p w14:paraId="47455494" w14:textId="77777777" w:rsidR="00A42DB0" w:rsidRPr="00144B45" w:rsidRDefault="00A42DB0" w:rsidP="00144B45">
      <w:pPr>
        <w:spacing w:after="0" w:line="240" w:lineRule="auto"/>
        <w:jc w:val="both"/>
        <w:rPr>
          <w:rFonts w:ascii="Times New Roman" w:hAnsi="Times New Roman"/>
          <w:bCs/>
          <w:sz w:val="24"/>
          <w:szCs w:val="24"/>
        </w:rPr>
      </w:pPr>
    </w:p>
    <w:p w14:paraId="49CA8CE1" w14:textId="77777777" w:rsidR="00FD4700" w:rsidRDefault="00FD4700" w:rsidP="00144B45">
      <w:pPr>
        <w:spacing w:after="0" w:line="240" w:lineRule="auto"/>
        <w:jc w:val="both"/>
        <w:rPr>
          <w:rFonts w:ascii="Times New Roman" w:hAnsi="Times New Roman"/>
          <w:b/>
          <w:bCs/>
          <w:sz w:val="24"/>
          <w:szCs w:val="24"/>
        </w:rPr>
      </w:pPr>
      <w:r w:rsidRPr="00144B45">
        <w:rPr>
          <w:rFonts w:ascii="Times New Roman" w:hAnsi="Times New Roman"/>
          <w:b/>
          <w:bCs/>
          <w:sz w:val="24"/>
          <w:szCs w:val="24"/>
        </w:rPr>
        <w:t>POPIS G</w:t>
      </w:r>
    </w:p>
    <w:p w14:paraId="7A8B68C7" w14:textId="77777777" w:rsidR="00566DAA" w:rsidRPr="00144B45" w:rsidRDefault="00566DAA" w:rsidP="00144B45">
      <w:pPr>
        <w:spacing w:after="0" w:line="240" w:lineRule="auto"/>
        <w:jc w:val="both"/>
        <w:rPr>
          <w:rFonts w:ascii="Times New Roman" w:hAnsi="Times New Roman"/>
          <w:b/>
          <w:bCs/>
          <w:sz w:val="24"/>
          <w:szCs w:val="24"/>
        </w:rPr>
      </w:pPr>
      <w:r>
        <w:rPr>
          <w:rFonts w:ascii="Times New Roman" w:hAnsi="Times New Roman"/>
          <w:b/>
          <w:bCs/>
          <w:sz w:val="24"/>
          <w:szCs w:val="24"/>
        </w:rPr>
        <w:t>Mjere za podizanje svijesti</w:t>
      </w:r>
    </w:p>
    <w:p w14:paraId="513FA0B7" w14:textId="77777777" w:rsidR="00FD4700" w:rsidRPr="00144B45" w:rsidRDefault="00FD4700" w:rsidP="00144B45">
      <w:pPr>
        <w:spacing w:after="0" w:line="240" w:lineRule="auto"/>
        <w:jc w:val="both"/>
        <w:rPr>
          <w:rFonts w:ascii="Times New Roman" w:hAnsi="Times New Roman"/>
          <w:bCs/>
          <w:sz w:val="24"/>
          <w:szCs w:val="24"/>
        </w:rPr>
      </w:pPr>
    </w:p>
    <w:p w14:paraId="1105613A"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1. spremnici za hranu, tj. posude kao što su kutije, s poklopcem ili bez njega, koji se upotrebljavaju za držanje hrane:</w:t>
      </w:r>
    </w:p>
    <w:p w14:paraId="166FB242" w14:textId="77777777" w:rsidR="00FD4700" w:rsidRPr="00144B45" w:rsidRDefault="00FD4700" w:rsidP="00144B45">
      <w:pPr>
        <w:spacing w:after="0" w:line="240" w:lineRule="auto"/>
        <w:jc w:val="both"/>
        <w:rPr>
          <w:rFonts w:ascii="Times New Roman" w:hAnsi="Times New Roman"/>
          <w:bCs/>
          <w:sz w:val="24"/>
          <w:szCs w:val="24"/>
        </w:rPr>
      </w:pPr>
    </w:p>
    <w:p w14:paraId="56164CB1"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(a) koja je namijenjena neposrednoj konzumaciji na licu mjesta ili kasnije;</w:t>
      </w:r>
    </w:p>
    <w:p w14:paraId="3088FD6A" w14:textId="77777777" w:rsidR="00FD4700" w:rsidRPr="00144B45" w:rsidRDefault="00FD4700" w:rsidP="00144B45">
      <w:pPr>
        <w:spacing w:after="0" w:line="240" w:lineRule="auto"/>
        <w:ind w:left="720"/>
        <w:jc w:val="both"/>
        <w:rPr>
          <w:rFonts w:ascii="Times New Roman" w:hAnsi="Times New Roman"/>
          <w:bCs/>
          <w:sz w:val="24"/>
          <w:szCs w:val="24"/>
        </w:rPr>
      </w:pPr>
    </w:p>
    <w:p w14:paraId="126EA08E"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(b) koja se obično konzumira iz posude i</w:t>
      </w:r>
    </w:p>
    <w:p w14:paraId="39122148" w14:textId="77777777" w:rsidR="00FD4700" w:rsidRPr="00144B45" w:rsidRDefault="00FD4700" w:rsidP="00144B45">
      <w:pPr>
        <w:spacing w:after="0" w:line="240" w:lineRule="auto"/>
        <w:ind w:left="720"/>
        <w:jc w:val="both"/>
        <w:rPr>
          <w:rFonts w:ascii="Times New Roman" w:hAnsi="Times New Roman"/>
          <w:bCs/>
          <w:sz w:val="24"/>
          <w:szCs w:val="24"/>
        </w:rPr>
      </w:pPr>
    </w:p>
    <w:p w14:paraId="07939BC1"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(c) koja je spremna za konzumaciju bez ikakve daljnje pripreme, primjerice pečenja, kuhanja ili zagrijavanja,</w:t>
      </w:r>
    </w:p>
    <w:p w14:paraId="44CAF15D" w14:textId="77777777" w:rsidR="00FD4700" w:rsidRPr="00144B45" w:rsidRDefault="00FD4700" w:rsidP="00144B45">
      <w:pPr>
        <w:spacing w:after="0" w:line="240" w:lineRule="auto"/>
        <w:ind w:left="720"/>
        <w:jc w:val="both"/>
        <w:rPr>
          <w:rFonts w:ascii="Times New Roman" w:hAnsi="Times New Roman"/>
          <w:bCs/>
          <w:sz w:val="24"/>
          <w:szCs w:val="24"/>
        </w:rPr>
      </w:pPr>
    </w:p>
    <w:p w14:paraId="389A43BE" w14:textId="77777777" w:rsidR="00FD4700" w:rsidRPr="00144B45" w:rsidRDefault="00FD4700" w:rsidP="00144B45">
      <w:pPr>
        <w:spacing w:after="0" w:line="240" w:lineRule="auto"/>
        <w:ind w:left="720"/>
        <w:jc w:val="both"/>
        <w:rPr>
          <w:rFonts w:ascii="Times New Roman" w:hAnsi="Times New Roman"/>
          <w:bCs/>
          <w:sz w:val="24"/>
          <w:szCs w:val="24"/>
        </w:rPr>
      </w:pPr>
      <w:r w:rsidRPr="00144B45">
        <w:rPr>
          <w:rFonts w:ascii="Times New Roman" w:hAnsi="Times New Roman"/>
          <w:bCs/>
          <w:sz w:val="24"/>
          <w:szCs w:val="24"/>
        </w:rPr>
        <w:t>uključujući spremnike za hranu koji se upotrebljavaju za brzu hranu ili druge obroke spremne za neposrednu konzumaciju, osim spremnika za napitke, tanjura te vrećica i omota koji sadržavaju hranu</w:t>
      </w:r>
    </w:p>
    <w:p w14:paraId="1125AA64" w14:textId="77777777" w:rsidR="00FD4700" w:rsidRPr="00144B45" w:rsidRDefault="00FD4700" w:rsidP="00144B45">
      <w:pPr>
        <w:spacing w:after="0" w:line="240" w:lineRule="auto"/>
        <w:jc w:val="both"/>
        <w:rPr>
          <w:rFonts w:ascii="Times New Roman" w:hAnsi="Times New Roman"/>
          <w:bCs/>
          <w:sz w:val="24"/>
          <w:szCs w:val="24"/>
        </w:rPr>
      </w:pPr>
    </w:p>
    <w:p w14:paraId="6D06740D"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2. vrećice i omoti izrađeni od savitljivog materijala koji sadržavaju hranu namijenjenu konzumaciji neposredno iz vrećice ili omota bez ikakve daljnje pripreme</w:t>
      </w:r>
    </w:p>
    <w:p w14:paraId="2B9EF9A1" w14:textId="77777777" w:rsidR="00FD4700" w:rsidRPr="00144B45" w:rsidRDefault="00FD4700" w:rsidP="00144B45">
      <w:pPr>
        <w:spacing w:after="0" w:line="240" w:lineRule="auto"/>
        <w:jc w:val="both"/>
        <w:rPr>
          <w:rFonts w:ascii="Times New Roman" w:hAnsi="Times New Roman"/>
          <w:bCs/>
          <w:sz w:val="24"/>
          <w:szCs w:val="24"/>
        </w:rPr>
      </w:pPr>
    </w:p>
    <w:p w14:paraId="0CDB6657"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3. spremnici za napitke zapremine do tri litre, tj. posude za tekućine, kao što su boce za napitke, uključujući njihove čepove i poklopce, te višeslojna (kompozitna) ambalaža za napitke, uključujući njihove čepove i poklopce, ali ne i staklene ili metalne spremnike za napitke s čepovima i poklopcima od plastike</w:t>
      </w:r>
    </w:p>
    <w:p w14:paraId="57F1CAB5" w14:textId="77777777" w:rsidR="00FD4700" w:rsidRPr="00144B45" w:rsidRDefault="00FD4700" w:rsidP="00144B45">
      <w:pPr>
        <w:spacing w:after="0" w:line="240" w:lineRule="auto"/>
        <w:jc w:val="both"/>
        <w:rPr>
          <w:rFonts w:ascii="Times New Roman" w:hAnsi="Times New Roman"/>
          <w:bCs/>
          <w:sz w:val="24"/>
          <w:szCs w:val="24"/>
        </w:rPr>
      </w:pPr>
    </w:p>
    <w:p w14:paraId="71FA56F2"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4. čaše za napitke, uključujući njihove čepove i poklopce</w:t>
      </w:r>
    </w:p>
    <w:p w14:paraId="2BE66FE9" w14:textId="77777777" w:rsidR="00FD4700" w:rsidRPr="00144B45" w:rsidRDefault="00FD4700" w:rsidP="00144B45">
      <w:pPr>
        <w:spacing w:after="0" w:line="240" w:lineRule="auto"/>
        <w:jc w:val="both"/>
        <w:rPr>
          <w:rFonts w:ascii="Times New Roman" w:hAnsi="Times New Roman"/>
          <w:bCs/>
          <w:sz w:val="24"/>
          <w:szCs w:val="24"/>
        </w:rPr>
      </w:pPr>
    </w:p>
    <w:p w14:paraId="426009FF"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5. duhanski proizvodi s filtrom te filtri koji se stavljaju na tržište za uporabu u kombinaciji s duhanskim proizvodima</w:t>
      </w:r>
    </w:p>
    <w:p w14:paraId="796C58FF" w14:textId="77777777" w:rsidR="00FD4700" w:rsidRPr="00144B45" w:rsidRDefault="00FD4700" w:rsidP="00144B45">
      <w:pPr>
        <w:spacing w:after="0" w:line="240" w:lineRule="auto"/>
        <w:jc w:val="both"/>
        <w:rPr>
          <w:rFonts w:ascii="Times New Roman" w:hAnsi="Times New Roman"/>
          <w:bCs/>
          <w:sz w:val="24"/>
          <w:szCs w:val="24"/>
        </w:rPr>
      </w:pPr>
    </w:p>
    <w:p w14:paraId="4C9F14EA"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6. vlažne maramice, tj. prethodno ovlažene maramice za osobnu njegu i uporabu u kućanstvu</w:t>
      </w:r>
    </w:p>
    <w:p w14:paraId="0DF22C9A" w14:textId="77777777" w:rsidR="00FD4700" w:rsidRPr="00144B45" w:rsidRDefault="00FD4700" w:rsidP="00144B45">
      <w:pPr>
        <w:spacing w:after="0" w:line="240" w:lineRule="auto"/>
        <w:jc w:val="both"/>
        <w:rPr>
          <w:rFonts w:ascii="Times New Roman" w:hAnsi="Times New Roman"/>
          <w:bCs/>
          <w:sz w:val="24"/>
          <w:szCs w:val="24"/>
        </w:rPr>
      </w:pPr>
    </w:p>
    <w:p w14:paraId="1EA5D063"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7. baloni, osim balona za industrijske ili druge profesionalne namjene i uporabe, koji se ne dijele potrošačima</w:t>
      </w:r>
    </w:p>
    <w:p w14:paraId="5A382188" w14:textId="77777777" w:rsidR="00FD4700" w:rsidRPr="00144B45" w:rsidRDefault="00FD4700" w:rsidP="00144B45">
      <w:pPr>
        <w:spacing w:after="0" w:line="240" w:lineRule="auto"/>
        <w:jc w:val="both"/>
        <w:rPr>
          <w:rFonts w:ascii="Times New Roman" w:hAnsi="Times New Roman"/>
          <w:bCs/>
          <w:sz w:val="24"/>
          <w:szCs w:val="24"/>
        </w:rPr>
      </w:pPr>
    </w:p>
    <w:p w14:paraId="366B47C2"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8. Lagane plastične vrećice za nošenje</w:t>
      </w:r>
    </w:p>
    <w:p w14:paraId="4CAC9FCA" w14:textId="77777777" w:rsidR="00FD4700" w:rsidRPr="00144B45" w:rsidRDefault="00FD4700" w:rsidP="00144B45">
      <w:pPr>
        <w:spacing w:after="0" w:line="240" w:lineRule="auto"/>
        <w:jc w:val="both"/>
        <w:rPr>
          <w:rFonts w:ascii="Times New Roman" w:hAnsi="Times New Roman"/>
          <w:bCs/>
          <w:sz w:val="24"/>
          <w:szCs w:val="24"/>
        </w:rPr>
      </w:pPr>
    </w:p>
    <w:p w14:paraId="157AD8B5" w14:textId="77777777" w:rsidR="00FD4700" w:rsidRPr="00144B45" w:rsidRDefault="00FD4700" w:rsidP="00144B45">
      <w:pPr>
        <w:spacing w:after="0" w:line="240" w:lineRule="auto"/>
        <w:jc w:val="both"/>
        <w:rPr>
          <w:rFonts w:ascii="Times New Roman" w:hAnsi="Times New Roman"/>
          <w:bCs/>
          <w:sz w:val="24"/>
          <w:szCs w:val="24"/>
        </w:rPr>
      </w:pPr>
      <w:r w:rsidRPr="00144B45">
        <w:rPr>
          <w:rFonts w:ascii="Times New Roman" w:hAnsi="Times New Roman"/>
          <w:bCs/>
          <w:sz w:val="24"/>
          <w:szCs w:val="24"/>
        </w:rPr>
        <w:t>9. higijenski ulošci, tamponi i aplikatori za tampone</w:t>
      </w:r>
    </w:p>
    <w:p w14:paraId="24D866CE" w14:textId="77777777" w:rsidR="00FD4700" w:rsidRPr="00144B45" w:rsidRDefault="00FD4700" w:rsidP="00144B45">
      <w:pPr>
        <w:spacing w:after="0" w:line="240" w:lineRule="auto"/>
        <w:rPr>
          <w:rFonts w:ascii="Times New Roman" w:hAnsi="Times New Roman"/>
          <w:bCs/>
          <w:sz w:val="24"/>
          <w:szCs w:val="24"/>
        </w:rPr>
      </w:pPr>
    </w:p>
    <w:p w14:paraId="1CECB884" w14:textId="77777777" w:rsidR="00962A77" w:rsidRPr="00144B45" w:rsidRDefault="00962A77" w:rsidP="00144B45">
      <w:pPr>
        <w:spacing w:after="0" w:line="240" w:lineRule="auto"/>
        <w:rPr>
          <w:rFonts w:ascii="Times New Roman" w:hAnsi="Times New Roman"/>
          <w:b/>
          <w:bCs/>
          <w:sz w:val="24"/>
          <w:szCs w:val="24"/>
        </w:rPr>
      </w:pPr>
      <w:r w:rsidRPr="00144B45">
        <w:rPr>
          <w:rFonts w:ascii="Times New Roman" w:hAnsi="Times New Roman"/>
          <w:b/>
          <w:bCs/>
          <w:sz w:val="24"/>
          <w:szCs w:val="24"/>
        </w:rPr>
        <w:br w:type="page"/>
      </w:r>
    </w:p>
    <w:p w14:paraId="406F64F6" w14:textId="77777777" w:rsidR="00962A77" w:rsidRPr="00144B45" w:rsidRDefault="00962A77" w:rsidP="00144B45">
      <w:pPr>
        <w:spacing w:line="240" w:lineRule="auto"/>
        <w:rPr>
          <w:rFonts w:ascii="Times New Roman" w:hAnsi="Times New Roman"/>
          <w:b/>
          <w:bCs/>
          <w:sz w:val="24"/>
          <w:szCs w:val="24"/>
        </w:rPr>
      </w:pPr>
      <w:r w:rsidRPr="00144B45">
        <w:rPr>
          <w:rFonts w:ascii="Times New Roman" w:hAnsi="Times New Roman"/>
          <w:b/>
          <w:bCs/>
          <w:sz w:val="24"/>
          <w:szCs w:val="24"/>
        </w:rPr>
        <w:t xml:space="preserve">DODATAK </w:t>
      </w:r>
      <w:r w:rsidR="0074001E" w:rsidRPr="00144B45">
        <w:rPr>
          <w:rFonts w:ascii="Times New Roman" w:hAnsi="Times New Roman"/>
          <w:b/>
          <w:bCs/>
          <w:sz w:val="24"/>
          <w:szCs w:val="24"/>
        </w:rPr>
        <w:t>IV</w:t>
      </w:r>
      <w:r w:rsidR="00E8124F">
        <w:rPr>
          <w:rFonts w:ascii="Times New Roman" w:hAnsi="Times New Roman"/>
          <w:b/>
          <w:bCs/>
          <w:sz w:val="24"/>
          <w:szCs w:val="24"/>
        </w:rPr>
        <w:t>.</w:t>
      </w:r>
    </w:p>
    <w:p w14:paraId="0C811660" w14:textId="77777777" w:rsidR="00962A77" w:rsidRPr="00144B45" w:rsidRDefault="00962A77" w:rsidP="00144B45">
      <w:pPr>
        <w:spacing w:line="240" w:lineRule="auto"/>
        <w:rPr>
          <w:rFonts w:ascii="Times New Roman" w:hAnsi="Times New Roman"/>
          <w:bCs/>
          <w:sz w:val="24"/>
          <w:szCs w:val="24"/>
        </w:rPr>
      </w:pPr>
    </w:p>
    <w:p w14:paraId="4F440EA8" w14:textId="77777777" w:rsidR="00962A77" w:rsidRPr="00144B45" w:rsidRDefault="00962A77" w:rsidP="00144B45">
      <w:pPr>
        <w:spacing w:before="100" w:beforeAutospacing="1" w:after="100" w:afterAutospacing="1" w:line="240" w:lineRule="auto"/>
        <w:jc w:val="center"/>
        <w:rPr>
          <w:rFonts w:ascii="Times New Roman" w:hAnsi="Times New Roman"/>
          <w:b/>
          <w:sz w:val="24"/>
          <w:szCs w:val="24"/>
        </w:rPr>
      </w:pPr>
      <w:r w:rsidRPr="00144B45">
        <w:rPr>
          <w:rFonts w:ascii="Times New Roman" w:hAnsi="Times New Roman"/>
          <w:b/>
          <w:sz w:val="24"/>
          <w:szCs w:val="24"/>
        </w:rPr>
        <w:t>OBRAČUN CIJENE ZA KOLIČINU PREDANOG MIJEŠANOG KOMUNALNOG OTPADA</w:t>
      </w:r>
      <w:r w:rsidRPr="00144B45" w:rsidDel="00F1306D">
        <w:rPr>
          <w:rFonts w:ascii="Times New Roman" w:hAnsi="Times New Roman"/>
          <w:b/>
          <w:sz w:val="24"/>
          <w:szCs w:val="24"/>
        </w:rPr>
        <w:t xml:space="preserve"> </w:t>
      </w:r>
      <w:r w:rsidRPr="00144B45">
        <w:rPr>
          <w:rFonts w:ascii="Times New Roman" w:hAnsi="Times New Roman"/>
          <w:b/>
          <w:sz w:val="24"/>
          <w:szCs w:val="24"/>
        </w:rPr>
        <w:t xml:space="preserve"> </w:t>
      </w:r>
    </w:p>
    <w:p w14:paraId="00F31C33" w14:textId="77777777" w:rsidR="00962A77" w:rsidRPr="00144B45" w:rsidRDefault="00962A77" w:rsidP="00144B45">
      <w:pPr>
        <w:spacing w:before="100" w:beforeAutospacing="1" w:after="100" w:afterAutospacing="1" w:line="240" w:lineRule="auto"/>
        <w:jc w:val="center"/>
        <w:rPr>
          <w:rFonts w:ascii="Times New Roman" w:hAnsi="Times New Roman"/>
          <w:iCs/>
          <w:sz w:val="24"/>
          <w:szCs w:val="24"/>
        </w:rPr>
      </w:pPr>
    </w:p>
    <w:p w14:paraId="098D89DA" w14:textId="77777777" w:rsidR="00962A77" w:rsidRPr="00144B45" w:rsidRDefault="00962A77" w:rsidP="00144B45">
      <w:pPr>
        <w:spacing w:before="100" w:beforeAutospacing="1" w:after="100" w:afterAutospacing="1" w:line="240" w:lineRule="auto"/>
        <w:jc w:val="both"/>
        <w:rPr>
          <w:rFonts w:ascii="Times New Roman" w:hAnsi="Times New Roman"/>
          <w:iCs/>
          <w:sz w:val="24"/>
          <w:szCs w:val="24"/>
        </w:rPr>
      </w:pPr>
      <w:r w:rsidRPr="00144B45">
        <w:rPr>
          <w:rFonts w:ascii="Times New Roman" w:hAnsi="Times New Roman"/>
          <w:iCs/>
          <w:sz w:val="24"/>
          <w:szCs w:val="24"/>
        </w:rPr>
        <w:t>1. Kad je Odlukom kao kriterij količine otpada određen volumen spremnika i broj pražnjenja spremnika, cijena javne usluge za količinu predanog miješanog komunalnog otpada određuje se prema izrazu:</w:t>
      </w:r>
    </w:p>
    <w:p w14:paraId="15EE21F4" w14:textId="77777777" w:rsidR="00962A77" w:rsidRPr="00144B45" w:rsidRDefault="00962A77" w:rsidP="00144B45">
      <w:pPr>
        <w:spacing w:before="100" w:beforeAutospacing="1" w:after="100" w:afterAutospacing="1" w:line="240" w:lineRule="auto"/>
        <w:ind w:left="720"/>
        <w:jc w:val="both"/>
        <w:rPr>
          <w:rFonts w:ascii="Times New Roman" w:hAnsi="Times New Roman"/>
          <w:iCs/>
          <w:sz w:val="24"/>
          <w:szCs w:val="24"/>
        </w:rPr>
      </w:pPr>
      <w:r w:rsidRPr="00144B45">
        <w:rPr>
          <w:rFonts w:ascii="Times New Roman" w:hAnsi="Times New Roman"/>
          <w:iCs/>
          <w:sz w:val="24"/>
          <w:szCs w:val="24"/>
        </w:rPr>
        <w:t>C = JCV × BP × U</w:t>
      </w:r>
    </w:p>
    <w:p w14:paraId="6B993DA1" w14:textId="77777777" w:rsidR="00962A77" w:rsidRPr="00144B45" w:rsidRDefault="00962A77" w:rsidP="00144B45">
      <w:pPr>
        <w:spacing w:before="100" w:beforeAutospacing="1" w:after="100" w:afterAutospacing="1" w:line="240" w:lineRule="auto"/>
        <w:ind w:left="720"/>
        <w:jc w:val="both"/>
        <w:rPr>
          <w:rFonts w:ascii="Times New Roman" w:hAnsi="Times New Roman"/>
          <w:iCs/>
          <w:sz w:val="24"/>
          <w:szCs w:val="24"/>
        </w:rPr>
      </w:pPr>
      <w:r w:rsidRPr="00144B45">
        <w:rPr>
          <w:rFonts w:ascii="Times New Roman" w:hAnsi="Times New Roman"/>
          <w:iCs/>
          <w:sz w:val="24"/>
          <w:szCs w:val="24"/>
        </w:rPr>
        <w:t>pri čemu je:</w:t>
      </w:r>
    </w:p>
    <w:p w14:paraId="70DE4395" w14:textId="77777777" w:rsidR="00962A77" w:rsidRPr="00144B45" w:rsidRDefault="00962A77" w:rsidP="00144B45">
      <w:pPr>
        <w:spacing w:before="100" w:beforeAutospacing="1" w:after="100" w:afterAutospacing="1" w:line="240" w:lineRule="auto"/>
        <w:ind w:left="720"/>
        <w:jc w:val="both"/>
        <w:rPr>
          <w:rFonts w:ascii="Times New Roman" w:hAnsi="Times New Roman"/>
          <w:iCs/>
          <w:sz w:val="24"/>
          <w:szCs w:val="24"/>
        </w:rPr>
      </w:pPr>
      <w:r w:rsidRPr="00144B45">
        <w:rPr>
          <w:rFonts w:ascii="Times New Roman" w:hAnsi="Times New Roman"/>
          <w:iCs/>
          <w:sz w:val="24"/>
          <w:szCs w:val="24"/>
        </w:rPr>
        <w:t>C – cijena javne usluge za količinu predanog miješanog komunalnog otpada izražena u kunama</w:t>
      </w:r>
    </w:p>
    <w:p w14:paraId="19D3978E" w14:textId="77777777" w:rsidR="00962A77" w:rsidRPr="00144B45" w:rsidRDefault="00962A77" w:rsidP="00144B45">
      <w:pPr>
        <w:spacing w:before="100" w:beforeAutospacing="1" w:after="100" w:afterAutospacing="1" w:line="240" w:lineRule="auto"/>
        <w:ind w:left="720"/>
        <w:jc w:val="both"/>
        <w:rPr>
          <w:rFonts w:ascii="Times New Roman" w:hAnsi="Times New Roman"/>
          <w:iCs/>
          <w:sz w:val="24"/>
          <w:szCs w:val="24"/>
        </w:rPr>
      </w:pPr>
      <w:r w:rsidRPr="00144B45">
        <w:rPr>
          <w:rFonts w:ascii="Times New Roman" w:hAnsi="Times New Roman"/>
          <w:iCs/>
          <w:sz w:val="24"/>
          <w:szCs w:val="24"/>
        </w:rPr>
        <w:t>JCV – jedinična cijena za pražnjenje volumena spremnika miješanog komunalnog otpada izražena u kunama sukladno cjeniku</w:t>
      </w:r>
    </w:p>
    <w:p w14:paraId="6569CFC4" w14:textId="77777777" w:rsidR="00962A77" w:rsidRPr="00144B45" w:rsidRDefault="00962A77" w:rsidP="00144B45">
      <w:pPr>
        <w:spacing w:before="100" w:beforeAutospacing="1" w:after="100" w:afterAutospacing="1" w:line="240" w:lineRule="auto"/>
        <w:ind w:left="720"/>
        <w:jc w:val="both"/>
        <w:rPr>
          <w:rFonts w:ascii="Times New Roman" w:hAnsi="Times New Roman"/>
          <w:iCs/>
          <w:sz w:val="24"/>
          <w:szCs w:val="24"/>
        </w:rPr>
      </w:pPr>
      <w:r w:rsidRPr="00144B45">
        <w:rPr>
          <w:rFonts w:ascii="Times New Roman" w:hAnsi="Times New Roman"/>
          <w:iCs/>
          <w:sz w:val="24"/>
          <w:szCs w:val="24"/>
        </w:rPr>
        <w:t>BP – broj pražnjenja spremnika miješanog komunalnog otpada u obračunskom razdoblju sukladno podacima u Evidenciji</w:t>
      </w:r>
    </w:p>
    <w:p w14:paraId="27548059" w14:textId="77777777" w:rsidR="00962A77" w:rsidRPr="00144B45" w:rsidRDefault="00962A77" w:rsidP="00995467">
      <w:pPr>
        <w:spacing w:before="100" w:beforeAutospacing="1" w:after="100" w:afterAutospacing="1" w:line="240" w:lineRule="auto"/>
        <w:ind w:left="720"/>
        <w:jc w:val="both"/>
        <w:rPr>
          <w:rFonts w:ascii="Times New Roman" w:hAnsi="Times New Roman"/>
          <w:iCs/>
          <w:sz w:val="24"/>
          <w:szCs w:val="24"/>
        </w:rPr>
      </w:pPr>
      <w:r w:rsidRPr="00144B45">
        <w:rPr>
          <w:rFonts w:ascii="Times New Roman" w:hAnsi="Times New Roman"/>
          <w:iCs/>
          <w:sz w:val="24"/>
          <w:szCs w:val="24"/>
        </w:rPr>
        <w:t>U – udio korisnika</w:t>
      </w:r>
      <w:r w:rsidR="00995467">
        <w:rPr>
          <w:rFonts w:ascii="Times New Roman" w:hAnsi="Times New Roman"/>
          <w:iCs/>
          <w:sz w:val="24"/>
          <w:szCs w:val="24"/>
        </w:rPr>
        <w:t xml:space="preserve"> usluge u korištenju spremnika.</w:t>
      </w:r>
    </w:p>
    <w:p w14:paraId="6FCCB09E" w14:textId="77777777" w:rsidR="00962A77" w:rsidRPr="00144B45" w:rsidRDefault="00962A77" w:rsidP="00144B45">
      <w:pPr>
        <w:spacing w:before="100" w:beforeAutospacing="1" w:after="100" w:afterAutospacing="1" w:line="240" w:lineRule="auto"/>
        <w:jc w:val="both"/>
        <w:rPr>
          <w:rFonts w:ascii="Times New Roman" w:hAnsi="Times New Roman"/>
          <w:iCs/>
          <w:sz w:val="24"/>
          <w:szCs w:val="24"/>
        </w:rPr>
      </w:pPr>
      <w:r w:rsidRPr="00144B45">
        <w:rPr>
          <w:rFonts w:ascii="Times New Roman" w:hAnsi="Times New Roman"/>
          <w:iCs/>
          <w:sz w:val="24"/>
          <w:szCs w:val="24"/>
        </w:rPr>
        <w:t>2. Kad je Odlukom kao kriterij količine otpada određena masa predanog otpada, cijena javne usluge za količinu predanog miješanog komunalnog otpada određuje se prema izrazu:</w:t>
      </w:r>
    </w:p>
    <w:p w14:paraId="1AA098E2" w14:textId="77777777" w:rsidR="00962A77" w:rsidRPr="00144B45" w:rsidRDefault="00962A77" w:rsidP="00144B45">
      <w:pPr>
        <w:spacing w:before="100" w:beforeAutospacing="1" w:after="100" w:afterAutospacing="1" w:line="240" w:lineRule="auto"/>
        <w:ind w:left="720"/>
        <w:jc w:val="both"/>
        <w:rPr>
          <w:rFonts w:ascii="Times New Roman" w:hAnsi="Times New Roman"/>
          <w:iCs/>
          <w:sz w:val="24"/>
          <w:szCs w:val="24"/>
        </w:rPr>
      </w:pPr>
      <w:r w:rsidRPr="00144B45">
        <w:rPr>
          <w:rFonts w:ascii="Times New Roman" w:hAnsi="Times New Roman"/>
          <w:iCs/>
          <w:sz w:val="24"/>
          <w:szCs w:val="24"/>
        </w:rPr>
        <w:t>C = JCM × ZM × U</w:t>
      </w:r>
    </w:p>
    <w:p w14:paraId="1E15D6C4" w14:textId="77777777" w:rsidR="00962A77" w:rsidRPr="00144B45" w:rsidRDefault="00962A77" w:rsidP="00144B45">
      <w:pPr>
        <w:spacing w:before="100" w:beforeAutospacing="1" w:after="100" w:afterAutospacing="1" w:line="240" w:lineRule="auto"/>
        <w:ind w:left="720"/>
        <w:jc w:val="both"/>
        <w:rPr>
          <w:rFonts w:ascii="Times New Roman" w:hAnsi="Times New Roman"/>
          <w:iCs/>
          <w:sz w:val="24"/>
          <w:szCs w:val="24"/>
        </w:rPr>
      </w:pPr>
      <w:r w:rsidRPr="00144B45">
        <w:rPr>
          <w:rFonts w:ascii="Times New Roman" w:hAnsi="Times New Roman"/>
          <w:iCs/>
          <w:sz w:val="24"/>
          <w:szCs w:val="24"/>
        </w:rPr>
        <w:t>pri čemu je:</w:t>
      </w:r>
    </w:p>
    <w:p w14:paraId="46DCEDAD" w14:textId="77777777" w:rsidR="00962A77" w:rsidRPr="00144B45" w:rsidRDefault="00962A77" w:rsidP="00144B45">
      <w:pPr>
        <w:spacing w:before="100" w:beforeAutospacing="1" w:after="100" w:afterAutospacing="1" w:line="240" w:lineRule="auto"/>
        <w:ind w:left="720"/>
        <w:jc w:val="both"/>
        <w:rPr>
          <w:rFonts w:ascii="Times New Roman" w:hAnsi="Times New Roman"/>
          <w:iCs/>
          <w:sz w:val="24"/>
          <w:szCs w:val="24"/>
        </w:rPr>
      </w:pPr>
      <w:r w:rsidRPr="00144B45">
        <w:rPr>
          <w:rFonts w:ascii="Times New Roman" w:hAnsi="Times New Roman"/>
          <w:iCs/>
          <w:sz w:val="24"/>
          <w:szCs w:val="24"/>
        </w:rPr>
        <w:t>C – cijena javne usluge za količinu predanog miješanog komunalnog otpada izražena u kunama</w:t>
      </w:r>
    </w:p>
    <w:p w14:paraId="2496E2D6" w14:textId="77777777" w:rsidR="00962A77" w:rsidRPr="00144B45" w:rsidRDefault="00962A77" w:rsidP="00144B45">
      <w:pPr>
        <w:spacing w:before="100" w:beforeAutospacing="1" w:after="100" w:afterAutospacing="1" w:line="240" w:lineRule="auto"/>
        <w:ind w:left="720"/>
        <w:jc w:val="both"/>
        <w:rPr>
          <w:rFonts w:ascii="Times New Roman" w:hAnsi="Times New Roman"/>
          <w:iCs/>
          <w:sz w:val="24"/>
          <w:szCs w:val="24"/>
        </w:rPr>
      </w:pPr>
      <w:r w:rsidRPr="00144B45">
        <w:rPr>
          <w:rFonts w:ascii="Times New Roman" w:hAnsi="Times New Roman"/>
          <w:iCs/>
          <w:sz w:val="24"/>
          <w:szCs w:val="24"/>
        </w:rPr>
        <w:t>JCM – jedinična cijena za masu preuzetog miješanog komunalnog otpada izražena u kunama po kilogramu sukladno cjeniku</w:t>
      </w:r>
    </w:p>
    <w:p w14:paraId="4B88EF2D" w14:textId="77777777" w:rsidR="00962A77" w:rsidRPr="00144B45" w:rsidRDefault="00962A77" w:rsidP="00144B45">
      <w:pPr>
        <w:spacing w:before="100" w:beforeAutospacing="1" w:after="100" w:afterAutospacing="1" w:line="240" w:lineRule="auto"/>
        <w:ind w:left="720"/>
        <w:jc w:val="both"/>
        <w:rPr>
          <w:rFonts w:ascii="Times New Roman" w:hAnsi="Times New Roman"/>
          <w:iCs/>
          <w:sz w:val="24"/>
          <w:szCs w:val="24"/>
        </w:rPr>
      </w:pPr>
      <w:r w:rsidRPr="00144B45">
        <w:rPr>
          <w:rFonts w:ascii="Times New Roman" w:hAnsi="Times New Roman"/>
          <w:iCs/>
          <w:sz w:val="24"/>
          <w:szCs w:val="24"/>
        </w:rPr>
        <w:t>ZM – zbroj masa miješanog komunalnog otpada preuzetih u obračunskom razdoblju izraženo u kilogramima sukladno podacima u Evidenciji</w:t>
      </w:r>
    </w:p>
    <w:p w14:paraId="5F4C7D78" w14:textId="77777777" w:rsidR="00962A77" w:rsidRPr="00144B45" w:rsidRDefault="00962A77" w:rsidP="00144B45">
      <w:pPr>
        <w:spacing w:before="100" w:beforeAutospacing="1" w:after="100" w:afterAutospacing="1" w:line="240" w:lineRule="auto"/>
        <w:ind w:left="720"/>
        <w:jc w:val="both"/>
        <w:rPr>
          <w:rFonts w:ascii="Times New Roman" w:hAnsi="Times New Roman"/>
          <w:iCs/>
          <w:sz w:val="24"/>
          <w:szCs w:val="24"/>
        </w:rPr>
      </w:pPr>
      <w:r w:rsidRPr="00144B45">
        <w:rPr>
          <w:rFonts w:ascii="Times New Roman" w:hAnsi="Times New Roman"/>
          <w:iCs/>
          <w:sz w:val="24"/>
          <w:szCs w:val="24"/>
        </w:rPr>
        <w:t>U – udio korisnika usluge.</w:t>
      </w:r>
    </w:p>
    <w:p w14:paraId="1476428F" w14:textId="77777777" w:rsidR="00962A77" w:rsidRPr="00144B45" w:rsidRDefault="00962A77" w:rsidP="00144B45">
      <w:pPr>
        <w:spacing w:after="0" w:line="240" w:lineRule="auto"/>
        <w:rPr>
          <w:rFonts w:ascii="Times New Roman" w:hAnsi="Times New Roman"/>
          <w:b/>
          <w:bCs/>
          <w:sz w:val="24"/>
          <w:szCs w:val="24"/>
        </w:rPr>
      </w:pPr>
      <w:r w:rsidRPr="00144B45">
        <w:rPr>
          <w:rFonts w:ascii="Times New Roman" w:hAnsi="Times New Roman"/>
          <w:b/>
          <w:bCs/>
          <w:sz w:val="24"/>
          <w:szCs w:val="24"/>
        </w:rPr>
        <w:br w:type="page"/>
      </w:r>
    </w:p>
    <w:p w14:paraId="17E412E3" w14:textId="77777777" w:rsidR="00962A77" w:rsidRDefault="00962A77" w:rsidP="00144B45">
      <w:pPr>
        <w:spacing w:line="240" w:lineRule="auto"/>
        <w:rPr>
          <w:rFonts w:ascii="Times New Roman" w:hAnsi="Times New Roman"/>
          <w:b/>
          <w:bCs/>
          <w:sz w:val="24"/>
          <w:szCs w:val="24"/>
        </w:rPr>
      </w:pPr>
      <w:r w:rsidRPr="00144B45">
        <w:rPr>
          <w:rFonts w:ascii="Times New Roman" w:hAnsi="Times New Roman"/>
          <w:b/>
          <w:bCs/>
          <w:sz w:val="24"/>
          <w:szCs w:val="24"/>
        </w:rPr>
        <w:t xml:space="preserve">DODATAK </w:t>
      </w:r>
      <w:r w:rsidR="0074001E" w:rsidRPr="00144B45">
        <w:rPr>
          <w:rFonts w:ascii="Times New Roman" w:hAnsi="Times New Roman"/>
          <w:b/>
          <w:bCs/>
          <w:sz w:val="24"/>
          <w:szCs w:val="24"/>
        </w:rPr>
        <w:t>V</w:t>
      </w:r>
      <w:r w:rsidR="00E8124F">
        <w:rPr>
          <w:rFonts w:ascii="Times New Roman" w:hAnsi="Times New Roman"/>
          <w:b/>
          <w:bCs/>
          <w:sz w:val="24"/>
          <w:szCs w:val="24"/>
        </w:rPr>
        <w:t>.</w:t>
      </w:r>
    </w:p>
    <w:p w14:paraId="23B54504" w14:textId="77777777" w:rsidR="00995467" w:rsidRPr="00144B45" w:rsidRDefault="00995467" w:rsidP="00144B45">
      <w:pPr>
        <w:spacing w:line="240" w:lineRule="auto"/>
        <w:rPr>
          <w:rFonts w:ascii="Times New Roman" w:hAnsi="Times New Roman"/>
          <w:b/>
          <w:bCs/>
          <w:sz w:val="24"/>
          <w:szCs w:val="24"/>
        </w:rPr>
      </w:pPr>
    </w:p>
    <w:p w14:paraId="7C2566EB" w14:textId="77777777" w:rsidR="00FF499C" w:rsidRPr="00144B45" w:rsidRDefault="00F1306D" w:rsidP="00144B45">
      <w:pPr>
        <w:spacing w:line="240" w:lineRule="auto"/>
        <w:jc w:val="center"/>
        <w:rPr>
          <w:rFonts w:ascii="Times New Roman" w:hAnsi="Times New Roman"/>
          <w:b/>
          <w:bCs/>
          <w:sz w:val="24"/>
          <w:szCs w:val="24"/>
        </w:rPr>
      </w:pPr>
      <w:r w:rsidRPr="00144B45">
        <w:rPr>
          <w:rFonts w:ascii="Times New Roman" w:hAnsi="Times New Roman"/>
          <w:b/>
          <w:sz w:val="24"/>
          <w:szCs w:val="24"/>
        </w:rPr>
        <w:t>IZRAZI ZA OBRAČUN NAKNADA</w:t>
      </w:r>
      <w:r w:rsidRPr="00144B45" w:rsidDel="00F1306D">
        <w:rPr>
          <w:rFonts w:ascii="Times New Roman" w:hAnsi="Times New Roman"/>
          <w:b/>
          <w:bCs/>
          <w:sz w:val="24"/>
          <w:szCs w:val="24"/>
        </w:rPr>
        <w:t xml:space="preserve"> </w:t>
      </w:r>
    </w:p>
    <w:p w14:paraId="41EA359D" w14:textId="77777777" w:rsidR="00FF499C" w:rsidRPr="00144B45" w:rsidRDefault="00FF499C" w:rsidP="00144B45">
      <w:pPr>
        <w:spacing w:line="240" w:lineRule="auto"/>
        <w:rPr>
          <w:rFonts w:ascii="Times New Roman" w:hAnsi="Times New Roman"/>
          <w:bCs/>
          <w:sz w:val="24"/>
          <w:szCs w:val="24"/>
        </w:rPr>
      </w:pPr>
    </w:p>
    <w:p w14:paraId="5117A5C5" w14:textId="77777777" w:rsidR="00FF499C" w:rsidRPr="00144B45" w:rsidRDefault="00FF499C" w:rsidP="00144B45">
      <w:pPr>
        <w:pStyle w:val="ListParagraph"/>
        <w:numPr>
          <w:ilvl w:val="0"/>
          <w:numId w:val="6"/>
        </w:numPr>
        <w:spacing w:line="240" w:lineRule="auto"/>
        <w:rPr>
          <w:rFonts w:ascii="Times New Roman" w:hAnsi="Times New Roman"/>
          <w:b/>
          <w:bCs/>
          <w:sz w:val="24"/>
          <w:szCs w:val="24"/>
        </w:rPr>
      </w:pPr>
      <w:r w:rsidRPr="00144B45">
        <w:rPr>
          <w:rFonts w:ascii="Times New Roman" w:hAnsi="Times New Roman"/>
          <w:b/>
          <w:bCs/>
          <w:sz w:val="24"/>
          <w:szCs w:val="24"/>
        </w:rPr>
        <w:t xml:space="preserve">Naknada za odlaganje otpada </w:t>
      </w:r>
    </w:p>
    <w:p w14:paraId="133F5953" w14:textId="77777777" w:rsidR="00FF499C" w:rsidRPr="00144B45" w:rsidRDefault="00FF499C" w:rsidP="00144B45">
      <w:pPr>
        <w:spacing w:line="240" w:lineRule="auto"/>
        <w:jc w:val="both"/>
        <w:rPr>
          <w:rFonts w:ascii="Times New Roman" w:hAnsi="Times New Roman"/>
          <w:bCs/>
          <w:sz w:val="24"/>
          <w:szCs w:val="24"/>
        </w:rPr>
      </w:pPr>
      <w:r w:rsidRPr="00144B45">
        <w:rPr>
          <w:rFonts w:ascii="Times New Roman" w:hAnsi="Times New Roman"/>
          <w:bCs/>
          <w:sz w:val="24"/>
          <w:szCs w:val="24"/>
        </w:rPr>
        <w:t>Naknada za odlaganje otpada obračunava se kao zbroj iznosa za odložene vrste otpada prema slijedećem izrazu:</w:t>
      </w:r>
    </w:p>
    <w:p w14:paraId="00528811" w14:textId="77777777" w:rsidR="00FF499C" w:rsidRPr="00144B45" w:rsidRDefault="00FF499C" w:rsidP="00144B45">
      <w:pPr>
        <w:pStyle w:val="ListParagraph"/>
        <w:spacing w:line="240" w:lineRule="auto"/>
        <w:jc w:val="both"/>
        <w:rPr>
          <w:rFonts w:ascii="Times New Roman" w:hAnsi="Times New Roman"/>
          <w:bCs/>
          <w:sz w:val="24"/>
          <w:szCs w:val="24"/>
        </w:rPr>
      </w:pPr>
    </w:p>
    <w:p w14:paraId="793AAF84" w14:textId="77777777" w:rsidR="00FF499C" w:rsidRPr="00144B45" w:rsidRDefault="00FF499C" w:rsidP="00144B45">
      <w:pPr>
        <w:pStyle w:val="ListParagraph"/>
        <w:spacing w:line="240" w:lineRule="auto"/>
        <w:jc w:val="both"/>
        <w:rPr>
          <w:rFonts w:ascii="Times New Roman" w:hAnsi="Times New Roman"/>
          <w:bCs/>
          <w:sz w:val="24"/>
          <w:szCs w:val="24"/>
        </w:rPr>
      </w:pPr>
      <w:r w:rsidRPr="00144B45">
        <w:rPr>
          <w:rFonts w:ascii="Times New Roman" w:hAnsi="Times New Roman"/>
          <w:bCs/>
          <w:sz w:val="24"/>
          <w:szCs w:val="24"/>
        </w:rPr>
        <w:t>N</w:t>
      </w:r>
      <w:r w:rsidRPr="00144B45">
        <w:rPr>
          <w:rFonts w:ascii="Times New Roman" w:hAnsi="Times New Roman"/>
          <w:bCs/>
          <w:sz w:val="24"/>
          <w:szCs w:val="24"/>
          <w:vertAlign w:val="subscript"/>
        </w:rPr>
        <w:t>OO</w:t>
      </w:r>
      <w:r w:rsidRPr="00144B45">
        <w:rPr>
          <w:rFonts w:ascii="Times New Roman" w:hAnsi="Times New Roman"/>
          <w:bCs/>
          <w:sz w:val="24"/>
          <w:szCs w:val="24"/>
        </w:rPr>
        <w:t xml:space="preserve"> = j</w:t>
      </w:r>
      <w:r w:rsidRPr="00144B45">
        <w:rPr>
          <w:rFonts w:ascii="Times New Roman" w:hAnsi="Times New Roman"/>
          <w:bCs/>
          <w:sz w:val="24"/>
          <w:szCs w:val="24"/>
          <w:vertAlign w:val="subscript"/>
        </w:rPr>
        <w:t>NO</w:t>
      </w:r>
      <w:r w:rsidRPr="00144B45">
        <w:rPr>
          <w:rFonts w:ascii="Times New Roman" w:hAnsi="Times New Roman"/>
          <w:bCs/>
          <w:sz w:val="24"/>
          <w:szCs w:val="24"/>
        </w:rPr>
        <w:t xml:space="preserve"> × m</w:t>
      </w:r>
      <w:r w:rsidRPr="00144B45">
        <w:rPr>
          <w:rFonts w:ascii="Times New Roman" w:hAnsi="Times New Roman"/>
          <w:bCs/>
          <w:sz w:val="24"/>
          <w:szCs w:val="24"/>
          <w:vertAlign w:val="subscript"/>
        </w:rPr>
        <w:t>O</w:t>
      </w:r>
      <w:r w:rsidRPr="00144B45">
        <w:rPr>
          <w:rFonts w:ascii="Times New Roman" w:hAnsi="Times New Roman"/>
          <w:bCs/>
          <w:sz w:val="24"/>
          <w:szCs w:val="24"/>
        </w:rPr>
        <w:t xml:space="preserve">  </w:t>
      </w:r>
    </w:p>
    <w:p w14:paraId="5B6C55C3" w14:textId="77777777" w:rsidR="00FF499C" w:rsidRPr="00144B45" w:rsidRDefault="00FF499C" w:rsidP="00144B45">
      <w:pPr>
        <w:pStyle w:val="ListParagraph"/>
        <w:spacing w:line="240" w:lineRule="auto"/>
        <w:jc w:val="both"/>
        <w:rPr>
          <w:rFonts w:ascii="Times New Roman" w:hAnsi="Times New Roman"/>
          <w:bCs/>
          <w:sz w:val="24"/>
          <w:szCs w:val="24"/>
        </w:rPr>
      </w:pPr>
    </w:p>
    <w:p w14:paraId="6622F6F9" w14:textId="77777777" w:rsidR="00FF499C" w:rsidRPr="00144B45" w:rsidRDefault="00FF499C" w:rsidP="00144B45">
      <w:pPr>
        <w:pStyle w:val="ListParagraph"/>
        <w:spacing w:line="240" w:lineRule="auto"/>
        <w:jc w:val="both"/>
        <w:rPr>
          <w:rFonts w:ascii="Times New Roman" w:hAnsi="Times New Roman"/>
          <w:bCs/>
          <w:sz w:val="24"/>
          <w:szCs w:val="24"/>
        </w:rPr>
      </w:pPr>
      <w:r w:rsidRPr="00144B45">
        <w:rPr>
          <w:rFonts w:ascii="Times New Roman" w:hAnsi="Times New Roman"/>
          <w:bCs/>
          <w:sz w:val="24"/>
          <w:szCs w:val="24"/>
        </w:rPr>
        <w:t>pri čemu je:</w:t>
      </w:r>
    </w:p>
    <w:p w14:paraId="6669A631" w14:textId="77777777" w:rsidR="00FF499C" w:rsidRPr="00144B45" w:rsidRDefault="00FF499C" w:rsidP="00144B45">
      <w:pPr>
        <w:spacing w:line="240" w:lineRule="auto"/>
        <w:jc w:val="both"/>
        <w:rPr>
          <w:rFonts w:ascii="Times New Roman" w:hAnsi="Times New Roman"/>
          <w:bCs/>
          <w:sz w:val="24"/>
          <w:szCs w:val="24"/>
        </w:rPr>
      </w:pPr>
      <w:r w:rsidRPr="00144B45">
        <w:rPr>
          <w:rFonts w:ascii="Times New Roman" w:hAnsi="Times New Roman"/>
          <w:bCs/>
          <w:sz w:val="24"/>
          <w:szCs w:val="24"/>
        </w:rPr>
        <w:t>N</w:t>
      </w:r>
      <w:r w:rsidRPr="00144B45">
        <w:rPr>
          <w:rFonts w:ascii="Times New Roman" w:hAnsi="Times New Roman"/>
          <w:bCs/>
          <w:sz w:val="24"/>
          <w:szCs w:val="24"/>
          <w:vertAlign w:val="subscript"/>
        </w:rPr>
        <w:t>OO</w:t>
      </w:r>
      <w:r w:rsidRPr="00144B45">
        <w:rPr>
          <w:rFonts w:ascii="Times New Roman" w:hAnsi="Times New Roman"/>
          <w:bCs/>
          <w:sz w:val="24"/>
          <w:szCs w:val="24"/>
        </w:rPr>
        <w:t xml:space="preserve"> – iznos za odlaganje otpada u kalendarskoj godini izražen u kunama</w:t>
      </w:r>
    </w:p>
    <w:p w14:paraId="7E1989AD" w14:textId="77777777" w:rsidR="00FF499C" w:rsidRPr="00144B45" w:rsidRDefault="00FF499C" w:rsidP="00144B45">
      <w:pPr>
        <w:spacing w:line="240" w:lineRule="auto"/>
        <w:jc w:val="both"/>
        <w:rPr>
          <w:rFonts w:ascii="Times New Roman" w:hAnsi="Times New Roman"/>
          <w:bCs/>
          <w:sz w:val="24"/>
          <w:szCs w:val="24"/>
        </w:rPr>
      </w:pPr>
      <w:r w:rsidRPr="00144B45">
        <w:rPr>
          <w:rFonts w:ascii="Times New Roman" w:hAnsi="Times New Roman"/>
          <w:bCs/>
          <w:sz w:val="24"/>
          <w:szCs w:val="24"/>
        </w:rPr>
        <w:t>j</w:t>
      </w:r>
      <w:r w:rsidRPr="00144B45">
        <w:rPr>
          <w:rFonts w:ascii="Times New Roman" w:hAnsi="Times New Roman"/>
          <w:bCs/>
          <w:sz w:val="24"/>
          <w:szCs w:val="24"/>
          <w:vertAlign w:val="subscript"/>
        </w:rPr>
        <w:t>NO</w:t>
      </w:r>
      <w:r w:rsidRPr="00144B45">
        <w:rPr>
          <w:rFonts w:ascii="Times New Roman" w:hAnsi="Times New Roman"/>
          <w:bCs/>
          <w:sz w:val="24"/>
          <w:szCs w:val="24"/>
        </w:rPr>
        <w:t xml:space="preserve"> – jedinična naknada za određenu vrstu otpada određena uredbom u kunama po toni</w:t>
      </w:r>
    </w:p>
    <w:p w14:paraId="34C3B6EC" w14:textId="77777777" w:rsidR="00FF499C" w:rsidRPr="00144B45" w:rsidRDefault="00FF499C" w:rsidP="00144B45">
      <w:pPr>
        <w:spacing w:line="240" w:lineRule="auto"/>
        <w:jc w:val="both"/>
        <w:rPr>
          <w:rFonts w:ascii="Times New Roman" w:hAnsi="Times New Roman"/>
          <w:bCs/>
          <w:sz w:val="24"/>
          <w:szCs w:val="24"/>
        </w:rPr>
      </w:pPr>
      <w:r w:rsidRPr="00144B45">
        <w:rPr>
          <w:rFonts w:ascii="Times New Roman" w:hAnsi="Times New Roman"/>
          <w:bCs/>
          <w:sz w:val="24"/>
          <w:szCs w:val="24"/>
        </w:rPr>
        <w:t>m</w:t>
      </w:r>
      <w:r w:rsidRPr="00144B45">
        <w:rPr>
          <w:rFonts w:ascii="Times New Roman" w:hAnsi="Times New Roman"/>
          <w:bCs/>
          <w:sz w:val="24"/>
          <w:szCs w:val="24"/>
          <w:vertAlign w:val="subscript"/>
        </w:rPr>
        <w:t>O</w:t>
      </w:r>
      <w:r w:rsidRPr="00144B45">
        <w:rPr>
          <w:rFonts w:ascii="Times New Roman" w:hAnsi="Times New Roman"/>
          <w:bCs/>
          <w:sz w:val="24"/>
          <w:szCs w:val="24"/>
        </w:rPr>
        <w:t xml:space="preserve"> – masa odloženog otpada određene vrste otpada izražena u tonama</w:t>
      </w:r>
    </w:p>
    <w:p w14:paraId="534D45FD" w14:textId="77777777" w:rsidR="00FF499C" w:rsidRPr="00144B45" w:rsidRDefault="00FF499C" w:rsidP="00144B45">
      <w:pPr>
        <w:spacing w:line="240" w:lineRule="auto"/>
        <w:rPr>
          <w:rFonts w:ascii="Times New Roman" w:hAnsi="Times New Roman"/>
          <w:bCs/>
          <w:sz w:val="24"/>
          <w:szCs w:val="24"/>
        </w:rPr>
      </w:pPr>
    </w:p>
    <w:p w14:paraId="5682D4F9" w14:textId="77777777" w:rsidR="00FF499C" w:rsidRPr="00144B45" w:rsidRDefault="00FF499C" w:rsidP="00144B45">
      <w:pPr>
        <w:pStyle w:val="ListParagraph"/>
        <w:numPr>
          <w:ilvl w:val="0"/>
          <w:numId w:val="6"/>
        </w:numPr>
        <w:spacing w:line="240" w:lineRule="auto"/>
        <w:rPr>
          <w:rFonts w:ascii="Times New Roman" w:hAnsi="Times New Roman"/>
          <w:b/>
          <w:bCs/>
          <w:sz w:val="24"/>
          <w:szCs w:val="24"/>
        </w:rPr>
      </w:pPr>
      <w:r w:rsidRPr="00144B45">
        <w:rPr>
          <w:rFonts w:ascii="Times New Roman" w:hAnsi="Times New Roman"/>
          <w:b/>
          <w:bCs/>
          <w:sz w:val="24"/>
          <w:szCs w:val="24"/>
        </w:rPr>
        <w:t>Poticajna naknada</w:t>
      </w:r>
    </w:p>
    <w:p w14:paraId="74313B08" w14:textId="77777777" w:rsidR="00FF499C" w:rsidRPr="00144B45" w:rsidRDefault="00FF499C" w:rsidP="00144B45">
      <w:pPr>
        <w:spacing w:line="240" w:lineRule="auto"/>
        <w:rPr>
          <w:rFonts w:ascii="Times New Roman" w:hAnsi="Times New Roman"/>
          <w:sz w:val="24"/>
          <w:szCs w:val="24"/>
        </w:rPr>
      </w:pPr>
      <w:r w:rsidRPr="00144B45">
        <w:rPr>
          <w:rFonts w:ascii="Times New Roman" w:hAnsi="Times New Roman"/>
          <w:sz w:val="24"/>
          <w:szCs w:val="24"/>
        </w:rPr>
        <w:t>Iznos poticajne naknade obračunava se prema slijedećem izrazu:</w:t>
      </w:r>
    </w:p>
    <w:p w14:paraId="1FB2954C" w14:textId="77777777" w:rsidR="00FF499C" w:rsidRPr="00144B45" w:rsidRDefault="00FF499C" w:rsidP="00144B45">
      <w:pPr>
        <w:pStyle w:val="ListParagraph"/>
        <w:spacing w:line="240" w:lineRule="auto"/>
        <w:rPr>
          <w:rFonts w:ascii="Times New Roman" w:hAnsi="Times New Roman"/>
          <w:bCs/>
          <w:sz w:val="24"/>
          <w:szCs w:val="24"/>
        </w:rPr>
      </w:pPr>
    </w:p>
    <w:p w14:paraId="211653F6" w14:textId="77777777" w:rsidR="00FF499C" w:rsidRPr="00144B45" w:rsidRDefault="00FF499C" w:rsidP="00144B45">
      <w:pPr>
        <w:pStyle w:val="ListParagraph"/>
        <w:spacing w:line="240" w:lineRule="auto"/>
        <w:rPr>
          <w:rFonts w:ascii="Times New Roman" w:hAnsi="Times New Roman"/>
          <w:bCs/>
          <w:sz w:val="24"/>
          <w:szCs w:val="24"/>
        </w:rPr>
      </w:pPr>
      <w:r w:rsidRPr="00144B45">
        <w:rPr>
          <w:rFonts w:ascii="Times New Roman" w:hAnsi="Times New Roman"/>
          <w:bCs/>
          <w:sz w:val="24"/>
          <w:szCs w:val="24"/>
        </w:rPr>
        <w:t>N</w:t>
      </w:r>
      <w:r w:rsidRPr="00144B45">
        <w:rPr>
          <w:rFonts w:ascii="Times New Roman" w:hAnsi="Times New Roman"/>
          <w:bCs/>
          <w:sz w:val="24"/>
          <w:szCs w:val="24"/>
          <w:vertAlign w:val="subscript"/>
        </w:rPr>
        <w:t>PN</w:t>
      </w:r>
      <w:r w:rsidRPr="00144B45">
        <w:rPr>
          <w:rFonts w:ascii="Times New Roman" w:hAnsi="Times New Roman"/>
          <w:bCs/>
          <w:sz w:val="24"/>
          <w:szCs w:val="24"/>
        </w:rPr>
        <w:t xml:space="preserve"> = J</w:t>
      </w:r>
      <w:r w:rsidRPr="00144B45">
        <w:rPr>
          <w:rFonts w:ascii="Times New Roman" w:hAnsi="Times New Roman"/>
          <w:bCs/>
          <w:sz w:val="24"/>
          <w:szCs w:val="24"/>
          <w:vertAlign w:val="subscript"/>
        </w:rPr>
        <w:t>PN</w:t>
      </w:r>
      <w:r w:rsidRPr="00144B45">
        <w:rPr>
          <w:rFonts w:ascii="Times New Roman" w:hAnsi="Times New Roman"/>
          <w:bCs/>
          <w:sz w:val="24"/>
          <w:szCs w:val="24"/>
        </w:rPr>
        <w:t xml:space="preserve"> × m</w:t>
      </w:r>
      <w:r w:rsidRPr="00144B45">
        <w:rPr>
          <w:rFonts w:ascii="Times New Roman" w:hAnsi="Times New Roman"/>
          <w:bCs/>
          <w:sz w:val="24"/>
          <w:szCs w:val="24"/>
          <w:vertAlign w:val="subscript"/>
        </w:rPr>
        <w:t>SK</w:t>
      </w:r>
    </w:p>
    <w:p w14:paraId="709FC58D" w14:textId="77777777" w:rsidR="00FF499C" w:rsidRPr="00144B45" w:rsidRDefault="00FF499C" w:rsidP="00144B45">
      <w:pPr>
        <w:pStyle w:val="ListParagraph"/>
        <w:spacing w:line="240" w:lineRule="auto"/>
        <w:rPr>
          <w:rFonts w:ascii="Times New Roman" w:hAnsi="Times New Roman"/>
          <w:bCs/>
          <w:sz w:val="24"/>
          <w:szCs w:val="24"/>
        </w:rPr>
      </w:pPr>
    </w:p>
    <w:p w14:paraId="3C6AB379" w14:textId="77777777" w:rsidR="00FF499C" w:rsidRPr="00144B45" w:rsidRDefault="00FF499C" w:rsidP="00144B45">
      <w:pPr>
        <w:spacing w:line="240" w:lineRule="auto"/>
        <w:rPr>
          <w:rFonts w:ascii="Times New Roman" w:hAnsi="Times New Roman"/>
          <w:bCs/>
          <w:sz w:val="24"/>
          <w:szCs w:val="24"/>
        </w:rPr>
      </w:pPr>
      <w:r w:rsidRPr="00144B45">
        <w:rPr>
          <w:rFonts w:ascii="Times New Roman" w:hAnsi="Times New Roman"/>
          <w:bCs/>
          <w:sz w:val="24"/>
          <w:szCs w:val="24"/>
        </w:rPr>
        <w:t>pri čemu je:</w:t>
      </w:r>
    </w:p>
    <w:p w14:paraId="64740F88" w14:textId="77777777" w:rsidR="00FF499C" w:rsidRPr="00144B45" w:rsidRDefault="00FF499C" w:rsidP="00144B45">
      <w:pPr>
        <w:spacing w:line="240" w:lineRule="auto"/>
        <w:rPr>
          <w:rFonts w:ascii="Times New Roman" w:hAnsi="Times New Roman"/>
          <w:bCs/>
          <w:sz w:val="24"/>
          <w:szCs w:val="24"/>
        </w:rPr>
      </w:pPr>
      <w:r w:rsidRPr="00144B45">
        <w:rPr>
          <w:rFonts w:ascii="Times New Roman" w:hAnsi="Times New Roman"/>
          <w:bCs/>
          <w:sz w:val="24"/>
          <w:szCs w:val="24"/>
        </w:rPr>
        <w:t>N</w:t>
      </w:r>
      <w:r w:rsidRPr="00144B45">
        <w:rPr>
          <w:rFonts w:ascii="Times New Roman" w:hAnsi="Times New Roman"/>
          <w:bCs/>
          <w:sz w:val="24"/>
          <w:szCs w:val="24"/>
          <w:vertAlign w:val="subscript"/>
        </w:rPr>
        <w:t>PN</w:t>
      </w:r>
      <w:r w:rsidRPr="00144B45">
        <w:rPr>
          <w:rFonts w:ascii="Times New Roman" w:hAnsi="Times New Roman"/>
          <w:bCs/>
          <w:sz w:val="24"/>
          <w:szCs w:val="24"/>
        </w:rPr>
        <w:t xml:space="preserve"> – iznos poticajne naknade izražen u kunama</w:t>
      </w:r>
    </w:p>
    <w:p w14:paraId="5384C7CC" w14:textId="77777777" w:rsidR="00FF499C" w:rsidRPr="00144B45" w:rsidRDefault="00FF499C" w:rsidP="00144B45">
      <w:pPr>
        <w:spacing w:line="240" w:lineRule="auto"/>
        <w:rPr>
          <w:rFonts w:ascii="Times New Roman" w:hAnsi="Times New Roman"/>
          <w:bCs/>
          <w:sz w:val="24"/>
          <w:szCs w:val="24"/>
        </w:rPr>
      </w:pPr>
      <w:r w:rsidRPr="00144B45">
        <w:rPr>
          <w:rFonts w:ascii="Times New Roman" w:hAnsi="Times New Roman"/>
          <w:bCs/>
          <w:sz w:val="24"/>
          <w:szCs w:val="24"/>
        </w:rPr>
        <w:t>J</w:t>
      </w:r>
      <w:r w:rsidRPr="00144B45">
        <w:rPr>
          <w:rFonts w:ascii="Times New Roman" w:hAnsi="Times New Roman"/>
          <w:bCs/>
          <w:sz w:val="24"/>
          <w:szCs w:val="24"/>
          <w:vertAlign w:val="subscript"/>
        </w:rPr>
        <w:t>PN</w:t>
      </w:r>
      <w:r w:rsidRPr="00144B45">
        <w:rPr>
          <w:rFonts w:ascii="Times New Roman" w:hAnsi="Times New Roman"/>
          <w:bCs/>
          <w:sz w:val="24"/>
          <w:szCs w:val="24"/>
        </w:rPr>
        <w:t xml:space="preserve"> – jedinična poticajna naknada koja iznosi:</w:t>
      </w:r>
    </w:p>
    <w:p w14:paraId="27F1AC76" w14:textId="77777777" w:rsidR="00FF499C" w:rsidRPr="00144B45" w:rsidRDefault="00FF499C" w:rsidP="00144B45">
      <w:pPr>
        <w:pStyle w:val="ListParagraph"/>
        <w:spacing w:line="240" w:lineRule="auto"/>
        <w:rPr>
          <w:rFonts w:ascii="Times New Roman" w:hAnsi="Times New Roman"/>
          <w:bCs/>
          <w:sz w:val="24"/>
          <w:szCs w:val="24"/>
        </w:rPr>
      </w:pPr>
      <w:r w:rsidRPr="00144B45">
        <w:rPr>
          <w:rFonts w:ascii="Times New Roman" w:hAnsi="Times New Roman"/>
          <w:bCs/>
          <w:sz w:val="24"/>
          <w:szCs w:val="24"/>
        </w:rPr>
        <w:t>– za 2020. godinu 150,00 kuna po toni</w:t>
      </w:r>
    </w:p>
    <w:p w14:paraId="7D71EC0D" w14:textId="77777777" w:rsidR="00FF499C" w:rsidRPr="00144B45" w:rsidRDefault="00FF499C" w:rsidP="00144B45">
      <w:pPr>
        <w:spacing w:line="240" w:lineRule="auto"/>
        <w:ind w:firstLine="720"/>
        <w:rPr>
          <w:rFonts w:ascii="Times New Roman" w:hAnsi="Times New Roman"/>
          <w:bCs/>
          <w:sz w:val="24"/>
          <w:szCs w:val="24"/>
        </w:rPr>
      </w:pPr>
      <w:r w:rsidRPr="00144B45">
        <w:rPr>
          <w:rFonts w:ascii="Times New Roman" w:hAnsi="Times New Roman"/>
          <w:bCs/>
          <w:sz w:val="24"/>
          <w:szCs w:val="24"/>
        </w:rPr>
        <w:t>– za 2021. godinu i nadalje 200,00 kuna po toni</w:t>
      </w:r>
    </w:p>
    <w:p w14:paraId="1679AFFA" w14:textId="77777777" w:rsidR="00FF499C" w:rsidRPr="00144B45" w:rsidRDefault="00FF499C" w:rsidP="00144B45">
      <w:pPr>
        <w:spacing w:line="240" w:lineRule="auto"/>
        <w:rPr>
          <w:rFonts w:ascii="Times New Roman" w:hAnsi="Times New Roman"/>
          <w:bCs/>
          <w:sz w:val="24"/>
          <w:szCs w:val="24"/>
        </w:rPr>
      </w:pPr>
      <w:r w:rsidRPr="00144B45">
        <w:rPr>
          <w:rFonts w:ascii="Times New Roman" w:hAnsi="Times New Roman"/>
          <w:bCs/>
          <w:sz w:val="24"/>
          <w:szCs w:val="24"/>
        </w:rPr>
        <w:t>m</w:t>
      </w:r>
      <w:r w:rsidRPr="00144B45">
        <w:rPr>
          <w:rFonts w:ascii="Times New Roman" w:hAnsi="Times New Roman"/>
          <w:bCs/>
          <w:sz w:val="24"/>
          <w:szCs w:val="24"/>
          <w:vertAlign w:val="subscript"/>
        </w:rPr>
        <w:t>SK</w:t>
      </w:r>
      <w:r w:rsidRPr="00144B45">
        <w:rPr>
          <w:rFonts w:ascii="Times New Roman" w:hAnsi="Times New Roman"/>
          <w:bCs/>
          <w:sz w:val="24"/>
          <w:szCs w:val="24"/>
        </w:rPr>
        <w:t xml:space="preserve"> – masa sakupljenog miješanog komunalnog otpada koja prekoračuje graničnu količinu miješanog komunalnog otpada u jedinici lokalne samouprave </w:t>
      </w:r>
      <w:r w:rsidR="00702A30" w:rsidRPr="00144B45">
        <w:rPr>
          <w:rFonts w:ascii="Times New Roman" w:hAnsi="Times New Roman"/>
          <w:bCs/>
          <w:sz w:val="24"/>
          <w:szCs w:val="24"/>
        </w:rPr>
        <w:t xml:space="preserve">odnosno Gradu Zagrebu </w:t>
      </w:r>
      <w:r w:rsidRPr="00144B45">
        <w:rPr>
          <w:rFonts w:ascii="Times New Roman" w:hAnsi="Times New Roman"/>
          <w:bCs/>
          <w:sz w:val="24"/>
          <w:szCs w:val="24"/>
        </w:rPr>
        <w:t xml:space="preserve">u kalendarskoj godini izraženu u tonama </w:t>
      </w:r>
    </w:p>
    <w:p w14:paraId="5560CA08" w14:textId="77777777" w:rsidR="00FF499C" w:rsidRPr="00144B45" w:rsidRDefault="00FF499C" w:rsidP="00144B45">
      <w:pPr>
        <w:spacing w:line="240" w:lineRule="auto"/>
        <w:rPr>
          <w:rFonts w:ascii="Times New Roman" w:hAnsi="Times New Roman"/>
          <w:sz w:val="24"/>
          <w:szCs w:val="24"/>
        </w:rPr>
      </w:pPr>
      <w:r w:rsidRPr="00144B45">
        <w:rPr>
          <w:rFonts w:ascii="Times New Roman" w:hAnsi="Times New Roman"/>
          <w:sz w:val="24"/>
          <w:szCs w:val="24"/>
        </w:rPr>
        <w:t xml:space="preserve">Masa sakupljenog miješanog komunalnog otpada koja prekoračuje graničnu količinu miješanog komunalnog otpada u jedinici lokalne samouprave </w:t>
      </w:r>
      <w:r w:rsidR="00673F3D" w:rsidRPr="00144B45">
        <w:rPr>
          <w:rFonts w:ascii="Times New Roman" w:hAnsi="Times New Roman"/>
          <w:sz w:val="24"/>
          <w:szCs w:val="24"/>
        </w:rPr>
        <w:t xml:space="preserve">odnosno Grada Zagreba </w:t>
      </w:r>
      <w:r w:rsidRPr="00144B45">
        <w:rPr>
          <w:rFonts w:ascii="Times New Roman" w:hAnsi="Times New Roman"/>
          <w:sz w:val="24"/>
          <w:szCs w:val="24"/>
        </w:rPr>
        <w:t>u kalendarskoj godini određuje se prema slijedećem izrazu:</w:t>
      </w:r>
    </w:p>
    <w:p w14:paraId="7D33884B" w14:textId="77777777" w:rsidR="00FF499C" w:rsidRPr="00144B45" w:rsidRDefault="00FF499C" w:rsidP="00144B45">
      <w:pPr>
        <w:pStyle w:val="ListParagraph"/>
        <w:spacing w:line="240" w:lineRule="auto"/>
        <w:jc w:val="both"/>
        <w:rPr>
          <w:rFonts w:ascii="Times New Roman" w:hAnsi="Times New Roman"/>
          <w:bCs/>
          <w:sz w:val="24"/>
          <w:szCs w:val="24"/>
        </w:rPr>
      </w:pPr>
    </w:p>
    <w:p w14:paraId="3D009AF5" w14:textId="77777777" w:rsidR="00FF499C" w:rsidRPr="00144B45" w:rsidRDefault="00FF499C" w:rsidP="00144B45">
      <w:pPr>
        <w:pStyle w:val="ListParagraph"/>
        <w:spacing w:line="240" w:lineRule="auto"/>
        <w:jc w:val="both"/>
        <w:rPr>
          <w:rFonts w:ascii="Times New Roman" w:hAnsi="Times New Roman"/>
          <w:bCs/>
          <w:sz w:val="24"/>
          <w:szCs w:val="24"/>
        </w:rPr>
      </w:pPr>
      <w:r w:rsidRPr="00144B45">
        <w:rPr>
          <w:rFonts w:ascii="Times New Roman" w:hAnsi="Times New Roman"/>
          <w:bCs/>
          <w:sz w:val="24"/>
          <w:szCs w:val="24"/>
        </w:rPr>
        <w:t>m</w:t>
      </w:r>
      <w:r w:rsidRPr="00144B45">
        <w:rPr>
          <w:rFonts w:ascii="Times New Roman" w:hAnsi="Times New Roman"/>
          <w:bCs/>
          <w:sz w:val="24"/>
          <w:szCs w:val="24"/>
          <w:vertAlign w:val="subscript"/>
        </w:rPr>
        <w:t>SK</w:t>
      </w:r>
      <w:r w:rsidRPr="00144B45">
        <w:rPr>
          <w:rFonts w:ascii="Times New Roman" w:hAnsi="Times New Roman"/>
          <w:bCs/>
          <w:sz w:val="24"/>
          <w:szCs w:val="24"/>
        </w:rPr>
        <w:t xml:space="preserve"> = m</w:t>
      </w:r>
      <w:r w:rsidRPr="00144B45">
        <w:rPr>
          <w:rFonts w:ascii="Times New Roman" w:hAnsi="Times New Roman"/>
          <w:bCs/>
          <w:sz w:val="24"/>
          <w:szCs w:val="24"/>
          <w:vertAlign w:val="subscript"/>
        </w:rPr>
        <w:t>MKO</w:t>
      </w:r>
      <w:r w:rsidRPr="00144B45">
        <w:rPr>
          <w:rFonts w:ascii="Times New Roman" w:hAnsi="Times New Roman"/>
          <w:bCs/>
          <w:sz w:val="24"/>
          <w:szCs w:val="24"/>
        </w:rPr>
        <w:t xml:space="preserve"> - (m</w:t>
      </w:r>
      <w:r w:rsidRPr="00144B45">
        <w:rPr>
          <w:rFonts w:ascii="Times New Roman" w:hAnsi="Times New Roman"/>
          <w:bCs/>
          <w:sz w:val="24"/>
          <w:szCs w:val="24"/>
          <w:vertAlign w:val="subscript"/>
        </w:rPr>
        <w:t>UK</w:t>
      </w:r>
      <w:r w:rsidRPr="00144B45">
        <w:rPr>
          <w:rFonts w:ascii="Times New Roman" w:hAnsi="Times New Roman"/>
          <w:bCs/>
          <w:sz w:val="24"/>
          <w:szCs w:val="24"/>
        </w:rPr>
        <w:t xml:space="preserve"> × k) i kada je m</w:t>
      </w:r>
      <w:r w:rsidRPr="00144B45">
        <w:rPr>
          <w:rFonts w:ascii="Times New Roman" w:hAnsi="Times New Roman"/>
          <w:bCs/>
          <w:sz w:val="24"/>
          <w:szCs w:val="24"/>
          <w:vertAlign w:val="subscript"/>
        </w:rPr>
        <w:t>SK</w:t>
      </w:r>
      <w:r w:rsidRPr="00144B45">
        <w:rPr>
          <w:rFonts w:ascii="Times New Roman" w:hAnsi="Times New Roman"/>
          <w:bCs/>
          <w:sz w:val="24"/>
          <w:szCs w:val="24"/>
        </w:rPr>
        <w:t xml:space="preserve"> manji od nule iznosi nula tona</w:t>
      </w:r>
    </w:p>
    <w:p w14:paraId="5B4590A1" w14:textId="77777777" w:rsidR="00FF499C" w:rsidRPr="00144B45" w:rsidRDefault="00FF499C" w:rsidP="00144B45">
      <w:pPr>
        <w:pStyle w:val="ListParagraph"/>
        <w:spacing w:line="240" w:lineRule="auto"/>
        <w:jc w:val="both"/>
        <w:rPr>
          <w:rFonts w:ascii="Times New Roman" w:hAnsi="Times New Roman"/>
          <w:bCs/>
          <w:sz w:val="24"/>
          <w:szCs w:val="24"/>
        </w:rPr>
      </w:pPr>
    </w:p>
    <w:p w14:paraId="16CA5259" w14:textId="77777777" w:rsidR="00FF499C" w:rsidRPr="00144B45" w:rsidRDefault="00FF499C" w:rsidP="00144B45">
      <w:pPr>
        <w:spacing w:line="240" w:lineRule="auto"/>
        <w:jc w:val="both"/>
        <w:rPr>
          <w:rFonts w:ascii="Times New Roman" w:hAnsi="Times New Roman"/>
          <w:bCs/>
          <w:sz w:val="24"/>
          <w:szCs w:val="24"/>
        </w:rPr>
      </w:pPr>
      <w:r w:rsidRPr="00144B45">
        <w:rPr>
          <w:rFonts w:ascii="Times New Roman" w:hAnsi="Times New Roman"/>
          <w:bCs/>
          <w:sz w:val="24"/>
          <w:szCs w:val="24"/>
        </w:rPr>
        <w:t>pri čemu je:</w:t>
      </w:r>
    </w:p>
    <w:p w14:paraId="6AC5DC59" w14:textId="77777777" w:rsidR="00FF499C" w:rsidRPr="00144B45" w:rsidRDefault="00FF499C" w:rsidP="00144B45">
      <w:pPr>
        <w:pStyle w:val="ListParagraph"/>
        <w:spacing w:line="240" w:lineRule="auto"/>
        <w:jc w:val="both"/>
        <w:rPr>
          <w:rFonts w:ascii="Times New Roman" w:hAnsi="Times New Roman"/>
          <w:bCs/>
          <w:sz w:val="24"/>
          <w:szCs w:val="24"/>
        </w:rPr>
      </w:pPr>
    </w:p>
    <w:p w14:paraId="43A32F21" w14:textId="77777777" w:rsidR="00FF499C" w:rsidRPr="00144B45" w:rsidRDefault="00FF499C" w:rsidP="00144B45">
      <w:pPr>
        <w:spacing w:line="240" w:lineRule="auto"/>
        <w:jc w:val="both"/>
        <w:rPr>
          <w:rFonts w:ascii="Times New Roman" w:hAnsi="Times New Roman"/>
          <w:bCs/>
          <w:sz w:val="24"/>
          <w:szCs w:val="24"/>
        </w:rPr>
      </w:pPr>
      <w:r w:rsidRPr="00144B45">
        <w:rPr>
          <w:rFonts w:ascii="Times New Roman" w:hAnsi="Times New Roman"/>
          <w:bCs/>
          <w:sz w:val="24"/>
          <w:szCs w:val="24"/>
        </w:rPr>
        <w:t>m</w:t>
      </w:r>
      <w:r w:rsidRPr="00144B45">
        <w:rPr>
          <w:rFonts w:ascii="Times New Roman" w:hAnsi="Times New Roman"/>
          <w:bCs/>
          <w:sz w:val="24"/>
          <w:szCs w:val="24"/>
          <w:vertAlign w:val="subscript"/>
        </w:rPr>
        <w:t>MKO</w:t>
      </w:r>
      <w:r w:rsidRPr="00144B45">
        <w:rPr>
          <w:rFonts w:ascii="Times New Roman" w:hAnsi="Times New Roman"/>
          <w:bCs/>
          <w:sz w:val="24"/>
          <w:szCs w:val="24"/>
        </w:rPr>
        <w:t xml:space="preserve"> – masa miješanog komunalnog otpada ključn</w:t>
      </w:r>
      <w:r w:rsidR="00753FE1" w:rsidRPr="00144B45">
        <w:rPr>
          <w:rFonts w:ascii="Times New Roman" w:hAnsi="Times New Roman"/>
          <w:bCs/>
          <w:sz w:val="24"/>
          <w:szCs w:val="24"/>
        </w:rPr>
        <w:t>og</w:t>
      </w:r>
      <w:r w:rsidRPr="00144B45">
        <w:rPr>
          <w:rFonts w:ascii="Times New Roman" w:hAnsi="Times New Roman"/>
          <w:bCs/>
          <w:sz w:val="24"/>
          <w:szCs w:val="24"/>
        </w:rPr>
        <w:t xml:space="preserve"> broj</w:t>
      </w:r>
      <w:r w:rsidR="00753FE1" w:rsidRPr="00144B45">
        <w:rPr>
          <w:rFonts w:ascii="Times New Roman" w:hAnsi="Times New Roman"/>
          <w:bCs/>
          <w:sz w:val="24"/>
          <w:szCs w:val="24"/>
        </w:rPr>
        <w:t>a</w:t>
      </w:r>
      <w:r w:rsidRPr="00144B45">
        <w:rPr>
          <w:rFonts w:ascii="Times New Roman" w:hAnsi="Times New Roman"/>
          <w:bCs/>
          <w:sz w:val="24"/>
          <w:szCs w:val="24"/>
        </w:rPr>
        <w:t xml:space="preserve"> 20 03 01 </w:t>
      </w:r>
      <w:r w:rsidR="00753FE1" w:rsidRPr="00144B45">
        <w:rPr>
          <w:rFonts w:ascii="Times New Roman" w:hAnsi="Times New Roman"/>
          <w:bCs/>
          <w:sz w:val="24"/>
          <w:szCs w:val="24"/>
        </w:rPr>
        <w:t xml:space="preserve">prikupljenog u sklopu javne usluge </w:t>
      </w:r>
      <w:r w:rsidRPr="00144B45">
        <w:rPr>
          <w:rFonts w:ascii="Times New Roman" w:hAnsi="Times New Roman"/>
          <w:bCs/>
          <w:sz w:val="24"/>
          <w:szCs w:val="24"/>
        </w:rPr>
        <w:t>u kalendarskoj godini izražena u tonama</w:t>
      </w:r>
    </w:p>
    <w:p w14:paraId="6653D4EF" w14:textId="77777777" w:rsidR="00FF499C" w:rsidRPr="00144B45" w:rsidRDefault="00FF499C" w:rsidP="00144B45">
      <w:pPr>
        <w:spacing w:line="240" w:lineRule="auto"/>
        <w:jc w:val="both"/>
        <w:rPr>
          <w:rFonts w:ascii="Times New Roman" w:hAnsi="Times New Roman"/>
          <w:bCs/>
          <w:sz w:val="24"/>
          <w:szCs w:val="24"/>
        </w:rPr>
      </w:pPr>
      <w:r w:rsidRPr="00144B45">
        <w:rPr>
          <w:rFonts w:ascii="Times New Roman" w:hAnsi="Times New Roman"/>
          <w:bCs/>
          <w:sz w:val="24"/>
          <w:szCs w:val="24"/>
        </w:rPr>
        <w:t>m</w:t>
      </w:r>
      <w:r w:rsidRPr="00144B45">
        <w:rPr>
          <w:rFonts w:ascii="Times New Roman" w:hAnsi="Times New Roman"/>
          <w:bCs/>
          <w:sz w:val="24"/>
          <w:szCs w:val="24"/>
          <w:vertAlign w:val="subscript"/>
        </w:rPr>
        <w:t>UK</w:t>
      </w:r>
      <w:r w:rsidRPr="00144B45">
        <w:rPr>
          <w:rFonts w:ascii="Times New Roman" w:hAnsi="Times New Roman"/>
          <w:bCs/>
          <w:sz w:val="24"/>
          <w:szCs w:val="24"/>
        </w:rPr>
        <w:t xml:space="preserve"> – masa ukupnog komunalnog otpada prikupljenog u okviru javne usluge u kalendarskoj godini izražena u tonama</w:t>
      </w:r>
    </w:p>
    <w:p w14:paraId="391CCDC2" w14:textId="77777777" w:rsidR="00FF499C" w:rsidRPr="00144B45" w:rsidRDefault="00FF499C" w:rsidP="00144B45">
      <w:pPr>
        <w:spacing w:line="240" w:lineRule="auto"/>
        <w:jc w:val="both"/>
        <w:rPr>
          <w:rFonts w:ascii="Times New Roman" w:hAnsi="Times New Roman"/>
          <w:bCs/>
          <w:sz w:val="24"/>
          <w:szCs w:val="24"/>
        </w:rPr>
      </w:pPr>
      <w:r w:rsidRPr="00144B45">
        <w:rPr>
          <w:rFonts w:ascii="Times New Roman" w:hAnsi="Times New Roman"/>
          <w:bCs/>
          <w:sz w:val="24"/>
          <w:szCs w:val="24"/>
        </w:rPr>
        <w:t>k – koeficijent graničnog udjela mase sakupljenog miješanog komunalnog otpada u masi ukupno prikupljenog komunalnog otpada u okviru javne usluge za pojedinu kalendarsku godinu iznosi:</w:t>
      </w:r>
    </w:p>
    <w:p w14:paraId="210E6BC3" w14:textId="77777777" w:rsidR="00FF499C" w:rsidRPr="00144B45" w:rsidRDefault="00FF499C" w:rsidP="00144B45">
      <w:pPr>
        <w:pStyle w:val="ListParagraph"/>
        <w:spacing w:line="240" w:lineRule="auto"/>
        <w:jc w:val="both"/>
        <w:rPr>
          <w:rFonts w:ascii="Times New Roman" w:hAnsi="Times New Roman"/>
          <w:bCs/>
          <w:sz w:val="24"/>
          <w:szCs w:val="24"/>
        </w:rPr>
      </w:pPr>
      <w:r w:rsidRPr="00144B45">
        <w:rPr>
          <w:rFonts w:ascii="Times New Roman" w:hAnsi="Times New Roman"/>
          <w:bCs/>
          <w:sz w:val="24"/>
          <w:szCs w:val="24"/>
        </w:rPr>
        <w:t>-  za 2020. godinu 0,58</w:t>
      </w:r>
    </w:p>
    <w:p w14:paraId="4148DAFA" w14:textId="77777777" w:rsidR="00FF499C" w:rsidRPr="00144B45" w:rsidRDefault="00FF499C" w:rsidP="00144B45">
      <w:pPr>
        <w:pStyle w:val="ListParagraph"/>
        <w:spacing w:line="240" w:lineRule="auto"/>
        <w:jc w:val="both"/>
        <w:rPr>
          <w:rFonts w:ascii="Times New Roman" w:hAnsi="Times New Roman"/>
          <w:bCs/>
          <w:sz w:val="24"/>
          <w:szCs w:val="24"/>
        </w:rPr>
      </w:pPr>
      <w:r w:rsidRPr="00144B45">
        <w:rPr>
          <w:rFonts w:ascii="Times New Roman" w:hAnsi="Times New Roman"/>
          <w:bCs/>
          <w:sz w:val="24"/>
          <w:szCs w:val="24"/>
        </w:rPr>
        <w:t>-  za 2021. godinu 0,54</w:t>
      </w:r>
    </w:p>
    <w:p w14:paraId="23057912" w14:textId="77777777" w:rsidR="00FF499C" w:rsidRPr="00144B45" w:rsidRDefault="00FF499C" w:rsidP="00144B45">
      <w:pPr>
        <w:pStyle w:val="ListParagraph"/>
        <w:spacing w:line="240" w:lineRule="auto"/>
        <w:jc w:val="both"/>
        <w:rPr>
          <w:rFonts w:ascii="Times New Roman" w:hAnsi="Times New Roman"/>
          <w:bCs/>
          <w:sz w:val="24"/>
          <w:szCs w:val="24"/>
        </w:rPr>
      </w:pPr>
      <w:r w:rsidRPr="00144B45">
        <w:rPr>
          <w:rFonts w:ascii="Times New Roman" w:hAnsi="Times New Roman"/>
          <w:bCs/>
          <w:sz w:val="24"/>
          <w:szCs w:val="24"/>
        </w:rPr>
        <w:t>-  za 2022. godinu, i nadalje 0,50</w:t>
      </w:r>
    </w:p>
    <w:p w14:paraId="24026F9F" w14:textId="77777777" w:rsidR="00FF499C" w:rsidRPr="00144B45" w:rsidRDefault="00FF499C" w:rsidP="00144B45">
      <w:pPr>
        <w:pStyle w:val="ListParagraph"/>
        <w:spacing w:line="240" w:lineRule="auto"/>
        <w:rPr>
          <w:rFonts w:ascii="Times New Roman" w:hAnsi="Times New Roman"/>
          <w:bCs/>
          <w:sz w:val="24"/>
          <w:szCs w:val="24"/>
        </w:rPr>
      </w:pPr>
    </w:p>
    <w:p w14:paraId="0C80F690" w14:textId="77777777" w:rsidR="00FF499C" w:rsidRPr="00144B45" w:rsidRDefault="00FF499C" w:rsidP="00144B45">
      <w:pPr>
        <w:spacing w:line="240" w:lineRule="auto"/>
        <w:rPr>
          <w:rFonts w:ascii="Times New Roman" w:hAnsi="Times New Roman"/>
          <w:bCs/>
          <w:sz w:val="24"/>
          <w:szCs w:val="24"/>
        </w:rPr>
      </w:pPr>
      <w:r w:rsidRPr="00144B45">
        <w:rPr>
          <w:rFonts w:ascii="Times New Roman" w:hAnsi="Times New Roman"/>
          <w:bCs/>
          <w:sz w:val="24"/>
          <w:szCs w:val="24"/>
        </w:rPr>
        <w:t>Masa ukupnog komunalnog otpada prikupljenog u okviru javne usluge uključuje otpad sljedećih ključnih brojeva sukladno posebnom propisu koji uređuje Katalog otpada:</w:t>
      </w:r>
    </w:p>
    <w:p w14:paraId="4A7FB6F2" w14:textId="77777777" w:rsidR="00FF499C" w:rsidRPr="00144B45" w:rsidRDefault="00FF499C" w:rsidP="00144B45">
      <w:pPr>
        <w:pStyle w:val="ListParagraph"/>
        <w:spacing w:line="240" w:lineRule="auto"/>
        <w:rPr>
          <w:rFonts w:ascii="Times New Roman" w:hAnsi="Times New Roman"/>
          <w:bCs/>
          <w:sz w:val="24"/>
          <w:szCs w:val="24"/>
        </w:rPr>
      </w:pPr>
      <w:r w:rsidRPr="00144B45">
        <w:rPr>
          <w:rFonts w:ascii="Times New Roman" w:hAnsi="Times New Roman"/>
          <w:bCs/>
          <w:sz w:val="24"/>
          <w:szCs w:val="24"/>
        </w:rPr>
        <w:t>-</w:t>
      </w:r>
      <w:r w:rsidR="00C80D4A" w:rsidRPr="00144B45">
        <w:rPr>
          <w:rFonts w:ascii="Times New Roman" w:hAnsi="Times New Roman"/>
          <w:bCs/>
          <w:sz w:val="24"/>
          <w:szCs w:val="24"/>
        </w:rPr>
        <w:t xml:space="preserve"> </w:t>
      </w:r>
      <w:r w:rsidRPr="00144B45">
        <w:rPr>
          <w:rFonts w:ascii="Times New Roman" w:hAnsi="Times New Roman"/>
          <w:bCs/>
          <w:sz w:val="24"/>
          <w:szCs w:val="24"/>
        </w:rPr>
        <w:t xml:space="preserve">sve vrste otpada iz podgrupe 15 01, </w:t>
      </w:r>
    </w:p>
    <w:p w14:paraId="209A4A71" w14:textId="77777777" w:rsidR="00FF499C" w:rsidRPr="00144B45" w:rsidRDefault="00FF499C" w:rsidP="00144B45">
      <w:pPr>
        <w:pStyle w:val="ListParagraph"/>
        <w:spacing w:line="240" w:lineRule="auto"/>
        <w:rPr>
          <w:rFonts w:ascii="Times New Roman" w:hAnsi="Times New Roman"/>
          <w:bCs/>
          <w:sz w:val="24"/>
          <w:szCs w:val="24"/>
        </w:rPr>
      </w:pPr>
      <w:r w:rsidRPr="00144B45">
        <w:rPr>
          <w:rFonts w:ascii="Times New Roman" w:hAnsi="Times New Roman"/>
          <w:bCs/>
          <w:sz w:val="24"/>
          <w:szCs w:val="24"/>
        </w:rPr>
        <w:t>-</w:t>
      </w:r>
      <w:r w:rsidR="00C80D4A" w:rsidRPr="00144B45">
        <w:rPr>
          <w:rFonts w:ascii="Times New Roman" w:hAnsi="Times New Roman"/>
          <w:bCs/>
          <w:sz w:val="24"/>
          <w:szCs w:val="24"/>
        </w:rPr>
        <w:t xml:space="preserve"> </w:t>
      </w:r>
      <w:r w:rsidRPr="00144B45">
        <w:rPr>
          <w:rFonts w:ascii="Times New Roman" w:hAnsi="Times New Roman"/>
          <w:bCs/>
          <w:sz w:val="24"/>
          <w:szCs w:val="24"/>
        </w:rPr>
        <w:t>sve vrste komunalnog otpada iz podgrupe 20 01 osim otpada koji se karakterizira ključnim brojem 20 01 99,</w:t>
      </w:r>
    </w:p>
    <w:p w14:paraId="5A269370" w14:textId="77777777" w:rsidR="00FF499C" w:rsidRPr="00144B45" w:rsidRDefault="00FF499C" w:rsidP="00144B45">
      <w:pPr>
        <w:pStyle w:val="ListParagraph"/>
        <w:spacing w:line="240" w:lineRule="auto"/>
        <w:rPr>
          <w:rFonts w:ascii="Times New Roman" w:hAnsi="Times New Roman"/>
          <w:bCs/>
          <w:sz w:val="24"/>
          <w:szCs w:val="24"/>
        </w:rPr>
      </w:pPr>
      <w:r w:rsidRPr="00144B45">
        <w:rPr>
          <w:rFonts w:ascii="Times New Roman" w:hAnsi="Times New Roman"/>
          <w:bCs/>
          <w:sz w:val="24"/>
          <w:szCs w:val="24"/>
        </w:rPr>
        <w:t>-</w:t>
      </w:r>
      <w:r w:rsidR="00C80D4A" w:rsidRPr="00144B45">
        <w:rPr>
          <w:rFonts w:ascii="Times New Roman" w:hAnsi="Times New Roman"/>
          <w:bCs/>
          <w:sz w:val="24"/>
          <w:szCs w:val="24"/>
        </w:rPr>
        <w:t xml:space="preserve"> </w:t>
      </w:r>
      <w:r w:rsidRPr="00144B45">
        <w:rPr>
          <w:rFonts w:ascii="Times New Roman" w:hAnsi="Times New Roman"/>
          <w:bCs/>
          <w:sz w:val="24"/>
          <w:szCs w:val="24"/>
        </w:rPr>
        <w:t>otpad koji se karakterizira ključnim brojevima 20 02 01, 20 03 01, 20 03 02, 20 03 07.</w:t>
      </w:r>
    </w:p>
    <w:p w14:paraId="14F306FB" w14:textId="77777777" w:rsidR="00FF499C" w:rsidRPr="00144B45" w:rsidRDefault="00FF499C" w:rsidP="00144B45">
      <w:pPr>
        <w:spacing w:line="240" w:lineRule="auto"/>
        <w:rPr>
          <w:rFonts w:ascii="Times New Roman" w:hAnsi="Times New Roman"/>
          <w:bCs/>
          <w:sz w:val="24"/>
          <w:szCs w:val="24"/>
        </w:rPr>
      </w:pPr>
    </w:p>
    <w:p w14:paraId="4A5F961D" w14:textId="77777777" w:rsidR="00FF499C" w:rsidRPr="00144B45" w:rsidRDefault="00FF499C" w:rsidP="00144B45">
      <w:pPr>
        <w:pStyle w:val="ListParagraph"/>
        <w:numPr>
          <w:ilvl w:val="0"/>
          <w:numId w:val="6"/>
        </w:numPr>
        <w:spacing w:line="240" w:lineRule="auto"/>
        <w:rPr>
          <w:rFonts w:ascii="Times New Roman" w:hAnsi="Times New Roman"/>
          <w:b/>
          <w:bCs/>
          <w:sz w:val="24"/>
          <w:szCs w:val="24"/>
        </w:rPr>
      </w:pPr>
      <w:r w:rsidRPr="00144B45">
        <w:rPr>
          <w:rFonts w:ascii="Times New Roman" w:hAnsi="Times New Roman"/>
          <w:b/>
          <w:bCs/>
          <w:sz w:val="24"/>
          <w:szCs w:val="24"/>
        </w:rPr>
        <w:t>Naknada zbog blizine odlagališta</w:t>
      </w:r>
    </w:p>
    <w:p w14:paraId="500EA296" w14:textId="77777777" w:rsidR="00B171E0" w:rsidRPr="00144B45" w:rsidRDefault="00B171E0"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Vršna točka katastarske čestice na kojoj se nalazi odlagalište je točka na granici katastarske čestice, na kojoj se nalazi odlagalište otpada, koja je najbliža katastarskoj čestici na kojoj se nalazi stambena ili stambeno-poslovna građevina.</w:t>
      </w:r>
    </w:p>
    <w:p w14:paraId="5C803C57" w14:textId="77777777" w:rsidR="00B171E0" w:rsidRPr="00144B45" w:rsidRDefault="00B171E0"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Vršna točka katastarske čestice na kojoj se nalazi stambena odnosno stambeno-poslovna građevina je točka na granici katastarske čestice, na kojoj se nalazi stambena ili stambeno-poslovna građevina, a koja je najbliža katastarskoj čestici na kojoj se nalazi odlagalište otpada.</w:t>
      </w:r>
    </w:p>
    <w:p w14:paraId="3E97CC5E" w14:textId="77777777" w:rsidR="00FF499C" w:rsidRPr="00144B45" w:rsidRDefault="00FF499C" w:rsidP="00144B45">
      <w:pPr>
        <w:spacing w:line="240" w:lineRule="auto"/>
        <w:jc w:val="both"/>
        <w:rPr>
          <w:rFonts w:ascii="Times New Roman" w:hAnsi="Times New Roman"/>
          <w:bCs/>
          <w:sz w:val="24"/>
          <w:szCs w:val="24"/>
        </w:rPr>
      </w:pPr>
      <w:r w:rsidRPr="00144B45">
        <w:rPr>
          <w:rFonts w:ascii="Times New Roman" w:hAnsi="Times New Roman"/>
          <w:bCs/>
          <w:sz w:val="24"/>
          <w:szCs w:val="24"/>
        </w:rPr>
        <w:t xml:space="preserve">Naknada zbog blizine odlagališta za kalendarsku godinu u kojoj se na odlagalištu odlaže otpad određuje se prema slijedećem izrazu: </w:t>
      </w:r>
    </w:p>
    <w:p w14:paraId="6088082A" w14:textId="77777777" w:rsidR="00FF499C" w:rsidRPr="00144B45" w:rsidRDefault="00FF499C" w:rsidP="00144B45">
      <w:pPr>
        <w:spacing w:line="240" w:lineRule="auto"/>
        <w:ind w:firstLine="720"/>
        <w:rPr>
          <w:rFonts w:ascii="Times New Roman" w:hAnsi="Times New Roman"/>
          <w:bCs/>
          <w:sz w:val="24"/>
          <w:szCs w:val="24"/>
        </w:rPr>
      </w:pPr>
      <w:r w:rsidRPr="00144B45">
        <w:rPr>
          <w:rFonts w:ascii="Times New Roman" w:hAnsi="Times New Roman"/>
          <w:bCs/>
          <w:sz w:val="24"/>
          <w:szCs w:val="24"/>
        </w:rPr>
        <w:t xml:space="preserve">N = PO × K / BV </w:t>
      </w:r>
    </w:p>
    <w:p w14:paraId="5DAE212D" w14:textId="77777777" w:rsidR="00FF499C" w:rsidRPr="00144B45" w:rsidRDefault="00FF499C" w:rsidP="00144B45">
      <w:pPr>
        <w:spacing w:line="240" w:lineRule="auto"/>
        <w:rPr>
          <w:rFonts w:ascii="Times New Roman" w:hAnsi="Times New Roman"/>
          <w:bCs/>
          <w:sz w:val="24"/>
          <w:szCs w:val="24"/>
        </w:rPr>
      </w:pPr>
      <w:r w:rsidRPr="00144B45">
        <w:rPr>
          <w:rFonts w:ascii="Times New Roman" w:hAnsi="Times New Roman"/>
          <w:bCs/>
          <w:sz w:val="24"/>
          <w:szCs w:val="24"/>
        </w:rPr>
        <w:t xml:space="preserve">pri čemu je: </w:t>
      </w:r>
    </w:p>
    <w:p w14:paraId="7C3BA717" w14:textId="77777777" w:rsidR="00FF499C" w:rsidRPr="00144B45" w:rsidRDefault="00FF499C" w:rsidP="00144B45">
      <w:pPr>
        <w:spacing w:line="240" w:lineRule="auto"/>
        <w:rPr>
          <w:rFonts w:ascii="Times New Roman" w:hAnsi="Times New Roman"/>
          <w:bCs/>
          <w:sz w:val="24"/>
          <w:szCs w:val="24"/>
        </w:rPr>
      </w:pPr>
      <w:r w:rsidRPr="00144B45">
        <w:rPr>
          <w:rFonts w:ascii="Times New Roman" w:hAnsi="Times New Roman"/>
          <w:bCs/>
          <w:sz w:val="24"/>
          <w:szCs w:val="24"/>
        </w:rPr>
        <w:t xml:space="preserve">N - iznos naknade zbog blizine odlagališta za kalendarsku godinu izražen u kunama </w:t>
      </w:r>
    </w:p>
    <w:p w14:paraId="17862534" w14:textId="77777777" w:rsidR="00FF499C" w:rsidRPr="00144B45" w:rsidRDefault="00FF499C" w:rsidP="00144B45">
      <w:pPr>
        <w:spacing w:line="240" w:lineRule="auto"/>
        <w:rPr>
          <w:rFonts w:ascii="Times New Roman" w:hAnsi="Times New Roman"/>
          <w:bCs/>
          <w:sz w:val="24"/>
          <w:szCs w:val="24"/>
        </w:rPr>
      </w:pPr>
      <w:r w:rsidRPr="00144B45">
        <w:rPr>
          <w:rFonts w:ascii="Times New Roman" w:hAnsi="Times New Roman"/>
          <w:bCs/>
          <w:sz w:val="24"/>
          <w:szCs w:val="24"/>
        </w:rPr>
        <w:t xml:space="preserve">PO - godišnji iznos prihoda osobe, koja upravlja odlagalištem otpada, ostvarenih odlaganjem otpada u prethodnoj kalendarskoj godini, izražen u kunama </w:t>
      </w:r>
    </w:p>
    <w:p w14:paraId="104DFB82" w14:textId="77777777" w:rsidR="00FF499C" w:rsidRPr="00144B45" w:rsidRDefault="00FF499C" w:rsidP="00144B45">
      <w:pPr>
        <w:spacing w:line="240" w:lineRule="auto"/>
        <w:rPr>
          <w:rFonts w:ascii="Times New Roman" w:hAnsi="Times New Roman"/>
          <w:bCs/>
          <w:sz w:val="24"/>
          <w:szCs w:val="24"/>
        </w:rPr>
      </w:pPr>
      <w:r w:rsidRPr="00144B45">
        <w:rPr>
          <w:rFonts w:ascii="Times New Roman" w:hAnsi="Times New Roman"/>
          <w:bCs/>
          <w:sz w:val="24"/>
          <w:szCs w:val="24"/>
        </w:rPr>
        <w:t xml:space="preserve">K – koeficijent koji odlukom određuje izvršno tijelo jedinice lokalne samouprave </w:t>
      </w:r>
      <w:r w:rsidR="0083415D" w:rsidRPr="00144B45">
        <w:rPr>
          <w:rFonts w:ascii="Times New Roman" w:hAnsi="Times New Roman"/>
          <w:bCs/>
          <w:sz w:val="24"/>
          <w:szCs w:val="24"/>
        </w:rPr>
        <w:t xml:space="preserve">odnosno Grada Zagreba </w:t>
      </w:r>
      <w:r w:rsidRPr="00144B45">
        <w:rPr>
          <w:rFonts w:ascii="Times New Roman" w:hAnsi="Times New Roman"/>
          <w:bCs/>
          <w:sz w:val="24"/>
          <w:szCs w:val="24"/>
        </w:rPr>
        <w:t>u rasponu od 0 do 0,05</w:t>
      </w:r>
    </w:p>
    <w:p w14:paraId="1AB665DF" w14:textId="77777777" w:rsidR="00FF499C" w:rsidRPr="00144B45" w:rsidRDefault="00FF499C" w:rsidP="00144B45">
      <w:pPr>
        <w:spacing w:line="240" w:lineRule="auto"/>
        <w:rPr>
          <w:rFonts w:ascii="Times New Roman" w:hAnsi="Times New Roman"/>
          <w:bCs/>
          <w:sz w:val="24"/>
          <w:szCs w:val="24"/>
        </w:rPr>
      </w:pPr>
      <w:r w:rsidRPr="00144B45">
        <w:rPr>
          <w:rFonts w:ascii="Times New Roman" w:hAnsi="Times New Roman"/>
          <w:bCs/>
          <w:sz w:val="24"/>
          <w:szCs w:val="24"/>
        </w:rPr>
        <w:t xml:space="preserve">BV – broj vlasnika nekretnina određen popisom vlasnika nekretnina jedinice lokalne samouprave </w:t>
      </w:r>
      <w:r w:rsidR="00673F3D" w:rsidRPr="00144B45">
        <w:rPr>
          <w:rFonts w:ascii="Times New Roman" w:hAnsi="Times New Roman"/>
          <w:bCs/>
          <w:sz w:val="24"/>
          <w:szCs w:val="24"/>
        </w:rPr>
        <w:t xml:space="preserve">odnosno </w:t>
      </w:r>
      <w:r w:rsidRPr="00144B45">
        <w:rPr>
          <w:rFonts w:ascii="Times New Roman" w:hAnsi="Times New Roman"/>
          <w:bCs/>
          <w:sz w:val="24"/>
          <w:szCs w:val="24"/>
        </w:rPr>
        <w:t>Grada Zagreba.</w:t>
      </w:r>
    </w:p>
    <w:p w14:paraId="626EE5F7" w14:textId="77777777" w:rsidR="00FF499C" w:rsidRPr="00144B45" w:rsidRDefault="00FF499C" w:rsidP="00144B45">
      <w:pPr>
        <w:spacing w:line="240" w:lineRule="auto"/>
        <w:rPr>
          <w:rFonts w:ascii="Times New Roman" w:hAnsi="Times New Roman"/>
          <w:bCs/>
          <w:sz w:val="24"/>
          <w:szCs w:val="24"/>
        </w:rPr>
      </w:pPr>
    </w:p>
    <w:p w14:paraId="53791949" w14:textId="77777777" w:rsidR="0007094C" w:rsidRPr="00144B45" w:rsidRDefault="0007094C" w:rsidP="00144B45">
      <w:pPr>
        <w:spacing w:after="0" w:line="240" w:lineRule="auto"/>
        <w:rPr>
          <w:rFonts w:ascii="Times New Roman" w:hAnsi="Times New Roman"/>
          <w:b/>
          <w:bCs/>
          <w:sz w:val="24"/>
          <w:szCs w:val="24"/>
        </w:rPr>
      </w:pPr>
      <w:r w:rsidRPr="00144B45">
        <w:rPr>
          <w:rFonts w:ascii="Times New Roman" w:hAnsi="Times New Roman"/>
          <w:b/>
          <w:bCs/>
          <w:sz w:val="24"/>
          <w:szCs w:val="24"/>
        </w:rPr>
        <w:br w:type="page"/>
      </w:r>
    </w:p>
    <w:p w14:paraId="67CBD637" w14:textId="77777777" w:rsidR="00263DCD" w:rsidRPr="00144B45" w:rsidRDefault="00263DCD" w:rsidP="00144B45">
      <w:pPr>
        <w:spacing w:line="240" w:lineRule="auto"/>
        <w:rPr>
          <w:rFonts w:ascii="Times New Roman" w:hAnsi="Times New Roman"/>
          <w:b/>
          <w:bCs/>
          <w:sz w:val="24"/>
          <w:szCs w:val="24"/>
        </w:rPr>
      </w:pPr>
      <w:r w:rsidRPr="00144B45">
        <w:rPr>
          <w:rFonts w:ascii="Times New Roman" w:hAnsi="Times New Roman"/>
          <w:b/>
          <w:bCs/>
          <w:sz w:val="24"/>
          <w:szCs w:val="24"/>
        </w:rPr>
        <w:t xml:space="preserve">DODATAK </w:t>
      </w:r>
      <w:r w:rsidR="0074001E" w:rsidRPr="00144B45">
        <w:rPr>
          <w:rFonts w:ascii="Times New Roman" w:hAnsi="Times New Roman"/>
          <w:b/>
          <w:bCs/>
          <w:sz w:val="24"/>
          <w:szCs w:val="24"/>
        </w:rPr>
        <w:t>VI</w:t>
      </w:r>
      <w:r w:rsidR="00E8124F">
        <w:rPr>
          <w:rFonts w:ascii="Times New Roman" w:hAnsi="Times New Roman"/>
          <w:b/>
          <w:bCs/>
          <w:sz w:val="24"/>
          <w:szCs w:val="24"/>
        </w:rPr>
        <w:t>.</w:t>
      </w:r>
    </w:p>
    <w:p w14:paraId="11E5EDE0" w14:textId="77777777" w:rsidR="00263DCD" w:rsidRPr="00144B45" w:rsidRDefault="00263DCD" w:rsidP="00144B45">
      <w:pPr>
        <w:spacing w:line="240" w:lineRule="auto"/>
        <w:rPr>
          <w:rFonts w:ascii="Times New Roman" w:hAnsi="Times New Roman"/>
          <w:bCs/>
          <w:sz w:val="24"/>
          <w:szCs w:val="24"/>
        </w:rPr>
      </w:pPr>
    </w:p>
    <w:p w14:paraId="3CE36173" w14:textId="77777777" w:rsidR="00263DCD" w:rsidRPr="00144B45" w:rsidRDefault="00263DCD" w:rsidP="00144B45">
      <w:pPr>
        <w:spacing w:after="0" w:line="240" w:lineRule="auto"/>
        <w:jc w:val="center"/>
        <w:rPr>
          <w:rFonts w:ascii="Times New Roman" w:hAnsi="Times New Roman"/>
          <w:b/>
          <w:sz w:val="24"/>
          <w:szCs w:val="24"/>
        </w:rPr>
      </w:pPr>
      <w:r w:rsidRPr="00144B45">
        <w:rPr>
          <w:rFonts w:ascii="Times New Roman" w:hAnsi="Times New Roman"/>
          <w:b/>
          <w:sz w:val="24"/>
          <w:szCs w:val="24"/>
        </w:rPr>
        <w:t xml:space="preserve">SADRŽAJ PLANOVA GOSPODARENJA OTPADOM </w:t>
      </w:r>
    </w:p>
    <w:p w14:paraId="7A1E3FA8" w14:textId="77777777" w:rsidR="00263DCD" w:rsidRPr="00144B45" w:rsidRDefault="00263DCD" w:rsidP="00144B45">
      <w:pPr>
        <w:spacing w:after="0" w:line="240" w:lineRule="auto"/>
        <w:rPr>
          <w:rFonts w:ascii="Times New Roman" w:hAnsi="Times New Roman"/>
          <w:sz w:val="24"/>
          <w:szCs w:val="24"/>
        </w:rPr>
      </w:pPr>
    </w:p>
    <w:p w14:paraId="757D09C9" w14:textId="77777777" w:rsidR="000C2BDB" w:rsidRPr="00144B45" w:rsidRDefault="000C2BDB" w:rsidP="00144B45">
      <w:pPr>
        <w:spacing w:after="0" w:line="240" w:lineRule="auto"/>
        <w:rPr>
          <w:rFonts w:ascii="Times New Roman" w:hAnsi="Times New Roman"/>
          <w:sz w:val="24"/>
          <w:szCs w:val="24"/>
        </w:rPr>
      </w:pPr>
    </w:p>
    <w:p w14:paraId="58ED6AAA" w14:textId="77777777" w:rsidR="00263DCD" w:rsidRPr="00144B45" w:rsidRDefault="00263DCD" w:rsidP="00144B45">
      <w:pPr>
        <w:spacing w:after="0" w:line="240" w:lineRule="auto"/>
        <w:rPr>
          <w:rFonts w:ascii="Times New Roman" w:hAnsi="Times New Roman"/>
          <w:b/>
          <w:sz w:val="24"/>
          <w:szCs w:val="24"/>
        </w:rPr>
      </w:pPr>
      <w:r w:rsidRPr="00144B45">
        <w:rPr>
          <w:rFonts w:ascii="Times New Roman" w:hAnsi="Times New Roman"/>
          <w:b/>
          <w:sz w:val="24"/>
          <w:szCs w:val="24"/>
        </w:rPr>
        <w:t>1. SADRŽAJ PLANA GOSPODARENJA OTPADOM REPUBLIKE HRVATSKE</w:t>
      </w:r>
    </w:p>
    <w:p w14:paraId="2721E555" w14:textId="77777777" w:rsidR="00263DCD" w:rsidRPr="00144B45" w:rsidRDefault="00263DCD" w:rsidP="00144B45">
      <w:pPr>
        <w:spacing w:after="0" w:line="240" w:lineRule="auto"/>
        <w:rPr>
          <w:rFonts w:ascii="Times New Roman" w:hAnsi="Times New Roman"/>
          <w:sz w:val="24"/>
          <w:szCs w:val="24"/>
        </w:rPr>
      </w:pPr>
    </w:p>
    <w:p w14:paraId="5A67C518" w14:textId="77777777" w:rsidR="00263DCD" w:rsidRPr="00144B45" w:rsidRDefault="00263DCD" w:rsidP="00144B45">
      <w:pPr>
        <w:spacing w:after="0" w:line="240" w:lineRule="auto"/>
        <w:rPr>
          <w:rFonts w:ascii="Times New Roman" w:hAnsi="Times New Roman"/>
          <w:sz w:val="24"/>
          <w:szCs w:val="24"/>
        </w:rPr>
      </w:pPr>
      <w:r w:rsidRPr="00144B45">
        <w:rPr>
          <w:rFonts w:ascii="Times New Roman" w:hAnsi="Times New Roman"/>
          <w:sz w:val="24"/>
          <w:szCs w:val="24"/>
        </w:rPr>
        <w:t>Plan gospodarenja otpadom Republike Hrvatske iz članka 104. ovoga Zakona sadrži:</w:t>
      </w:r>
    </w:p>
    <w:p w14:paraId="5A01140A" w14:textId="77777777" w:rsidR="00980BA4" w:rsidRPr="00144B45" w:rsidRDefault="00980BA4" w:rsidP="00144B45">
      <w:pPr>
        <w:spacing w:after="120" w:line="240" w:lineRule="auto"/>
        <w:rPr>
          <w:rFonts w:ascii="Times New Roman" w:hAnsi="Times New Roman"/>
          <w:sz w:val="24"/>
          <w:szCs w:val="24"/>
          <w:lang w:eastAsia="hr-HR"/>
        </w:rPr>
      </w:pPr>
    </w:p>
    <w:p w14:paraId="766ABA2B" w14:textId="77777777" w:rsidR="00980BA4" w:rsidRPr="00144B45" w:rsidRDefault="00980BA4" w:rsidP="00144B45">
      <w:pPr>
        <w:spacing w:after="120" w:line="240" w:lineRule="auto"/>
        <w:rPr>
          <w:rFonts w:ascii="Times New Roman" w:hAnsi="Times New Roman"/>
          <w:sz w:val="24"/>
          <w:szCs w:val="24"/>
          <w:lang w:eastAsia="hr-HR"/>
        </w:rPr>
      </w:pPr>
      <w:r w:rsidRPr="00144B45">
        <w:rPr>
          <w:rFonts w:ascii="Times New Roman" w:hAnsi="Times New Roman"/>
          <w:sz w:val="24"/>
          <w:szCs w:val="24"/>
          <w:lang w:eastAsia="hr-HR"/>
        </w:rPr>
        <w:t xml:space="preserve">1. analizu i ocjenu stanja postojećeg gospodarenja otpadom </w:t>
      </w:r>
    </w:p>
    <w:p w14:paraId="7774EB18" w14:textId="77777777" w:rsidR="00980BA4" w:rsidRPr="00144B45" w:rsidRDefault="00980BA4" w:rsidP="00144B45">
      <w:pPr>
        <w:spacing w:after="120" w:line="240" w:lineRule="auto"/>
        <w:rPr>
          <w:rFonts w:ascii="Times New Roman" w:hAnsi="Times New Roman"/>
          <w:sz w:val="24"/>
          <w:szCs w:val="24"/>
          <w:lang w:eastAsia="hr-HR"/>
        </w:rPr>
      </w:pPr>
      <w:r w:rsidRPr="00144B45">
        <w:rPr>
          <w:rFonts w:ascii="Times New Roman" w:hAnsi="Times New Roman"/>
          <w:sz w:val="24"/>
          <w:szCs w:val="24"/>
          <w:lang w:eastAsia="hr-HR"/>
        </w:rPr>
        <w:t>2. mjere unaprjeđenja ponovne uporabe, recikliranja, oporabe i zbrinjavanja otpada na način prihvatljiv za okoliš</w:t>
      </w:r>
    </w:p>
    <w:p w14:paraId="5B6BF213" w14:textId="77777777" w:rsidR="00980BA4" w:rsidRPr="00144B45" w:rsidRDefault="00980BA4" w:rsidP="00144B45">
      <w:pPr>
        <w:spacing w:after="120" w:line="240" w:lineRule="auto"/>
        <w:rPr>
          <w:rFonts w:ascii="Times New Roman" w:hAnsi="Times New Roman"/>
          <w:sz w:val="24"/>
          <w:szCs w:val="24"/>
          <w:lang w:eastAsia="hr-HR"/>
        </w:rPr>
      </w:pPr>
      <w:r w:rsidRPr="00144B45">
        <w:rPr>
          <w:rFonts w:ascii="Times New Roman" w:hAnsi="Times New Roman"/>
          <w:sz w:val="24"/>
          <w:szCs w:val="24"/>
          <w:lang w:eastAsia="hr-HR"/>
        </w:rPr>
        <w:t>3. ocjenu načina na koji će Plan doprinijeti implementaciji ciljeva i odredbi Direktive (EU) 2008/98/EZ</w:t>
      </w:r>
    </w:p>
    <w:p w14:paraId="5732B491" w14:textId="77777777" w:rsidR="00980BA4" w:rsidRPr="00144B45" w:rsidRDefault="00980BA4" w:rsidP="00144B45">
      <w:pPr>
        <w:spacing w:after="120" w:line="240" w:lineRule="auto"/>
        <w:jc w:val="both"/>
        <w:rPr>
          <w:rFonts w:ascii="Times New Roman" w:hAnsi="Times New Roman"/>
          <w:sz w:val="24"/>
          <w:szCs w:val="24"/>
          <w:lang w:eastAsia="hr-HR"/>
        </w:rPr>
      </w:pPr>
      <w:r w:rsidRPr="00144B45">
        <w:rPr>
          <w:rFonts w:ascii="Times New Roman" w:hAnsi="Times New Roman"/>
          <w:sz w:val="24"/>
          <w:szCs w:val="24"/>
          <w:lang w:eastAsia="hr-HR"/>
        </w:rPr>
        <w:t xml:space="preserve">4. vrste, količine i porijeklo otpada </w:t>
      </w:r>
      <w:r w:rsidR="008D0FD5" w:rsidRPr="00144B45">
        <w:rPr>
          <w:rFonts w:ascii="Times New Roman" w:hAnsi="Times New Roman"/>
          <w:sz w:val="24"/>
          <w:szCs w:val="24"/>
          <w:lang w:eastAsia="hr-HR"/>
        </w:rPr>
        <w:t>proizvedenog</w:t>
      </w:r>
      <w:r w:rsidRPr="00144B45">
        <w:rPr>
          <w:rFonts w:ascii="Times New Roman" w:hAnsi="Times New Roman"/>
          <w:sz w:val="24"/>
          <w:szCs w:val="24"/>
          <w:lang w:eastAsia="hr-HR"/>
        </w:rPr>
        <w:t xml:space="preserve"> u Republici Hrvatskoj, otpad koji će se vjerojatno isporučivati iz ili u Republiku Hrvatsku te procjenu budućih tokova otpada</w:t>
      </w:r>
    </w:p>
    <w:p w14:paraId="4F460D92" w14:textId="77777777" w:rsidR="00980BA4" w:rsidRPr="00144B45" w:rsidRDefault="00980BA4"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5. postojeće važnije pogone za oporabu i zbrinjavanje otpada uključujući i sustave gospodarenja posebnim kategorijama otpada te otpad koji sadrži značajne količine kritičnih sirovina i tokove otpada propisane propisima Europske unije </w:t>
      </w:r>
    </w:p>
    <w:p w14:paraId="4D836D49" w14:textId="77777777" w:rsidR="00980BA4" w:rsidRPr="00144B45" w:rsidRDefault="00980BA4"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6. procjenu nužnosti zatvaranja postojeće i uspostave nove infrastrukture za zbrinjavanje te oporabu miješanog komunalnog otpada iz kućanstva, uključujući i procjenu nužnih investicija i drugih financijskih sredstava uključujući i sredstva koja jedinica lokalne samouprave mora utrošiti kako bi se zatvorila postojeća i uspostavila nova infrastrukture za gospodarenje otpadom</w:t>
      </w:r>
    </w:p>
    <w:p w14:paraId="46045BCA" w14:textId="77777777" w:rsidR="00980BA4" w:rsidRPr="00144B45" w:rsidRDefault="00980BA4"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7. mjere kojima će se nastojati da se od 2030. godine sav otpad koji je pogodan za recikliranje ili drugi postupak oporabe, posebno komunalni otpad, ne prihvaća na odlagališta uz iznimku otpada za koji odlaganje daje najbolji učinak na okoliš u skladu s </w:t>
      </w:r>
      <w:r w:rsidR="007625DB" w:rsidRPr="00144B45">
        <w:rPr>
          <w:rFonts w:ascii="Times New Roman" w:hAnsi="Times New Roman"/>
          <w:sz w:val="24"/>
          <w:szCs w:val="24"/>
        </w:rPr>
        <w:t>redom prvenstva</w:t>
      </w:r>
      <w:r w:rsidRPr="00144B45">
        <w:rPr>
          <w:rFonts w:ascii="Times New Roman" w:hAnsi="Times New Roman"/>
          <w:sz w:val="24"/>
          <w:szCs w:val="24"/>
        </w:rPr>
        <w:t xml:space="preserve"> gospodarenja otpadom</w:t>
      </w:r>
    </w:p>
    <w:p w14:paraId="30423F28" w14:textId="77777777" w:rsidR="00980BA4" w:rsidRPr="00144B45" w:rsidRDefault="00980BA4"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8. procjenu postojećih sustava sakupljanja otpada, uključujući vrste materijala i područja pokrivena odvojenim sakupljanjem otpada, te mjere za unaprjeđenje tih sustava uključujući i sve dopuštene iznimke od obveze odvojenog sakupljanja otpada, kao i potrebe za uspostavu novih sustava odvojenog sakupljanja otpada</w:t>
      </w:r>
    </w:p>
    <w:p w14:paraId="787DB526" w14:textId="77777777" w:rsidR="00980BA4" w:rsidRPr="00144B45" w:rsidRDefault="00980BA4"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9. odgovarajuće informacije o kriterijima temeljem kojih se odabire lokacija te potrebnim kapacitetima novih važnijih pogona za oporabu ili zbrinjavanje otpada, ako je to nužno</w:t>
      </w:r>
    </w:p>
    <w:p w14:paraId="099B67EC" w14:textId="77777777" w:rsidR="00980BA4" w:rsidRPr="00144B45" w:rsidRDefault="00980BA4"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10. opće politike gospodarenja otpadom uključujući planirane tehnologije i metode koje će se koristiti te politike kojima se rješava određeno pitanje u gospodarenju otpadom</w:t>
      </w:r>
    </w:p>
    <w:p w14:paraId="29EE789D" w14:textId="77777777" w:rsidR="00980BA4" w:rsidRPr="00144B45" w:rsidRDefault="00980BA4"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11. mjere sprječavanja protuzakonitog odbacivanja otpada, te uklanjanja protuzakonito odbačenog otpada </w:t>
      </w:r>
    </w:p>
    <w:p w14:paraId="3C95FB7F" w14:textId="77777777" w:rsidR="00980BA4" w:rsidRPr="00144B45" w:rsidRDefault="00980BA4"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12. odgovarajući kvalitativni ili kvantitativni </w:t>
      </w:r>
      <w:r w:rsidR="009615A0" w:rsidRPr="00144B45">
        <w:rPr>
          <w:rFonts w:ascii="Times New Roman" w:hAnsi="Times New Roman"/>
          <w:sz w:val="24"/>
          <w:szCs w:val="24"/>
        </w:rPr>
        <w:t>pokazatelj</w:t>
      </w:r>
      <w:r w:rsidRPr="00144B45">
        <w:rPr>
          <w:rFonts w:ascii="Times New Roman" w:hAnsi="Times New Roman"/>
          <w:sz w:val="24"/>
          <w:szCs w:val="24"/>
        </w:rPr>
        <w:t>i i cilj</w:t>
      </w:r>
      <w:r w:rsidR="00A665AD" w:rsidRPr="00144B45">
        <w:rPr>
          <w:rFonts w:ascii="Times New Roman" w:hAnsi="Times New Roman"/>
          <w:sz w:val="24"/>
          <w:szCs w:val="24"/>
        </w:rPr>
        <w:t>ne vrijednosti pokazatelja</w:t>
      </w:r>
      <w:r w:rsidRPr="00144B45">
        <w:rPr>
          <w:rFonts w:ascii="Times New Roman" w:hAnsi="Times New Roman"/>
          <w:sz w:val="24"/>
          <w:szCs w:val="24"/>
        </w:rPr>
        <w:t xml:space="preserve"> u </w:t>
      </w:r>
      <w:r w:rsidR="00750CD2">
        <w:rPr>
          <w:rFonts w:ascii="Times New Roman" w:hAnsi="Times New Roman"/>
          <w:sz w:val="24"/>
          <w:szCs w:val="24"/>
        </w:rPr>
        <w:t>s</w:t>
      </w:r>
      <w:r w:rsidRPr="00144B45">
        <w:rPr>
          <w:rFonts w:ascii="Times New Roman" w:hAnsi="Times New Roman"/>
          <w:sz w:val="24"/>
          <w:szCs w:val="24"/>
        </w:rPr>
        <w:t xml:space="preserve">vezi s količinama </w:t>
      </w:r>
      <w:r w:rsidR="008D0FD5" w:rsidRPr="00144B45">
        <w:rPr>
          <w:rFonts w:ascii="Times New Roman" w:hAnsi="Times New Roman"/>
          <w:sz w:val="24"/>
          <w:szCs w:val="24"/>
        </w:rPr>
        <w:t>proizvedenog</w:t>
      </w:r>
      <w:r w:rsidRPr="00144B45">
        <w:rPr>
          <w:rFonts w:ascii="Times New Roman" w:hAnsi="Times New Roman"/>
          <w:sz w:val="24"/>
          <w:szCs w:val="24"/>
        </w:rPr>
        <w:t xml:space="preserve"> otpada i njegovom obradom, te u </w:t>
      </w:r>
      <w:r w:rsidR="00750CD2">
        <w:rPr>
          <w:rFonts w:ascii="Times New Roman" w:hAnsi="Times New Roman"/>
          <w:sz w:val="24"/>
          <w:szCs w:val="24"/>
        </w:rPr>
        <w:t>s</w:t>
      </w:r>
      <w:r w:rsidRPr="00144B45">
        <w:rPr>
          <w:rFonts w:ascii="Times New Roman" w:hAnsi="Times New Roman"/>
          <w:sz w:val="24"/>
          <w:szCs w:val="24"/>
        </w:rPr>
        <w:t>vezi s količinama komunalnog otpada koji je odložen ili energetski oporabljen</w:t>
      </w:r>
    </w:p>
    <w:p w14:paraId="60DE1685" w14:textId="77777777" w:rsidR="00980BA4" w:rsidRPr="00144B45" w:rsidRDefault="00980BA4"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13. procjenu korisnosti i prikladnosti uporabe ekonomskih i drugih instrumenata u gospodarenja otpadom uz nesmetano funkcioniranje unutarnjeg tržišta</w:t>
      </w:r>
    </w:p>
    <w:p w14:paraId="4312CEEC" w14:textId="77777777" w:rsidR="00980BA4" w:rsidRPr="00144B45" w:rsidRDefault="00980BA4"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14. popis saniranih lokacija onečišćenih otpadom (crne točke) i saniranih i zatvorenih odlagališta uključujući i mjere sanacije</w:t>
      </w:r>
    </w:p>
    <w:p w14:paraId="43990F12" w14:textId="77777777" w:rsidR="00980BA4" w:rsidRPr="00144B45" w:rsidRDefault="00980BA4"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15. mjere za postizanje ciljeva gospodarenja otpadom, posebice iz članka 53. stavka 2. ovoga Zakona, te u slučaju odgode roka iz članka 53. stavka 2. ovoga zakona mjere kojima se postiže da do 2035. količina komunalnog otpada koji se odlaže smanji na najviše 25 % ukupne količine (po masi) </w:t>
      </w:r>
      <w:r w:rsidR="008D0FD5" w:rsidRPr="00144B45">
        <w:rPr>
          <w:rFonts w:ascii="Times New Roman" w:hAnsi="Times New Roman"/>
          <w:sz w:val="24"/>
          <w:szCs w:val="24"/>
        </w:rPr>
        <w:t>proizvedenog</w:t>
      </w:r>
      <w:r w:rsidRPr="00144B45">
        <w:rPr>
          <w:rFonts w:ascii="Times New Roman" w:hAnsi="Times New Roman"/>
          <w:sz w:val="24"/>
          <w:szCs w:val="24"/>
        </w:rPr>
        <w:t xml:space="preserve"> komunalnog otpada</w:t>
      </w:r>
    </w:p>
    <w:p w14:paraId="61E40F7C" w14:textId="77777777" w:rsidR="00980BA4" w:rsidRPr="00144B45" w:rsidRDefault="00980BA4"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w:t>
      </w:r>
      <w:r w:rsidR="00B23DED" w:rsidRPr="00144B45">
        <w:rPr>
          <w:rFonts w:ascii="Times New Roman" w:hAnsi="Times New Roman"/>
          <w:sz w:val="24"/>
          <w:szCs w:val="24"/>
        </w:rPr>
        <w:t>6</w:t>
      </w:r>
      <w:r w:rsidRPr="00144B45">
        <w:rPr>
          <w:rFonts w:ascii="Times New Roman" w:hAnsi="Times New Roman"/>
          <w:sz w:val="24"/>
          <w:szCs w:val="24"/>
        </w:rPr>
        <w:t xml:space="preserve">. proporcionalne i nediskriminirajuće mjere za postizanje smanjenja potrošnje plastičnih proizvoda za jednokratnu uporabu, posebice proizvoda navedenih Popisom A Dodatka </w:t>
      </w:r>
      <w:r w:rsidR="00583DAD" w:rsidRPr="00144B45">
        <w:rPr>
          <w:rFonts w:ascii="Times New Roman" w:hAnsi="Times New Roman"/>
          <w:sz w:val="24"/>
          <w:szCs w:val="24"/>
        </w:rPr>
        <w:t>VI</w:t>
      </w:r>
      <w:r w:rsidR="00E8124F">
        <w:rPr>
          <w:rFonts w:ascii="Times New Roman" w:hAnsi="Times New Roman"/>
          <w:sz w:val="24"/>
          <w:szCs w:val="24"/>
        </w:rPr>
        <w:t>.</w:t>
      </w:r>
      <w:r w:rsidRPr="00144B45">
        <w:rPr>
          <w:rFonts w:ascii="Times New Roman" w:hAnsi="Times New Roman"/>
          <w:sz w:val="24"/>
          <w:szCs w:val="24"/>
        </w:rPr>
        <w:t xml:space="preserve"> ovoga Zakona koje mogu uključivati nacionalne ciljeve za smanjenje potrošnje, mjere kojima se osigurava da se na mjestu prodaje krajnjem potrošaču stave na raspolaganje alternative plastičnim proizvodima za </w:t>
      </w:r>
      <w:r w:rsidRPr="00144B45">
        <w:rPr>
          <w:rFonts w:ascii="Times New Roman" w:hAnsi="Times New Roman"/>
          <w:color w:val="000000" w:themeColor="text1"/>
          <w:sz w:val="24"/>
          <w:szCs w:val="24"/>
        </w:rPr>
        <w:t xml:space="preserve">jednokratnu uporabu iz Popisa A Dodatka </w:t>
      </w:r>
      <w:r w:rsidR="00583DAD" w:rsidRPr="00144B45">
        <w:rPr>
          <w:rFonts w:ascii="Times New Roman" w:hAnsi="Times New Roman"/>
          <w:color w:val="000000" w:themeColor="text1"/>
          <w:sz w:val="24"/>
          <w:szCs w:val="24"/>
        </w:rPr>
        <w:t>VI</w:t>
      </w:r>
      <w:r w:rsidR="00E8124F">
        <w:rPr>
          <w:rFonts w:ascii="Times New Roman" w:hAnsi="Times New Roman"/>
          <w:color w:val="000000" w:themeColor="text1"/>
          <w:sz w:val="24"/>
          <w:szCs w:val="24"/>
        </w:rPr>
        <w:t>.</w:t>
      </w:r>
      <w:r w:rsidRPr="00144B45">
        <w:rPr>
          <w:rFonts w:ascii="Times New Roman" w:hAnsi="Times New Roman"/>
          <w:color w:val="000000" w:themeColor="text1"/>
          <w:sz w:val="24"/>
          <w:szCs w:val="24"/>
        </w:rPr>
        <w:t xml:space="preserve"> ovoga Zakona koje se mogu ponovno upotrijebiti, ekonomske instrumente poput instrumenata kojima se osigurava da se ti plastični proizvodi za jednokratnu uporabu ne daju besplatno krajnjem potrošaču na mjestu prodaje i sektorske sporazume, tržišna ograničenja kojima se odstupa od </w:t>
      </w:r>
      <w:r w:rsidR="00FF72E4" w:rsidRPr="00144B45">
        <w:rPr>
          <w:rFonts w:ascii="Times New Roman" w:hAnsi="Times New Roman"/>
          <w:color w:val="000000" w:themeColor="text1"/>
          <w:sz w:val="24"/>
          <w:szCs w:val="24"/>
          <w:lang w:eastAsia="hr-HR"/>
        </w:rPr>
        <w:t xml:space="preserve">zabrane </w:t>
      </w:r>
      <w:r w:rsidR="00D92858">
        <w:rPr>
          <w:rFonts w:ascii="Times New Roman" w:hAnsi="Times New Roman"/>
          <w:color w:val="000000" w:themeColor="text1"/>
          <w:sz w:val="24"/>
          <w:szCs w:val="24"/>
          <w:lang w:eastAsia="hr-HR"/>
        </w:rPr>
        <w:t>sprječava</w:t>
      </w:r>
      <w:r w:rsidR="00FF72E4" w:rsidRPr="00144B45">
        <w:rPr>
          <w:rFonts w:ascii="Times New Roman" w:hAnsi="Times New Roman"/>
          <w:color w:val="000000" w:themeColor="text1"/>
          <w:sz w:val="24"/>
          <w:szCs w:val="24"/>
          <w:lang w:eastAsia="hr-HR"/>
        </w:rPr>
        <w:t xml:space="preserve">nja stavljanja na tržište ambalaže koja ispunjava zahtjeve posebnog propisa koji uređuje ambalažu i otpadnu ambalažu radi </w:t>
      </w:r>
      <w:r w:rsidR="00D92858">
        <w:rPr>
          <w:rFonts w:ascii="Times New Roman" w:hAnsi="Times New Roman"/>
          <w:color w:val="000000" w:themeColor="text1"/>
          <w:sz w:val="24"/>
          <w:szCs w:val="24"/>
        </w:rPr>
        <w:t>sprječava</w:t>
      </w:r>
      <w:r w:rsidRPr="00144B45">
        <w:rPr>
          <w:rFonts w:ascii="Times New Roman" w:hAnsi="Times New Roman"/>
          <w:color w:val="000000" w:themeColor="text1"/>
          <w:sz w:val="24"/>
          <w:szCs w:val="24"/>
        </w:rPr>
        <w:t xml:space="preserve">nja odbacivanja takvih proizvoda u okoliš kao otpada, kako bi se osiguralo da ih se zamijeni alternativama koje se mogu ponovno upotrebljavati ili ne sadržavaju plastiku, a mjere se mogu </w:t>
      </w:r>
      <w:r w:rsidRPr="00144B45">
        <w:rPr>
          <w:rFonts w:ascii="Times New Roman" w:hAnsi="Times New Roman"/>
          <w:sz w:val="24"/>
          <w:szCs w:val="24"/>
        </w:rPr>
        <w:t>razlikovati ovisno o utjecaju koji ti plastični proizvodi za jednokratnu uporabu imaju na okoliš tijekom svojeg životnog ciklusa, među ostalim kada ih se odbaci u okoliš kao otpad</w:t>
      </w:r>
    </w:p>
    <w:p w14:paraId="0533021C" w14:textId="77777777" w:rsidR="00980BA4" w:rsidRPr="00144B45" w:rsidRDefault="00B23DED"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17</w:t>
      </w:r>
      <w:r w:rsidR="00980BA4" w:rsidRPr="00144B45">
        <w:rPr>
          <w:rFonts w:ascii="Times New Roman" w:hAnsi="Times New Roman"/>
          <w:sz w:val="24"/>
          <w:szCs w:val="24"/>
        </w:rPr>
        <w:t xml:space="preserve">. poglavlje o postupanju s ambalažom i ambalažnim otpadom, uključujući: </w:t>
      </w:r>
    </w:p>
    <w:p w14:paraId="10E49B88" w14:textId="77777777" w:rsidR="00980BA4" w:rsidRPr="00144B45" w:rsidRDefault="00980BA4"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mjere o postizanju ciljeva u svezi ambalaže i ambalažnog otpada, posebice u svezi postizanja ciljeva propisanih člankom 58. ovoga Zakona, pri čemu se planom mogu odrediti ciljevi koji su viši od ciljeva propisanih člankom 58. ovoga Zakona ako će se postizanjem takvih ciljeva ostvariti visoka razina zaštite okoliša te se time ne narušava unutarnje tržište Europske unije</w:t>
      </w:r>
    </w:p>
    <w:p w14:paraId="2D2F5C17" w14:textId="77777777" w:rsidR="00980BA4" w:rsidRPr="00144B45" w:rsidRDefault="00980BA4"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 mjere o ponovnoj uporabi ambalaže </w:t>
      </w:r>
    </w:p>
    <w:p w14:paraId="0CECB43A" w14:textId="77777777" w:rsidR="00980BA4" w:rsidRPr="00144B45" w:rsidRDefault="00980BA4"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 ciljevi i mjere smanjenja korištenja plastičnih vrećica, neovisno o debljini stijeneke tih vrećica </w:t>
      </w:r>
    </w:p>
    <w:p w14:paraId="6FCACEB0" w14:textId="77777777" w:rsidR="00980BA4" w:rsidRPr="00144B45" w:rsidRDefault="00980BA4"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 kvalitativni i kvantitativni ciljevi u svezi ambalaže i gospodarenja otpadnom ambalažom, uključujući i, po godinama, najmanje postotke povratne ambalaže koja se godišnje stavlja na tržište </w:t>
      </w:r>
    </w:p>
    <w:p w14:paraId="526829ED" w14:textId="77777777" w:rsidR="00980BA4" w:rsidRPr="00144B45" w:rsidRDefault="00980BA4" w:rsidP="00144B45">
      <w:pPr>
        <w:spacing w:after="120" w:line="240" w:lineRule="auto"/>
        <w:jc w:val="both"/>
        <w:rPr>
          <w:rFonts w:ascii="Times New Roman" w:hAnsi="Times New Roman"/>
          <w:sz w:val="24"/>
          <w:szCs w:val="24"/>
          <w:lang w:eastAsia="hr-HR"/>
        </w:rPr>
      </w:pPr>
      <w:r w:rsidRPr="00144B45">
        <w:rPr>
          <w:rFonts w:ascii="Times New Roman" w:hAnsi="Times New Roman"/>
          <w:sz w:val="24"/>
          <w:szCs w:val="24"/>
        </w:rPr>
        <w:t>1</w:t>
      </w:r>
      <w:r w:rsidR="00B23DED" w:rsidRPr="00144B45">
        <w:rPr>
          <w:rFonts w:ascii="Times New Roman" w:hAnsi="Times New Roman"/>
          <w:sz w:val="24"/>
          <w:szCs w:val="24"/>
        </w:rPr>
        <w:t>8</w:t>
      </w:r>
      <w:r w:rsidRPr="00144B45">
        <w:rPr>
          <w:rFonts w:ascii="Times New Roman" w:hAnsi="Times New Roman"/>
          <w:sz w:val="24"/>
          <w:szCs w:val="24"/>
        </w:rPr>
        <w:t>. Program sprječavanja nastanka otpada</w:t>
      </w:r>
      <w:r w:rsidR="00351356" w:rsidRPr="00144B45">
        <w:rPr>
          <w:rFonts w:ascii="Times New Roman" w:hAnsi="Times New Roman"/>
          <w:sz w:val="24"/>
          <w:szCs w:val="24"/>
        </w:rPr>
        <w:t>,</w:t>
      </w:r>
      <w:r w:rsidRPr="00144B45">
        <w:rPr>
          <w:rFonts w:ascii="Times New Roman" w:hAnsi="Times New Roman"/>
          <w:sz w:val="24"/>
          <w:szCs w:val="24"/>
        </w:rPr>
        <w:t xml:space="preserve"> koji sadrži ciljeve, </w:t>
      </w:r>
      <w:r w:rsidRPr="00144B45">
        <w:rPr>
          <w:rFonts w:ascii="Times New Roman" w:hAnsi="Times New Roman"/>
          <w:sz w:val="24"/>
          <w:szCs w:val="24"/>
          <w:lang w:eastAsia="hr-HR"/>
        </w:rPr>
        <w:t xml:space="preserve">opis postojećih mjera sprječavanja nastanka otpada, njihov doprinos sprječavanju nastanka otpada, te </w:t>
      </w:r>
      <w:r w:rsidRPr="00144B45">
        <w:rPr>
          <w:rFonts w:ascii="Times New Roman" w:hAnsi="Times New Roman"/>
          <w:sz w:val="24"/>
          <w:szCs w:val="24"/>
        </w:rPr>
        <w:t xml:space="preserve">mjere </w:t>
      </w:r>
      <w:r w:rsidRPr="00144B45">
        <w:rPr>
          <w:rFonts w:ascii="Times New Roman" w:hAnsi="Times New Roman"/>
          <w:sz w:val="24"/>
          <w:szCs w:val="24"/>
          <w:lang w:eastAsia="hr-HR"/>
        </w:rPr>
        <w:t>sprječavanja nastanka otpada kojima se:</w:t>
      </w:r>
    </w:p>
    <w:p w14:paraId="011D49D6" w14:textId="77777777" w:rsidR="00980BA4" w:rsidRPr="00144B45" w:rsidRDefault="00980BA4" w:rsidP="00144B45">
      <w:pPr>
        <w:spacing w:after="120" w:line="240" w:lineRule="auto"/>
        <w:ind w:left="284"/>
        <w:jc w:val="both"/>
        <w:rPr>
          <w:rFonts w:ascii="Times New Roman" w:hAnsi="Times New Roman"/>
          <w:sz w:val="24"/>
          <w:szCs w:val="24"/>
          <w:lang w:eastAsia="hr-HR"/>
        </w:rPr>
      </w:pPr>
      <w:r w:rsidRPr="00144B45">
        <w:rPr>
          <w:rFonts w:ascii="Times New Roman" w:hAnsi="Times New Roman"/>
          <w:sz w:val="24"/>
          <w:szCs w:val="24"/>
          <w:lang w:eastAsia="hr-HR"/>
        </w:rPr>
        <w:t>a) unaprjeđuju i podupiru modeli održive proizvodnje i potrošnje</w:t>
      </w:r>
    </w:p>
    <w:p w14:paraId="5BA636F6" w14:textId="77777777" w:rsidR="00980BA4" w:rsidRPr="00144B45" w:rsidRDefault="00980BA4" w:rsidP="00144B45">
      <w:pPr>
        <w:spacing w:after="120" w:line="240" w:lineRule="auto"/>
        <w:ind w:left="284"/>
        <w:jc w:val="both"/>
        <w:rPr>
          <w:rFonts w:ascii="Times New Roman" w:hAnsi="Times New Roman"/>
          <w:sz w:val="24"/>
          <w:szCs w:val="24"/>
          <w:lang w:eastAsia="hr-HR"/>
        </w:rPr>
      </w:pPr>
      <w:r w:rsidRPr="00144B45">
        <w:rPr>
          <w:rFonts w:ascii="Times New Roman" w:hAnsi="Times New Roman"/>
          <w:sz w:val="24"/>
          <w:szCs w:val="24"/>
          <w:lang w:eastAsia="hr-HR"/>
        </w:rPr>
        <w:t>b) potiče dizajn, proizvodnju i uporabu proizvoda koji učinkovito koriste resurse, koji su trajni (između ostaloga u pogledu životnog vijeka proizvoda i odsustva planiranog zastarijevanja), koje se može popraviti, ponovno koristiti i nadograditi</w:t>
      </w:r>
    </w:p>
    <w:p w14:paraId="12975942" w14:textId="77777777" w:rsidR="00980BA4" w:rsidRPr="00144B45" w:rsidRDefault="00980BA4" w:rsidP="00144B45">
      <w:pPr>
        <w:spacing w:after="120" w:line="240" w:lineRule="auto"/>
        <w:ind w:left="284"/>
        <w:jc w:val="both"/>
        <w:rPr>
          <w:rFonts w:ascii="Times New Roman" w:hAnsi="Times New Roman"/>
          <w:sz w:val="24"/>
          <w:szCs w:val="24"/>
          <w:lang w:eastAsia="hr-HR"/>
        </w:rPr>
      </w:pPr>
      <w:r w:rsidRPr="00144B45">
        <w:rPr>
          <w:rFonts w:ascii="Times New Roman" w:hAnsi="Times New Roman"/>
          <w:sz w:val="24"/>
          <w:szCs w:val="24"/>
          <w:lang w:eastAsia="hr-HR"/>
        </w:rPr>
        <w:t>c) ciljaju proizvodi koji sadrže ključne sirovine kako bi se spriječilo da te sirovine postanu otpad</w:t>
      </w:r>
    </w:p>
    <w:p w14:paraId="5347E868" w14:textId="77777777" w:rsidR="00980BA4" w:rsidRPr="00144B45" w:rsidRDefault="00980BA4" w:rsidP="00144B45">
      <w:pPr>
        <w:spacing w:after="120" w:line="240" w:lineRule="auto"/>
        <w:ind w:left="284"/>
        <w:jc w:val="both"/>
        <w:rPr>
          <w:rFonts w:ascii="Times New Roman" w:hAnsi="Times New Roman"/>
          <w:sz w:val="24"/>
          <w:szCs w:val="24"/>
          <w:lang w:eastAsia="hr-HR"/>
        </w:rPr>
      </w:pPr>
      <w:r w:rsidRPr="00144B45">
        <w:rPr>
          <w:rFonts w:ascii="Times New Roman" w:hAnsi="Times New Roman"/>
          <w:sz w:val="24"/>
          <w:szCs w:val="24"/>
          <w:lang w:eastAsia="hr-HR"/>
        </w:rPr>
        <w:t xml:space="preserve">d) potiče ponovna uporaba proizvoda i uspostava sustava koji promiče popravljanje i ponovnu uporabu, posebice za električnu i elektroničku opremu, tekstil, namještaj, ambalažu i građevne materijale i proizvode </w:t>
      </w:r>
    </w:p>
    <w:p w14:paraId="08ABB6CD" w14:textId="77777777" w:rsidR="00980BA4" w:rsidRPr="00144B45" w:rsidRDefault="00980BA4" w:rsidP="00144B45">
      <w:pPr>
        <w:spacing w:after="120" w:line="240" w:lineRule="auto"/>
        <w:ind w:left="284"/>
        <w:jc w:val="both"/>
        <w:rPr>
          <w:rFonts w:ascii="Times New Roman" w:hAnsi="Times New Roman"/>
          <w:sz w:val="24"/>
          <w:szCs w:val="24"/>
          <w:lang w:eastAsia="hr-HR"/>
        </w:rPr>
      </w:pPr>
      <w:r w:rsidRPr="00144B45">
        <w:rPr>
          <w:rFonts w:ascii="Times New Roman" w:hAnsi="Times New Roman"/>
          <w:sz w:val="24"/>
          <w:szCs w:val="24"/>
          <w:lang w:eastAsia="hr-HR"/>
        </w:rPr>
        <w:t>e) na odgovarajući način potiče, ne dovodeći u pitanje prava intelektualnog vlasništva, dostupnost rezervnih dijelova, uputa za uporabu, tehničkih informacija ili drugih instrumenata, opreme ili računalnih programa kojima se može popraviti i time ponovno uporabiti proizvod bez narušavanja kvalitete i sigurnosti</w:t>
      </w:r>
    </w:p>
    <w:p w14:paraId="3E9081DB" w14:textId="77777777" w:rsidR="00980BA4" w:rsidRPr="00144B45" w:rsidRDefault="00980BA4" w:rsidP="00144B45">
      <w:pPr>
        <w:spacing w:after="120" w:line="240" w:lineRule="auto"/>
        <w:ind w:left="284"/>
        <w:jc w:val="both"/>
        <w:rPr>
          <w:rFonts w:ascii="Times New Roman" w:hAnsi="Times New Roman"/>
          <w:sz w:val="24"/>
          <w:szCs w:val="24"/>
          <w:lang w:eastAsia="hr-HR"/>
        </w:rPr>
      </w:pPr>
      <w:r w:rsidRPr="00144B45">
        <w:rPr>
          <w:rFonts w:ascii="Times New Roman" w:hAnsi="Times New Roman"/>
          <w:sz w:val="24"/>
          <w:szCs w:val="24"/>
          <w:lang w:eastAsia="hr-HR"/>
        </w:rPr>
        <w:t xml:space="preserve">f) smanjuje stvaranje otpada u procesima povezanim s industrijskom proizvodnjom, ekstrakcijom mineralnih sirovina, proizvodnjom, građenjem i rušenjem, pri čemu se uzimaju u obzir najbolje </w:t>
      </w:r>
      <w:r w:rsidR="004D50F5">
        <w:rPr>
          <w:rFonts w:ascii="Times New Roman" w:hAnsi="Times New Roman"/>
          <w:sz w:val="24"/>
          <w:szCs w:val="24"/>
          <w:lang w:eastAsia="hr-HR"/>
        </w:rPr>
        <w:t>raspoložive</w:t>
      </w:r>
      <w:r w:rsidRPr="00144B45">
        <w:rPr>
          <w:rFonts w:ascii="Times New Roman" w:hAnsi="Times New Roman"/>
          <w:sz w:val="24"/>
          <w:szCs w:val="24"/>
          <w:lang w:eastAsia="hr-HR"/>
        </w:rPr>
        <w:t xml:space="preserve"> tehnike</w:t>
      </w:r>
    </w:p>
    <w:p w14:paraId="48D28EEB" w14:textId="77777777" w:rsidR="00980BA4" w:rsidRPr="00144B45" w:rsidRDefault="00DB2337" w:rsidP="00144B45">
      <w:pPr>
        <w:spacing w:after="120" w:line="240" w:lineRule="auto"/>
        <w:ind w:left="284"/>
        <w:jc w:val="both"/>
        <w:rPr>
          <w:rFonts w:ascii="Times New Roman" w:hAnsi="Times New Roman"/>
          <w:sz w:val="24"/>
          <w:szCs w:val="24"/>
          <w:lang w:eastAsia="hr-HR"/>
        </w:rPr>
      </w:pPr>
      <w:r w:rsidRPr="00144B45">
        <w:rPr>
          <w:rFonts w:ascii="Times New Roman" w:hAnsi="Times New Roman"/>
          <w:sz w:val="24"/>
          <w:szCs w:val="24"/>
          <w:lang w:eastAsia="hr-HR"/>
        </w:rPr>
        <w:t>g</w:t>
      </w:r>
      <w:r w:rsidR="00980BA4" w:rsidRPr="00144B45">
        <w:rPr>
          <w:rFonts w:ascii="Times New Roman" w:hAnsi="Times New Roman"/>
          <w:sz w:val="24"/>
          <w:szCs w:val="24"/>
          <w:lang w:eastAsia="hr-HR"/>
        </w:rPr>
        <w:t xml:space="preserve">) potiče smanjenje sadržaja opasnih tvari u materijalima i proizvodima, ne dovodeći u pitanje usklađene pravne zahtjeve za te materijale i proizvode kako propisani na </w:t>
      </w:r>
      <w:r w:rsidR="003F5DB3" w:rsidRPr="00144B45">
        <w:rPr>
          <w:rFonts w:ascii="Times New Roman" w:hAnsi="Times New Roman"/>
          <w:sz w:val="24"/>
          <w:szCs w:val="24"/>
          <w:lang w:eastAsia="hr-HR"/>
        </w:rPr>
        <w:t xml:space="preserve">razini </w:t>
      </w:r>
      <w:r w:rsidR="00980BA4" w:rsidRPr="00144B45">
        <w:rPr>
          <w:rFonts w:ascii="Times New Roman" w:hAnsi="Times New Roman"/>
          <w:sz w:val="24"/>
          <w:szCs w:val="24"/>
          <w:lang w:eastAsia="hr-HR"/>
        </w:rPr>
        <w:t>Europske unije</w:t>
      </w:r>
      <w:r w:rsidR="003F5DB3" w:rsidRPr="00144B45">
        <w:rPr>
          <w:rFonts w:ascii="Times New Roman" w:hAnsi="Times New Roman"/>
          <w:sz w:val="24"/>
          <w:szCs w:val="24"/>
          <w:lang w:eastAsia="hr-HR"/>
        </w:rPr>
        <w:t>.</w:t>
      </w:r>
    </w:p>
    <w:p w14:paraId="50C19779" w14:textId="77777777" w:rsidR="00980BA4" w:rsidRPr="00144B45" w:rsidRDefault="00DB2337" w:rsidP="00144B45">
      <w:pPr>
        <w:spacing w:after="120" w:line="240" w:lineRule="auto"/>
        <w:ind w:left="284"/>
        <w:jc w:val="both"/>
        <w:rPr>
          <w:rFonts w:ascii="Times New Roman" w:hAnsi="Times New Roman"/>
          <w:sz w:val="24"/>
          <w:szCs w:val="24"/>
          <w:lang w:eastAsia="hr-HR"/>
        </w:rPr>
      </w:pPr>
      <w:r w:rsidRPr="00144B45">
        <w:rPr>
          <w:rFonts w:ascii="Times New Roman" w:hAnsi="Times New Roman"/>
          <w:sz w:val="24"/>
          <w:szCs w:val="24"/>
          <w:lang w:eastAsia="hr-HR"/>
        </w:rPr>
        <w:t>h</w:t>
      </w:r>
      <w:r w:rsidR="00980BA4" w:rsidRPr="00144B45">
        <w:rPr>
          <w:rFonts w:ascii="Times New Roman" w:hAnsi="Times New Roman"/>
          <w:sz w:val="24"/>
          <w:szCs w:val="24"/>
          <w:lang w:eastAsia="hr-HR"/>
        </w:rPr>
        <w:t>) smanjuje nastanak otpada, posebice otpada koji nije podesan za pripremu za ponovnu uporabu ili recikliranje</w:t>
      </w:r>
    </w:p>
    <w:p w14:paraId="2DDCEF73" w14:textId="77777777" w:rsidR="00980BA4" w:rsidRPr="00144B45" w:rsidRDefault="00DB2337" w:rsidP="00144B45">
      <w:pPr>
        <w:spacing w:after="120" w:line="240" w:lineRule="auto"/>
        <w:ind w:left="284"/>
        <w:jc w:val="both"/>
        <w:rPr>
          <w:rFonts w:ascii="Times New Roman" w:hAnsi="Times New Roman"/>
          <w:sz w:val="24"/>
          <w:szCs w:val="24"/>
          <w:lang w:eastAsia="hr-HR"/>
        </w:rPr>
      </w:pPr>
      <w:r w:rsidRPr="00144B45">
        <w:rPr>
          <w:rFonts w:ascii="Times New Roman" w:hAnsi="Times New Roman"/>
          <w:sz w:val="24"/>
          <w:szCs w:val="24"/>
          <w:lang w:eastAsia="hr-HR"/>
        </w:rPr>
        <w:t>i</w:t>
      </w:r>
      <w:r w:rsidR="00980BA4" w:rsidRPr="00144B45">
        <w:rPr>
          <w:rFonts w:ascii="Times New Roman" w:hAnsi="Times New Roman"/>
          <w:sz w:val="24"/>
          <w:szCs w:val="24"/>
          <w:lang w:eastAsia="hr-HR"/>
        </w:rPr>
        <w:t>) utvrđuju proizvodi koji su glavni uzročnik otpada odbačenog u okoliš, posebice u prirodu i morski okoliš, te poduzimaju odgovarajuće mjere sprječavanja i smanjivanja odbacivanja otpada od tih proizvoda u okoliš, a ako mjere uključuju ograničenja tržišta, mjere moraju biti proporcionalne i ne diskriminirajuće</w:t>
      </w:r>
    </w:p>
    <w:p w14:paraId="0FDAD73C" w14:textId="77777777" w:rsidR="00980BA4" w:rsidRPr="00144B45" w:rsidRDefault="00DB2337" w:rsidP="00144B45">
      <w:pPr>
        <w:spacing w:after="120" w:line="240" w:lineRule="auto"/>
        <w:ind w:left="284"/>
        <w:jc w:val="both"/>
        <w:rPr>
          <w:rFonts w:ascii="Times New Roman" w:hAnsi="Times New Roman"/>
          <w:sz w:val="24"/>
          <w:szCs w:val="24"/>
          <w:lang w:eastAsia="hr-HR"/>
        </w:rPr>
      </w:pPr>
      <w:r w:rsidRPr="00144B45">
        <w:rPr>
          <w:rFonts w:ascii="Times New Roman" w:hAnsi="Times New Roman"/>
          <w:sz w:val="24"/>
          <w:szCs w:val="24"/>
          <w:lang w:eastAsia="hr-HR"/>
        </w:rPr>
        <w:t>j</w:t>
      </w:r>
      <w:r w:rsidR="00980BA4" w:rsidRPr="00144B45">
        <w:rPr>
          <w:rFonts w:ascii="Times New Roman" w:hAnsi="Times New Roman"/>
          <w:sz w:val="24"/>
          <w:szCs w:val="24"/>
          <w:lang w:eastAsia="hr-HR"/>
        </w:rPr>
        <w:t xml:space="preserve">) nastoji zaustaviti odbacivanje otpada u morski okoliš u svrhu doprinosa cilju održivog razvoja Ujedinjenih naroda radi sprječavanja i značajnog smanjenja svih vrsta onečišćenja mora </w:t>
      </w:r>
    </w:p>
    <w:p w14:paraId="597FE513" w14:textId="77777777" w:rsidR="00980BA4" w:rsidRPr="00144B45" w:rsidRDefault="00DB2337" w:rsidP="00144B45">
      <w:pPr>
        <w:spacing w:after="120" w:line="240" w:lineRule="auto"/>
        <w:ind w:left="284"/>
        <w:jc w:val="both"/>
        <w:rPr>
          <w:rFonts w:ascii="Times New Roman" w:hAnsi="Times New Roman"/>
          <w:sz w:val="24"/>
          <w:szCs w:val="24"/>
          <w:lang w:eastAsia="hr-HR"/>
        </w:rPr>
      </w:pPr>
      <w:r w:rsidRPr="00144B45">
        <w:rPr>
          <w:rFonts w:ascii="Times New Roman" w:hAnsi="Times New Roman"/>
          <w:sz w:val="24"/>
          <w:szCs w:val="24"/>
          <w:lang w:eastAsia="hr-HR"/>
        </w:rPr>
        <w:t>k</w:t>
      </w:r>
      <w:r w:rsidR="00980BA4" w:rsidRPr="00144B45">
        <w:rPr>
          <w:rFonts w:ascii="Times New Roman" w:hAnsi="Times New Roman"/>
          <w:sz w:val="24"/>
          <w:szCs w:val="24"/>
          <w:lang w:eastAsia="hr-HR"/>
        </w:rPr>
        <w:t xml:space="preserve">) razvijaju i podupiru informativne kampanje podizanja svijesti o </w:t>
      </w:r>
      <w:r w:rsidR="00D92858">
        <w:rPr>
          <w:rFonts w:ascii="Times New Roman" w:hAnsi="Times New Roman"/>
          <w:sz w:val="24"/>
          <w:szCs w:val="24"/>
          <w:lang w:eastAsia="hr-HR"/>
        </w:rPr>
        <w:t>sprječava</w:t>
      </w:r>
      <w:r w:rsidR="00980BA4" w:rsidRPr="00144B45">
        <w:rPr>
          <w:rFonts w:ascii="Times New Roman" w:hAnsi="Times New Roman"/>
          <w:sz w:val="24"/>
          <w:szCs w:val="24"/>
          <w:lang w:eastAsia="hr-HR"/>
        </w:rPr>
        <w:t>nju nastanka otpada i odbacivanja otpada u okoliš</w:t>
      </w:r>
    </w:p>
    <w:p w14:paraId="1A83E04C" w14:textId="77777777" w:rsidR="00980BA4" w:rsidRPr="00144B45" w:rsidRDefault="00DB2337" w:rsidP="00144B45">
      <w:pPr>
        <w:spacing w:after="120" w:line="240" w:lineRule="auto"/>
        <w:ind w:left="284"/>
        <w:jc w:val="both"/>
        <w:rPr>
          <w:rFonts w:ascii="Times New Roman" w:hAnsi="Times New Roman"/>
          <w:sz w:val="24"/>
          <w:szCs w:val="24"/>
          <w:lang w:eastAsia="hr-HR"/>
        </w:rPr>
      </w:pPr>
      <w:r w:rsidRPr="00144B45">
        <w:rPr>
          <w:rFonts w:ascii="Times New Roman" w:hAnsi="Times New Roman"/>
          <w:sz w:val="24"/>
          <w:szCs w:val="24"/>
          <w:lang w:eastAsia="hr-HR"/>
        </w:rPr>
        <w:t>l</w:t>
      </w:r>
      <w:r w:rsidR="00980BA4" w:rsidRPr="00144B45">
        <w:rPr>
          <w:rFonts w:ascii="Times New Roman" w:hAnsi="Times New Roman"/>
          <w:sz w:val="24"/>
          <w:szCs w:val="24"/>
          <w:lang w:eastAsia="hr-HR"/>
        </w:rPr>
        <w:t xml:space="preserve">) </w:t>
      </w:r>
      <w:r w:rsidR="0062185F" w:rsidRPr="00144B45">
        <w:rPr>
          <w:rFonts w:ascii="Times New Roman" w:hAnsi="Times New Roman"/>
          <w:sz w:val="24"/>
          <w:szCs w:val="24"/>
          <w:lang w:eastAsia="hr-HR"/>
        </w:rPr>
        <w:t xml:space="preserve">razvijaju </w:t>
      </w:r>
      <w:r w:rsidR="00980BA4" w:rsidRPr="00144B45">
        <w:rPr>
          <w:rFonts w:ascii="Times New Roman" w:hAnsi="Times New Roman"/>
          <w:sz w:val="24"/>
          <w:szCs w:val="24"/>
          <w:lang w:eastAsia="hr-HR"/>
        </w:rPr>
        <w:t xml:space="preserve">kvalitativni i kvantitativni </w:t>
      </w:r>
      <w:r w:rsidR="009615A0" w:rsidRPr="00144B45">
        <w:rPr>
          <w:rFonts w:ascii="Times New Roman" w:hAnsi="Times New Roman"/>
          <w:sz w:val="24"/>
          <w:szCs w:val="24"/>
          <w:lang w:eastAsia="hr-HR"/>
        </w:rPr>
        <w:t>pokazatelj</w:t>
      </w:r>
      <w:r w:rsidR="00980BA4" w:rsidRPr="00144B45">
        <w:rPr>
          <w:rFonts w:ascii="Times New Roman" w:hAnsi="Times New Roman"/>
          <w:sz w:val="24"/>
          <w:szCs w:val="24"/>
          <w:lang w:eastAsia="hr-HR"/>
        </w:rPr>
        <w:t>i i cilj</w:t>
      </w:r>
      <w:r w:rsidR="00D55D03" w:rsidRPr="00144B45">
        <w:rPr>
          <w:rFonts w:ascii="Times New Roman" w:hAnsi="Times New Roman"/>
          <w:sz w:val="24"/>
          <w:szCs w:val="24"/>
          <w:lang w:eastAsia="hr-HR"/>
        </w:rPr>
        <w:t>ne vrijednosti pokazatelja</w:t>
      </w:r>
      <w:r w:rsidR="00980BA4" w:rsidRPr="00144B45">
        <w:rPr>
          <w:rFonts w:ascii="Times New Roman" w:hAnsi="Times New Roman"/>
          <w:sz w:val="24"/>
          <w:szCs w:val="24"/>
          <w:lang w:eastAsia="hr-HR"/>
        </w:rPr>
        <w:t xml:space="preserve">, posebice u </w:t>
      </w:r>
      <w:r w:rsidR="00750CD2">
        <w:rPr>
          <w:rFonts w:ascii="Times New Roman" w:hAnsi="Times New Roman"/>
          <w:sz w:val="24"/>
          <w:szCs w:val="24"/>
          <w:lang w:eastAsia="hr-HR"/>
        </w:rPr>
        <w:t>s</w:t>
      </w:r>
      <w:r w:rsidR="00980BA4" w:rsidRPr="00144B45">
        <w:rPr>
          <w:rFonts w:ascii="Times New Roman" w:hAnsi="Times New Roman"/>
          <w:sz w:val="24"/>
          <w:szCs w:val="24"/>
          <w:lang w:eastAsia="hr-HR"/>
        </w:rPr>
        <w:t xml:space="preserve">vezi </w:t>
      </w:r>
      <w:r w:rsidR="008D0FD5" w:rsidRPr="00144B45">
        <w:rPr>
          <w:rFonts w:ascii="Times New Roman" w:hAnsi="Times New Roman"/>
          <w:sz w:val="24"/>
          <w:szCs w:val="24"/>
          <w:lang w:eastAsia="hr-HR"/>
        </w:rPr>
        <w:t>proizvedenih</w:t>
      </w:r>
      <w:r w:rsidR="00980BA4" w:rsidRPr="00144B45">
        <w:rPr>
          <w:rFonts w:ascii="Times New Roman" w:hAnsi="Times New Roman"/>
          <w:sz w:val="24"/>
          <w:szCs w:val="24"/>
          <w:lang w:eastAsia="hr-HR"/>
        </w:rPr>
        <w:t xml:space="preserve"> količina otpada i</w:t>
      </w:r>
    </w:p>
    <w:p w14:paraId="504087A5" w14:textId="77777777" w:rsidR="00980BA4" w:rsidRPr="00144B45" w:rsidRDefault="00DB2337" w:rsidP="00144B45">
      <w:pPr>
        <w:spacing w:after="120" w:line="240" w:lineRule="auto"/>
        <w:ind w:left="284"/>
        <w:jc w:val="both"/>
        <w:rPr>
          <w:rFonts w:ascii="Times New Roman" w:hAnsi="Times New Roman"/>
          <w:sz w:val="24"/>
          <w:szCs w:val="24"/>
          <w:lang w:eastAsia="hr-HR"/>
        </w:rPr>
      </w:pPr>
      <w:r w:rsidRPr="00144B45">
        <w:rPr>
          <w:rFonts w:ascii="Times New Roman" w:hAnsi="Times New Roman"/>
          <w:sz w:val="24"/>
          <w:szCs w:val="24"/>
          <w:lang w:eastAsia="hr-HR"/>
        </w:rPr>
        <w:t>m</w:t>
      </w:r>
      <w:r w:rsidR="00980BA4" w:rsidRPr="00144B45">
        <w:rPr>
          <w:rFonts w:ascii="Times New Roman" w:hAnsi="Times New Roman"/>
          <w:sz w:val="24"/>
          <w:szCs w:val="24"/>
          <w:lang w:eastAsia="hr-HR"/>
        </w:rPr>
        <w:t xml:space="preserve">) </w:t>
      </w:r>
      <w:r w:rsidR="0062185F" w:rsidRPr="00144B45">
        <w:rPr>
          <w:rFonts w:ascii="Times New Roman" w:hAnsi="Times New Roman"/>
          <w:sz w:val="24"/>
          <w:szCs w:val="24"/>
          <w:lang w:eastAsia="hr-HR"/>
        </w:rPr>
        <w:t xml:space="preserve">postiže </w:t>
      </w:r>
      <w:r w:rsidR="00980BA4" w:rsidRPr="00144B45">
        <w:rPr>
          <w:rFonts w:ascii="Times New Roman" w:hAnsi="Times New Roman"/>
          <w:sz w:val="24"/>
          <w:szCs w:val="24"/>
          <w:lang w:eastAsia="hr-HR"/>
        </w:rPr>
        <w:t>smanjenj</w:t>
      </w:r>
      <w:r w:rsidR="0062185F" w:rsidRPr="00144B45">
        <w:rPr>
          <w:rFonts w:ascii="Times New Roman" w:hAnsi="Times New Roman"/>
          <w:sz w:val="24"/>
          <w:szCs w:val="24"/>
          <w:lang w:eastAsia="hr-HR"/>
        </w:rPr>
        <w:t>e</w:t>
      </w:r>
      <w:r w:rsidR="00980BA4" w:rsidRPr="00144B45">
        <w:rPr>
          <w:rFonts w:ascii="Times New Roman" w:hAnsi="Times New Roman"/>
          <w:sz w:val="24"/>
          <w:szCs w:val="24"/>
          <w:lang w:eastAsia="hr-HR"/>
        </w:rPr>
        <w:t xml:space="preserve"> potrošnje plastičnih proizvoda za jednokratnu uporabu.</w:t>
      </w:r>
    </w:p>
    <w:p w14:paraId="56A09C15" w14:textId="77777777" w:rsidR="003939E4" w:rsidRPr="00144B45" w:rsidRDefault="00980BA4" w:rsidP="00144B45">
      <w:pPr>
        <w:spacing w:line="240" w:lineRule="auto"/>
        <w:rPr>
          <w:rFonts w:ascii="Times New Roman" w:hAnsi="Times New Roman"/>
          <w:color w:val="000000" w:themeColor="text1"/>
          <w:sz w:val="24"/>
          <w:szCs w:val="24"/>
        </w:rPr>
      </w:pPr>
      <w:r w:rsidRPr="00144B45">
        <w:rPr>
          <w:rFonts w:ascii="Times New Roman" w:hAnsi="Times New Roman"/>
          <w:color w:val="000000" w:themeColor="text1"/>
          <w:sz w:val="24"/>
          <w:szCs w:val="24"/>
        </w:rPr>
        <w:t>1</w:t>
      </w:r>
      <w:r w:rsidR="00B23DED" w:rsidRPr="00144B45">
        <w:rPr>
          <w:rFonts w:ascii="Times New Roman" w:hAnsi="Times New Roman"/>
          <w:color w:val="000000" w:themeColor="text1"/>
          <w:sz w:val="24"/>
          <w:szCs w:val="24"/>
        </w:rPr>
        <w:t>9</w:t>
      </w:r>
      <w:r w:rsidRPr="00144B45">
        <w:rPr>
          <w:rFonts w:ascii="Times New Roman" w:hAnsi="Times New Roman"/>
          <w:color w:val="000000" w:themeColor="text1"/>
          <w:sz w:val="24"/>
          <w:szCs w:val="24"/>
        </w:rPr>
        <w:t xml:space="preserve">. </w:t>
      </w:r>
      <w:r w:rsidR="003939E4" w:rsidRPr="00144B45">
        <w:rPr>
          <w:rFonts w:ascii="Times New Roman" w:hAnsi="Times New Roman"/>
          <w:color w:val="000000" w:themeColor="text1"/>
          <w:sz w:val="24"/>
          <w:szCs w:val="24"/>
        </w:rPr>
        <w:t xml:space="preserve">Prema potrebi, Programu sprječavanja nastanka otpada može priložiti: </w:t>
      </w:r>
    </w:p>
    <w:p w14:paraId="6A90B4FB" w14:textId="77777777" w:rsidR="003939E4" w:rsidRPr="00144B45" w:rsidRDefault="003939E4" w:rsidP="00144B45">
      <w:pPr>
        <w:spacing w:line="240" w:lineRule="auto"/>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 opis doprinosa slijedećih instrumenata i mjera </w:t>
      </w:r>
      <w:r w:rsidR="00D92858">
        <w:rPr>
          <w:rFonts w:ascii="Times New Roman" w:hAnsi="Times New Roman"/>
          <w:color w:val="000000" w:themeColor="text1"/>
          <w:sz w:val="24"/>
          <w:szCs w:val="24"/>
        </w:rPr>
        <w:t>sprječava</w:t>
      </w:r>
      <w:r w:rsidRPr="00144B45">
        <w:rPr>
          <w:rFonts w:ascii="Times New Roman" w:hAnsi="Times New Roman"/>
          <w:color w:val="000000" w:themeColor="text1"/>
          <w:sz w:val="24"/>
          <w:szCs w:val="24"/>
        </w:rPr>
        <w:t xml:space="preserve">nja nastanka otpada </w:t>
      </w:r>
    </w:p>
    <w:p w14:paraId="4C7BFBD7"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a) Primjena mjera planiranja ili drugih ekonomskih instrumenata kojima se promiče učinkovita uporaba resursa</w:t>
      </w:r>
    </w:p>
    <w:p w14:paraId="4B794E35"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b) Promicanje istraživanja i razvoja na području postizanja čišćih tehnologija i proizvoda s manje otpada, te širenje i uporaba rezultata takvog istraživanja i razvoja</w:t>
      </w:r>
    </w:p>
    <w:p w14:paraId="07BA1EB3"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c) Razvoj učinkovitih i sadržajnih pokazatelja opterećenja na okoliš povezanih s proizvodnjom otpada s u cilju doprinosa </w:t>
      </w:r>
      <w:r w:rsidR="00D92858">
        <w:rPr>
          <w:rFonts w:ascii="Times New Roman" w:hAnsi="Times New Roman"/>
          <w:color w:val="000000" w:themeColor="text1"/>
          <w:sz w:val="24"/>
          <w:szCs w:val="24"/>
        </w:rPr>
        <w:t>sprječava</w:t>
      </w:r>
      <w:r w:rsidRPr="00144B45">
        <w:rPr>
          <w:rFonts w:ascii="Times New Roman" w:hAnsi="Times New Roman"/>
          <w:color w:val="000000" w:themeColor="text1"/>
          <w:sz w:val="24"/>
          <w:szCs w:val="24"/>
        </w:rPr>
        <w:t>nju nastanka otpada na svim razinama, od uspoređivanja proizvoda na razini Europske unije, preko djelovanja lokalnih vlasti, do nacionalnih mjera</w:t>
      </w:r>
    </w:p>
    <w:p w14:paraId="0A386B88"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d) Promicanje ekodizajna (sustavne integracije aspekata zaštite okoliša u dizajn proizvoda s ciljem unapređenja ponašanja proizvoda s obzirom na zaštitu okoliša u cijelom životnom vijeku proizvoda)</w:t>
      </w:r>
    </w:p>
    <w:p w14:paraId="31820438"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e) Pružanje informacija o tehnikama </w:t>
      </w:r>
      <w:r w:rsidR="00D92858">
        <w:rPr>
          <w:rFonts w:ascii="Times New Roman" w:hAnsi="Times New Roman"/>
          <w:color w:val="000000" w:themeColor="text1"/>
          <w:sz w:val="24"/>
          <w:szCs w:val="24"/>
        </w:rPr>
        <w:t>sprječava</w:t>
      </w:r>
      <w:r w:rsidRPr="00144B45">
        <w:rPr>
          <w:rFonts w:ascii="Times New Roman" w:hAnsi="Times New Roman"/>
          <w:color w:val="000000" w:themeColor="text1"/>
          <w:sz w:val="24"/>
          <w:szCs w:val="24"/>
        </w:rPr>
        <w:t>nja nastanka otpada s ciljem jednostavnije primjene najboljih dostupnih tehnika u industriji</w:t>
      </w:r>
    </w:p>
    <w:p w14:paraId="63E89A94"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f) Organiziranje izobrazbe nadležnih tijela u pogledu uključivanja zahtjeva za </w:t>
      </w:r>
      <w:r w:rsidR="00D92858">
        <w:rPr>
          <w:rFonts w:ascii="Times New Roman" w:hAnsi="Times New Roman"/>
          <w:color w:val="000000" w:themeColor="text1"/>
          <w:sz w:val="24"/>
          <w:szCs w:val="24"/>
        </w:rPr>
        <w:t>sprječava</w:t>
      </w:r>
      <w:r w:rsidRPr="00144B45">
        <w:rPr>
          <w:rFonts w:ascii="Times New Roman" w:hAnsi="Times New Roman"/>
          <w:color w:val="000000" w:themeColor="text1"/>
          <w:sz w:val="24"/>
          <w:szCs w:val="24"/>
        </w:rPr>
        <w:t xml:space="preserve">nje nastanka otpada u dozvole za gospodarenje otpadom i okolišne dozvole </w:t>
      </w:r>
    </w:p>
    <w:p w14:paraId="6D7F0F7B"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g) Uključivanje mjera za </w:t>
      </w:r>
      <w:r w:rsidR="00D92858">
        <w:rPr>
          <w:rFonts w:ascii="Times New Roman" w:hAnsi="Times New Roman"/>
          <w:color w:val="000000" w:themeColor="text1"/>
          <w:sz w:val="24"/>
          <w:szCs w:val="24"/>
        </w:rPr>
        <w:t>sprječava</w:t>
      </w:r>
      <w:r w:rsidRPr="00144B45">
        <w:rPr>
          <w:rFonts w:ascii="Times New Roman" w:hAnsi="Times New Roman"/>
          <w:color w:val="000000" w:themeColor="text1"/>
          <w:sz w:val="24"/>
          <w:szCs w:val="24"/>
        </w:rPr>
        <w:t xml:space="preserve">nje proizvodnje otpada u postrojenjima što može obuhvaćati i procjene ili planove </w:t>
      </w:r>
      <w:r w:rsidR="00D92858">
        <w:rPr>
          <w:rFonts w:ascii="Times New Roman" w:hAnsi="Times New Roman"/>
          <w:color w:val="000000" w:themeColor="text1"/>
          <w:sz w:val="24"/>
          <w:szCs w:val="24"/>
        </w:rPr>
        <w:t>sprječava</w:t>
      </w:r>
      <w:r w:rsidRPr="00144B45">
        <w:rPr>
          <w:rFonts w:ascii="Times New Roman" w:hAnsi="Times New Roman"/>
          <w:color w:val="000000" w:themeColor="text1"/>
          <w:sz w:val="24"/>
          <w:szCs w:val="24"/>
        </w:rPr>
        <w:t>nja nastanka otpada</w:t>
      </w:r>
    </w:p>
    <w:p w14:paraId="3E81DB38"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h) Organiziranje kampanja za podizanje svijesti ili pružanje pomoći poduzećima u pogledu financijske potpore, savjeta pri donošenju odluka i drugo</w:t>
      </w:r>
    </w:p>
    <w:p w14:paraId="16C3BECD"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i) Sklapanje dobrovoljnih sporazuma, organiziranje foruma potrošača/proizvođača ili sektorskih pregovora kako bi se relevantni poslovni ili industrijski sektori potaknuli na izradu vlastitih planova ili ciljeva </w:t>
      </w:r>
      <w:r w:rsidR="00D92858">
        <w:rPr>
          <w:rFonts w:ascii="Times New Roman" w:hAnsi="Times New Roman"/>
          <w:color w:val="000000" w:themeColor="text1"/>
          <w:sz w:val="24"/>
          <w:szCs w:val="24"/>
        </w:rPr>
        <w:t>sprječava</w:t>
      </w:r>
      <w:r w:rsidRPr="00144B45">
        <w:rPr>
          <w:rFonts w:ascii="Times New Roman" w:hAnsi="Times New Roman"/>
          <w:color w:val="000000" w:themeColor="text1"/>
          <w:sz w:val="24"/>
          <w:szCs w:val="24"/>
        </w:rPr>
        <w:t>nja nastanka otpada ili zamjenu proizvoda ili njihove ambalaže koji proizvode previše otpada</w:t>
      </w:r>
    </w:p>
    <w:p w14:paraId="6E7B6E93"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j) Promicanje provjerenih sustava za gospodarenje okolišem, uključujući sustave EMAS i ISO 14001</w:t>
      </w:r>
    </w:p>
    <w:p w14:paraId="104DEEC6"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k). Ekonomski instrumenti kao što su inicijative za odgovornije ponašanje potrošača prema okolišu u smislu kupnje proizvoda sa što manje ambalaže ili uvođenje obveze plaćanja ambalaže za potrošače za inače besplatni ambalažni artikl ili element</w:t>
      </w:r>
    </w:p>
    <w:p w14:paraId="18CDCEAA"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l) Organizacija kampanja podizanja svijesti i pružanje informacija usmjereno na širu javnost ili određenu kategoriju potrošača</w:t>
      </w:r>
    </w:p>
    <w:p w14:paraId="2A7E1418"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lj) Promicanje provjerenih ekonaljepnica.</w:t>
      </w:r>
    </w:p>
    <w:p w14:paraId="41D5A95F"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m)  Postizanje dogovora s industrijom, putem studija o proizvodima poput onih koji se organiziraju u okviru integriranih politika za proizvode, ili s trgovcima na malo o dostupnosti informacija o </w:t>
      </w:r>
      <w:r w:rsidR="00D92858">
        <w:rPr>
          <w:rFonts w:ascii="Times New Roman" w:hAnsi="Times New Roman"/>
          <w:color w:val="000000" w:themeColor="text1"/>
          <w:sz w:val="24"/>
          <w:szCs w:val="24"/>
        </w:rPr>
        <w:t>sprječava</w:t>
      </w:r>
      <w:r w:rsidRPr="00144B45">
        <w:rPr>
          <w:rFonts w:ascii="Times New Roman" w:hAnsi="Times New Roman"/>
          <w:color w:val="000000" w:themeColor="text1"/>
          <w:sz w:val="24"/>
          <w:szCs w:val="24"/>
        </w:rPr>
        <w:t>nju nastanka otpada i dostupnosti proizvoda koji u manjoj mjeri utječu na okoliš</w:t>
      </w:r>
    </w:p>
    <w:p w14:paraId="3CCF7462"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n) U kontekstu javnih i korporativnih nabava, integracija kriterija zaštite okoliša i </w:t>
      </w:r>
      <w:r w:rsidR="00D92858">
        <w:rPr>
          <w:rFonts w:ascii="Times New Roman" w:hAnsi="Times New Roman"/>
          <w:color w:val="000000" w:themeColor="text1"/>
          <w:sz w:val="24"/>
          <w:szCs w:val="24"/>
        </w:rPr>
        <w:t>sprječava</w:t>
      </w:r>
      <w:r w:rsidRPr="00144B45">
        <w:rPr>
          <w:rFonts w:ascii="Times New Roman" w:hAnsi="Times New Roman"/>
          <w:color w:val="000000" w:themeColor="text1"/>
          <w:sz w:val="24"/>
          <w:szCs w:val="24"/>
        </w:rPr>
        <w:t>nja nastanka otpada u pozive na dostavu ponuda i ugovore</w:t>
      </w:r>
    </w:p>
    <w:p w14:paraId="7DB0A964"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nj) Promicanje ponovne uporabe i/ili popravka odgovarajućih odbačenih proizvoda ili njihovih sastavnih dijelova, posebno putem obrazovnih, gospodarskih, logističkih i drugih mjera kao što su pružanje potpore ovlaštenim centrima i mrežama za popravak i ponovnu uporabu, posebno u gusto naseljenim područjima</w:t>
      </w:r>
    </w:p>
    <w:p w14:paraId="7D5F60B4" w14:textId="77777777" w:rsidR="003939E4" w:rsidRPr="00144B45" w:rsidRDefault="003939E4" w:rsidP="00144B45">
      <w:pPr>
        <w:spacing w:line="240" w:lineRule="auto"/>
        <w:rPr>
          <w:rFonts w:ascii="Times New Roman" w:hAnsi="Times New Roman"/>
          <w:color w:val="000000" w:themeColor="text1"/>
          <w:sz w:val="24"/>
          <w:szCs w:val="24"/>
        </w:rPr>
      </w:pPr>
      <w:r w:rsidRPr="00144B45">
        <w:rPr>
          <w:rFonts w:ascii="Times New Roman" w:hAnsi="Times New Roman"/>
          <w:color w:val="000000" w:themeColor="text1"/>
          <w:sz w:val="24"/>
          <w:szCs w:val="24"/>
        </w:rPr>
        <w:t>- vrednovanje uporabljivosti slijedećih mjera poticanja primjene reda prvenstva gospodarenja otpadom:</w:t>
      </w:r>
    </w:p>
    <w:p w14:paraId="4F0DD180"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a) naknade i ograničenja za odlaganje i spaljivanje otpada koji potiču </w:t>
      </w:r>
      <w:r w:rsidR="00D92858">
        <w:rPr>
          <w:rFonts w:ascii="Times New Roman" w:hAnsi="Times New Roman"/>
          <w:color w:val="000000" w:themeColor="text1"/>
          <w:sz w:val="24"/>
          <w:szCs w:val="24"/>
        </w:rPr>
        <w:t>sprječava</w:t>
      </w:r>
      <w:r w:rsidRPr="00144B45">
        <w:rPr>
          <w:rFonts w:ascii="Times New Roman" w:hAnsi="Times New Roman"/>
          <w:color w:val="000000" w:themeColor="text1"/>
          <w:sz w:val="24"/>
          <w:szCs w:val="24"/>
        </w:rPr>
        <w:t>nje nastanka otpada i recikliranje, zadržavajući pritom odlaganje kao najmanje poželjnu opciju gospodarenja otpadom</w:t>
      </w:r>
    </w:p>
    <w:p w14:paraId="602AFBEE"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b) programi „plati koliko baciš”, u okviru kojih proizvođači otpada plaćaju na osnovi stvarne količine nastalog otpada i kojima se pružaju poticaji za odvajanje na izvoru otpada koji se može reciklirati i za smanjenje miješanog otpada</w:t>
      </w:r>
    </w:p>
    <w:p w14:paraId="6C0FD0E5"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d) programi proširene odgovornosti proizvođača za različite vrste otpada i mjere za povećanje njihove učinkovitosti, isplativosti i upravljanja</w:t>
      </w:r>
    </w:p>
    <w:p w14:paraId="35CDCF90"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e) programi povrata pologa i druge mjere za poticanje učinkovitog skupljanja rabljenih proizvoda i materijala</w:t>
      </w:r>
    </w:p>
    <w:p w14:paraId="33A09038"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f) razborito planiranje ulaganja u infrastrukturu za gospodarenje otpadom, među ostalim putem fondova Unije</w:t>
      </w:r>
    </w:p>
    <w:p w14:paraId="31C98412"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g) održiva javna nabava za poticanje boljeg gospodarenja otpadom i uporabe recikliranih proizvoda i materijala</w:t>
      </w:r>
    </w:p>
    <w:p w14:paraId="1ADC6435"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h) postupno ukidanje subvencija koje nisu u skladu s redom prvenstva gospodarenja otpadom</w:t>
      </w:r>
    </w:p>
    <w:p w14:paraId="13FD0B8A"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i) uporaba fiskalnih mjera ili drugih sredstava za promicanje uporabe proizvoda i materijala koji su pripremljeni za ponovnu uporabu ili reciklirani</w:t>
      </w:r>
    </w:p>
    <w:p w14:paraId="6DB06F24"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j) potpora istraživanju i inovacijama u području ponovne proizvodnje i naprednih tehnologija recikliranja</w:t>
      </w:r>
    </w:p>
    <w:p w14:paraId="24A4B942"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k) uporaba najboljih raspoloživih tehnika za obradu otpada</w:t>
      </w:r>
    </w:p>
    <w:p w14:paraId="5E63D225"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l) ekonomski poticaji za regionalna i lokalna tijela, osobito za promicanje </w:t>
      </w:r>
      <w:r w:rsidR="00D92858">
        <w:rPr>
          <w:rFonts w:ascii="Times New Roman" w:hAnsi="Times New Roman"/>
          <w:color w:val="000000" w:themeColor="text1"/>
          <w:sz w:val="24"/>
          <w:szCs w:val="24"/>
        </w:rPr>
        <w:t>sprječava</w:t>
      </w:r>
      <w:r w:rsidRPr="00144B45">
        <w:rPr>
          <w:rFonts w:ascii="Times New Roman" w:hAnsi="Times New Roman"/>
          <w:color w:val="000000" w:themeColor="text1"/>
          <w:sz w:val="24"/>
          <w:szCs w:val="24"/>
        </w:rPr>
        <w:t>nja nastanka otpada i jačanje sustava odvojenog skupljanja otpada, uz izbjegavanje davanja potpore odlaganju na odlagališta ili spaljivanju</w:t>
      </w:r>
    </w:p>
    <w:p w14:paraId="3681C5FC"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lj) kampanje za podizanje osviještenosti javnosti, osobito u pogledu odvojenog skupljanja, </w:t>
      </w:r>
      <w:r w:rsidR="00D92858">
        <w:rPr>
          <w:rFonts w:ascii="Times New Roman" w:hAnsi="Times New Roman"/>
          <w:color w:val="000000" w:themeColor="text1"/>
          <w:sz w:val="24"/>
          <w:szCs w:val="24"/>
        </w:rPr>
        <w:t>sprječava</w:t>
      </w:r>
      <w:r w:rsidRPr="00144B45">
        <w:rPr>
          <w:rFonts w:ascii="Times New Roman" w:hAnsi="Times New Roman"/>
          <w:color w:val="000000" w:themeColor="text1"/>
          <w:sz w:val="24"/>
          <w:szCs w:val="24"/>
        </w:rPr>
        <w:t>nja nastanka otpada i smanjenja količine smeća te uvrštavanja tih problema u obrazovanje i osposobljavanje</w:t>
      </w:r>
    </w:p>
    <w:p w14:paraId="2B9527A5" w14:textId="77777777" w:rsidR="003939E4" w:rsidRPr="00144B45" w:rsidRDefault="003939E4" w:rsidP="00144B45">
      <w:pPr>
        <w:spacing w:line="240" w:lineRule="auto"/>
        <w:ind w:left="720"/>
        <w:rPr>
          <w:rFonts w:ascii="Times New Roman" w:hAnsi="Times New Roman"/>
          <w:color w:val="000000" w:themeColor="text1"/>
          <w:sz w:val="24"/>
          <w:szCs w:val="24"/>
        </w:rPr>
      </w:pPr>
      <w:r w:rsidRPr="00144B45">
        <w:rPr>
          <w:rFonts w:ascii="Times New Roman" w:hAnsi="Times New Roman"/>
          <w:color w:val="000000" w:themeColor="text1"/>
          <w:sz w:val="24"/>
          <w:szCs w:val="24"/>
        </w:rPr>
        <w:t>m) sustavi za koordinaciju, među ostalim digitalnim sredstvima, među svim nadležnim javnim tijelima uključenima u gospodarenje otpadom</w:t>
      </w:r>
      <w:r w:rsidR="00913E45">
        <w:rPr>
          <w:rFonts w:ascii="Times New Roman" w:hAnsi="Times New Roman"/>
          <w:color w:val="000000" w:themeColor="text1"/>
          <w:sz w:val="24"/>
          <w:szCs w:val="24"/>
        </w:rPr>
        <w:t xml:space="preserve"> i</w:t>
      </w:r>
    </w:p>
    <w:p w14:paraId="141EA947" w14:textId="77777777" w:rsidR="003939E4" w:rsidRPr="00144B45" w:rsidRDefault="003939E4" w:rsidP="00144B45">
      <w:pPr>
        <w:spacing w:line="240" w:lineRule="auto"/>
        <w:ind w:left="720"/>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n) promicanje stalnog dijaloga i suradnje među svim dionicima u gospodarenju otpadom te poticanje dobrovoljnih sporazuma i izvješćivanja poduzeća o otpadu.</w:t>
      </w:r>
    </w:p>
    <w:p w14:paraId="7750D571" w14:textId="77777777" w:rsidR="00980BA4" w:rsidRPr="00144B45" w:rsidRDefault="00B23DED"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20</w:t>
      </w:r>
      <w:r w:rsidR="00980BA4" w:rsidRPr="00144B45">
        <w:rPr>
          <w:rFonts w:ascii="Times New Roman" w:hAnsi="Times New Roman"/>
          <w:sz w:val="24"/>
          <w:szCs w:val="24"/>
        </w:rPr>
        <w:t xml:space="preserve">. ciljeve, mjere (politike), </w:t>
      </w:r>
      <w:r w:rsidR="009615A0" w:rsidRPr="00144B45">
        <w:rPr>
          <w:rFonts w:ascii="Times New Roman" w:hAnsi="Times New Roman"/>
          <w:sz w:val="24"/>
          <w:szCs w:val="24"/>
        </w:rPr>
        <w:t>pokazatelj</w:t>
      </w:r>
      <w:r w:rsidR="00980BA4" w:rsidRPr="00144B45">
        <w:rPr>
          <w:rFonts w:ascii="Times New Roman" w:hAnsi="Times New Roman"/>
          <w:sz w:val="24"/>
          <w:szCs w:val="24"/>
        </w:rPr>
        <w:t>e postizanja cilja, aktivnosti te njihove nositelje, rokove provedbe te planira</w:t>
      </w:r>
      <w:r w:rsidR="003E560F" w:rsidRPr="00144B45">
        <w:rPr>
          <w:rFonts w:ascii="Times New Roman" w:hAnsi="Times New Roman"/>
          <w:sz w:val="24"/>
          <w:szCs w:val="24"/>
        </w:rPr>
        <w:t>ne iznose i izvore financiranja</w:t>
      </w:r>
      <w:r w:rsidR="00B56CF3">
        <w:rPr>
          <w:rFonts w:ascii="Times New Roman" w:hAnsi="Times New Roman"/>
          <w:sz w:val="24"/>
          <w:szCs w:val="24"/>
        </w:rPr>
        <w:t xml:space="preserve"> i</w:t>
      </w:r>
    </w:p>
    <w:p w14:paraId="73194948" w14:textId="77777777" w:rsidR="003E560F" w:rsidRPr="00144B45" w:rsidRDefault="003E560F"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21. popis centara za gospo</w:t>
      </w:r>
      <w:r w:rsidR="00913E45">
        <w:rPr>
          <w:rFonts w:ascii="Times New Roman" w:hAnsi="Times New Roman"/>
          <w:sz w:val="24"/>
          <w:szCs w:val="24"/>
        </w:rPr>
        <w:t>da</w:t>
      </w:r>
      <w:r w:rsidRPr="00144B45">
        <w:rPr>
          <w:rFonts w:ascii="Times New Roman" w:hAnsi="Times New Roman"/>
          <w:sz w:val="24"/>
          <w:szCs w:val="24"/>
        </w:rPr>
        <w:t xml:space="preserve">renje otpadom s pridruženim jedinicama lokalne samouprave </w:t>
      </w:r>
    </w:p>
    <w:p w14:paraId="2C1D4B77" w14:textId="77777777" w:rsidR="00263DCD" w:rsidRPr="00144B45" w:rsidRDefault="00263DCD" w:rsidP="00144B45">
      <w:pPr>
        <w:spacing w:after="0" w:line="240" w:lineRule="auto"/>
        <w:rPr>
          <w:rFonts w:ascii="Times New Roman" w:hAnsi="Times New Roman"/>
          <w:sz w:val="24"/>
          <w:szCs w:val="24"/>
        </w:rPr>
      </w:pPr>
    </w:p>
    <w:p w14:paraId="7AE4D4E4" w14:textId="77777777" w:rsidR="00263DCD" w:rsidRPr="00144B45" w:rsidRDefault="00263DCD" w:rsidP="00144B45">
      <w:pPr>
        <w:spacing w:after="0" w:line="240" w:lineRule="auto"/>
        <w:rPr>
          <w:rFonts w:ascii="Times New Roman" w:hAnsi="Times New Roman"/>
          <w:b/>
          <w:sz w:val="24"/>
          <w:szCs w:val="24"/>
        </w:rPr>
      </w:pPr>
      <w:r w:rsidRPr="00144B45">
        <w:rPr>
          <w:rFonts w:ascii="Times New Roman" w:hAnsi="Times New Roman"/>
          <w:b/>
          <w:sz w:val="24"/>
          <w:szCs w:val="24"/>
        </w:rPr>
        <w:t>2. SADRŽAJ PLANA GOSPODARENJA OTPADOM JEDINICE PODRUČNE (REGIONALNE) SAMOUPRAVE I GRADA ZAGREBA</w:t>
      </w:r>
    </w:p>
    <w:p w14:paraId="37C825AA" w14:textId="77777777" w:rsidR="00263DCD" w:rsidRPr="00144B45" w:rsidRDefault="00263DCD" w:rsidP="00144B45">
      <w:pPr>
        <w:spacing w:after="0" w:line="240" w:lineRule="auto"/>
        <w:rPr>
          <w:rFonts w:ascii="Times New Roman" w:hAnsi="Times New Roman"/>
          <w:sz w:val="24"/>
          <w:szCs w:val="24"/>
        </w:rPr>
      </w:pPr>
    </w:p>
    <w:p w14:paraId="1459C7E6" w14:textId="77777777" w:rsidR="00263DCD" w:rsidRPr="00144B45" w:rsidRDefault="00263DCD" w:rsidP="00144B45">
      <w:pPr>
        <w:spacing w:after="0" w:line="240" w:lineRule="auto"/>
        <w:rPr>
          <w:rFonts w:ascii="Times New Roman" w:hAnsi="Times New Roman"/>
          <w:sz w:val="24"/>
          <w:szCs w:val="24"/>
        </w:rPr>
      </w:pPr>
      <w:r w:rsidRPr="00144B45">
        <w:rPr>
          <w:rFonts w:ascii="Times New Roman" w:hAnsi="Times New Roman"/>
          <w:sz w:val="24"/>
          <w:szCs w:val="24"/>
        </w:rPr>
        <w:t>Plan gospodarenja otpadom jedinice područne (regionalne) samouprave i Grada Zagreba iz članka 105. ovoga Zakona sadrži:</w:t>
      </w:r>
    </w:p>
    <w:p w14:paraId="53566D90" w14:textId="77777777" w:rsidR="00745F15" w:rsidRPr="00144B45" w:rsidRDefault="00745F15"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 analizu, te ocjenu stanja i potreba u gospodarenju otpadom na području jedinice područne (regionalne) samouprave, odnosno Grada Zagreba, uključujući ostvarivanje ciljeva</w:t>
      </w:r>
    </w:p>
    <w:p w14:paraId="35B61131" w14:textId="77777777" w:rsidR="00745F15" w:rsidRPr="00144B45" w:rsidRDefault="00745F15"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2. podatke o postojećim i planiranim građevinama i uređajima za gospodarenje otpadom te statusu sanacije odlagališta i lokacija onečišćenih otpadom</w:t>
      </w:r>
    </w:p>
    <w:p w14:paraId="24BE6383" w14:textId="77777777" w:rsidR="00745F15" w:rsidRPr="00144B45" w:rsidRDefault="00745F15"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3. podatke o lokacijama odbačenog otpada i njihovom uklanjanju</w:t>
      </w:r>
    </w:p>
    <w:p w14:paraId="36FC62D8" w14:textId="77777777" w:rsidR="00745F15" w:rsidRPr="00144B45" w:rsidRDefault="00745F15"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4. podatke o vrstama i količinama </w:t>
      </w:r>
      <w:r w:rsidR="00934608" w:rsidRPr="00144B45">
        <w:rPr>
          <w:rFonts w:ascii="Times New Roman" w:hAnsi="Times New Roman"/>
          <w:sz w:val="24"/>
          <w:szCs w:val="24"/>
        </w:rPr>
        <w:t>stvorenog</w:t>
      </w:r>
      <w:r w:rsidRPr="00144B45">
        <w:rPr>
          <w:rFonts w:ascii="Times New Roman" w:hAnsi="Times New Roman"/>
          <w:sz w:val="24"/>
          <w:szCs w:val="24"/>
        </w:rPr>
        <w:t xml:space="preserve"> otpada, odvojeno sakupljenog otpada, odlaganju komunalnog i biorazgradivog otpada te ostvarivanju ciljeva</w:t>
      </w:r>
    </w:p>
    <w:p w14:paraId="0B68D289" w14:textId="77777777" w:rsidR="00745F15" w:rsidRPr="00144B45" w:rsidRDefault="00745F15"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5. mjere potrebne za ostvarenje ciljeva smanjivanja ili sprječavanja nastanka otpada, uključujući izobrazno-informativne aktivnosti i akcije prikupljanja otpada</w:t>
      </w:r>
    </w:p>
    <w:p w14:paraId="4F6191FC" w14:textId="77777777" w:rsidR="00745F15" w:rsidRPr="00144B45" w:rsidRDefault="00745F15"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6. popis projekata važnih za provedbu Plana</w:t>
      </w:r>
    </w:p>
    <w:p w14:paraId="6D2A3D92" w14:textId="77777777" w:rsidR="00745F15" w:rsidRPr="00144B45" w:rsidRDefault="00745F15"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7. organizacijske aspekte, izvore i visinu financijskih sredstava za provedbu mjera gospodarenja otpadom</w:t>
      </w:r>
    </w:p>
    <w:p w14:paraId="0888FFC1" w14:textId="77777777" w:rsidR="00745F15" w:rsidRPr="00144B45" w:rsidRDefault="00745F15"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8. rokove i nositelje izvršenja Plana</w:t>
      </w:r>
    </w:p>
    <w:p w14:paraId="0AC85061" w14:textId="77777777" w:rsidR="00745F15" w:rsidRPr="00144B45" w:rsidRDefault="00745F15"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 xml:space="preserve">9. mjere prikupljanja miješanog komunalnog otpada i biorazgradivog komunalnog otpada </w:t>
      </w:r>
      <w:r w:rsidR="00B90D26">
        <w:rPr>
          <w:rFonts w:ascii="Times New Roman" w:hAnsi="Times New Roman"/>
          <w:sz w:val="24"/>
          <w:szCs w:val="24"/>
        </w:rPr>
        <w:t>i</w:t>
      </w:r>
    </w:p>
    <w:p w14:paraId="41C054BB" w14:textId="77777777" w:rsidR="00745F15" w:rsidRPr="00144B45" w:rsidRDefault="00745F15" w:rsidP="00144B45">
      <w:pPr>
        <w:spacing w:before="100" w:beforeAutospacing="1" w:after="100" w:afterAutospacing="1" w:line="240" w:lineRule="auto"/>
        <w:jc w:val="both"/>
        <w:rPr>
          <w:rFonts w:ascii="Times New Roman" w:hAnsi="Times New Roman"/>
          <w:sz w:val="24"/>
          <w:szCs w:val="24"/>
        </w:rPr>
      </w:pPr>
      <w:r w:rsidRPr="00144B45">
        <w:rPr>
          <w:rFonts w:ascii="Times New Roman" w:hAnsi="Times New Roman"/>
          <w:sz w:val="24"/>
          <w:szCs w:val="24"/>
        </w:rPr>
        <w:t>10. mjere odvojenog prikupljanja opasnog komunalnog otpada, otpadnog papira i kartona, otpadnog metala, stakla i plastike te glomaznog otpada.</w:t>
      </w:r>
    </w:p>
    <w:p w14:paraId="0A7F6C51" w14:textId="77777777" w:rsidR="00B23DED" w:rsidRPr="00144B45" w:rsidRDefault="00B23DED" w:rsidP="00144B45">
      <w:pPr>
        <w:spacing w:after="0" w:line="240" w:lineRule="auto"/>
        <w:rPr>
          <w:rFonts w:ascii="Times New Roman" w:hAnsi="Times New Roman"/>
          <w:bCs/>
          <w:sz w:val="24"/>
          <w:szCs w:val="24"/>
        </w:rPr>
      </w:pPr>
      <w:r w:rsidRPr="00144B45">
        <w:rPr>
          <w:rFonts w:ascii="Times New Roman" w:hAnsi="Times New Roman"/>
          <w:bCs/>
          <w:sz w:val="24"/>
          <w:szCs w:val="24"/>
        </w:rPr>
        <w:br w:type="page"/>
      </w:r>
    </w:p>
    <w:p w14:paraId="556B25DB" w14:textId="77777777" w:rsidR="00877AC2" w:rsidRPr="00773687" w:rsidRDefault="006466B9" w:rsidP="009E7AB7">
      <w:pPr>
        <w:tabs>
          <w:tab w:val="left" w:pos="142"/>
        </w:tabs>
        <w:jc w:val="center"/>
        <w:rPr>
          <w:rFonts w:ascii="Times New Roman" w:hAnsi="Times New Roman"/>
          <w:b/>
          <w:color w:val="000000" w:themeColor="text1"/>
          <w:spacing w:val="20"/>
          <w:sz w:val="24"/>
          <w:szCs w:val="24"/>
          <w:lang w:eastAsia="hr-HR"/>
        </w:rPr>
      </w:pPr>
      <w:r w:rsidRPr="00773687">
        <w:rPr>
          <w:rFonts w:ascii="Times New Roman" w:hAnsi="Times New Roman"/>
          <w:b/>
          <w:color w:val="000000" w:themeColor="text1"/>
          <w:spacing w:val="20"/>
          <w:sz w:val="24"/>
          <w:szCs w:val="24"/>
          <w:lang w:eastAsia="hr-HR"/>
        </w:rPr>
        <w:t>OBRAZLOŽENJE</w:t>
      </w:r>
    </w:p>
    <w:p w14:paraId="0A9838E0" w14:textId="77777777" w:rsidR="00877AC2" w:rsidRPr="00144B45" w:rsidRDefault="00877AC2" w:rsidP="009E7AB7">
      <w:pPr>
        <w:tabs>
          <w:tab w:val="left" w:pos="142"/>
        </w:tabs>
        <w:rPr>
          <w:rFonts w:ascii="Times New Roman" w:hAnsi="Times New Roman"/>
          <w:sz w:val="24"/>
          <w:szCs w:val="24"/>
          <w:lang w:eastAsia="hr-HR"/>
        </w:rPr>
      </w:pPr>
    </w:p>
    <w:p w14:paraId="0CCA9596" w14:textId="77777777" w:rsidR="00877AC2" w:rsidRPr="009A5960" w:rsidRDefault="00877AC2" w:rsidP="009E7AB7">
      <w:pPr>
        <w:tabs>
          <w:tab w:val="left" w:pos="142"/>
        </w:tabs>
        <w:outlineLvl w:val="0"/>
        <w:rPr>
          <w:rFonts w:ascii="Times New Roman" w:hAnsi="Times New Roman"/>
          <w:b/>
          <w:sz w:val="24"/>
          <w:szCs w:val="24"/>
          <w:lang w:eastAsia="hr-HR"/>
        </w:rPr>
      </w:pPr>
      <w:r w:rsidRPr="00144B45">
        <w:rPr>
          <w:rFonts w:ascii="Times New Roman" w:hAnsi="Times New Roman"/>
          <w:b/>
          <w:sz w:val="24"/>
          <w:szCs w:val="24"/>
          <w:lang w:eastAsia="hr-HR"/>
        </w:rPr>
        <w:t>I.</w:t>
      </w:r>
      <w:r w:rsidRPr="00144B45">
        <w:rPr>
          <w:rFonts w:ascii="Times New Roman" w:hAnsi="Times New Roman"/>
          <w:b/>
          <w:sz w:val="24"/>
          <w:szCs w:val="24"/>
          <w:lang w:eastAsia="hr-HR"/>
        </w:rPr>
        <w:tab/>
      </w:r>
      <w:r w:rsidR="009A5960" w:rsidRPr="009A5960">
        <w:t xml:space="preserve"> </w:t>
      </w:r>
      <w:r w:rsidR="009A5960" w:rsidRPr="0078580A">
        <w:rPr>
          <w:rFonts w:ascii="Times New Roman" w:hAnsi="Times New Roman"/>
          <w:b/>
          <w:sz w:val="24"/>
          <w:szCs w:val="24"/>
        </w:rPr>
        <w:t>RAZLOZI ZBOG KOJIH SE ZAKON DONOSI</w:t>
      </w:r>
    </w:p>
    <w:p w14:paraId="52D95569" w14:textId="77777777" w:rsidR="0078580A" w:rsidRPr="00144B45" w:rsidRDefault="00877AC2" w:rsidP="009E7AB7">
      <w:pPr>
        <w:tabs>
          <w:tab w:val="left" w:pos="142"/>
        </w:tabs>
        <w:jc w:val="both"/>
        <w:rPr>
          <w:rFonts w:ascii="Times New Roman" w:hAnsi="Times New Roman"/>
          <w:color w:val="000000" w:themeColor="text1"/>
          <w:sz w:val="24"/>
          <w:szCs w:val="24"/>
        </w:rPr>
      </w:pPr>
      <w:r w:rsidRPr="00144B45">
        <w:rPr>
          <w:rFonts w:ascii="Times New Roman" w:hAnsi="Times New Roman"/>
          <w:color w:val="000000" w:themeColor="text1"/>
          <w:sz w:val="24"/>
          <w:szCs w:val="24"/>
          <w:lang w:eastAsia="hr-HR"/>
        </w:rPr>
        <w:tab/>
      </w:r>
      <w:r w:rsidRPr="00144B45">
        <w:rPr>
          <w:rFonts w:ascii="Times New Roman" w:hAnsi="Times New Roman"/>
          <w:color w:val="000000" w:themeColor="text1"/>
          <w:sz w:val="24"/>
          <w:szCs w:val="24"/>
          <w:lang w:eastAsia="hr-HR"/>
        </w:rPr>
        <w:tab/>
      </w:r>
      <w:r w:rsidR="0078580A" w:rsidRPr="00144B45">
        <w:rPr>
          <w:rFonts w:ascii="Times New Roman" w:hAnsi="Times New Roman"/>
          <w:color w:val="000000" w:themeColor="text1"/>
          <w:sz w:val="24"/>
          <w:szCs w:val="24"/>
          <w:lang w:eastAsia="hr-HR"/>
        </w:rPr>
        <w:t xml:space="preserve">Zakonom o održivom gospodarenju otpadom („Narodne novine“, br. 194/13., 73/17., 14/19. i 98/19.; u daljnjem tekstu: </w:t>
      </w:r>
      <w:r w:rsidR="0078580A" w:rsidRPr="003658B1">
        <w:rPr>
          <w:rFonts w:ascii="Times New Roman" w:hAnsi="Times New Roman"/>
          <w:color w:val="000000" w:themeColor="text1"/>
          <w:sz w:val="24"/>
          <w:szCs w:val="24"/>
          <w:lang w:eastAsia="hr-HR"/>
        </w:rPr>
        <w:t xml:space="preserve">važeći Zakon) uređuju se </w:t>
      </w:r>
      <w:r w:rsidR="0078580A" w:rsidRPr="003658B1">
        <w:rPr>
          <w:rFonts w:ascii="Times New Roman" w:hAnsi="Times New Roman"/>
          <w:color w:val="000000" w:themeColor="text1"/>
          <w:sz w:val="24"/>
          <w:szCs w:val="24"/>
        </w:rPr>
        <w:t>mjere za sprječavanje ili smanjenje štetnog djelovanja otpada na ljudsko zdravlje i okoliš na</w:t>
      </w:r>
      <w:r w:rsidR="0078580A" w:rsidRPr="00144B45">
        <w:rPr>
          <w:rFonts w:ascii="Times New Roman" w:hAnsi="Times New Roman"/>
          <w:color w:val="000000" w:themeColor="text1"/>
          <w:sz w:val="24"/>
          <w:szCs w:val="24"/>
        </w:rPr>
        <w:t xml:space="preserve"> način smanjenja količina otpada u nastanku i/ili proizvodnji te se uređuje gospodarenje otpadom bez uporabe rizičnih postupaka po ljudsko zdravlje i okoliš, uz korištenje vrijednih svojstava otpada, sustav gospodarenja otpadom, uključujući </w:t>
      </w:r>
      <w:r w:rsidR="0078580A" w:rsidRPr="00144B45">
        <w:rPr>
          <w:rFonts w:ascii="Times New Roman" w:hAnsi="Times New Roman"/>
          <w:sz w:val="24"/>
          <w:szCs w:val="24"/>
        </w:rPr>
        <w:t xml:space="preserve"> red prvenstva</w:t>
      </w:r>
      <w:r w:rsidR="0078580A" w:rsidRPr="00144B45">
        <w:rPr>
          <w:rFonts w:ascii="Times New Roman" w:hAnsi="Times New Roman"/>
          <w:color w:val="000000" w:themeColor="text1"/>
          <w:sz w:val="24"/>
          <w:szCs w:val="24"/>
        </w:rPr>
        <w:t xml:space="preserve"> gospodarenja otpadom, načela, ciljeve i način gospodarenja otpadom, strateške i programske dokumente u gospodarenju otpadom, nadležnosti i obveze u gospodarenju otpadom, lokacije i građevine za gospodarenje otpadom, djelatnosti gospodarenja otpadom, prekogranični promet otpada, informacijski sustav gospodarenja otpadom te upravni i inspekcijski nadzor nad gospodarenjem otpadom.</w:t>
      </w:r>
    </w:p>
    <w:p w14:paraId="76AE86A4" w14:textId="77777777" w:rsidR="0078580A" w:rsidRPr="00144B45" w:rsidRDefault="0078580A" w:rsidP="009E7AB7">
      <w:pPr>
        <w:ind w:firstLine="720"/>
        <w:jc w:val="both"/>
        <w:rPr>
          <w:rFonts w:ascii="Times New Roman" w:hAnsi="Times New Roman"/>
          <w:bCs/>
          <w:color w:val="000000" w:themeColor="text1"/>
          <w:sz w:val="24"/>
          <w:szCs w:val="24"/>
        </w:rPr>
      </w:pPr>
      <w:r w:rsidRPr="00144B45">
        <w:rPr>
          <w:rFonts w:ascii="Times New Roman" w:hAnsi="Times New Roman"/>
          <w:color w:val="000000" w:themeColor="text1"/>
          <w:sz w:val="24"/>
          <w:szCs w:val="24"/>
          <w:lang w:eastAsia="hr-HR"/>
        </w:rPr>
        <w:t xml:space="preserve">Važeći Zakon, zajedno s pripadajućim podzakonskim aktima, usklađen je s </w:t>
      </w:r>
      <w:r w:rsidRPr="00144B45">
        <w:rPr>
          <w:rFonts w:ascii="Times New Roman" w:hAnsi="Times New Roman"/>
          <w:color w:val="000000" w:themeColor="text1"/>
          <w:sz w:val="24"/>
          <w:szCs w:val="24"/>
        </w:rPr>
        <w:t xml:space="preserve">Direktivom 2008/98/EZ Europskog parlamenta i Vijeća od 19. studenoga 2008. o otpadu i stavljanju izvan snage određenih direktiva (SL L 312, 22. 11. 2008.), </w:t>
      </w:r>
      <w:r w:rsidRPr="00144B45">
        <w:rPr>
          <w:rFonts w:ascii="Times New Roman" w:hAnsi="Times New Roman"/>
          <w:bCs/>
          <w:color w:val="000000" w:themeColor="text1"/>
          <w:sz w:val="24"/>
          <w:szCs w:val="24"/>
        </w:rPr>
        <w:t xml:space="preserve">Direktivom Komisije (EU) 2015/1127 od 10. srpnja 2015. o izmjeni Priloga II. Direktivi 2008/98/EZ Europskog parlamenta i Vijeća o otpadu i stavljanju izvan snage određenih direktiva (SL L 184, 11. 7. 2015.), </w:t>
      </w:r>
      <w:r w:rsidRPr="00144B45">
        <w:rPr>
          <w:rFonts w:ascii="Times New Roman" w:hAnsi="Times New Roman"/>
          <w:color w:val="000000" w:themeColor="text1"/>
          <w:sz w:val="24"/>
          <w:szCs w:val="24"/>
        </w:rPr>
        <w:t xml:space="preserve">Direktivom 2010/75/EZ Europskoga parlamenta i Vijeća o industrijskim emisijama (integrirano sprječavanje i kontrola onečišćenja) (SL L 334, 17. 12. 2010.), Direktivom Vijeća 1999/31/EZ od 26. travnja 1999. o odlaganju otpada (SL L 182, 16. 7. 1999.), Direktivom 2009/31/EZ Europskog parlamenta i Vijeća od 23. travnja 2009. o geološkom skladištenju ugljikova dioksida i o izmjeni Direktive Vijeća 85/337/EEZ, Direktiva Europskog parlamenta i Vijeća 2006/60/EZ, 2001/80/EZ, 2004/35/EZ, 2006/12/EZ, 2008/1/EZ i Uredbe (EZ) br. 1013/2006 (SL L 140, 5. 6. 2009.), Direktivom 2006/66/EZ Europskog parlamenta i Vijeća od 6. rujna 2006. o baterijama i akumulatorima i otpadnim baterijama i akumulatorima kojom se stavlja izvan snage Direktiva 91/157/EEZ (SL L 266, 26. 9. 2006.), Direktivom 2004/12/EZ Europskoga parlamenta i Vijeća od 11. veljače 2004. o izmjeni Direktive 94/62/EZ o ambalaži i ambalažnom otpadu (SL L 047, 18. 02. 2004.), Direktivom 2000/53/EZ Europskoga parlamenta i Vijeća od 18. rujna 2000. o otpadnim vozilima (SL L 269, 21. 10. 2000.), Direktivom 2012/19/EU Europskog parlamenta i Vijeća od 4. srpnja 2012. o otpadnoj električnoj i elektroničkoj opremi (OEEO) (SL L 197, 24. 7. 2012.), </w:t>
      </w:r>
      <w:r w:rsidRPr="00144B45">
        <w:rPr>
          <w:rFonts w:ascii="Times New Roman" w:hAnsi="Times New Roman"/>
          <w:bCs/>
          <w:color w:val="000000" w:themeColor="text1"/>
          <w:sz w:val="24"/>
          <w:szCs w:val="24"/>
        </w:rPr>
        <w:t xml:space="preserve">Direktivom 2006/21/EZ Europskog parlamenta i Vijeća od 15. ožujka 2006. o gospodarenju otpadom od industrija vađenja minerala i o izmjeni Direktive 2004/35/EZ (SL L 102, 11. 4. 2006.), te se njime </w:t>
      </w:r>
      <w:r w:rsidRPr="00144B45">
        <w:rPr>
          <w:rFonts w:ascii="Times New Roman" w:hAnsi="Times New Roman"/>
          <w:color w:val="000000" w:themeColor="text1"/>
          <w:sz w:val="24"/>
          <w:szCs w:val="24"/>
          <w:lang w:eastAsia="hr-HR"/>
        </w:rPr>
        <w:t xml:space="preserve">utvrđuje </w:t>
      </w:r>
      <w:r w:rsidRPr="00144B45">
        <w:rPr>
          <w:rFonts w:ascii="Times New Roman" w:hAnsi="Times New Roman"/>
          <w:bCs/>
          <w:color w:val="000000" w:themeColor="text1"/>
          <w:sz w:val="24"/>
          <w:szCs w:val="24"/>
        </w:rPr>
        <w:t xml:space="preserve">okvir za provedbu Uredbe (EZ-a) br. 1013/2006 Europskog parlamenta i Vijeća od 14. lipnja 2006. o pošiljkama otpada (SL L 190, 12. 7. 2006.), kako je zadnje izmijenjena i dopunjena </w:t>
      </w:r>
      <w:r w:rsidRPr="00BF6C38">
        <w:rPr>
          <w:rFonts w:ascii="Times New Roman" w:hAnsi="Times New Roman"/>
          <w:bCs/>
          <w:color w:val="000000" w:themeColor="text1"/>
          <w:sz w:val="24"/>
          <w:szCs w:val="24"/>
        </w:rPr>
        <w:t>Uredbom Komisije (EU) 2015/2002 оd 10. studenoga 2015. o izmjeni priloga I.C i V. Uredbi (EZ) br. 1013/2006 Europskog parlamenta i Vijeća o pošiljkama otpada (SL L 294, 11. 11. 2015.). Navedenim direktivama  određeni su ciljevi za odvajanje, recikliranje i odlaganje otpada do 2020. godine.</w:t>
      </w:r>
    </w:p>
    <w:p w14:paraId="20703831" w14:textId="77777777" w:rsidR="0078580A" w:rsidRPr="00144B45" w:rsidRDefault="0078580A" w:rsidP="009E7AB7">
      <w:pPr>
        <w:jc w:val="both"/>
        <w:rPr>
          <w:rFonts w:ascii="Times New Roman" w:hAnsi="Times New Roman"/>
          <w:color w:val="000000" w:themeColor="text1"/>
          <w:sz w:val="24"/>
          <w:szCs w:val="24"/>
          <w:lang w:eastAsia="hr-HR"/>
        </w:rPr>
      </w:pPr>
    </w:p>
    <w:p w14:paraId="0C2877F6" w14:textId="77777777" w:rsidR="0078580A" w:rsidRPr="00144B45" w:rsidRDefault="0078580A" w:rsidP="009E7AB7">
      <w:pPr>
        <w:ind w:firstLine="720"/>
        <w:jc w:val="both"/>
        <w:rPr>
          <w:rFonts w:ascii="Times New Roman" w:hAnsi="Times New Roman"/>
          <w:color w:val="000000" w:themeColor="text1"/>
          <w:sz w:val="24"/>
          <w:szCs w:val="24"/>
          <w:lang w:eastAsia="hr-HR"/>
        </w:rPr>
      </w:pPr>
      <w:r w:rsidRPr="00144B45">
        <w:rPr>
          <w:rFonts w:ascii="Times New Roman" w:hAnsi="Times New Roman"/>
          <w:color w:val="000000" w:themeColor="text1"/>
          <w:sz w:val="24"/>
          <w:szCs w:val="24"/>
          <w:lang w:eastAsia="hr-HR"/>
        </w:rPr>
        <w:t xml:space="preserve">2018. godine donesene su izmjene i dopune direktiva iz područja gospodarenja otpadom: </w:t>
      </w:r>
    </w:p>
    <w:p w14:paraId="078EC8C6" w14:textId="77777777" w:rsidR="0078580A" w:rsidRPr="00144B45" w:rsidRDefault="0078580A" w:rsidP="009E7AB7">
      <w:pPr>
        <w:pStyle w:val="ListParagraph"/>
        <w:numPr>
          <w:ilvl w:val="0"/>
          <w:numId w:val="14"/>
        </w:numPr>
        <w:jc w:val="both"/>
        <w:rPr>
          <w:rFonts w:ascii="Times New Roman" w:eastAsia="Times New Roman" w:hAnsi="Times New Roman"/>
          <w:sz w:val="24"/>
          <w:szCs w:val="24"/>
        </w:rPr>
      </w:pPr>
      <w:r w:rsidRPr="00144B45">
        <w:rPr>
          <w:rFonts w:ascii="Times New Roman" w:eastAsia="Times New Roman" w:hAnsi="Times New Roman"/>
          <w:sz w:val="24"/>
          <w:szCs w:val="24"/>
        </w:rPr>
        <w:t>Direktiv</w:t>
      </w:r>
      <w:r>
        <w:rPr>
          <w:rFonts w:ascii="Times New Roman" w:eastAsia="Times New Roman" w:hAnsi="Times New Roman"/>
          <w:sz w:val="24"/>
          <w:szCs w:val="24"/>
        </w:rPr>
        <w:t>e</w:t>
      </w:r>
      <w:r w:rsidRPr="00144B45">
        <w:rPr>
          <w:rFonts w:ascii="Times New Roman" w:eastAsia="Times New Roman" w:hAnsi="Times New Roman"/>
          <w:sz w:val="24"/>
          <w:szCs w:val="24"/>
        </w:rPr>
        <w:t xml:space="preserve"> (EU) 2018/849 Europskog parlamenta i Vijeća od 30. svibnja 2018. o izmjeni direktiva 2000/53/EZ o otpadnim vozilima, 2006/66/EZ o baterijama i akumulatorima i o otpadnim baterijama i akumulatorima te 2012/19/EU o otpadnoj električnoj i elektroničkoj opremi (SL L 150, 14. 6. 2018.)  </w:t>
      </w:r>
    </w:p>
    <w:p w14:paraId="0BB91472" w14:textId="77777777" w:rsidR="0078580A" w:rsidRPr="00144B45" w:rsidRDefault="0078580A" w:rsidP="009E7AB7">
      <w:pPr>
        <w:pStyle w:val="ListParagraph"/>
        <w:numPr>
          <w:ilvl w:val="0"/>
          <w:numId w:val="14"/>
        </w:numPr>
        <w:jc w:val="both"/>
        <w:rPr>
          <w:rFonts w:ascii="Times New Roman" w:eastAsia="Times New Roman" w:hAnsi="Times New Roman"/>
          <w:sz w:val="24"/>
          <w:szCs w:val="24"/>
        </w:rPr>
      </w:pPr>
      <w:r w:rsidRPr="00144B45">
        <w:rPr>
          <w:rFonts w:ascii="Times New Roman" w:eastAsia="Times New Roman" w:hAnsi="Times New Roman"/>
          <w:sz w:val="24"/>
          <w:szCs w:val="24"/>
        </w:rPr>
        <w:t>Direktiv</w:t>
      </w:r>
      <w:r>
        <w:rPr>
          <w:rFonts w:ascii="Times New Roman" w:eastAsia="Times New Roman" w:hAnsi="Times New Roman"/>
          <w:sz w:val="24"/>
          <w:szCs w:val="24"/>
        </w:rPr>
        <w:t>e</w:t>
      </w:r>
      <w:r w:rsidRPr="00144B45">
        <w:rPr>
          <w:rFonts w:ascii="Times New Roman" w:eastAsia="Times New Roman" w:hAnsi="Times New Roman"/>
          <w:sz w:val="24"/>
          <w:szCs w:val="24"/>
        </w:rPr>
        <w:t xml:space="preserve"> (EU) 2018/850 Europskog parlamenta i Vijeća od 30. svibnja 2018. o izmjeni Direktive 1999/31/EZ o odlagalištima otpada (SL L 150, 14. 6. 2018.) </w:t>
      </w:r>
    </w:p>
    <w:p w14:paraId="56521BF3" w14:textId="77777777" w:rsidR="0078580A" w:rsidRPr="00144B45" w:rsidRDefault="0078580A" w:rsidP="009E7AB7">
      <w:pPr>
        <w:pStyle w:val="ListParagraph"/>
        <w:numPr>
          <w:ilvl w:val="0"/>
          <w:numId w:val="14"/>
        </w:numPr>
        <w:jc w:val="both"/>
        <w:rPr>
          <w:rFonts w:ascii="Times New Roman" w:eastAsia="Times New Roman" w:hAnsi="Times New Roman"/>
          <w:sz w:val="24"/>
          <w:szCs w:val="24"/>
        </w:rPr>
      </w:pPr>
      <w:r w:rsidRPr="00144B45">
        <w:rPr>
          <w:rFonts w:ascii="Times New Roman" w:eastAsia="Times New Roman" w:hAnsi="Times New Roman"/>
          <w:sz w:val="24"/>
          <w:szCs w:val="24"/>
        </w:rPr>
        <w:t>Direktiv</w:t>
      </w:r>
      <w:r>
        <w:rPr>
          <w:rFonts w:ascii="Times New Roman" w:eastAsia="Times New Roman" w:hAnsi="Times New Roman"/>
          <w:sz w:val="24"/>
          <w:szCs w:val="24"/>
        </w:rPr>
        <w:t>e</w:t>
      </w:r>
      <w:r w:rsidRPr="00144B45">
        <w:rPr>
          <w:rFonts w:ascii="Times New Roman" w:eastAsia="Times New Roman" w:hAnsi="Times New Roman"/>
          <w:sz w:val="24"/>
          <w:szCs w:val="24"/>
        </w:rPr>
        <w:t xml:space="preserve"> (EU) 2018/851 Europskog parlamenta i Vijeća od 30. svibnja 2018. o izmjeni Direktive 2008/98/EZ o otpadu (SL L 150, 14. 6. 2018.) </w:t>
      </w:r>
    </w:p>
    <w:p w14:paraId="27071E82" w14:textId="77777777" w:rsidR="0078580A" w:rsidRPr="00C21586" w:rsidRDefault="0078580A" w:rsidP="009E7AB7">
      <w:pPr>
        <w:pStyle w:val="ListParagraph"/>
        <w:numPr>
          <w:ilvl w:val="0"/>
          <w:numId w:val="14"/>
        </w:numPr>
        <w:jc w:val="both"/>
        <w:rPr>
          <w:rFonts w:ascii="Times New Roman" w:eastAsia="Times New Roman" w:hAnsi="Times New Roman"/>
          <w:sz w:val="24"/>
          <w:szCs w:val="24"/>
        </w:rPr>
      </w:pPr>
      <w:r w:rsidRPr="00C21586">
        <w:rPr>
          <w:rFonts w:ascii="Times New Roman" w:eastAsia="Times New Roman" w:hAnsi="Times New Roman"/>
          <w:sz w:val="24"/>
          <w:szCs w:val="24"/>
        </w:rPr>
        <w:t>Direktive (EU) 2018/852 Europskog parlamenta i Vijeća od 30. svibnja 2018. o izmjeni Direktive 94/62/EZ o ambalaži i ambalažnom otpadu (SL L 150, 14. 6. 2018.)</w:t>
      </w:r>
      <w:r w:rsidR="00FA27B2" w:rsidRPr="00C21586">
        <w:rPr>
          <w:rFonts w:ascii="Times New Roman" w:eastAsia="Times New Roman" w:hAnsi="Times New Roman"/>
          <w:sz w:val="24"/>
          <w:szCs w:val="24"/>
        </w:rPr>
        <w:t>.</w:t>
      </w:r>
    </w:p>
    <w:p w14:paraId="572A23E9" w14:textId="77777777" w:rsidR="00C21586" w:rsidRDefault="0078580A" w:rsidP="009E7AB7">
      <w:pPr>
        <w:ind w:firstLine="720"/>
        <w:jc w:val="both"/>
        <w:rPr>
          <w:rFonts w:ascii="Times New Roman" w:eastAsia="Times New Roman" w:hAnsi="Times New Roman"/>
          <w:sz w:val="24"/>
          <w:szCs w:val="24"/>
        </w:rPr>
      </w:pPr>
      <w:r w:rsidRPr="00C21586">
        <w:rPr>
          <w:rFonts w:ascii="Times New Roman" w:hAnsi="Times New Roman"/>
          <w:color w:val="000000" w:themeColor="text1"/>
          <w:sz w:val="24"/>
          <w:szCs w:val="24"/>
          <w:lang w:eastAsia="hr-HR"/>
        </w:rPr>
        <w:t xml:space="preserve">Također, 2019. godine donesena je </w:t>
      </w:r>
      <w:r w:rsidRPr="00C21586">
        <w:rPr>
          <w:rFonts w:ascii="Times New Roman" w:eastAsia="Times New Roman" w:hAnsi="Times New Roman"/>
          <w:sz w:val="24"/>
          <w:szCs w:val="24"/>
        </w:rPr>
        <w:t>Direktiva (EU) 2019/904 Europskog parlamenta i Vijeća od 5. lipnja 2019. o smanjenju utjecaja određenih plastičnih proizvoda na okoliš (SL L 155, 12. 6. 2019.)</w:t>
      </w:r>
      <w:r w:rsidR="00FA27B2" w:rsidRPr="00C21586">
        <w:rPr>
          <w:rFonts w:ascii="Times New Roman" w:eastAsia="Times New Roman" w:hAnsi="Times New Roman"/>
          <w:sz w:val="24"/>
          <w:szCs w:val="24"/>
        </w:rPr>
        <w:t>.</w:t>
      </w:r>
      <w:r w:rsidRPr="00C21586">
        <w:rPr>
          <w:rFonts w:ascii="Times New Roman" w:eastAsia="Times New Roman" w:hAnsi="Times New Roman"/>
          <w:sz w:val="24"/>
          <w:szCs w:val="24"/>
        </w:rPr>
        <w:t xml:space="preserve"> s mjerama za jednokratne plastične proizvode koje uključuju zabranu stavljanja na tržište, označavanje proizvoda, proširenu odgovornost proizvođača, informiranje javnosti i dr.</w:t>
      </w:r>
    </w:p>
    <w:p w14:paraId="06B094D0" w14:textId="77777777" w:rsidR="0078580A" w:rsidRPr="00144B45" w:rsidRDefault="00D11228" w:rsidP="009E7AB7">
      <w:pPr>
        <w:ind w:firstLine="720"/>
        <w:jc w:val="both"/>
        <w:rPr>
          <w:rFonts w:ascii="Times New Roman" w:eastAsia="Times New Roman" w:hAnsi="Times New Roman"/>
          <w:sz w:val="24"/>
          <w:szCs w:val="24"/>
        </w:rPr>
      </w:pPr>
      <w:r w:rsidRPr="00C21586">
        <w:rPr>
          <w:rFonts w:ascii="Times New Roman" w:hAnsi="Times New Roman"/>
          <w:sz w:val="24"/>
          <w:szCs w:val="24"/>
        </w:rPr>
        <w:t>Slijedom navedenoga, a radi daljnjeg usklađivanja nacionalnog zakonodavstva, potrebno je donijeti novi Zakon.</w:t>
      </w:r>
      <w:r w:rsidRPr="00C21586">
        <w:rPr>
          <w:rFonts w:ascii="Times New Roman" w:eastAsia="Times New Roman" w:hAnsi="Times New Roman"/>
          <w:sz w:val="24"/>
          <w:szCs w:val="24"/>
        </w:rPr>
        <w:t xml:space="preserve"> </w:t>
      </w:r>
      <w:r w:rsidRPr="00C21586">
        <w:rPr>
          <w:rFonts w:ascii="Times New Roman" w:hAnsi="Times New Roman"/>
          <w:sz w:val="24"/>
          <w:szCs w:val="24"/>
        </w:rPr>
        <w:t xml:space="preserve">Prijedlogom Zakona o gospodarenju otpadom u nacionalno zakonodavstvo implementirat će se </w:t>
      </w:r>
      <w:r w:rsidRPr="00C21586">
        <w:rPr>
          <w:rFonts w:ascii="Times New Roman" w:eastAsia="Times New Roman" w:hAnsi="Times New Roman"/>
          <w:sz w:val="24"/>
          <w:szCs w:val="24"/>
        </w:rPr>
        <w:t xml:space="preserve">Direktiva (EU) 2019/904 Europskog parlamenta i Vijeća od 5. lipnja 2019. o smanjenju utjecaja određenih plastičnih proizvoda na okoliš, </w:t>
      </w:r>
      <w:r w:rsidRPr="00C21586">
        <w:rPr>
          <w:rFonts w:ascii="Times New Roman" w:hAnsi="Times New Roman"/>
          <w:sz w:val="24"/>
          <w:szCs w:val="24"/>
        </w:rPr>
        <w:t xml:space="preserve">Direktiva (EU) 2018/851 Europskog parlamenta i Vijeća od 30. svibnja 2018. o izmjeni Direktive 2008/98/EZ o otpadu, Direktiva (EU) 2018/852 Europskog parlamenta i Vijeća od 30. svibnja 2018. o izmjeni Direktive 94/62/EZ o ambalaži i ambalažnom otpadu, Direktiva (EU) 2018/850 Europskog parlamenta i Vijeća od 30. svibnja 2018. o izmjeni Direktive 1999/31/EZ o odlagalištima otpada i Direktiva (EU) 2018/849 Europskog parlamenta i Vijeća od 30. svibnja 2018. o izmjeni direktiva 2000/53/EZ o otpadnim vozilima, 2006/66/EZ o baterijama i akumulatorima i o otpadnim baterijama i akumulatorima te 2012/19/EU o otpadnoj električnoj i elektroničkoj opremi. Navedene direktive propisuju nove više ciljeve odvajanja i recikliranja otpada do 2035. godine i nove niže ciljeve za odlaganje otpada te </w:t>
      </w:r>
      <w:r w:rsidR="00FA27B2" w:rsidRPr="00C21586">
        <w:rPr>
          <w:rFonts w:ascii="Times New Roman" w:eastAsia="Times New Roman" w:hAnsi="Times New Roman"/>
          <w:sz w:val="24"/>
          <w:szCs w:val="24"/>
        </w:rPr>
        <w:t xml:space="preserve">mjere za jednokratne plastične proizvode </w:t>
      </w:r>
      <w:r w:rsidR="00FA27B2" w:rsidRPr="00C21586">
        <w:rPr>
          <w:rFonts w:ascii="Times New Roman" w:hAnsi="Times New Roman"/>
          <w:sz w:val="24"/>
          <w:szCs w:val="24"/>
        </w:rPr>
        <w:t xml:space="preserve">(npr. štapići, slamke, pribor za jelo i sl.) </w:t>
      </w:r>
      <w:r w:rsidR="00FA27B2" w:rsidRPr="00C21586">
        <w:rPr>
          <w:rFonts w:ascii="Times New Roman" w:eastAsia="Times New Roman" w:hAnsi="Times New Roman"/>
          <w:sz w:val="24"/>
          <w:szCs w:val="24"/>
        </w:rPr>
        <w:t>koje uključuju zabranu stavljanja na tržište, označavanje proizvoda, proširenu odgovornost proizvođača, informiranje javnosti</w:t>
      </w:r>
      <w:r w:rsidRPr="00C21586">
        <w:rPr>
          <w:rFonts w:ascii="Times New Roman" w:hAnsi="Times New Roman"/>
          <w:sz w:val="24"/>
          <w:szCs w:val="24"/>
        </w:rPr>
        <w:t>, a što je i cilj ovoga prijedloga Zakona.</w:t>
      </w:r>
    </w:p>
    <w:p w14:paraId="3F49AA02" w14:textId="77777777" w:rsidR="0078580A" w:rsidRPr="00144B45" w:rsidRDefault="00577527" w:rsidP="009E7AB7">
      <w:pPr>
        <w:ind w:firstLine="720"/>
        <w:jc w:val="both"/>
        <w:rPr>
          <w:rFonts w:ascii="Times New Roman" w:hAnsi="Times New Roman"/>
          <w:sz w:val="24"/>
          <w:szCs w:val="24"/>
        </w:rPr>
      </w:pPr>
      <w:r>
        <w:rPr>
          <w:rFonts w:ascii="Times New Roman" w:eastAsia="Times New Roman" w:hAnsi="Times New Roman"/>
          <w:sz w:val="24"/>
          <w:szCs w:val="24"/>
        </w:rPr>
        <w:t xml:space="preserve">Nadalje, </w:t>
      </w:r>
      <w:r w:rsidR="0078580A" w:rsidRPr="00144B45">
        <w:rPr>
          <w:rFonts w:ascii="Times New Roman" w:eastAsia="Times New Roman" w:hAnsi="Times New Roman"/>
          <w:sz w:val="24"/>
          <w:szCs w:val="24"/>
        </w:rPr>
        <w:t xml:space="preserve">Ustavni sud Republike Hrvatske je donio Odluku od 23. ožujka 2021. vezano za zahtjev većeg broja stranaka za ocjenu suglasnosti Uredbe o gospodarenju komunalnim otpadom i Zakona o održivom gospodarenju otpadom s Ustavom Republike Hrvatske. Navedenom Odlukom Ustavni sud Republike Hrvatske je s rokom 15. rujna 2021. ukinuo određene članke Uredbe o gospodarenju komunalnim otpadom koji se odnose na razvrstavanje korisnika javne usluge na kućanstva i koji nisu kućanstva, na cijenu ugovorne kazne i poticajnu naknadu. Razmatrajući obrazloženja iz Odluke Ustavnog suda Republike Hrvatske o ukidanju pojedinih članaka iz Uredbe o gospodarenju komunalnim otpadom usklađen je </w:t>
      </w:r>
      <w:r>
        <w:rPr>
          <w:rFonts w:ascii="Times New Roman" w:eastAsia="Times New Roman" w:hAnsi="Times New Roman"/>
          <w:sz w:val="24"/>
          <w:szCs w:val="24"/>
        </w:rPr>
        <w:t>ovaj p</w:t>
      </w:r>
      <w:r w:rsidR="0078580A" w:rsidRPr="00144B45">
        <w:rPr>
          <w:rFonts w:ascii="Times New Roman" w:eastAsia="Times New Roman" w:hAnsi="Times New Roman"/>
          <w:sz w:val="24"/>
          <w:szCs w:val="24"/>
        </w:rPr>
        <w:t xml:space="preserve">rijedlog </w:t>
      </w:r>
      <w:r>
        <w:rPr>
          <w:rFonts w:ascii="Times New Roman" w:eastAsia="Times New Roman" w:hAnsi="Times New Roman"/>
          <w:sz w:val="24"/>
          <w:szCs w:val="24"/>
        </w:rPr>
        <w:t>Z</w:t>
      </w:r>
      <w:r w:rsidR="0078580A" w:rsidRPr="00144B45">
        <w:rPr>
          <w:rFonts w:ascii="Times New Roman" w:eastAsia="Times New Roman" w:hAnsi="Times New Roman"/>
          <w:sz w:val="24"/>
          <w:szCs w:val="24"/>
        </w:rPr>
        <w:t>akona</w:t>
      </w:r>
      <w:r>
        <w:rPr>
          <w:rFonts w:ascii="Times New Roman" w:eastAsia="Times New Roman" w:hAnsi="Times New Roman"/>
          <w:sz w:val="24"/>
          <w:szCs w:val="24"/>
        </w:rPr>
        <w:t>.</w:t>
      </w:r>
      <w:r w:rsidR="0078580A" w:rsidRPr="00144B45">
        <w:rPr>
          <w:rFonts w:ascii="Times New Roman" w:eastAsia="Times New Roman" w:hAnsi="Times New Roman"/>
          <w:sz w:val="24"/>
          <w:szCs w:val="24"/>
        </w:rPr>
        <w:t xml:space="preserve"> </w:t>
      </w:r>
    </w:p>
    <w:p w14:paraId="080BDC48" w14:textId="77777777" w:rsidR="00877AC2" w:rsidRPr="00144B45" w:rsidRDefault="00877AC2" w:rsidP="009E7AB7">
      <w:pPr>
        <w:tabs>
          <w:tab w:val="left" w:pos="142"/>
        </w:tabs>
        <w:jc w:val="both"/>
        <w:rPr>
          <w:rFonts w:ascii="Times New Roman" w:hAnsi="Times New Roman"/>
          <w:color w:val="000000" w:themeColor="text1"/>
          <w:sz w:val="24"/>
          <w:szCs w:val="24"/>
          <w:lang w:eastAsia="hr-HR"/>
        </w:rPr>
      </w:pPr>
    </w:p>
    <w:p w14:paraId="4A0E698F" w14:textId="77777777" w:rsidR="00877AC2" w:rsidRPr="00144B45" w:rsidRDefault="00877AC2" w:rsidP="009E7AB7">
      <w:pPr>
        <w:tabs>
          <w:tab w:val="left" w:pos="142"/>
        </w:tabs>
        <w:ind w:left="720" w:hanging="720"/>
        <w:jc w:val="both"/>
        <w:outlineLvl w:val="0"/>
        <w:rPr>
          <w:rFonts w:ascii="Times New Roman" w:hAnsi="Times New Roman"/>
          <w:b/>
          <w:bCs/>
          <w:sz w:val="24"/>
          <w:szCs w:val="24"/>
          <w:lang w:eastAsia="hr-HR"/>
        </w:rPr>
      </w:pPr>
      <w:r w:rsidRPr="0036368D">
        <w:rPr>
          <w:rFonts w:ascii="Times New Roman" w:hAnsi="Times New Roman"/>
          <w:bCs/>
          <w:sz w:val="24"/>
          <w:szCs w:val="24"/>
          <w:lang w:eastAsia="hr-HR"/>
        </w:rPr>
        <w:t>II.</w:t>
      </w:r>
      <w:r w:rsidRPr="0036368D">
        <w:rPr>
          <w:rFonts w:ascii="Times New Roman" w:hAnsi="Times New Roman"/>
          <w:bCs/>
          <w:sz w:val="24"/>
          <w:szCs w:val="24"/>
          <w:lang w:eastAsia="hr-HR"/>
        </w:rPr>
        <w:tab/>
      </w:r>
      <w:r w:rsidR="009A5960" w:rsidRPr="0036368D">
        <w:rPr>
          <w:rFonts w:ascii="Times New Roman" w:hAnsi="Times New Roman"/>
          <w:b/>
          <w:sz w:val="24"/>
          <w:szCs w:val="24"/>
        </w:rPr>
        <w:t xml:space="preserve">PITANJA KOJA SE ZAKONOM RJEŠAVAJU </w:t>
      </w:r>
    </w:p>
    <w:p w14:paraId="25F45DA8" w14:textId="77777777" w:rsidR="003E5AE6" w:rsidRPr="00144B45" w:rsidRDefault="003E5AE6" w:rsidP="009E7AB7">
      <w:pPr>
        <w:ind w:firstLine="720"/>
        <w:jc w:val="both"/>
        <w:rPr>
          <w:rFonts w:ascii="Times New Roman" w:hAnsi="Times New Roman"/>
          <w:color w:val="000000" w:themeColor="text1"/>
          <w:sz w:val="24"/>
          <w:szCs w:val="24"/>
          <w:lang w:eastAsia="hr-HR"/>
        </w:rPr>
      </w:pPr>
      <w:r>
        <w:rPr>
          <w:rFonts w:ascii="Times New Roman" w:hAnsi="Times New Roman"/>
          <w:color w:val="000000" w:themeColor="text1"/>
          <w:sz w:val="24"/>
          <w:szCs w:val="24"/>
          <w:lang w:eastAsia="hr-HR"/>
        </w:rPr>
        <w:t xml:space="preserve">Ovim Zakonom </w:t>
      </w:r>
      <w:r>
        <w:rPr>
          <w:rFonts w:ascii="Times New Roman" w:hAnsi="Times New Roman"/>
          <w:sz w:val="24"/>
          <w:szCs w:val="24"/>
        </w:rPr>
        <w:t xml:space="preserve">se </w:t>
      </w:r>
      <w:r w:rsidR="00877AC2" w:rsidRPr="00144B45">
        <w:rPr>
          <w:rFonts w:ascii="Times New Roman" w:hAnsi="Times New Roman"/>
          <w:sz w:val="24"/>
          <w:szCs w:val="24"/>
        </w:rPr>
        <w:t>određuju novi viši ciljevi odvajanja i recikliranja otpada do 2035. godine i novi niži ciljevi za odlaganje otpada</w:t>
      </w:r>
      <w:r>
        <w:rPr>
          <w:rFonts w:ascii="Times New Roman" w:hAnsi="Times New Roman"/>
          <w:sz w:val="24"/>
          <w:szCs w:val="24"/>
        </w:rPr>
        <w:t>.</w:t>
      </w:r>
      <w:r w:rsidR="00877AC2" w:rsidRPr="00144B45">
        <w:rPr>
          <w:rFonts w:ascii="Times New Roman" w:hAnsi="Times New Roman"/>
          <w:sz w:val="24"/>
          <w:szCs w:val="24"/>
        </w:rPr>
        <w:t xml:space="preserve"> </w:t>
      </w:r>
      <w:r>
        <w:rPr>
          <w:rFonts w:ascii="Times New Roman" w:hAnsi="Times New Roman"/>
          <w:sz w:val="24"/>
          <w:szCs w:val="24"/>
        </w:rPr>
        <w:t xml:space="preserve">Propisuju se </w:t>
      </w:r>
      <w:r>
        <w:rPr>
          <w:rFonts w:ascii="Times New Roman" w:eastAsia="Times New Roman" w:hAnsi="Times New Roman"/>
          <w:sz w:val="24"/>
          <w:szCs w:val="24"/>
        </w:rPr>
        <w:t>mjere</w:t>
      </w:r>
      <w:r w:rsidRPr="00144B45">
        <w:rPr>
          <w:rFonts w:ascii="Times New Roman" w:eastAsia="Times New Roman" w:hAnsi="Times New Roman"/>
          <w:sz w:val="24"/>
          <w:szCs w:val="24"/>
        </w:rPr>
        <w:t xml:space="preserve"> za jednokratne plastične proizvode koje uključuju zabranu stavljanja na tržište</w:t>
      </w:r>
      <w:r>
        <w:rPr>
          <w:rFonts w:ascii="Times New Roman" w:eastAsia="Times New Roman" w:hAnsi="Times New Roman"/>
          <w:sz w:val="24"/>
          <w:szCs w:val="24"/>
        </w:rPr>
        <w:t xml:space="preserve"> jednokratnih plastičnih proizvoda</w:t>
      </w:r>
      <w:r w:rsidRPr="00144B45">
        <w:rPr>
          <w:rFonts w:ascii="Times New Roman" w:eastAsia="Times New Roman" w:hAnsi="Times New Roman"/>
          <w:sz w:val="24"/>
          <w:szCs w:val="24"/>
        </w:rPr>
        <w:t xml:space="preserve"> </w:t>
      </w:r>
      <w:r w:rsidRPr="00144B45">
        <w:rPr>
          <w:rFonts w:ascii="Times New Roman" w:hAnsi="Times New Roman"/>
          <w:sz w:val="24"/>
          <w:szCs w:val="24"/>
        </w:rPr>
        <w:t>(npr. štapići, slamke, pribor za jelo i sl.)</w:t>
      </w:r>
      <w:r w:rsidRPr="00144B45">
        <w:rPr>
          <w:rFonts w:ascii="Times New Roman" w:eastAsia="Times New Roman" w:hAnsi="Times New Roman"/>
          <w:sz w:val="24"/>
          <w:szCs w:val="24"/>
        </w:rPr>
        <w:t xml:space="preserve">, označavanje proizvoda, proširenu odgovornost proizvođača, </w:t>
      </w:r>
      <w:r>
        <w:rPr>
          <w:rFonts w:ascii="Times New Roman" w:eastAsia="Times New Roman" w:hAnsi="Times New Roman"/>
          <w:sz w:val="24"/>
          <w:szCs w:val="24"/>
        </w:rPr>
        <w:t xml:space="preserve">i </w:t>
      </w:r>
      <w:r w:rsidRPr="00144B45">
        <w:rPr>
          <w:rFonts w:ascii="Times New Roman" w:eastAsia="Times New Roman" w:hAnsi="Times New Roman"/>
          <w:sz w:val="24"/>
          <w:szCs w:val="24"/>
        </w:rPr>
        <w:t>informiranje javnosti</w:t>
      </w:r>
      <w:r>
        <w:rPr>
          <w:rFonts w:ascii="Times New Roman" w:hAnsi="Times New Roman"/>
          <w:sz w:val="24"/>
          <w:szCs w:val="24"/>
        </w:rPr>
        <w:t xml:space="preserve"> </w:t>
      </w:r>
      <w:r>
        <w:rPr>
          <w:sz w:val="23"/>
          <w:szCs w:val="23"/>
        </w:rPr>
        <w:t xml:space="preserve">te </w:t>
      </w:r>
      <w:r w:rsidRPr="00144B45">
        <w:rPr>
          <w:rFonts w:ascii="Times New Roman" w:eastAsia="Times New Roman" w:hAnsi="Times New Roman"/>
          <w:sz w:val="24"/>
          <w:szCs w:val="24"/>
        </w:rPr>
        <w:t>zabranu stavljanja na tržište</w:t>
      </w:r>
      <w:r w:rsidRPr="00144B45">
        <w:rPr>
          <w:rFonts w:ascii="Times New Roman" w:hAnsi="Times New Roman"/>
          <w:sz w:val="24"/>
          <w:szCs w:val="24"/>
        </w:rPr>
        <w:t xml:space="preserve"> plastičnih vrećica za nošenje debljine manje od 50 mikrometara uz izuzetak vrlo laganih plastičnih vrećica za nošenje.</w:t>
      </w:r>
    </w:p>
    <w:p w14:paraId="2AB9AD2E" w14:textId="77777777" w:rsidR="00877AC2" w:rsidRPr="00144B45" w:rsidRDefault="00877AC2" w:rsidP="009E7AB7">
      <w:pPr>
        <w:ind w:firstLine="720"/>
        <w:jc w:val="both"/>
        <w:rPr>
          <w:rFonts w:ascii="Times New Roman" w:hAnsi="Times New Roman"/>
          <w:sz w:val="24"/>
          <w:szCs w:val="24"/>
        </w:rPr>
      </w:pPr>
      <w:r w:rsidRPr="00144B45">
        <w:rPr>
          <w:rFonts w:ascii="Times New Roman" w:hAnsi="Times New Roman"/>
          <w:sz w:val="24"/>
          <w:szCs w:val="24"/>
        </w:rPr>
        <w:t>Ovim Zakonom propisuje se nadležnost županijskog upravnog tijela</w:t>
      </w:r>
      <w:r w:rsidRPr="00144B45" w:rsidDel="009A5BDA">
        <w:rPr>
          <w:rFonts w:ascii="Times New Roman" w:hAnsi="Times New Roman"/>
          <w:sz w:val="24"/>
          <w:szCs w:val="24"/>
        </w:rPr>
        <w:t xml:space="preserve"> </w:t>
      </w:r>
      <w:r w:rsidRPr="00144B45">
        <w:rPr>
          <w:rFonts w:ascii="Times New Roman" w:hAnsi="Times New Roman"/>
          <w:sz w:val="24"/>
          <w:szCs w:val="24"/>
        </w:rPr>
        <w:t xml:space="preserve">za vođenje Očevidnika sakupljača i oporabitelja. </w:t>
      </w:r>
    </w:p>
    <w:p w14:paraId="30358B90" w14:textId="77777777" w:rsidR="00877AC2" w:rsidRPr="00144B45" w:rsidRDefault="00877AC2" w:rsidP="009E7AB7">
      <w:pPr>
        <w:ind w:firstLine="720"/>
        <w:jc w:val="both"/>
        <w:rPr>
          <w:rFonts w:ascii="Times New Roman" w:hAnsi="Times New Roman"/>
          <w:sz w:val="24"/>
          <w:szCs w:val="24"/>
        </w:rPr>
      </w:pPr>
      <w:r w:rsidRPr="00144B45">
        <w:rPr>
          <w:rFonts w:ascii="Times New Roman" w:hAnsi="Times New Roman"/>
          <w:sz w:val="24"/>
          <w:szCs w:val="24"/>
        </w:rPr>
        <w:t xml:space="preserve">Propisuje se da </w:t>
      </w:r>
      <w:r w:rsidRPr="0075623F">
        <w:rPr>
          <w:rFonts w:ascii="Times New Roman" w:hAnsi="Times New Roman"/>
          <w:sz w:val="24"/>
          <w:szCs w:val="24"/>
        </w:rPr>
        <w:t>Ministarstvo izdaje</w:t>
      </w:r>
      <w:r w:rsidRPr="00144B45">
        <w:rPr>
          <w:rFonts w:ascii="Times New Roman" w:hAnsi="Times New Roman"/>
          <w:sz w:val="24"/>
          <w:szCs w:val="24"/>
        </w:rPr>
        <w:t xml:space="preserve"> dozvole za gospodarenje otpadom za opasni otpad i za neopasni otpad koji se obrađuje postupcima u kojima se otpad koristi kao gorivo ili drugog načina dobivanja energije (R1) i spaljivanje otpada na kopnu (D10), a nadležno županijsko tijelo izdaje dozvole za neopasni otpad za sve ostale postupke oporabe i zbrinjavanja. Za neke postupke oporabe otpada (npr. biološka oporaba, energetska oporaba neopasnog otpada uz proizvodnju energije, oporaba otpadnog ulja radi proizvodnje biogoriva, oporaba drvnog otpada, oporaba otpada u gradnji i za proizvodnju asfalta, sakupljanje otpada) i za postupak sakupljanja svih vrsta otpada uvodi se upis u očevidnik koji vode nadležni županijski uredi.</w:t>
      </w:r>
      <w:r w:rsidRPr="00144B45" w:rsidDel="00AC1BD1">
        <w:rPr>
          <w:rFonts w:ascii="Times New Roman" w:hAnsi="Times New Roman"/>
          <w:sz w:val="24"/>
          <w:szCs w:val="24"/>
        </w:rPr>
        <w:t xml:space="preserve"> </w:t>
      </w:r>
      <w:r w:rsidRPr="00144B45">
        <w:rPr>
          <w:rFonts w:ascii="Times New Roman" w:hAnsi="Times New Roman"/>
          <w:sz w:val="24"/>
          <w:szCs w:val="24"/>
        </w:rPr>
        <w:t>. Propisuje se da se dozvola za gospodarenje otpadom izdaje na rok od deset godina.</w:t>
      </w:r>
    </w:p>
    <w:p w14:paraId="1137E297" w14:textId="77777777" w:rsidR="00877AC2" w:rsidRPr="00144B45" w:rsidRDefault="00877AC2" w:rsidP="009E7AB7">
      <w:pPr>
        <w:ind w:firstLine="720"/>
        <w:jc w:val="both"/>
        <w:rPr>
          <w:rFonts w:ascii="Times New Roman" w:hAnsi="Times New Roman"/>
          <w:sz w:val="24"/>
          <w:szCs w:val="24"/>
        </w:rPr>
      </w:pPr>
      <w:r w:rsidRPr="00144B45">
        <w:rPr>
          <w:rFonts w:ascii="Times New Roman" w:hAnsi="Times New Roman"/>
          <w:sz w:val="24"/>
          <w:szCs w:val="24"/>
        </w:rPr>
        <w:t>Propisuje se nadležnost županijskih upravnih tijela za vođenje evidencija i očevidnika za djelatnosti gospodarenja otpadom (prijevoz, posredovanje, trgovanja otpadom, reciklažna dvorišta, nusproizvodi), a očevidnik o ukidanju statusa otpada vodi Ministarstvo.</w:t>
      </w:r>
    </w:p>
    <w:p w14:paraId="27FC7514" w14:textId="77777777" w:rsidR="003E5AE6" w:rsidRDefault="00214B45" w:rsidP="009E7AB7">
      <w:pPr>
        <w:ind w:firstLine="720"/>
        <w:jc w:val="both"/>
        <w:rPr>
          <w:rFonts w:ascii="Times New Roman" w:hAnsi="Times New Roman"/>
          <w:sz w:val="24"/>
          <w:szCs w:val="24"/>
        </w:rPr>
      </w:pPr>
      <w:r>
        <w:rPr>
          <w:rFonts w:ascii="Times New Roman" w:hAnsi="Times New Roman"/>
          <w:sz w:val="24"/>
          <w:szCs w:val="24"/>
        </w:rPr>
        <w:t>Ovim</w:t>
      </w:r>
      <w:r w:rsidR="00877AC2" w:rsidRPr="00144B45">
        <w:rPr>
          <w:rFonts w:ascii="Times New Roman" w:hAnsi="Times New Roman"/>
          <w:sz w:val="24"/>
          <w:szCs w:val="24"/>
        </w:rPr>
        <w:t xml:space="preserve"> Zakonom propisuje se javna usluga prikupljanja miješanog komunalnog otpada (što čini javnu uslugu, tko su korisnici javne usluge, obračun cijene javne usluge, obveze korisnika i davatelja javne usluge te jedinica lokalne samouprave, itd.)</w:t>
      </w:r>
    </w:p>
    <w:p w14:paraId="1B2438EA" w14:textId="77777777" w:rsidR="003E5AE6" w:rsidRPr="00144B45" w:rsidRDefault="003E5AE6" w:rsidP="009E7AB7">
      <w:pPr>
        <w:ind w:firstLine="720"/>
        <w:jc w:val="both"/>
        <w:rPr>
          <w:rFonts w:ascii="Times New Roman" w:hAnsi="Times New Roman"/>
          <w:sz w:val="24"/>
          <w:szCs w:val="24"/>
        </w:rPr>
      </w:pPr>
      <w:r>
        <w:rPr>
          <w:rFonts w:ascii="Times New Roman" w:eastAsia="Times New Roman" w:hAnsi="Times New Roman"/>
          <w:sz w:val="24"/>
          <w:szCs w:val="24"/>
        </w:rPr>
        <w:t>Na temelju Odluke Ustavnog</w:t>
      </w:r>
      <w:r w:rsidRPr="00144B45">
        <w:rPr>
          <w:rFonts w:ascii="Times New Roman" w:eastAsia="Times New Roman" w:hAnsi="Times New Roman"/>
          <w:sz w:val="24"/>
          <w:szCs w:val="24"/>
        </w:rPr>
        <w:t xml:space="preserve"> sud</w:t>
      </w:r>
      <w:r>
        <w:rPr>
          <w:rFonts w:ascii="Times New Roman" w:eastAsia="Times New Roman" w:hAnsi="Times New Roman"/>
          <w:sz w:val="24"/>
          <w:szCs w:val="24"/>
        </w:rPr>
        <w:t>a</w:t>
      </w:r>
      <w:r w:rsidRPr="00144B45">
        <w:rPr>
          <w:rFonts w:ascii="Times New Roman" w:eastAsia="Times New Roman" w:hAnsi="Times New Roman"/>
          <w:sz w:val="24"/>
          <w:szCs w:val="24"/>
        </w:rPr>
        <w:t xml:space="preserve"> Republike Hrvatske od 23. ožujka 2021. </w:t>
      </w:r>
      <w:r>
        <w:rPr>
          <w:rFonts w:ascii="Times New Roman" w:eastAsia="Times New Roman" w:hAnsi="Times New Roman"/>
          <w:sz w:val="24"/>
          <w:szCs w:val="24"/>
        </w:rPr>
        <w:t xml:space="preserve">godine, a  </w:t>
      </w:r>
      <w:r w:rsidRPr="00144B45">
        <w:rPr>
          <w:rFonts w:ascii="Times New Roman" w:eastAsia="Times New Roman" w:hAnsi="Times New Roman"/>
          <w:sz w:val="24"/>
          <w:szCs w:val="24"/>
        </w:rPr>
        <w:t xml:space="preserve">vezano za razvrstavanje korisnika javne usluge na kućanstva i koji nisu kućanstva, obrazloženje Ustavnog suda Republike Hrvatske se u bitnom temelji na činjenici da mogućnost razlikovanja dvije kategorije korisnika javne usluge nije bila propisana Zakonom o održivom gospodarenju otpadom, a što je učinjeno u ovom </w:t>
      </w:r>
      <w:r>
        <w:rPr>
          <w:rFonts w:ascii="Times New Roman" w:eastAsia="Times New Roman" w:hAnsi="Times New Roman"/>
          <w:sz w:val="24"/>
          <w:szCs w:val="24"/>
        </w:rPr>
        <w:t>P</w:t>
      </w:r>
      <w:r w:rsidRPr="00144B45">
        <w:rPr>
          <w:rFonts w:ascii="Times New Roman" w:eastAsia="Times New Roman" w:hAnsi="Times New Roman"/>
          <w:sz w:val="24"/>
          <w:szCs w:val="24"/>
        </w:rPr>
        <w:t xml:space="preserve">rijedlogu </w:t>
      </w:r>
      <w:r>
        <w:rPr>
          <w:rFonts w:ascii="Times New Roman" w:eastAsia="Times New Roman" w:hAnsi="Times New Roman"/>
          <w:sz w:val="24"/>
          <w:szCs w:val="24"/>
        </w:rPr>
        <w:t>Z</w:t>
      </w:r>
      <w:r w:rsidRPr="00144B45">
        <w:rPr>
          <w:rFonts w:ascii="Times New Roman" w:eastAsia="Times New Roman" w:hAnsi="Times New Roman"/>
          <w:sz w:val="24"/>
          <w:szCs w:val="24"/>
        </w:rPr>
        <w:t xml:space="preserve">akona kojim je propisano da se korisnici javne usluge dijele na kućanstva i one koji nisu kućanstva. </w:t>
      </w:r>
      <w:r>
        <w:rPr>
          <w:rFonts w:ascii="Times New Roman" w:eastAsia="Times New Roman" w:hAnsi="Times New Roman"/>
          <w:sz w:val="24"/>
          <w:szCs w:val="24"/>
        </w:rPr>
        <w:t>V</w:t>
      </w:r>
      <w:r w:rsidRPr="00144B45">
        <w:rPr>
          <w:rFonts w:ascii="Times New Roman" w:eastAsia="Times New Roman" w:hAnsi="Times New Roman"/>
          <w:sz w:val="24"/>
          <w:szCs w:val="24"/>
        </w:rPr>
        <w:t xml:space="preserve">ezano za ugovornu kaznu obrazloženje Ustavnog suda Republike Hrvatske je da se propisivanjem Uredbom ugovorne kazne, kao dijela strukture cijene javne usluge, izašlo izvan okvira ovlaštenja određenog Zakonom o održivom gospodarenju otpadom. U tom smislu je </w:t>
      </w:r>
      <w:r>
        <w:rPr>
          <w:rFonts w:ascii="Times New Roman" w:eastAsia="Times New Roman" w:hAnsi="Times New Roman"/>
          <w:sz w:val="24"/>
          <w:szCs w:val="24"/>
        </w:rPr>
        <w:t>ovim p</w:t>
      </w:r>
      <w:r w:rsidRPr="00144B45">
        <w:rPr>
          <w:rFonts w:ascii="Times New Roman" w:eastAsia="Times New Roman" w:hAnsi="Times New Roman"/>
          <w:sz w:val="24"/>
          <w:szCs w:val="24"/>
        </w:rPr>
        <w:t xml:space="preserve">rijedlogom </w:t>
      </w:r>
      <w:r>
        <w:rPr>
          <w:rFonts w:ascii="Times New Roman" w:eastAsia="Times New Roman" w:hAnsi="Times New Roman"/>
          <w:sz w:val="24"/>
          <w:szCs w:val="24"/>
        </w:rPr>
        <w:t>Z</w:t>
      </w:r>
      <w:r w:rsidRPr="00144B45">
        <w:rPr>
          <w:rFonts w:ascii="Times New Roman" w:eastAsia="Times New Roman" w:hAnsi="Times New Roman"/>
          <w:sz w:val="24"/>
          <w:szCs w:val="24"/>
        </w:rPr>
        <w:t>akona propisano da je k</w:t>
      </w:r>
      <w:r w:rsidRPr="00144B45">
        <w:rPr>
          <w:rFonts w:ascii="Times New Roman" w:hAnsi="Times New Roman"/>
          <w:sz w:val="24"/>
          <w:szCs w:val="24"/>
        </w:rPr>
        <w:t xml:space="preserve">orisnik usluge dužan platiti davatelju usluge ugovornu kaznu ako ne ispunjava propisane obveze i da se iznos ugovorne kazne iskazuje na zasebnoj stavci na računu za javnu uslugu, odnosno ugovorna kazna više nije </w:t>
      </w:r>
      <w:r w:rsidRPr="00144B45">
        <w:rPr>
          <w:rFonts w:ascii="Times New Roman" w:eastAsia="Times New Roman" w:hAnsi="Times New Roman"/>
          <w:sz w:val="24"/>
          <w:szCs w:val="24"/>
        </w:rPr>
        <w:t xml:space="preserve">dio strukture cijene javne usluge što je bilo sporno. Vezano za poticajnu naknadu, u bitnom se u odluci Ustavnog suda Republike Hrvatske navodi da su zbog toga što je kao temeljna godina za izračun količine otpada, za koju se plaća poticajna naknada bila 2015. godina, te su zbog toga određene jedinice lokalne samouprave (u daljnjem tekstu: JLS) bile zakinute i zapravo „kažnjene“ jer su i prije 2015. godine uspješno uspostavile učinkoviti sustav i postigle dobre rezultate odnosno visoki postotak odvajanja otpada, a što predloženi način izračuna poticajne naknade nije uzimao u obzir te da su JSL stavljene u neravnopravni položaj. Isto tako u obrazloženju Ustavnog suda Republike Hrvatske se navodi da takva mjera nije dovoljno stimulativna za JLS i da nije pravedna u smislu jednake tretiranosti JLS. U </w:t>
      </w:r>
      <w:r>
        <w:rPr>
          <w:rFonts w:ascii="Times New Roman" w:eastAsia="Times New Roman" w:hAnsi="Times New Roman"/>
          <w:sz w:val="24"/>
          <w:szCs w:val="24"/>
        </w:rPr>
        <w:t>ovom p</w:t>
      </w:r>
      <w:r w:rsidRPr="00144B45">
        <w:rPr>
          <w:rFonts w:ascii="Times New Roman" w:eastAsia="Times New Roman" w:hAnsi="Times New Roman"/>
          <w:sz w:val="24"/>
          <w:szCs w:val="24"/>
        </w:rPr>
        <w:t xml:space="preserve">rijedlogu </w:t>
      </w:r>
      <w:r>
        <w:rPr>
          <w:rFonts w:ascii="Times New Roman" w:eastAsia="Times New Roman" w:hAnsi="Times New Roman"/>
          <w:sz w:val="24"/>
          <w:szCs w:val="24"/>
        </w:rPr>
        <w:t>Z</w:t>
      </w:r>
      <w:r w:rsidRPr="00144B45">
        <w:rPr>
          <w:rFonts w:ascii="Times New Roman" w:eastAsia="Times New Roman" w:hAnsi="Times New Roman"/>
          <w:sz w:val="24"/>
          <w:szCs w:val="24"/>
        </w:rPr>
        <w:t>akona za izračun poticajne naknade primijenjen je drugačiji način izračuna koji ne uključuje 2015. kao baznu godinu i ne uključuje izuzetke od plaćanja, već se izračunava na temelju postignutih rezultata pojedine JLS za prethodnu kalendarsku godinu, što se smatra pravednijim načinom.</w:t>
      </w:r>
    </w:p>
    <w:p w14:paraId="57A828C5" w14:textId="77777777" w:rsidR="00877AC2" w:rsidRPr="00144B45" w:rsidRDefault="00877AC2" w:rsidP="009E7AB7">
      <w:pPr>
        <w:ind w:firstLine="720"/>
        <w:jc w:val="both"/>
        <w:rPr>
          <w:rFonts w:ascii="Times New Roman" w:eastAsia="Times New Roman" w:hAnsi="Times New Roman"/>
          <w:sz w:val="24"/>
          <w:szCs w:val="24"/>
        </w:rPr>
      </w:pPr>
      <w:r w:rsidRPr="00144B45">
        <w:rPr>
          <w:rFonts w:ascii="Times New Roman" w:eastAsia="Times New Roman" w:hAnsi="Times New Roman"/>
          <w:sz w:val="24"/>
          <w:szCs w:val="24"/>
        </w:rPr>
        <w:t>Propisuj</w:t>
      </w:r>
      <w:r w:rsidR="00AA55F0">
        <w:rPr>
          <w:rFonts w:ascii="Times New Roman" w:eastAsia="Times New Roman" w:hAnsi="Times New Roman"/>
          <w:sz w:val="24"/>
          <w:szCs w:val="24"/>
        </w:rPr>
        <w:t>u</w:t>
      </w:r>
      <w:r w:rsidRPr="00144B45">
        <w:rPr>
          <w:rFonts w:ascii="Times New Roman" w:eastAsia="Times New Roman" w:hAnsi="Times New Roman"/>
          <w:sz w:val="24"/>
          <w:szCs w:val="24"/>
        </w:rPr>
        <w:t xml:space="preserve"> se centri za ponovnu uporabu.</w:t>
      </w:r>
    </w:p>
    <w:p w14:paraId="6930FD82" w14:textId="77777777" w:rsidR="00877AC2" w:rsidRPr="00144B45" w:rsidRDefault="00877AC2" w:rsidP="009E7AB7">
      <w:pPr>
        <w:ind w:firstLine="720"/>
        <w:jc w:val="both"/>
        <w:rPr>
          <w:rFonts w:ascii="Times New Roman" w:eastAsia="Times New Roman" w:hAnsi="Times New Roman"/>
          <w:sz w:val="24"/>
          <w:szCs w:val="24"/>
        </w:rPr>
      </w:pPr>
      <w:r w:rsidRPr="00144B45">
        <w:rPr>
          <w:rFonts w:ascii="Times New Roman" w:eastAsia="Times New Roman" w:hAnsi="Times New Roman"/>
          <w:sz w:val="24"/>
          <w:szCs w:val="24"/>
        </w:rPr>
        <w:t>Propisuje se postupak vođenja očevidnika o nastanku i tijeku otpada te obveznici vođenja tog očevidnika.</w:t>
      </w:r>
    </w:p>
    <w:p w14:paraId="177A4C4E" w14:textId="77777777" w:rsidR="00877AC2" w:rsidRPr="00144B45" w:rsidRDefault="00877AC2" w:rsidP="009E7AB7">
      <w:pPr>
        <w:ind w:firstLine="720"/>
        <w:jc w:val="both"/>
        <w:rPr>
          <w:rFonts w:ascii="Times New Roman" w:eastAsia="Times New Roman" w:hAnsi="Times New Roman"/>
          <w:sz w:val="24"/>
          <w:szCs w:val="24"/>
        </w:rPr>
      </w:pPr>
      <w:r w:rsidRPr="00144B45">
        <w:rPr>
          <w:rFonts w:ascii="Times New Roman" w:eastAsia="Times New Roman" w:hAnsi="Times New Roman"/>
          <w:sz w:val="24"/>
          <w:szCs w:val="24"/>
        </w:rPr>
        <w:t>Prijedlogom zakona utvrđuju se uvjeti i nadležnosti za gospodarenje otpadom iz rudarske industrije (plan gospodarenja i dozvola za gospodarenje otpadom iz rudarske industrije).</w:t>
      </w:r>
    </w:p>
    <w:p w14:paraId="49CE0B47" w14:textId="77777777" w:rsidR="00877AC2" w:rsidRPr="00144B45" w:rsidRDefault="00877AC2" w:rsidP="009E7AB7">
      <w:pPr>
        <w:shd w:val="clear" w:color="auto" w:fill="FFFFFF" w:themeFill="background1"/>
        <w:ind w:firstLine="720"/>
        <w:jc w:val="both"/>
        <w:rPr>
          <w:rFonts w:ascii="Times New Roman" w:hAnsi="Times New Roman"/>
          <w:sz w:val="24"/>
          <w:szCs w:val="24"/>
          <w:lang w:eastAsia="hr-HR"/>
        </w:rPr>
      </w:pPr>
      <w:r w:rsidRPr="00144B45">
        <w:rPr>
          <w:rFonts w:ascii="Times New Roman" w:hAnsi="Times New Roman"/>
          <w:sz w:val="24"/>
          <w:szCs w:val="24"/>
          <w:lang w:eastAsia="hr-HR"/>
        </w:rPr>
        <w:t>Propisuje se da su obveznici izrade plana gospodarenja otpadom Republika Hrvatska i županij</w:t>
      </w:r>
      <w:r>
        <w:rPr>
          <w:rFonts w:ascii="Times New Roman" w:hAnsi="Times New Roman"/>
          <w:sz w:val="24"/>
          <w:szCs w:val="24"/>
          <w:lang w:eastAsia="hr-HR"/>
        </w:rPr>
        <w:t>e</w:t>
      </w:r>
      <w:r w:rsidRPr="00144B45">
        <w:rPr>
          <w:rFonts w:ascii="Times New Roman" w:hAnsi="Times New Roman"/>
          <w:sz w:val="24"/>
          <w:szCs w:val="24"/>
          <w:lang w:eastAsia="hr-HR"/>
        </w:rPr>
        <w:t>.</w:t>
      </w:r>
    </w:p>
    <w:p w14:paraId="00936C74" w14:textId="77777777" w:rsidR="00CB61A3" w:rsidRDefault="00877AC2" w:rsidP="009E7AB7">
      <w:pPr>
        <w:shd w:val="clear" w:color="auto" w:fill="FFFFFF" w:themeFill="background1"/>
        <w:ind w:firstLine="720"/>
        <w:jc w:val="both"/>
        <w:rPr>
          <w:rFonts w:ascii="Times New Roman" w:hAnsi="Times New Roman"/>
          <w:sz w:val="24"/>
          <w:szCs w:val="24"/>
          <w:lang w:eastAsia="hr-HR"/>
        </w:rPr>
      </w:pPr>
      <w:r w:rsidRPr="00144B45">
        <w:rPr>
          <w:rFonts w:ascii="Times New Roman" w:hAnsi="Times New Roman"/>
          <w:sz w:val="24"/>
          <w:szCs w:val="24"/>
          <w:lang w:eastAsia="hr-HR"/>
        </w:rPr>
        <w:t xml:space="preserve">Propisuju se obaveze proizvođačima proizvoda u okviru proširene odgovornosti i način organiziranja sustava proširene odgovornosti proizvođača putem Fonda i Organizacije. </w:t>
      </w:r>
    </w:p>
    <w:p w14:paraId="32B44075" w14:textId="77777777" w:rsidR="00877AC2" w:rsidRPr="00144B45" w:rsidRDefault="00877AC2" w:rsidP="009E7AB7">
      <w:pPr>
        <w:shd w:val="clear" w:color="auto" w:fill="FFFFFF" w:themeFill="background1"/>
        <w:ind w:firstLine="720"/>
        <w:jc w:val="both"/>
        <w:rPr>
          <w:rFonts w:ascii="Times New Roman" w:hAnsi="Times New Roman"/>
          <w:sz w:val="24"/>
          <w:szCs w:val="24"/>
          <w:lang w:eastAsia="hr-HR"/>
        </w:rPr>
      </w:pPr>
      <w:r w:rsidRPr="00144B45">
        <w:rPr>
          <w:rFonts w:ascii="Times New Roman" w:hAnsi="Times New Roman"/>
          <w:sz w:val="24"/>
          <w:szCs w:val="24"/>
          <w:lang w:eastAsia="hr-HR"/>
        </w:rPr>
        <w:t>Određuju se posebne kategorije otpada za koje se propisuju posebni uvjeti gospodarenja i/ili plaćanje posebnih naknada.</w:t>
      </w:r>
    </w:p>
    <w:p w14:paraId="4819A9B0" w14:textId="77777777" w:rsidR="00877AC2" w:rsidRPr="00144B45" w:rsidRDefault="00877AC2" w:rsidP="009E7AB7">
      <w:pPr>
        <w:shd w:val="clear" w:color="auto" w:fill="FFFFFF" w:themeFill="background1"/>
        <w:ind w:firstLine="720"/>
        <w:jc w:val="both"/>
        <w:rPr>
          <w:rFonts w:ascii="Times New Roman" w:hAnsi="Times New Roman"/>
          <w:sz w:val="24"/>
          <w:szCs w:val="24"/>
          <w:lang w:eastAsia="hr-HR"/>
        </w:rPr>
      </w:pPr>
      <w:r w:rsidRPr="00144B45">
        <w:rPr>
          <w:rFonts w:ascii="Times New Roman" w:hAnsi="Times New Roman"/>
          <w:sz w:val="24"/>
          <w:szCs w:val="24"/>
          <w:lang w:eastAsia="hr-HR"/>
        </w:rPr>
        <w:t>Također, propisuju se ekonomski instrumenti gospodarenja otpadom (potpore te poticajna naknada, naknada za odlaganje otpada, naknada zbog blizine odlagališta i naknada za korištenje odlagališta, povratna naknada, naknada gospodarenja otpadom u okviru proširene odgovornosti proizvođača).</w:t>
      </w:r>
    </w:p>
    <w:p w14:paraId="1B8F9A78" w14:textId="77777777" w:rsidR="00877AC2" w:rsidRPr="00144B45" w:rsidRDefault="00877AC2" w:rsidP="009E7AB7">
      <w:pPr>
        <w:ind w:firstLine="720"/>
        <w:jc w:val="both"/>
        <w:rPr>
          <w:rFonts w:ascii="Times New Roman" w:eastAsia="Times New Roman" w:hAnsi="Times New Roman"/>
          <w:sz w:val="24"/>
          <w:szCs w:val="24"/>
        </w:rPr>
      </w:pPr>
      <w:r w:rsidRPr="00144B45">
        <w:rPr>
          <w:rFonts w:ascii="Times New Roman" w:hAnsi="Times New Roman"/>
          <w:sz w:val="24"/>
          <w:szCs w:val="24"/>
          <w:lang w:eastAsia="hr-HR"/>
        </w:rPr>
        <w:t xml:space="preserve">Propisuje se nadležnost i prekršajne odredbe za prekogranični promet otpadom na koji se izravno primjenjuje </w:t>
      </w:r>
      <w:r w:rsidRPr="00144B45">
        <w:rPr>
          <w:rFonts w:ascii="Times New Roman" w:eastAsia="Times New Roman" w:hAnsi="Times New Roman"/>
          <w:sz w:val="24"/>
          <w:szCs w:val="24"/>
        </w:rPr>
        <w:t xml:space="preserve">Uredba (EZ) br. 1013/2006 Europskog parlamenta i Vijeća o pošiljkama otpada (SL L 190, 12. 7. 2006.), kako je zadnje izmijenjena i dopunjena Uredbom Komisije (EU) 2015/2002 оd 10. studenoga 2015. o izmjeni priloga I.C i V. Uredbi (EZ) br. 1013/2006 Europskog parlamenta i Vijeća o pošiljkama otpada (SL L 294, 11. 11. 2015.). </w:t>
      </w:r>
    </w:p>
    <w:p w14:paraId="6F25C15C" w14:textId="77777777" w:rsidR="00877AC2" w:rsidRPr="00144B45" w:rsidRDefault="00877AC2" w:rsidP="009E7AB7">
      <w:pPr>
        <w:ind w:firstLine="720"/>
        <w:jc w:val="both"/>
        <w:rPr>
          <w:rFonts w:ascii="Times New Roman" w:eastAsia="Times New Roman" w:hAnsi="Times New Roman"/>
          <w:sz w:val="24"/>
          <w:szCs w:val="24"/>
        </w:rPr>
      </w:pPr>
      <w:r w:rsidRPr="00144B45">
        <w:rPr>
          <w:rFonts w:ascii="Times New Roman" w:eastAsia="Times New Roman" w:hAnsi="Times New Roman"/>
          <w:sz w:val="24"/>
          <w:szCs w:val="24"/>
        </w:rPr>
        <w:t>Određuje se sadržaj i nadležnost za informacijski sustav gospodarenja otpadom.</w:t>
      </w:r>
    </w:p>
    <w:p w14:paraId="1677E979" w14:textId="77777777" w:rsidR="00877AC2" w:rsidRPr="00144B45" w:rsidRDefault="00877AC2" w:rsidP="009E7AB7">
      <w:pPr>
        <w:ind w:firstLine="720"/>
        <w:jc w:val="both"/>
        <w:rPr>
          <w:rFonts w:ascii="Times New Roman" w:eastAsia="Times New Roman" w:hAnsi="Times New Roman"/>
          <w:sz w:val="24"/>
          <w:szCs w:val="24"/>
        </w:rPr>
      </w:pPr>
      <w:r w:rsidRPr="00144B45">
        <w:rPr>
          <w:rFonts w:ascii="Times New Roman" w:eastAsia="Times New Roman" w:hAnsi="Times New Roman"/>
          <w:sz w:val="24"/>
          <w:szCs w:val="24"/>
        </w:rPr>
        <w:t xml:space="preserve">Propisuje se inspekcijski i upravni nadzor  nad primjenom zakona, prekršajne odredbe te prijelazne i završne odredbe. </w:t>
      </w:r>
    </w:p>
    <w:p w14:paraId="114494F6" w14:textId="77777777" w:rsidR="00877AC2" w:rsidRPr="00144B45" w:rsidRDefault="00877AC2" w:rsidP="009E7AB7">
      <w:pPr>
        <w:ind w:firstLine="720"/>
        <w:jc w:val="both"/>
        <w:rPr>
          <w:rFonts w:ascii="Times New Roman" w:eastAsia="Times New Roman" w:hAnsi="Times New Roman"/>
          <w:sz w:val="24"/>
          <w:szCs w:val="24"/>
        </w:rPr>
      </w:pPr>
      <w:r w:rsidRPr="00144B45">
        <w:rPr>
          <w:rFonts w:ascii="Times New Roman" w:eastAsia="Times New Roman" w:hAnsi="Times New Roman"/>
          <w:sz w:val="24"/>
          <w:szCs w:val="24"/>
        </w:rPr>
        <w:t>Zbog hitnosti usklađivanja nacionalnog zakonodavstva s direktivama Europske unije propisuje se da će se naknadna procjena učinka propisa provesti u roku od dvije godine od dana stupanja na snagu Zakona.</w:t>
      </w:r>
    </w:p>
    <w:p w14:paraId="0F135838" w14:textId="77777777" w:rsidR="00877AC2" w:rsidRPr="00144B45" w:rsidRDefault="00877AC2" w:rsidP="009617B4">
      <w:pPr>
        <w:tabs>
          <w:tab w:val="left" w:pos="142"/>
        </w:tabs>
        <w:jc w:val="both"/>
        <w:rPr>
          <w:rFonts w:ascii="Times New Roman" w:hAnsi="Times New Roman"/>
          <w:color w:val="000000" w:themeColor="text1"/>
          <w:sz w:val="24"/>
          <w:szCs w:val="24"/>
        </w:rPr>
      </w:pPr>
    </w:p>
    <w:p w14:paraId="742C0E51" w14:textId="77777777" w:rsidR="00877AC2" w:rsidRPr="00144B45" w:rsidRDefault="00877AC2" w:rsidP="00877AC2">
      <w:pPr>
        <w:spacing w:after="0" w:line="240" w:lineRule="auto"/>
        <w:ind w:firstLine="720"/>
        <w:jc w:val="both"/>
        <w:rPr>
          <w:rFonts w:ascii="Times New Roman" w:hAnsi="Times New Roman"/>
          <w:color w:val="000000" w:themeColor="text1"/>
          <w:sz w:val="24"/>
          <w:szCs w:val="24"/>
        </w:rPr>
      </w:pPr>
    </w:p>
    <w:p w14:paraId="592E3F8C" w14:textId="77777777" w:rsidR="00877AC2" w:rsidRPr="00144B45" w:rsidRDefault="00877AC2" w:rsidP="00877AC2">
      <w:pPr>
        <w:tabs>
          <w:tab w:val="left" w:pos="142"/>
        </w:tabs>
        <w:spacing w:after="0" w:line="240" w:lineRule="auto"/>
        <w:outlineLvl w:val="0"/>
        <w:rPr>
          <w:rFonts w:ascii="Times New Roman" w:hAnsi="Times New Roman"/>
          <w:sz w:val="24"/>
          <w:szCs w:val="24"/>
          <w:lang w:eastAsia="hr-HR"/>
        </w:rPr>
      </w:pPr>
      <w:r w:rsidRPr="003B242A">
        <w:rPr>
          <w:rFonts w:ascii="Times New Roman" w:hAnsi="Times New Roman"/>
          <w:b/>
          <w:sz w:val="24"/>
          <w:szCs w:val="24"/>
          <w:lang w:eastAsia="hr-HR"/>
        </w:rPr>
        <w:t>III.</w:t>
      </w:r>
      <w:r w:rsidRPr="003B242A">
        <w:rPr>
          <w:rFonts w:ascii="Times New Roman" w:hAnsi="Times New Roman"/>
          <w:b/>
          <w:sz w:val="24"/>
          <w:szCs w:val="24"/>
          <w:lang w:eastAsia="hr-HR"/>
        </w:rPr>
        <w:tab/>
      </w:r>
      <w:r w:rsidR="003B242A" w:rsidRPr="00D022AC">
        <w:rPr>
          <w:rFonts w:ascii="Times New Roman" w:hAnsi="Times New Roman"/>
          <w:b/>
          <w:bCs/>
          <w:sz w:val="24"/>
          <w:szCs w:val="24"/>
        </w:rPr>
        <w:t xml:space="preserve">OBRAZLOŽENJE ODREDBI PREDLOŽENOG ZAKONA </w:t>
      </w:r>
    </w:p>
    <w:p w14:paraId="5E48BD17" w14:textId="77777777" w:rsidR="002E451C" w:rsidRDefault="002E451C" w:rsidP="00480150">
      <w:pPr>
        <w:tabs>
          <w:tab w:val="left" w:pos="142"/>
        </w:tabs>
        <w:spacing w:after="0" w:line="240" w:lineRule="auto"/>
        <w:jc w:val="both"/>
        <w:rPr>
          <w:rFonts w:ascii="Times New Roman" w:hAnsi="Times New Roman"/>
          <w:b/>
          <w:color w:val="000000" w:themeColor="text1"/>
          <w:sz w:val="24"/>
          <w:szCs w:val="24"/>
        </w:rPr>
      </w:pPr>
    </w:p>
    <w:p w14:paraId="278B1664" w14:textId="77777777" w:rsidR="00122A8C" w:rsidRPr="00144B45" w:rsidRDefault="00122A8C" w:rsidP="00480150">
      <w:pPr>
        <w:tabs>
          <w:tab w:val="left" w:pos="142"/>
        </w:tabs>
        <w:spacing w:after="0" w:line="240" w:lineRule="auto"/>
        <w:jc w:val="both"/>
        <w:rPr>
          <w:rFonts w:ascii="Times New Roman" w:hAnsi="Times New Roman"/>
          <w:b/>
          <w:color w:val="000000" w:themeColor="text1"/>
          <w:sz w:val="24"/>
          <w:szCs w:val="24"/>
        </w:rPr>
      </w:pPr>
      <w:r w:rsidRPr="00144B45">
        <w:rPr>
          <w:rFonts w:ascii="Times New Roman" w:hAnsi="Times New Roman"/>
          <w:b/>
          <w:color w:val="000000" w:themeColor="text1"/>
          <w:sz w:val="24"/>
          <w:szCs w:val="24"/>
        </w:rPr>
        <w:t>Uz članak 1.</w:t>
      </w:r>
    </w:p>
    <w:p w14:paraId="1DE6B78C" w14:textId="77777777" w:rsidR="00DB4316" w:rsidRDefault="00DB4316" w:rsidP="00480150">
      <w:pPr>
        <w:spacing w:after="0" w:line="240" w:lineRule="auto"/>
        <w:jc w:val="both"/>
        <w:rPr>
          <w:rFonts w:ascii="Times New Roman" w:hAnsi="Times New Roman"/>
          <w:color w:val="000000" w:themeColor="text1"/>
          <w:sz w:val="24"/>
          <w:szCs w:val="24"/>
        </w:rPr>
      </w:pPr>
    </w:p>
    <w:p w14:paraId="371C38B2" w14:textId="77777777" w:rsidR="00122A8C" w:rsidRPr="00144B45" w:rsidRDefault="00407F62"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utvrđuje se svrha donošenja i područje primjene Prijedloga zakona što uključuje mjere zaštite okoliša i ljudskoga zdravlja </w:t>
      </w:r>
      <w:r w:rsidR="00D92858">
        <w:rPr>
          <w:rFonts w:ascii="Times New Roman" w:hAnsi="Times New Roman"/>
          <w:color w:val="000000" w:themeColor="text1"/>
          <w:sz w:val="24"/>
          <w:szCs w:val="24"/>
        </w:rPr>
        <w:t>sprječava</w:t>
      </w:r>
      <w:r w:rsidRPr="00144B45">
        <w:rPr>
          <w:rFonts w:ascii="Times New Roman" w:hAnsi="Times New Roman"/>
          <w:color w:val="000000" w:themeColor="text1"/>
          <w:sz w:val="24"/>
          <w:szCs w:val="24"/>
        </w:rPr>
        <w:t xml:space="preserve">njem ili smanjenjem nastanka otpada, smanjenjem negativnih učinaka nastanka otpada te gospodarenja otpadom, smanjenjem ukupnih učinaka uporabe sirovina i poboljšanjem učinkovitosti uporabe sirovina te povećanjem recikliranja i ponovnog korištenja reciklata, što je nužno za prelazak na kružno gospodarstvo i osiguranje dugoročne konkurentnosti Republike Hrvatske i Europske unije, uređuje se sustav gospodarenja otpadom, uključujući </w:t>
      </w:r>
      <w:r w:rsidRPr="00144B45">
        <w:rPr>
          <w:rFonts w:ascii="Times New Roman" w:hAnsi="Times New Roman"/>
          <w:sz w:val="24"/>
          <w:szCs w:val="24"/>
        </w:rPr>
        <w:t>red prvenstva</w:t>
      </w:r>
      <w:r w:rsidRPr="00144B45">
        <w:rPr>
          <w:rFonts w:ascii="Times New Roman" w:hAnsi="Times New Roman"/>
          <w:color w:val="000000" w:themeColor="text1"/>
          <w:sz w:val="24"/>
          <w:szCs w:val="24"/>
        </w:rPr>
        <w:t xml:space="preserve"> gospodarenja otpadom, načela, ciljeve i način gospodarenja otpadom, planske dokumente u gospodarenju otpadom, nadležnosti i obveze u gospodarenju otpadom, lokacije i građevine za gospodarenje otpadom, djelatnosti gospodarenja otpadom, prekogranični promet otpada, informacijski sustav gospodarenja otpadom te upravni i inspekcijski nadzor nad gospodarenjem otpadom</w:t>
      </w:r>
      <w:r w:rsidR="004F2153">
        <w:rPr>
          <w:rFonts w:ascii="Times New Roman" w:hAnsi="Times New Roman"/>
          <w:color w:val="000000" w:themeColor="text1"/>
          <w:sz w:val="24"/>
          <w:szCs w:val="24"/>
        </w:rPr>
        <w:t xml:space="preserve"> zatim odlaganje otpada, smajenjenje utjecaja određenih plastičnih proizvoda na okoliš i postupanje s ambalažnim otpadom te se </w:t>
      </w:r>
      <w:r w:rsidRPr="00144B45">
        <w:rPr>
          <w:rFonts w:ascii="Times New Roman" w:hAnsi="Times New Roman"/>
          <w:color w:val="000000" w:themeColor="text1"/>
          <w:sz w:val="24"/>
          <w:szCs w:val="24"/>
        </w:rPr>
        <w:t xml:space="preserve"> propisuju Dodaci koji su sastavni dio Prijedloga zakona.</w:t>
      </w:r>
    </w:p>
    <w:p w14:paraId="50B7DF67"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39024AFC"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2.</w:t>
      </w:r>
    </w:p>
    <w:p w14:paraId="280373D9" w14:textId="77777777" w:rsidR="00DB4316" w:rsidRDefault="00DB4316" w:rsidP="00480150">
      <w:pPr>
        <w:spacing w:after="0" w:line="240" w:lineRule="auto"/>
        <w:jc w:val="both"/>
        <w:rPr>
          <w:rFonts w:ascii="Times New Roman" w:hAnsi="Times New Roman"/>
          <w:color w:val="000000" w:themeColor="text1"/>
          <w:sz w:val="24"/>
          <w:szCs w:val="24"/>
        </w:rPr>
      </w:pPr>
    </w:p>
    <w:p w14:paraId="27801E8E"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definira se usklađenost Prijedloga zakona s propisima Europske unije.</w:t>
      </w:r>
    </w:p>
    <w:p w14:paraId="7920F570"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0074D150" w14:textId="77777777" w:rsidR="00122A8C" w:rsidRPr="00144B45" w:rsidRDefault="00122A8C" w:rsidP="00480150">
      <w:pPr>
        <w:tabs>
          <w:tab w:val="left" w:pos="142"/>
        </w:tabs>
        <w:spacing w:after="0" w:line="240" w:lineRule="auto"/>
        <w:jc w:val="both"/>
        <w:rPr>
          <w:rFonts w:ascii="Times New Roman" w:hAnsi="Times New Roman"/>
          <w:b/>
          <w:color w:val="000000" w:themeColor="text1"/>
          <w:sz w:val="24"/>
          <w:szCs w:val="24"/>
        </w:rPr>
      </w:pPr>
      <w:r w:rsidRPr="00144B45">
        <w:rPr>
          <w:rFonts w:ascii="Times New Roman" w:hAnsi="Times New Roman"/>
          <w:b/>
          <w:color w:val="000000" w:themeColor="text1"/>
          <w:sz w:val="24"/>
          <w:szCs w:val="24"/>
        </w:rPr>
        <w:t>Uz članak 3.</w:t>
      </w:r>
    </w:p>
    <w:p w14:paraId="1C8E94D9" w14:textId="77777777" w:rsidR="00DB4316" w:rsidRDefault="00DB4316" w:rsidP="00480150">
      <w:pPr>
        <w:spacing w:after="0" w:line="240" w:lineRule="auto"/>
        <w:jc w:val="both"/>
        <w:rPr>
          <w:rFonts w:ascii="Times New Roman" w:hAnsi="Times New Roman"/>
          <w:color w:val="000000" w:themeColor="text1"/>
          <w:sz w:val="24"/>
          <w:szCs w:val="24"/>
        </w:rPr>
      </w:pPr>
    </w:p>
    <w:p w14:paraId="24F117CF"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uređuju se okolnosti kad se ne primjenjuje ovaj Prijedlog zakona.</w:t>
      </w:r>
    </w:p>
    <w:p w14:paraId="502B3069"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23ED03ED" w14:textId="77777777" w:rsidR="00122A8C" w:rsidRPr="00144B45" w:rsidRDefault="00122A8C" w:rsidP="00480150">
      <w:pPr>
        <w:tabs>
          <w:tab w:val="left" w:pos="142"/>
        </w:tabs>
        <w:spacing w:after="0" w:line="240" w:lineRule="auto"/>
        <w:jc w:val="both"/>
        <w:rPr>
          <w:rFonts w:ascii="Times New Roman" w:hAnsi="Times New Roman"/>
          <w:b/>
          <w:color w:val="000000" w:themeColor="text1"/>
          <w:sz w:val="24"/>
          <w:szCs w:val="24"/>
        </w:rPr>
      </w:pPr>
      <w:r w:rsidRPr="00144B45">
        <w:rPr>
          <w:rFonts w:ascii="Times New Roman" w:hAnsi="Times New Roman"/>
          <w:b/>
          <w:color w:val="000000" w:themeColor="text1"/>
          <w:sz w:val="24"/>
          <w:szCs w:val="24"/>
        </w:rPr>
        <w:t>Uz članak 4.</w:t>
      </w:r>
    </w:p>
    <w:p w14:paraId="56BC59BD" w14:textId="77777777" w:rsidR="00DB4316" w:rsidRDefault="00DB4316" w:rsidP="00480150">
      <w:pPr>
        <w:spacing w:after="0" w:line="240" w:lineRule="auto"/>
        <w:jc w:val="both"/>
        <w:rPr>
          <w:rFonts w:ascii="Times New Roman" w:hAnsi="Times New Roman"/>
          <w:color w:val="000000" w:themeColor="text1"/>
          <w:sz w:val="24"/>
          <w:szCs w:val="24"/>
        </w:rPr>
      </w:pPr>
    </w:p>
    <w:p w14:paraId="12CB7BCF"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definiraju se pojmovi koji se koriste u Prijedlogu zakona. </w:t>
      </w:r>
    </w:p>
    <w:p w14:paraId="23596701"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37D14AAF"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5.</w:t>
      </w:r>
    </w:p>
    <w:p w14:paraId="732AF3B0" w14:textId="77777777" w:rsidR="00DB4316" w:rsidRDefault="00DB4316" w:rsidP="00480150">
      <w:pPr>
        <w:spacing w:after="0" w:line="240" w:lineRule="auto"/>
        <w:jc w:val="both"/>
        <w:rPr>
          <w:rFonts w:ascii="Times New Roman" w:hAnsi="Times New Roman"/>
          <w:color w:val="000000" w:themeColor="text1"/>
          <w:sz w:val="24"/>
          <w:szCs w:val="24"/>
        </w:rPr>
      </w:pPr>
    </w:p>
    <w:p w14:paraId="51D39827"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određuju se temeljni zahtjevi gospodarenja otpadom</w:t>
      </w:r>
      <w:r w:rsidR="00816C66">
        <w:rPr>
          <w:rFonts w:ascii="Times New Roman" w:hAnsi="Times New Roman"/>
          <w:color w:val="000000" w:themeColor="text1"/>
          <w:sz w:val="24"/>
          <w:szCs w:val="24"/>
        </w:rPr>
        <w:t xml:space="preserve"> kojima se ne </w:t>
      </w:r>
      <w:r w:rsidRPr="00144B45">
        <w:rPr>
          <w:rFonts w:ascii="Times New Roman" w:hAnsi="Times New Roman"/>
          <w:color w:val="000000" w:themeColor="text1"/>
          <w:sz w:val="24"/>
          <w:szCs w:val="24"/>
        </w:rPr>
        <w:t>ugrožava zdravlj</w:t>
      </w:r>
      <w:r w:rsidR="00816C66">
        <w:rPr>
          <w:rFonts w:ascii="Times New Roman" w:hAnsi="Times New Roman"/>
          <w:color w:val="000000" w:themeColor="text1"/>
          <w:sz w:val="24"/>
          <w:szCs w:val="24"/>
        </w:rPr>
        <w:t>e</w:t>
      </w:r>
      <w:r w:rsidRPr="00144B45">
        <w:rPr>
          <w:rFonts w:ascii="Times New Roman" w:hAnsi="Times New Roman"/>
          <w:color w:val="000000" w:themeColor="text1"/>
          <w:sz w:val="24"/>
          <w:szCs w:val="24"/>
        </w:rPr>
        <w:t xml:space="preserve"> ljudi i </w:t>
      </w:r>
      <w:r w:rsidR="00816C66">
        <w:rPr>
          <w:rFonts w:ascii="Times New Roman" w:hAnsi="Times New Roman"/>
          <w:color w:val="000000" w:themeColor="text1"/>
          <w:sz w:val="24"/>
          <w:szCs w:val="24"/>
        </w:rPr>
        <w:t xml:space="preserve">ne uzrokuje </w:t>
      </w:r>
      <w:r w:rsidRPr="00144B45">
        <w:rPr>
          <w:rFonts w:ascii="Times New Roman" w:hAnsi="Times New Roman"/>
          <w:color w:val="000000" w:themeColor="text1"/>
          <w:sz w:val="24"/>
          <w:szCs w:val="24"/>
        </w:rPr>
        <w:t>štetn</w:t>
      </w:r>
      <w:r w:rsidR="00816C66">
        <w:rPr>
          <w:rFonts w:ascii="Times New Roman" w:hAnsi="Times New Roman"/>
          <w:color w:val="000000" w:themeColor="text1"/>
          <w:sz w:val="24"/>
          <w:szCs w:val="24"/>
        </w:rPr>
        <w:t>i</w:t>
      </w:r>
      <w:r w:rsidRPr="00144B45">
        <w:rPr>
          <w:rFonts w:ascii="Times New Roman" w:hAnsi="Times New Roman"/>
          <w:color w:val="000000" w:themeColor="text1"/>
          <w:sz w:val="24"/>
          <w:szCs w:val="24"/>
        </w:rPr>
        <w:t xml:space="preserve"> utjecaj na okoliš.</w:t>
      </w:r>
    </w:p>
    <w:p w14:paraId="3D80FBB1"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184481E1"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6.</w:t>
      </w:r>
    </w:p>
    <w:p w14:paraId="173760A5" w14:textId="77777777" w:rsidR="00DB4316" w:rsidRDefault="00DB4316" w:rsidP="00480150">
      <w:pPr>
        <w:spacing w:after="0" w:line="240" w:lineRule="auto"/>
        <w:jc w:val="both"/>
        <w:rPr>
          <w:rFonts w:ascii="Times New Roman" w:hAnsi="Times New Roman"/>
          <w:color w:val="000000" w:themeColor="text1"/>
          <w:sz w:val="24"/>
          <w:szCs w:val="24"/>
        </w:rPr>
      </w:pPr>
    </w:p>
    <w:p w14:paraId="42834D7E"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red prvenstva gospodarenja otpadom te da kad se odlučuje između dvije ili više varijanti prioritet </w:t>
      </w:r>
      <w:r w:rsidR="00BC6823">
        <w:rPr>
          <w:rFonts w:ascii="Times New Roman" w:hAnsi="Times New Roman"/>
          <w:color w:val="000000" w:themeColor="text1"/>
          <w:sz w:val="24"/>
          <w:szCs w:val="24"/>
        </w:rPr>
        <w:t xml:space="preserve">se </w:t>
      </w:r>
      <w:r w:rsidRPr="00144B45">
        <w:rPr>
          <w:rFonts w:ascii="Times New Roman" w:hAnsi="Times New Roman"/>
          <w:color w:val="000000" w:themeColor="text1"/>
          <w:sz w:val="24"/>
          <w:szCs w:val="24"/>
        </w:rPr>
        <w:t xml:space="preserve">mora dati mjeri koja daje najbolji ukupni ishod za okoliš </w:t>
      </w:r>
      <w:r w:rsidR="00BC6823">
        <w:rPr>
          <w:rFonts w:ascii="Times New Roman" w:hAnsi="Times New Roman"/>
          <w:color w:val="000000" w:themeColor="text1"/>
          <w:sz w:val="24"/>
          <w:szCs w:val="24"/>
        </w:rPr>
        <w:t xml:space="preserve">i </w:t>
      </w:r>
      <w:r w:rsidRPr="00144B45">
        <w:rPr>
          <w:rFonts w:ascii="Times New Roman" w:hAnsi="Times New Roman"/>
          <w:color w:val="000000" w:themeColor="text1"/>
          <w:sz w:val="24"/>
          <w:szCs w:val="24"/>
        </w:rPr>
        <w:t>da se uzimaju u obzir opća načela zaštite okoliša predostrožnost, održivost, tehnološka izvedivost i ekonomska održivost, zaštita resursa, te ukupni učinci na okoliš, ljudsko zdravlje, gospodarstvo i društvo.</w:t>
      </w:r>
    </w:p>
    <w:p w14:paraId="4240B36A"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472FBEC7"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7.</w:t>
      </w:r>
    </w:p>
    <w:p w14:paraId="0DB6A6E5"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332D676C"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propisuju se </w:t>
      </w:r>
      <w:r w:rsidR="0021579F">
        <w:rPr>
          <w:rFonts w:ascii="Times New Roman" w:hAnsi="Times New Roman"/>
          <w:color w:val="000000" w:themeColor="text1"/>
          <w:sz w:val="24"/>
          <w:szCs w:val="24"/>
        </w:rPr>
        <w:t xml:space="preserve">sljedeča </w:t>
      </w:r>
      <w:r w:rsidRPr="00144B45">
        <w:rPr>
          <w:rFonts w:ascii="Times New Roman" w:hAnsi="Times New Roman"/>
          <w:color w:val="000000" w:themeColor="text1"/>
          <w:sz w:val="24"/>
          <w:szCs w:val="24"/>
        </w:rPr>
        <w:t>načela gospodarenja otpadom</w:t>
      </w:r>
      <w:r w:rsidR="0021579F">
        <w:rPr>
          <w:rFonts w:ascii="Times New Roman" w:hAnsi="Times New Roman"/>
          <w:color w:val="000000" w:themeColor="text1"/>
          <w:sz w:val="24"/>
          <w:szCs w:val="24"/>
        </w:rPr>
        <w:t>:</w:t>
      </w:r>
      <w:r w:rsidRPr="00144B45">
        <w:rPr>
          <w:rFonts w:ascii="Times New Roman" w:hAnsi="Times New Roman"/>
          <w:color w:val="000000" w:themeColor="text1"/>
          <w:sz w:val="24"/>
          <w:szCs w:val="24"/>
        </w:rPr>
        <w:t xml:space="preserve"> načelo onečišćivač plaća, načelo blizine, načelo samodostatnosti i načelo sljedivosti.</w:t>
      </w:r>
    </w:p>
    <w:p w14:paraId="6FE577F8"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p>
    <w:p w14:paraId="513847D9"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8.</w:t>
      </w:r>
    </w:p>
    <w:p w14:paraId="77293941"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03866243"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javni interes sakupljanja, prijevoza i obrade otpada.</w:t>
      </w:r>
    </w:p>
    <w:p w14:paraId="55744A54" w14:textId="77777777" w:rsidR="00122A8C" w:rsidRPr="00144B45" w:rsidRDefault="00122A8C" w:rsidP="00480150">
      <w:pPr>
        <w:tabs>
          <w:tab w:val="left" w:pos="142"/>
        </w:tabs>
        <w:spacing w:after="0" w:line="240" w:lineRule="auto"/>
        <w:jc w:val="both"/>
        <w:rPr>
          <w:rFonts w:ascii="Times New Roman" w:hAnsi="Times New Roman"/>
          <w:strike/>
          <w:color w:val="000000" w:themeColor="text1"/>
          <w:sz w:val="24"/>
          <w:szCs w:val="24"/>
        </w:rPr>
      </w:pPr>
    </w:p>
    <w:p w14:paraId="695455E0"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9.</w:t>
      </w:r>
    </w:p>
    <w:p w14:paraId="636F58A6" w14:textId="77777777" w:rsidR="00DB4316" w:rsidRDefault="00DB4316" w:rsidP="00480150">
      <w:pPr>
        <w:spacing w:after="0" w:line="240" w:lineRule="auto"/>
        <w:jc w:val="both"/>
        <w:rPr>
          <w:rFonts w:ascii="Times New Roman" w:hAnsi="Times New Roman"/>
          <w:color w:val="000000" w:themeColor="text1"/>
          <w:sz w:val="24"/>
          <w:szCs w:val="24"/>
        </w:rPr>
      </w:pPr>
    </w:p>
    <w:p w14:paraId="41A8D62F"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količina otpada koja se smatra neznatnom u prometu otpadom i koja iznosi do  1000 kg opasnog o</w:t>
      </w:r>
      <w:r w:rsidR="00480150">
        <w:rPr>
          <w:rFonts w:ascii="Times New Roman" w:hAnsi="Times New Roman"/>
          <w:color w:val="000000" w:themeColor="text1"/>
          <w:sz w:val="24"/>
          <w:szCs w:val="24"/>
        </w:rPr>
        <w:t xml:space="preserve">tpada </w:t>
      </w:r>
      <w:r w:rsidR="0021579F">
        <w:rPr>
          <w:rFonts w:ascii="Times New Roman" w:hAnsi="Times New Roman"/>
          <w:color w:val="000000" w:themeColor="text1"/>
          <w:sz w:val="24"/>
          <w:szCs w:val="24"/>
        </w:rPr>
        <w:t xml:space="preserve">i </w:t>
      </w:r>
      <w:r w:rsidR="00480150">
        <w:rPr>
          <w:rFonts w:ascii="Times New Roman" w:hAnsi="Times New Roman"/>
          <w:color w:val="000000" w:themeColor="text1"/>
          <w:sz w:val="24"/>
          <w:szCs w:val="24"/>
        </w:rPr>
        <w:t>do 10.</w:t>
      </w:r>
      <w:r w:rsidRPr="00144B45">
        <w:rPr>
          <w:rFonts w:ascii="Times New Roman" w:hAnsi="Times New Roman"/>
          <w:color w:val="000000" w:themeColor="text1"/>
          <w:sz w:val="24"/>
          <w:szCs w:val="24"/>
        </w:rPr>
        <w:t>000 kg neopasnog otpada</w:t>
      </w:r>
      <w:r w:rsidR="0021579F">
        <w:rPr>
          <w:rFonts w:ascii="Times New Roman" w:hAnsi="Times New Roman"/>
          <w:color w:val="000000" w:themeColor="text1"/>
          <w:sz w:val="24"/>
          <w:szCs w:val="24"/>
        </w:rPr>
        <w:t>, a radi razlikovanja kaznenog i prekršajnog djela</w:t>
      </w:r>
      <w:r w:rsidRPr="00144B45">
        <w:rPr>
          <w:rFonts w:ascii="Times New Roman" w:hAnsi="Times New Roman"/>
          <w:color w:val="000000" w:themeColor="text1"/>
          <w:sz w:val="24"/>
          <w:szCs w:val="24"/>
        </w:rPr>
        <w:t>.</w:t>
      </w:r>
    </w:p>
    <w:p w14:paraId="052DA8E9" w14:textId="77777777" w:rsidR="00122A8C" w:rsidRPr="00144B45" w:rsidRDefault="00122A8C" w:rsidP="00480150">
      <w:pPr>
        <w:spacing w:after="0" w:line="240" w:lineRule="auto"/>
        <w:jc w:val="both"/>
        <w:rPr>
          <w:rFonts w:ascii="Times New Roman" w:hAnsi="Times New Roman"/>
          <w:b/>
          <w:strike/>
          <w:color w:val="000000" w:themeColor="text1"/>
          <w:sz w:val="24"/>
          <w:szCs w:val="24"/>
        </w:rPr>
      </w:pPr>
    </w:p>
    <w:p w14:paraId="43B5B255"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10.</w:t>
      </w:r>
    </w:p>
    <w:p w14:paraId="2C874FDB"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5E0F4A64"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w:t>
      </w:r>
      <w:r w:rsidR="00371BF7">
        <w:rPr>
          <w:rFonts w:ascii="Times New Roman" w:hAnsi="Times New Roman"/>
          <w:color w:val="000000" w:themeColor="text1"/>
          <w:sz w:val="24"/>
          <w:szCs w:val="24"/>
        </w:rPr>
        <w:t xml:space="preserve">nadležnost gospodarenja otpadom, </w:t>
      </w:r>
      <w:r w:rsidRPr="00144B45">
        <w:rPr>
          <w:rFonts w:ascii="Times New Roman" w:hAnsi="Times New Roman"/>
          <w:color w:val="000000" w:themeColor="text1"/>
          <w:sz w:val="24"/>
          <w:szCs w:val="24"/>
        </w:rPr>
        <w:t>da je gospodarenje otpadom i građenje građevina za gospodarenje otpadom od interesa za Republiku Hrvatsku. Ovim člankom određuje se da gospodarenje otpadom i učinkovitost gospodarenja otpadom osiguravaju Vlada Republike Hrvatske i ministarstvo nadležno za zaštitu okoliša propisivanjem mjera gospodarenja otpadom, da je provedbeno tijelo na državnoj razini Fond za zaštitu okoliša i energetsku učinkovitost. Nadalje</w:t>
      </w:r>
      <w:r w:rsidR="00371BF7">
        <w:rPr>
          <w:rFonts w:ascii="Times New Roman" w:hAnsi="Times New Roman"/>
          <w:color w:val="000000" w:themeColor="text1"/>
          <w:sz w:val="24"/>
          <w:szCs w:val="24"/>
        </w:rPr>
        <w:t>,</w:t>
      </w:r>
      <w:r w:rsidRPr="00144B45">
        <w:rPr>
          <w:rFonts w:ascii="Times New Roman" w:hAnsi="Times New Roman"/>
          <w:color w:val="000000" w:themeColor="text1"/>
          <w:sz w:val="24"/>
          <w:szCs w:val="24"/>
        </w:rPr>
        <w:t xml:space="preserve"> ovim člankom propisuje se obveza izvršnog tijela jedinice lokalne i područne (regionalne) samouprave da na svom području osigura uvjete i provedbu propisanih mjera gospodarenja otpadom, te se propisuje mogućnost da više jedinica lokalne i područne (regionalne) samouprave sporazumno osiguraju zajedničku provedbu propisanih mjera gospodarenja otpadom.</w:t>
      </w:r>
    </w:p>
    <w:p w14:paraId="0BA5C343"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p>
    <w:p w14:paraId="71408826"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11.</w:t>
      </w:r>
    </w:p>
    <w:p w14:paraId="53B41D74"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3FDACA86"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ovlast </w:t>
      </w:r>
      <w:r w:rsidR="00A519AD">
        <w:rPr>
          <w:rFonts w:ascii="Times New Roman" w:hAnsi="Times New Roman"/>
          <w:color w:val="000000" w:themeColor="text1"/>
          <w:sz w:val="24"/>
          <w:szCs w:val="24"/>
        </w:rPr>
        <w:t>Vlade Republike Hrvatske</w:t>
      </w:r>
      <w:r w:rsidR="00584FA0">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da, u slučaju sprječavanja nastanka ili otklanjanja posljedica šteta uzrokovanih višom silom ili u slučaju druge opasnosti za ljude, materijalna dobra i okoliš, naredbom privremeno naredi ili zabrani određeno postupanje s otpadom te utvrdi obveznu primjenu interventnih mjera gospodarenja otpadom koje su nužne radi zaštite života, sigurnosti ili zdravlja stanovništva ili sprječavanja onečišćenja okoliša. Nadalje, ovim člankom</w:t>
      </w:r>
      <w:r w:rsidR="00457ED3">
        <w:rPr>
          <w:rFonts w:ascii="Times New Roman" w:hAnsi="Times New Roman"/>
          <w:color w:val="000000" w:themeColor="text1"/>
          <w:sz w:val="24"/>
          <w:szCs w:val="24"/>
        </w:rPr>
        <w:t xml:space="preserve"> se</w:t>
      </w:r>
      <w:r w:rsidRPr="00144B45">
        <w:rPr>
          <w:rFonts w:ascii="Times New Roman" w:hAnsi="Times New Roman"/>
          <w:color w:val="000000" w:themeColor="text1"/>
          <w:sz w:val="24"/>
          <w:szCs w:val="24"/>
        </w:rPr>
        <w:t xml:space="preserve"> propisuje da način rada u Ministarstvu, upravnim tijelima jedinica lokalne i područne (regionalne) samouprave i pravnim osobama s javnim ovlastima, u vezi s provedbom ovoga Zakona i propisa donesenih na temelju ovoga Zakona, propisuje Ministar naputkom.</w:t>
      </w:r>
    </w:p>
    <w:p w14:paraId="47985949"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p>
    <w:p w14:paraId="3AA620DC"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12.</w:t>
      </w:r>
    </w:p>
    <w:p w14:paraId="12475B83"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568E5DEC"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da </w:t>
      </w:r>
      <w:r w:rsidR="0029789D" w:rsidRPr="00144B45">
        <w:rPr>
          <w:rFonts w:ascii="Times New Roman" w:hAnsi="Times New Roman"/>
          <w:color w:val="000000" w:themeColor="text1"/>
          <w:sz w:val="24"/>
          <w:szCs w:val="24"/>
        </w:rPr>
        <w:t>su</w:t>
      </w:r>
      <w:r w:rsidRPr="00144B45">
        <w:rPr>
          <w:rFonts w:ascii="Times New Roman" w:hAnsi="Times New Roman"/>
          <w:color w:val="000000" w:themeColor="text1"/>
          <w:sz w:val="24"/>
          <w:szCs w:val="24"/>
        </w:rPr>
        <w:t xml:space="preserve"> </w:t>
      </w:r>
      <w:r w:rsidR="0029789D" w:rsidRPr="00144B45">
        <w:rPr>
          <w:rFonts w:ascii="Times New Roman" w:hAnsi="Times New Roman"/>
          <w:color w:val="000000" w:themeColor="text1"/>
          <w:sz w:val="24"/>
          <w:szCs w:val="24"/>
        </w:rPr>
        <w:t xml:space="preserve">centar za gospodarenje otpadom i </w:t>
      </w:r>
      <w:r w:rsidRPr="00144B45">
        <w:rPr>
          <w:rFonts w:ascii="Times New Roman" w:hAnsi="Times New Roman"/>
          <w:color w:val="000000" w:themeColor="text1"/>
          <w:sz w:val="24"/>
          <w:szCs w:val="24"/>
        </w:rPr>
        <w:t>obrada opasnog otpada postupkom spaljivanja i odlaganja od posebnoga interesa za Republiku Hrvatsku. Nadalje, propisuje se da za opasni otpad nastao na teritoriju Republike Hrvatske djelatnost zbrinjavanja opasnog otpada postupkom odlaganja obavlja trgovačko društvo koje osniva Vlada</w:t>
      </w:r>
      <w:r w:rsidR="00986752">
        <w:rPr>
          <w:rFonts w:ascii="Times New Roman" w:hAnsi="Times New Roman"/>
          <w:color w:val="000000" w:themeColor="text1"/>
          <w:sz w:val="24"/>
          <w:szCs w:val="24"/>
        </w:rPr>
        <w:t xml:space="preserve"> uz izuzetak  zbrinjavanja postupkom odlaganja otpada koji sadrži azbest</w:t>
      </w:r>
      <w:r w:rsidRPr="00144B45">
        <w:rPr>
          <w:rFonts w:ascii="Times New Roman" w:hAnsi="Times New Roman"/>
          <w:color w:val="000000" w:themeColor="text1"/>
          <w:sz w:val="24"/>
          <w:szCs w:val="24"/>
        </w:rPr>
        <w:t>, a djelatnost zbrinjavanja opasnog otpada postupkom spaljivanja u građevini čija je osnovna djelatnost spaljivanje otpada obavlja trgovačko društvo koje osniva Vlada, jedinica područne (regionalne) samouprave ili Grad Zagreb. Dodatno, propisuju se izvori sredstava za uspostavu građevina za obavljanje djelatnosti i poslova obrade opasnog otpada postupkom spaljivanja i odlaganja i centra za gospodarenje otpadom te da te građevine u slučaju stečaja ili likvidacije odgovarajućeg društva izlučuju u vlasništvo Republike Hrvatske, odnosno jedinice lokalne ili područne (regionalne) samouprave koja je njihov izravni ili neizravni udjeličar, dioničar ili osnivač.</w:t>
      </w:r>
    </w:p>
    <w:p w14:paraId="2EB5FC74" w14:textId="77777777" w:rsidR="00122A8C" w:rsidRPr="00144B45" w:rsidRDefault="00122A8C" w:rsidP="00480150">
      <w:pPr>
        <w:pStyle w:val="ListParagraph"/>
        <w:tabs>
          <w:tab w:val="left" w:pos="482"/>
        </w:tabs>
        <w:spacing w:after="0" w:line="240" w:lineRule="auto"/>
        <w:ind w:left="0" w:right="-24"/>
        <w:jc w:val="both"/>
        <w:rPr>
          <w:rFonts w:ascii="Times New Roman" w:hAnsi="Times New Roman"/>
          <w:strike/>
          <w:color w:val="000000" w:themeColor="text1"/>
          <w:sz w:val="24"/>
          <w:szCs w:val="24"/>
        </w:rPr>
      </w:pPr>
    </w:p>
    <w:p w14:paraId="16A2C031"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13.</w:t>
      </w:r>
    </w:p>
    <w:p w14:paraId="7CB3C74D" w14:textId="77777777" w:rsidR="00DB4316" w:rsidRDefault="00DB4316"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p>
    <w:p w14:paraId="17F1DB52" w14:textId="77777777" w:rsidR="00122A8C" w:rsidRPr="00144B45"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w:t>
      </w:r>
      <w:r w:rsidR="002E0260">
        <w:rPr>
          <w:rFonts w:ascii="Times New Roman" w:hAnsi="Times New Roman"/>
          <w:color w:val="000000" w:themeColor="text1"/>
          <w:sz w:val="24"/>
          <w:szCs w:val="24"/>
        </w:rPr>
        <w:t xml:space="preserve">da centrom za gospodarenje otpaom upravlja trgovačko društvo u vlasništvu </w:t>
      </w:r>
      <w:r w:rsidR="002E0260" w:rsidRPr="00144B45">
        <w:rPr>
          <w:rFonts w:ascii="Times New Roman" w:hAnsi="Times New Roman"/>
          <w:color w:val="000000" w:themeColor="text1"/>
          <w:sz w:val="24"/>
          <w:szCs w:val="24"/>
        </w:rPr>
        <w:t xml:space="preserve">jedinice lokalne samouprave </w:t>
      </w:r>
      <w:r w:rsidR="002E0260">
        <w:rPr>
          <w:rFonts w:ascii="Times New Roman" w:hAnsi="Times New Roman"/>
          <w:color w:val="000000" w:themeColor="text1"/>
          <w:sz w:val="24"/>
          <w:szCs w:val="24"/>
        </w:rPr>
        <w:t xml:space="preserve">i/ili </w:t>
      </w:r>
      <w:r w:rsidR="002E0260" w:rsidRPr="00144B45">
        <w:rPr>
          <w:rFonts w:ascii="Times New Roman" w:hAnsi="Times New Roman"/>
          <w:color w:val="000000" w:themeColor="text1"/>
          <w:sz w:val="24"/>
          <w:szCs w:val="24"/>
        </w:rPr>
        <w:t>jedinice područne (regionalne) samouprave</w:t>
      </w:r>
      <w:r w:rsidR="002E0260">
        <w:rPr>
          <w:rFonts w:ascii="Times New Roman" w:hAnsi="Times New Roman"/>
          <w:color w:val="000000" w:themeColor="text1"/>
          <w:sz w:val="24"/>
          <w:szCs w:val="24"/>
        </w:rPr>
        <w:t xml:space="preserve"> odnosno Grada Zagreba, da je</w:t>
      </w:r>
      <w:r w:rsidR="002E0260" w:rsidRPr="00144B45">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 xml:space="preserve">obveza izvršnog tijela jedinice lokalne samouprave </w:t>
      </w:r>
      <w:r w:rsidR="002E0260">
        <w:rPr>
          <w:rFonts w:ascii="Times New Roman" w:hAnsi="Times New Roman"/>
          <w:color w:val="000000" w:themeColor="text1"/>
          <w:sz w:val="24"/>
          <w:szCs w:val="24"/>
        </w:rPr>
        <w:t>odnosno Grada Zagreba</w:t>
      </w:r>
      <w:r w:rsidRPr="00144B45">
        <w:rPr>
          <w:rFonts w:ascii="Times New Roman" w:hAnsi="Times New Roman"/>
          <w:color w:val="000000" w:themeColor="text1"/>
          <w:sz w:val="24"/>
          <w:szCs w:val="24"/>
        </w:rPr>
        <w:t>, osigura</w:t>
      </w:r>
      <w:r w:rsidR="002E0260">
        <w:rPr>
          <w:rFonts w:ascii="Times New Roman" w:hAnsi="Times New Roman"/>
          <w:color w:val="000000" w:themeColor="text1"/>
          <w:sz w:val="24"/>
          <w:szCs w:val="24"/>
        </w:rPr>
        <w:t>ti</w:t>
      </w:r>
      <w:r w:rsidRPr="00144B45">
        <w:rPr>
          <w:rFonts w:ascii="Times New Roman" w:hAnsi="Times New Roman"/>
          <w:color w:val="000000" w:themeColor="text1"/>
          <w:sz w:val="24"/>
          <w:szCs w:val="24"/>
        </w:rPr>
        <w:t xml:space="preserve"> da davatelj javne usluge preda miješani komunalni otpad u centar za gospodarenje otpadom</w:t>
      </w:r>
      <w:r w:rsidR="0029789D" w:rsidRPr="00144B45">
        <w:rPr>
          <w:rFonts w:ascii="Times New Roman" w:hAnsi="Times New Roman"/>
          <w:color w:val="000000" w:themeColor="text1"/>
          <w:sz w:val="24"/>
          <w:szCs w:val="24"/>
        </w:rPr>
        <w:t xml:space="preserve"> </w:t>
      </w:r>
      <w:r w:rsidR="00FF4E65">
        <w:rPr>
          <w:rFonts w:ascii="Times New Roman" w:hAnsi="Times New Roman"/>
          <w:color w:val="000000" w:themeColor="text1"/>
          <w:sz w:val="24"/>
          <w:szCs w:val="24"/>
        </w:rPr>
        <w:t xml:space="preserve">i </w:t>
      </w:r>
      <w:r w:rsidR="0029789D" w:rsidRPr="00144B45">
        <w:rPr>
          <w:rFonts w:ascii="Times New Roman" w:hAnsi="Times New Roman"/>
          <w:color w:val="000000" w:themeColor="text1"/>
          <w:sz w:val="24"/>
          <w:szCs w:val="24"/>
        </w:rPr>
        <w:t xml:space="preserve">da </w:t>
      </w:r>
      <w:r w:rsidR="00FF4E65">
        <w:rPr>
          <w:rFonts w:ascii="Times New Roman" w:hAnsi="Times New Roman"/>
          <w:color w:val="000000" w:themeColor="text1"/>
          <w:sz w:val="24"/>
          <w:szCs w:val="24"/>
        </w:rPr>
        <w:t xml:space="preserve">sklopi </w:t>
      </w:r>
      <w:r w:rsidR="0029789D" w:rsidRPr="00144B45">
        <w:rPr>
          <w:rFonts w:ascii="Times New Roman" w:hAnsi="Times New Roman"/>
          <w:color w:val="000000" w:themeColor="text1"/>
          <w:sz w:val="24"/>
          <w:szCs w:val="24"/>
        </w:rPr>
        <w:t xml:space="preserve">sporazum </w:t>
      </w:r>
      <w:r w:rsidRPr="00144B45">
        <w:rPr>
          <w:rFonts w:ascii="Times New Roman" w:hAnsi="Times New Roman"/>
          <w:color w:val="000000" w:themeColor="text1"/>
          <w:sz w:val="24"/>
          <w:szCs w:val="24"/>
        </w:rPr>
        <w:t xml:space="preserve">s centrom za gospodarenje otpadom kojim </w:t>
      </w:r>
      <w:r w:rsidR="00FF4E65">
        <w:rPr>
          <w:rFonts w:ascii="Times New Roman" w:hAnsi="Times New Roman"/>
          <w:color w:val="000000" w:themeColor="text1"/>
          <w:sz w:val="24"/>
          <w:szCs w:val="24"/>
        </w:rPr>
        <w:t xml:space="preserve">se </w:t>
      </w:r>
      <w:r w:rsidRPr="00144B45">
        <w:rPr>
          <w:rFonts w:ascii="Times New Roman" w:hAnsi="Times New Roman"/>
          <w:color w:val="000000" w:themeColor="text1"/>
          <w:sz w:val="24"/>
          <w:szCs w:val="24"/>
        </w:rPr>
        <w:t>uređuju odnos</w:t>
      </w:r>
      <w:r w:rsidR="00FF4E65">
        <w:rPr>
          <w:rFonts w:ascii="Times New Roman" w:hAnsi="Times New Roman"/>
          <w:color w:val="000000" w:themeColor="text1"/>
          <w:sz w:val="24"/>
          <w:szCs w:val="24"/>
        </w:rPr>
        <w:t>i</w:t>
      </w:r>
      <w:r w:rsidRPr="00144B45">
        <w:rPr>
          <w:rFonts w:ascii="Times New Roman" w:hAnsi="Times New Roman"/>
          <w:color w:val="000000" w:themeColor="text1"/>
          <w:sz w:val="24"/>
          <w:szCs w:val="24"/>
        </w:rPr>
        <w:t xml:space="preserve"> u vezi predaje miješanog komunalnog otpada</w:t>
      </w:r>
      <w:r w:rsidR="003B057A">
        <w:rPr>
          <w:rFonts w:ascii="Times New Roman" w:hAnsi="Times New Roman"/>
          <w:color w:val="000000" w:themeColor="text1"/>
          <w:sz w:val="24"/>
          <w:szCs w:val="24"/>
        </w:rPr>
        <w:t xml:space="preserve"> te da je</w:t>
      </w:r>
      <w:r w:rsidR="00863E02">
        <w:rPr>
          <w:rFonts w:ascii="Times New Roman" w:hAnsi="Times New Roman"/>
          <w:color w:val="000000" w:themeColor="text1"/>
          <w:sz w:val="24"/>
          <w:szCs w:val="24"/>
        </w:rPr>
        <w:t xml:space="preserve"> i</w:t>
      </w:r>
      <w:r w:rsidR="003B057A">
        <w:rPr>
          <w:rFonts w:ascii="Times New Roman" w:hAnsi="Times New Roman"/>
          <w:color w:val="000000" w:themeColor="text1"/>
          <w:sz w:val="24"/>
          <w:szCs w:val="24"/>
        </w:rPr>
        <w:t xml:space="preserve"> Izvršno tijelo</w:t>
      </w:r>
      <w:r w:rsidR="003B057A" w:rsidRPr="003B057A">
        <w:rPr>
          <w:rFonts w:ascii="Times New Roman" w:hAnsi="Times New Roman"/>
          <w:color w:val="000000" w:themeColor="text1"/>
          <w:sz w:val="24"/>
          <w:szCs w:val="24"/>
        </w:rPr>
        <w:t xml:space="preserve"> </w:t>
      </w:r>
      <w:r w:rsidR="003B057A" w:rsidRPr="00144B45">
        <w:rPr>
          <w:rFonts w:ascii="Times New Roman" w:hAnsi="Times New Roman"/>
          <w:color w:val="000000" w:themeColor="text1"/>
          <w:sz w:val="24"/>
          <w:szCs w:val="24"/>
        </w:rPr>
        <w:t xml:space="preserve">jedinice lokalne samouprave </w:t>
      </w:r>
      <w:r w:rsidR="003B057A">
        <w:rPr>
          <w:rFonts w:ascii="Times New Roman" w:hAnsi="Times New Roman"/>
          <w:color w:val="000000" w:themeColor="text1"/>
          <w:sz w:val="24"/>
          <w:szCs w:val="24"/>
        </w:rPr>
        <w:t xml:space="preserve">i/ili </w:t>
      </w:r>
      <w:r w:rsidR="003B057A" w:rsidRPr="00144B45">
        <w:rPr>
          <w:rFonts w:ascii="Times New Roman" w:hAnsi="Times New Roman"/>
          <w:color w:val="000000" w:themeColor="text1"/>
          <w:sz w:val="24"/>
          <w:szCs w:val="24"/>
        </w:rPr>
        <w:t>jedinice područne (regionalne) samouprave</w:t>
      </w:r>
      <w:r w:rsidR="003B057A">
        <w:rPr>
          <w:rFonts w:ascii="Times New Roman" w:hAnsi="Times New Roman"/>
          <w:color w:val="000000" w:themeColor="text1"/>
          <w:sz w:val="24"/>
          <w:szCs w:val="24"/>
        </w:rPr>
        <w:t xml:space="preserve"> odnosno Grada Zagreba koja je vlasnik centra za gospodarenje otpadom dužno osigurati navedene obveze</w:t>
      </w:r>
      <w:r w:rsidRPr="00144B45">
        <w:rPr>
          <w:rFonts w:ascii="Times New Roman" w:hAnsi="Times New Roman"/>
          <w:color w:val="000000" w:themeColor="text1"/>
          <w:sz w:val="24"/>
          <w:szCs w:val="24"/>
        </w:rPr>
        <w:t xml:space="preserve">. </w:t>
      </w:r>
      <w:r w:rsidR="00FF4E65">
        <w:rPr>
          <w:rFonts w:ascii="Times New Roman" w:hAnsi="Times New Roman"/>
          <w:color w:val="000000" w:themeColor="text1"/>
          <w:sz w:val="24"/>
          <w:szCs w:val="24"/>
        </w:rPr>
        <w:t xml:space="preserve">Zatim se </w:t>
      </w:r>
      <w:r w:rsidRPr="00144B45">
        <w:rPr>
          <w:rFonts w:ascii="Times New Roman" w:hAnsi="Times New Roman"/>
          <w:color w:val="000000" w:themeColor="text1"/>
          <w:sz w:val="24"/>
          <w:szCs w:val="24"/>
        </w:rPr>
        <w:t>propisuje obveza trgovačkom društvu</w:t>
      </w:r>
      <w:r w:rsidR="00FF4E65">
        <w:rPr>
          <w:rFonts w:ascii="Times New Roman" w:hAnsi="Times New Roman"/>
          <w:color w:val="000000" w:themeColor="text1"/>
          <w:sz w:val="24"/>
          <w:szCs w:val="24"/>
        </w:rPr>
        <w:t xml:space="preserve"> koje upravlja </w:t>
      </w:r>
      <w:r w:rsidRPr="00144B45">
        <w:rPr>
          <w:rFonts w:ascii="Times New Roman" w:hAnsi="Times New Roman"/>
          <w:color w:val="000000" w:themeColor="text1"/>
          <w:sz w:val="24"/>
          <w:szCs w:val="24"/>
        </w:rPr>
        <w:t>centr</w:t>
      </w:r>
      <w:r w:rsidR="00FF4E65">
        <w:rPr>
          <w:rFonts w:ascii="Times New Roman" w:hAnsi="Times New Roman"/>
          <w:color w:val="000000" w:themeColor="text1"/>
          <w:sz w:val="24"/>
          <w:szCs w:val="24"/>
        </w:rPr>
        <w:t>om</w:t>
      </w:r>
      <w:r w:rsidRPr="00144B45">
        <w:rPr>
          <w:rFonts w:ascii="Times New Roman" w:hAnsi="Times New Roman"/>
          <w:color w:val="000000" w:themeColor="text1"/>
          <w:sz w:val="24"/>
          <w:szCs w:val="24"/>
        </w:rPr>
        <w:t xml:space="preserve"> za gospodarenje otpadom da </w:t>
      </w:r>
      <w:r w:rsidR="00FF4E65">
        <w:rPr>
          <w:rFonts w:ascii="Times New Roman" w:hAnsi="Times New Roman"/>
          <w:color w:val="000000" w:themeColor="text1"/>
          <w:sz w:val="24"/>
          <w:szCs w:val="24"/>
        </w:rPr>
        <w:t xml:space="preserve">je dužno </w:t>
      </w:r>
      <w:r w:rsidRPr="00144B45">
        <w:rPr>
          <w:rFonts w:ascii="Times New Roman" w:hAnsi="Times New Roman"/>
          <w:color w:val="000000" w:themeColor="text1"/>
          <w:sz w:val="24"/>
          <w:szCs w:val="24"/>
        </w:rPr>
        <w:t>primi</w:t>
      </w:r>
      <w:r w:rsidR="00FF4E65">
        <w:rPr>
          <w:rFonts w:ascii="Times New Roman" w:hAnsi="Times New Roman"/>
          <w:color w:val="000000" w:themeColor="text1"/>
          <w:sz w:val="24"/>
          <w:szCs w:val="24"/>
        </w:rPr>
        <w:t>ti</w:t>
      </w:r>
      <w:r w:rsidRPr="00144B45">
        <w:rPr>
          <w:rFonts w:ascii="Times New Roman" w:hAnsi="Times New Roman"/>
          <w:color w:val="000000" w:themeColor="text1"/>
          <w:sz w:val="24"/>
          <w:szCs w:val="24"/>
        </w:rPr>
        <w:t xml:space="preserve"> sav miješani komunalni otpad od davatelja javne usluge</w:t>
      </w:r>
      <w:r w:rsidR="00FF4E65">
        <w:rPr>
          <w:rFonts w:ascii="Times New Roman" w:hAnsi="Times New Roman"/>
          <w:color w:val="000000" w:themeColor="text1"/>
          <w:sz w:val="24"/>
          <w:szCs w:val="24"/>
        </w:rPr>
        <w:t xml:space="preserve"> i</w:t>
      </w:r>
      <w:r w:rsidRPr="00144B45">
        <w:rPr>
          <w:rFonts w:ascii="Times New Roman" w:hAnsi="Times New Roman"/>
          <w:color w:val="000000" w:themeColor="text1"/>
          <w:sz w:val="24"/>
          <w:szCs w:val="24"/>
        </w:rPr>
        <w:t xml:space="preserve"> primjen</w:t>
      </w:r>
      <w:r w:rsidR="00FF4E65">
        <w:rPr>
          <w:rFonts w:ascii="Times New Roman" w:hAnsi="Times New Roman"/>
          <w:color w:val="000000" w:themeColor="text1"/>
          <w:sz w:val="24"/>
          <w:szCs w:val="24"/>
        </w:rPr>
        <w:t>iti</w:t>
      </w:r>
      <w:r w:rsidRPr="00144B45">
        <w:rPr>
          <w:rFonts w:ascii="Times New Roman" w:hAnsi="Times New Roman"/>
          <w:color w:val="000000" w:themeColor="text1"/>
          <w:sz w:val="24"/>
          <w:szCs w:val="24"/>
        </w:rPr>
        <w:t xml:space="preserve"> istu cijenu obrade preuzetog miješanog komunalnog otpada po toni za sve davatelje usluge prikupljanja miješanog komunalnog otpada, koji su sukladno Planu gospodarenja otpadom Republike Hrvatske dužni predavati miješani komunalni otpad u taj centar za gospodarenje otpadom.</w:t>
      </w:r>
    </w:p>
    <w:p w14:paraId="3477A67E" w14:textId="77777777" w:rsidR="00122A8C" w:rsidRPr="00144B45"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p>
    <w:p w14:paraId="6D3AF11C" w14:textId="77777777" w:rsidR="00B722C3" w:rsidRDefault="00B722C3" w:rsidP="00480150">
      <w:pPr>
        <w:spacing w:after="0" w:line="240" w:lineRule="auto"/>
        <w:jc w:val="both"/>
        <w:rPr>
          <w:rFonts w:ascii="Times New Roman" w:hAnsi="Times New Roman"/>
          <w:b/>
          <w:color w:val="000000" w:themeColor="text1"/>
          <w:sz w:val="24"/>
          <w:szCs w:val="24"/>
        </w:rPr>
      </w:pPr>
    </w:p>
    <w:p w14:paraId="0940A800"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14.</w:t>
      </w:r>
    </w:p>
    <w:p w14:paraId="1079BFFA"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29C6813C"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da </w:t>
      </w:r>
      <w:r w:rsidR="005E1636">
        <w:rPr>
          <w:rFonts w:ascii="Times New Roman" w:hAnsi="Times New Roman"/>
          <w:color w:val="000000" w:themeColor="text1"/>
          <w:sz w:val="24"/>
          <w:szCs w:val="24"/>
        </w:rPr>
        <w:t xml:space="preserve">su </w:t>
      </w:r>
      <w:r w:rsidRPr="00144B45">
        <w:rPr>
          <w:rFonts w:ascii="Times New Roman" w:hAnsi="Times New Roman"/>
          <w:color w:val="000000" w:themeColor="text1"/>
          <w:sz w:val="24"/>
          <w:szCs w:val="24"/>
        </w:rPr>
        <w:t>sprječavanje nastanka otpada mjere poduzete prije nego li je tvar, materijal ili proizvod postao otpad, a kojima se smanjuju količine otpada uključujući ponovnu uporabu proizvoda ili produženje životnog vijeka proizvoda, štetan učinak otpada na okoliš i zdravlje ljudi ili sadržaj opasnih tvari u materijalima i proizvodima.</w:t>
      </w:r>
    </w:p>
    <w:p w14:paraId="3F58A31A"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p>
    <w:p w14:paraId="46760126"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15.</w:t>
      </w:r>
    </w:p>
    <w:p w14:paraId="3816ED71" w14:textId="77777777" w:rsidR="00DB4316" w:rsidRDefault="00DB4316" w:rsidP="00480150">
      <w:pPr>
        <w:spacing w:after="0" w:line="240" w:lineRule="auto"/>
        <w:jc w:val="both"/>
        <w:rPr>
          <w:rFonts w:ascii="Times New Roman" w:hAnsi="Times New Roman"/>
          <w:color w:val="000000" w:themeColor="text1"/>
          <w:sz w:val="24"/>
          <w:szCs w:val="24"/>
        </w:rPr>
      </w:pPr>
    </w:p>
    <w:p w14:paraId="629FCB56"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w:t>
      </w:r>
      <w:r w:rsidR="001F1E9D">
        <w:rPr>
          <w:rFonts w:ascii="Times New Roman" w:hAnsi="Times New Roman"/>
          <w:color w:val="000000" w:themeColor="text1"/>
          <w:sz w:val="24"/>
          <w:szCs w:val="24"/>
        </w:rPr>
        <w:t xml:space="preserve">što je </w:t>
      </w:r>
      <w:r w:rsidRPr="00144B45">
        <w:rPr>
          <w:rFonts w:ascii="Times New Roman" w:hAnsi="Times New Roman"/>
          <w:color w:val="000000" w:themeColor="text1"/>
          <w:sz w:val="24"/>
          <w:szCs w:val="24"/>
        </w:rPr>
        <w:t>nusproizvod, nadležnost za rješavanje zahtjeva za upis u Očevidnik nusproizvoda, uvjeti za upis u taj očevidnik, propisuje se da se o zahtjevu za upis donosi rješenje koje je upravni akt, propisuje se pravni lijek protiv toga rješenja. Nadalje, propisuje se obveza osobe upisane u Očevidnik nusproizvoda da dostavi Ministarstvu do 1. ožujka tekuće kalendarske godine za prethodnu kalendarsku godinu izvješće o nusproizvodima. Dodatno propisuje se da će pojedinosti dokaza za uvjete za upis u Očevidnik nusproizvoda, kriterije za nusproizvode i izvješće o nusproizvodima propisati Ministar pravilnikom.</w:t>
      </w:r>
    </w:p>
    <w:p w14:paraId="2748806E"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2373BBCD"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16.</w:t>
      </w:r>
    </w:p>
    <w:p w14:paraId="29F87806" w14:textId="77777777" w:rsidR="00DB4316" w:rsidRDefault="00DB4316"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p>
    <w:p w14:paraId="3C213BC5" w14:textId="77777777" w:rsidR="00122A8C" w:rsidRPr="00144B45"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w:t>
      </w:r>
      <w:r w:rsidR="001F1E9D">
        <w:rPr>
          <w:rFonts w:ascii="Times New Roman" w:hAnsi="Times New Roman"/>
          <w:color w:val="000000" w:themeColor="text1"/>
          <w:sz w:val="24"/>
          <w:szCs w:val="24"/>
        </w:rPr>
        <w:t xml:space="preserve">što je </w:t>
      </w:r>
      <w:r w:rsidRPr="00144B45">
        <w:rPr>
          <w:rFonts w:ascii="Times New Roman" w:hAnsi="Times New Roman"/>
          <w:color w:val="000000" w:themeColor="text1"/>
          <w:sz w:val="24"/>
          <w:szCs w:val="24"/>
        </w:rPr>
        <w:t>centar za ponovnu uporabu, Evidencija centara ponovne uporabe</w:t>
      </w:r>
      <w:r w:rsidR="001F1E9D">
        <w:rPr>
          <w:rFonts w:ascii="Times New Roman" w:hAnsi="Times New Roman"/>
          <w:color w:val="000000" w:themeColor="text1"/>
          <w:sz w:val="24"/>
          <w:szCs w:val="24"/>
        </w:rPr>
        <w:t xml:space="preserve"> i</w:t>
      </w:r>
      <w:r w:rsidRPr="00144B45">
        <w:rPr>
          <w:rFonts w:ascii="Times New Roman" w:hAnsi="Times New Roman"/>
          <w:color w:val="000000" w:themeColor="text1"/>
          <w:sz w:val="24"/>
          <w:szCs w:val="24"/>
        </w:rPr>
        <w:t xml:space="preserve"> nadležnost za vođenje te evidencije. Nadalje, propisuju se uvjeti za dekategorizaciju otpada, te obveza osobe koja upravlja centrom </w:t>
      </w:r>
      <w:r w:rsidR="001F1E9D">
        <w:rPr>
          <w:rFonts w:ascii="Times New Roman" w:hAnsi="Times New Roman"/>
          <w:color w:val="000000" w:themeColor="text1"/>
          <w:sz w:val="24"/>
          <w:szCs w:val="24"/>
        </w:rPr>
        <w:t xml:space="preserve">za ponovnu uporabu </w:t>
      </w:r>
      <w:r w:rsidRPr="00144B45">
        <w:rPr>
          <w:rFonts w:ascii="Times New Roman" w:hAnsi="Times New Roman"/>
          <w:color w:val="000000" w:themeColor="text1"/>
          <w:sz w:val="24"/>
          <w:szCs w:val="24"/>
        </w:rPr>
        <w:t>da dostavi Ministarstvu do 1. ožujka tekuće godine za prethodnu kalendarsku godinu izvješće o količinama i vrsti proizvoda koji su stavljeni u ponovnu uporabu te da će sadržaj toga izvješća propisati Ministar pravilnikom.</w:t>
      </w:r>
    </w:p>
    <w:p w14:paraId="61FEDA3E" w14:textId="77777777" w:rsidR="00122A8C" w:rsidRPr="00144B45"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p>
    <w:p w14:paraId="09076906"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17.</w:t>
      </w:r>
    </w:p>
    <w:p w14:paraId="7C54BF40"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5A3A03AB" w14:textId="77777777" w:rsidR="00122A8C" w:rsidRPr="00144B45" w:rsidRDefault="00122A8C" w:rsidP="009617B4">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propisuju se </w:t>
      </w:r>
      <w:r w:rsidR="00085D30">
        <w:rPr>
          <w:rFonts w:ascii="Times New Roman" w:hAnsi="Times New Roman"/>
          <w:color w:val="000000" w:themeColor="text1"/>
          <w:sz w:val="24"/>
          <w:szCs w:val="24"/>
        </w:rPr>
        <w:t xml:space="preserve">sukladno </w:t>
      </w:r>
      <w:r w:rsidR="00B07120">
        <w:rPr>
          <w:rFonts w:ascii="Times New Roman" w:hAnsi="Times New Roman"/>
          <w:color w:val="000000" w:themeColor="text1"/>
          <w:sz w:val="24"/>
          <w:szCs w:val="24"/>
        </w:rPr>
        <w:t>Direktivi</w:t>
      </w:r>
      <w:r w:rsidR="00B07120" w:rsidRPr="00144B45">
        <w:rPr>
          <w:rFonts w:ascii="Times New Roman" w:hAnsi="Times New Roman"/>
          <w:color w:val="000000" w:themeColor="text1"/>
          <w:sz w:val="24"/>
          <w:szCs w:val="24"/>
        </w:rPr>
        <w:t xml:space="preserve"> (EU) 2019/904 o smanjenju utjecaja određenih plastičnih proizvoda na</w:t>
      </w:r>
      <w:r w:rsidR="00B07120">
        <w:rPr>
          <w:rFonts w:ascii="Times New Roman" w:hAnsi="Times New Roman"/>
          <w:color w:val="000000" w:themeColor="text1"/>
          <w:sz w:val="24"/>
          <w:szCs w:val="24"/>
        </w:rPr>
        <w:t xml:space="preserve"> okoliš </w:t>
      </w:r>
      <w:r w:rsidRPr="00144B45">
        <w:rPr>
          <w:rFonts w:ascii="Times New Roman" w:hAnsi="Times New Roman"/>
          <w:color w:val="000000" w:themeColor="text1"/>
          <w:sz w:val="24"/>
          <w:szCs w:val="24"/>
        </w:rPr>
        <w:t>zabrana stavljanja plastičnih proizvoda za jednokratnu uporabu na tržište u Republici Hrvatskoj</w:t>
      </w:r>
      <w:r w:rsidR="00B07120" w:rsidRPr="00B07120">
        <w:rPr>
          <w:rFonts w:ascii="Times New Roman" w:hAnsi="Times New Roman"/>
          <w:color w:val="000000" w:themeColor="text1"/>
          <w:sz w:val="24"/>
          <w:szCs w:val="24"/>
        </w:rPr>
        <w:t xml:space="preserve"> </w:t>
      </w:r>
      <w:r w:rsidR="00B07120">
        <w:rPr>
          <w:rFonts w:ascii="Times New Roman" w:hAnsi="Times New Roman"/>
          <w:color w:val="000000" w:themeColor="text1"/>
          <w:sz w:val="24"/>
          <w:szCs w:val="24"/>
        </w:rPr>
        <w:t xml:space="preserve">i </w:t>
      </w:r>
      <w:r w:rsidR="00B07120" w:rsidRPr="00144B45">
        <w:rPr>
          <w:rFonts w:ascii="Times New Roman" w:hAnsi="Times New Roman"/>
          <w:color w:val="000000" w:themeColor="text1"/>
          <w:sz w:val="24"/>
          <w:szCs w:val="24"/>
        </w:rPr>
        <w:t>ograničenje stavljanja plastičnih proizvoda za jednokratnu uporabu na tržište u Republici Hrvatskoj određenih spremnika za napit</w:t>
      </w:r>
      <w:r w:rsidR="00B07120">
        <w:rPr>
          <w:rFonts w:ascii="Times New Roman" w:hAnsi="Times New Roman"/>
          <w:color w:val="000000" w:themeColor="text1"/>
          <w:sz w:val="24"/>
          <w:szCs w:val="24"/>
        </w:rPr>
        <w:t xml:space="preserve">ke koji sadrže čep ili poklopac te </w:t>
      </w:r>
      <w:r w:rsidR="00FB66DB">
        <w:rPr>
          <w:rFonts w:ascii="Times New Roman" w:hAnsi="Times New Roman"/>
          <w:color w:val="000000" w:themeColor="text1"/>
          <w:sz w:val="24"/>
          <w:szCs w:val="24"/>
        </w:rPr>
        <w:t xml:space="preserve"> sukladno </w:t>
      </w:r>
      <w:r w:rsidR="00257F79">
        <w:rPr>
          <w:rFonts w:ascii="Times New Roman" w:hAnsi="Times New Roman"/>
          <w:color w:val="000000" w:themeColor="text1"/>
          <w:sz w:val="24"/>
          <w:szCs w:val="24"/>
        </w:rPr>
        <w:t xml:space="preserve">Direktivi </w:t>
      </w:r>
      <w:r w:rsidR="00257F79" w:rsidRPr="009617B4">
        <w:rPr>
          <w:rFonts w:ascii="Times New Roman" w:hAnsi="Times New Roman"/>
          <w:sz w:val="23"/>
          <w:szCs w:val="23"/>
        </w:rPr>
        <w:t>(EU) 2015/720 u pogledu smanjenja potrošnje laganih plastičnih vrećica za nošenje</w:t>
      </w:r>
      <w:r w:rsidRPr="00144B45">
        <w:rPr>
          <w:rFonts w:ascii="Times New Roman" w:hAnsi="Times New Roman"/>
          <w:color w:val="000000" w:themeColor="text1"/>
          <w:sz w:val="24"/>
          <w:szCs w:val="24"/>
        </w:rPr>
        <w:t xml:space="preserve">zabrana stavljanja na tržište laganih plastičnih vrećica za nošenje, uz iznimku vrlo laganih plastičnih vrećica za nošenje. </w:t>
      </w:r>
    </w:p>
    <w:p w14:paraId="7EAB960D" w14:textId="77777777" w:rsidR="00D85B35" w:rsidRDefault="00D85B35" w:rsidP="00480150">
      <w:pPr>
        <w:spacing w:after="0" w:line="240" w:lineRule="auto"/>
        <w:jc w:val="both"/>
        <w:rPr>
          <w:rFonts w:ascii="Times New Roman" w:hAnsi="Times New Roman"/>
          <w:b/>
          <w:color w:val="000000" w:themeColor="text1"/>
          <w:sz w:val="24"/>
          <w:szCs w:val="24"/>
        </w:rPr>
      </w:pPr>
    </w:p>
    <w:p w14:paraId="17A8763F"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18.</w:t>
      </w:r>
    </w:p>
    <w:p w14:paraId="34CD1CBD" w14:textId="77777777" w:rsidR="00DB4316" w:rsidRDefault="00DB4316" w:rsidP="00480150">
      <w:pPr>
        <w:spacing w:after="0" w:line="240" w:lineRule="auto"/>
        <w:jc w:val="both"/>
        <w:rPr>
          <w:rFonts w:ascii="Times New Roman" w:hAnsi="Times New Roman"/>
          <w:color w:val="000000" w:themeColor="text1"/>
          <w:sz w:val="24"/>
          <w:szCs w:val="24"/>
        </w:rPr>
      </w:pPr>
    </w:p>
    <w:p w14:paraId="3BD44DEF"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w:t>
      </w:r>
      <w:r w:rsidR="003B2384" w:rsidRPr="00144B45">
        <w:rPr>
          <w:rFonts w:ascii="Times New Roman" w:hAnsi="Times New Roman"/>
          <w:color w:val="000000" w:themeColor="text1"/>
          <w:sz w:val="24"/>
          <w:szCs w:val="24"/>
        </w:rPr>
        <w:t>u</w:t>
      </w:r>
      <w:r w:rsidRPr="00144B45">
        <w:rPr>
          <w:rFonts w:ascii="Times New Roman" w:hAnsi="Times New Roman"/>
          <w:color w:val="000000" w:themeColor="text1"/>
          <w:sz w:val="24"/>
          <w:szCs w:val="24"/>
        </w:rPr>
        <w:t xml:space="preserve"> se zabranjena postupanja s otpadom, uključujući odbacivanje otpada u okoliš, potapanje otpada u more, miješanje odvojeno sakupljenog biootpada s drugim vrstama otpada i spaljivanja otpada u okolišu, na moru, biljnog otpada iz poljoprivrede i šumarstva uz iznimku spaljivanja takvoga otpada na način propisan Zakonom o zaštiti od požara, te odvojeno sakupljenog otpada radi oporabe uz iznimku otpada za kojega spaljivanje daje najbolji ishod za okoliš. </w:t>
      </w:r>
    </w:p>
    <w:p w14:paraId="5ABEAA68" w14:textId="77777777" w:rsidR="00122A8C" w:rsidRPr="00144B45" w:rsidRDefault="00122A8C" w:rsidP="00480150">
      <w:pPr>
        <w:tabs>
          <w:tab w:val="left" w:pos="142"/>
        </w:tabs>
        <w:spacing w:after="0" w:line="240" w:lineRule="auto"/>
        <w:jc w:val="both"/>
        <w:rPr>
          <w:rFonts w:ascii="Times New Roman" w:hAnsi="Times New Roman"/>
          <w:strike/>
          <w:color w:val="000000" w:themeColor="text1"/>
          <w:sz w:val="24"/>
          <w:szCs w:val="24"/>
        </w:rPr>
      </w:pPr>
    </w:p>
    <w:p w14:paraId="5F9C36CA"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19.</w:t>
      </w:r>
    </w:p>
    <w:p w14:paraId="06EEC984" w14:textId="77777777" w:rsidR="00DB4316" w:rsidRDefault="00DB4316" w:rsidP="00480150">
      <w:pPr>
        <w:spacing w:after="0" w:line="240" w:lineRule="auto"/>
        <w:jc w:val="both"/>
        <w:rPr>
          <w:rFonts w:ascii="Times New Roman" w:hAnsi="Times New Roman"/>
          <w:color w:val="000000" w:themeColor="text1"/>
          <w:sz w:val="24"/>
          <w:szCs w:val="24"/>
        </w:rPr>
      </w:pPr>
    </w:p>
    <w:p w14:paraId="11B5702C"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kategorizacija otpada, obveza provođenja kategorizacije otpada te da će Ministar pravilnikom propisati katalog otpada. Nadalje propisuje se iznimka od kategorizacije otpada za plovne i plutajuće objekte kako su utvrđeni posebnim propisom koji uređuje pomorstvo.</w:t>
      </w:r>
    </w:p>
    <w:p w14:paraId="789D09B2"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3B89D6F8"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20.</w:t>
      </w:r>
    </w:p>
    <w:p w14:paraId="3208B1C0" w14:textId="77777777" w:rsidR="00DB4316" w:rsidRDefault="00DB4316"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p>
    <w:p w14:paraId="1297DB6F" w14:textId="77777777" w:rsidR="00122A8C" w:rsidRPr="00144B45"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pravo pravne osobe da obavlja uzorkovanje i ispitivanje otpada, nusproizvoda, rezultata oporabe te određivanje opoasnih svojstava otpada uz uvjet posjedovanja akreditacije za odgovarajuću metodu uzorkovanja i ispitivanja otpada. Dodatno, propisuje se da se ispitivanje otpada obavlja u skladu s Uredbom Komisije (EZ) br. 440/2008 od 30. svibnja 2008. o utvrđivanju ispitnih metoda u skladu s Uredbom (EZ) br. 1907/2006 Europskog parlamenta i Vijeća o registraciji, evaluaciji, autorizaciji i ograničavanju kemikalija (REACH) (SL L 142, 31.5.2008., str. 1.), relevantnim napomenama Europskog odbora za normizaciju ili drugim međunarodno priznatim ispitnim metodama i smjernicama.</w:t>
      </w:r>
    </w:p>
    <w:p w14:paraId="66C9EC24" w14:textId="77777777" w:rsidR="00122A8C" w:rsidRPr="00144B45" w:rsidRDefault="00122A8C" w:rsidP="00480150">
      <w:pPr>
        <w:pStyle w:val="ListParagraph"/>
        <w:tabs>
          <w:tab w:val="left" w:pos="482"/>
        </w:tabs>
        <w:spacing w:after="0" w:line="240" w:lineRule="auto"/>
        <w:ind w:left="0" w:right="-24"/>
        <w:jc w:val="both"/>
        <w:rPr>
          <w:rFonts w:ascii="Times New Roman" w:hAnsi="Times New Roman"/>
          <w:strike/>
          <w:color w:val="000000" w:themeColor="text1"/>
          <w:sz w:val="24"/>
          <w:szCs w:val="24"/>
        </w:rPr>
      </w:pPr>
    </w:p>
    <w:p w14:paraId="6B751178"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21.</w:t>
      </w:r>
    </w:p>
    <w:p w14:paraId="052C141F" w14:textId="77777777" w:rsidR="00DB4316" w:rsidRDefault="00DB4316"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p>
    <w:p w14:paraId="070C8F8E" w14:textId="77777777" w:rsidR="00122A8C" w:rsidRPr="00144B45"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se propisuje obveza proizvođača ili posjednika otpada da osigura obradu otpada postupkom pripreme za ponovnu uporabu, recikliranjem ili oporabom ili kad navedeno nije moguće, obvezu da osigura zbrinjavanje otpada na siguran način i to na način da sam obradi vlastiti otpad ili da obradu otpada povjeri osobi kojoj je sukladno ovom Zakonu dozvoljena obrada otpada</w:t>
      </w:r>
      <w:r w:rsidR="003B2384" w:rsidRPr="00144B45">
        <w:rPr>
          <w:rFonts w:ascii="Times New Roman" w:hAnsi="Times New Roman"/>
          <w:color w:val="000000" w:themeColor="text1"/>
          <w:sz w:val="24"/>
          <w:szCs w:val="24"/>
        </w:rPr>
        <w:t xml:space="preserve"> ili isporuči iz RH</w:t>
      </w:r>
      <w:r w:rsidRPr="00144B45">
        <w:rPr>
          <w:rFonts w:ascii="Times New Roman" w:hAnsi="Times New Roman"/>
          <w:color w:val="000000" w:themeColor="text1"/>
          <w:sz w:val="24"/>
          <w:szCs w:val="24"/>
        </w:rPr>
        <w:t>, u roku od jedne godine od dana nastanka toga otpada odnosno od dana kad je preuzeo taj otpad u posjed. Dodatno, propisuje se da obveza proizvođača ili posjednika otpada da osigura obradu otpada prestaje za osobu koja je predala pošiljku otpada i prenosi se na osobu koja je preuzela pošiljku otpada kad osoba ovlaštena za preuzimanje otpada preuzme pošiljku otpada.</w:t>
      </w:r>
    </w:p>
    <w:p w14:paraId="07EBE719" w14:textId="77777777" w:rsidR="00122A8C" w:rsidRPr="00144B45"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p>
    <w:p w14:paraId="000D5984"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22.</w:t>
      </w:r>
    </w:p>
    <w:p w14:paraId="1B2FCF9B" w14:textId="77777777" w:rsidR="00DB4316" w:rsidRDefault="00DB4316"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p>
    <w:p w14:paraId="143C3F0F" w14:textId="77777777" w:rsidR="00122A8C" w:rsidRPr="00144B45"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opća obveza odvojenog sakupljanja otpada radi poticanja visokokvalitetnog recikliranja</w:t>
      </w:r>
      <w:r w:rsidR="00BB3D7A">
        <w:rPr>
          <w:rFonts w:ascii="Times New Roman" w:hAnsi="Times New Roman"/>
          <w:color w:val="000000" w:themeColor="text1"/>
          <w:sz w:val="24"/>
          <w:szCs w:val="24"/>
        </w:rPr>
        <w:t xml:space="preserve"> te da je </w:t>
      </w:r>
      <w:r w:rsidRPr="00144B45">
        <w:rPr>
          <w:rFonts w:ascii="Times New Roman" w:hAnsi="Times New Roman"/>
          <w:color w:val="000000" w:themeColor="text1"/>
          <w:sz w:val="24"/>
          <w:szCs w:val="24"/>
        </w:rPr>
        <w:t>posjednik otpada</w:t>
      </w:r>
      <w:r w:rsidR="00BB3D7A">
        <w:rPr>
          <w:rFonts w:ascii="Times New Roman" w:hAnsi="Times New Roman"/>
          <w:color w:val="000000" w:themeColor="text1"/>
          <w:sz w:val="24"/>
          <w:szCs w:val="24"/>
        </w:rPr>
        <w:t xml:space="preserve"> dužan </w:t>
      </w:r>
      <w:r w:rsidRPr="00144B45">
        <w:rPr>
          <w:rFonts w:ascii="Times New Roman" w:hAnsi="Times New Roman"/>
          <w:color w:val="000000" w:themeColor="text1"/>
          <w:sz w:val="24"/>
          <w:szCs w:val="24"/>
        </w:rPr>
        <w:t xml:space="preserve"> odvojeno preda</w:t>
      </w:r>
      <w:r w:rsidR="00BB3D7A">
        <w:rPr>
          <w:rFonts w:ascii="Times New Roman" w:hAnsi="Times New Roman"/>
          <w:color w:val="000000" w:themeColor="text1"/>
          <w:sz w:val="24"/>
          <w:szCs w:val="24"/>
        </w:rPr>
        <w:t>ti</w:t>
      </w:r>
      <w:r w:rsidRPr="00144B45">
        <w:rPr>
          <w:rFonts w:ascii="Times New Roman" w:hAnsi="Times New Roman"/>
          <w:color w:val="000000" w:themeColor="text1"/>
          <w:sz w:val="24"/>
          <w:szCs w:val="24"/>
        </w:rPr>
        <w:t xml:space="preserve"> ovlaštenoj osobi </w:t>
      </w:r>
      <w:r w:rsidR="00BB3D7A">
        <w:rPr>
          <w:rFonts w:ascii="Times New Roman" w:hAnsi="Times New Roman"/>
          <w:color w:val="000000" w:themeColor="text1"/>
          <w:sz w:val="24"/>
          <w:szCs w:val="24"/>
        </w:rPr>
        <w:t xml:space="preserve">opasni </w:t>
      </w:r>
      <w:r w:rsidRPr="00144B45">
        <w:rPr>
          <w:rFonts w:ascii="Times New Roman" w:hAnsi="Times New Roman"/>
          <w:color w:val="000000" w:themeColor="text1"/>
          <w:sz w:val="24"/>
          <w:szCs w:val="24"/>
        </w:rPr>
        <w:t>otpad</w:t>
      </w:r>
      <w:r w:rsidR="00BB3D7A">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 xml:space="preserve"> </w:t>
      </w:r>
      <w:r w:rsidR="00BB3D7A" w:rsidRPr="00144B45">
        <w:rPr>
          <w:rFonts w:ascii="Times New Roman" w:hAnsi="Times New Roman"/>
          <w:color w:val="000000" w:themeColor="text1"/>
          <w:sz w:val="24"/>
          <w:szCs w:val="24"/>
        </w:rPr>
        <w:t>otpadni papir, metal, plastiku, staklo, tekstil, obuću,</w:t>
      </w:r>
      <w:r w:rsidR="00BB3D7A">
        <w:rPr>
          <w:rFonts w:ascii="Times New Roman" w:hAnsi="Times New Roman"/>
          <w:color w:val="000000" w:themeColor="text1"/>
          <w:sz w:val="24"/>
          <w:szCs w:val="24"/>
        </w:rPr>
        <w:t xml:space="preserve"> ambalažni otpad i otpad </w:t>
      </w:r>
      <w:r w:rsidRPr="00144B45">
        <w:rPr>
          <w:rFonts w:ascii="Times New Roman" w:hAnsi="Times New Roman"/>
          <w:color w:val="000000" w:themeColor="text1"/>
          <w:sz w:val="24"/>
          <w:szCs w:val="24"/>
        </w:rPr>
        <w:t>koji se smatra posebnom kategorijom otpada</w:t>
      </w:r>
      <w:r w:rsidR="00BB3D7A">
        <w:rPr>
          <w:rFonts w:ascii="Times New Roman" w:hAnsi="Times New Roman"/>
          <w:color w:val="000000" w:themeColor="text1"/>
          <w:sz w:val="24"/>
          <w:szCs w:val="24"/>
        </w:rPr>
        <w:t>.</w:t>
      </w:r>
      <w:r w:rsidRPr="00144B45">
        <w:rPr>
          <w:rFonts w:ascii="Times New Roman" w:hAnsi="Times New Roman"/>
          <w:color w:val="000000" w:themeColor="text1"/>
          <w:sz w:val="24"/>
          <w:szCs w:val="24"/>
        </w:rPr>
        <w:t xml:space="preserve"> Nadalje, propisuje se da je proizvođač biootpada dužan </w:t>
      </w:r>
      <w:r w:rsidR="00E45C84">
        <w:rPr>
          <w:rFonts w:ascii="Times New Roman" w:hAnsi="Times New Roman"/>
          <w:color w:val="000000" w:themeColor="text1"/>
          <w:sz w:val="24"/>
          <w:szCs w:val="24"/>
        </w:rPr>
        <w:t xml:space="preserve">predati biootpad odvojeno od drugog otpada ili ga </w:t>
      </w:r>
      <w:r w:rsidRPr="00144B45">
        <w:rPr>
          <w:rFonts w:ascii="Times New Roman" w:hAnsi="Times New Roman"/>
          <w:color w:val="000000" w:themeColor="text1"/>
          <w:sz w:val="24"/>
          <w:szCs w:val="24"/>
        </w:rPr>
        <w:t>reciklirati na mjestu nastanka</w:t>
      </w:r>
      <w:r w:rsidR="00E45C84">
        <w:rPr>
          <w:rFonts w:ascii="Times New Roman" w:hAnsi="Times New Roman"/>
          <w:color w:val="000000" w:themeColor="text1"/>
          <w:sz w:val="24"/>
          <w:szCs w:val="24"/>
        </w:rPr>
        <w:t>.</w:t>
      </w:r>
      <w:r w:rsidRPr="00144B45">
        <w:rPr>
          <w:rFonts w:ascii="Times New Roman" w:hAnsi="Times New Roman"/>
          <w:color w:val="000000" w:themeColor="text1"/>
          <w:sz w:val="24"/>
          <w:szCs w:val="24"/>
        </w:rPr>
        <w:t xml:space="preserve"> Dodatno</w:t>
      </w:r>
      <w:r w:rsidR="00E45C84">
        <w:rPr>
          <w:rFonts w:ascii="Times New Roman" w:hAnsi="Times New Roman"/>
          <w:color w:val="000000" w:themeColor="text1"/>
          <w:sz w:val="24"/>
          <w:szCs w:val="24"/>
        </w:rPr>
        <w:t xml:space="preserve"> se</w:t>
      </w:r>
      <w:r w:rsidRPr="00144B45">
        <w:rPr>
          <w:rFonts w:ascii="Times New Roman" w:hAnsi="Times New Roman"/>
          <w:color w:val="000000" w:themeColor="text1"/>
          <w:sz w:val="24"/>
          <w:szCs w:val="24"/>
        </w:rPr>
        <w:t xml:space="preserve"> propisuje </w:t>
      </w:r>
      <w:r w:rsidR="00E45C84">
        <w:rPr>
          <w:rFonts w:ascii="Times New Roman" w:hAnsi="Times New Roman"/>
          <w:color w:val="000000" w:themeColor="text1"/>
          <w:sz w:val="24"/>
          <w:szCs w:val="24"/>
        </w:rPr>
        <w:t xml:space="preserve">da </w:t>
      </w:r>
      <w:r w:rsidR="00E45C84" w:rsidRPr="00144B45">
        <w:rPr>
          <w:rFonts w:ascii="Times New Roman" w:hAnsi="Times New Roman"/>
          <w:color w:val="000000" w:themeColor="text1"/>
          <w:sz w:val="24"/>
          <w:szCs w:val="24"/>
        </w:rPr>
        <w:t>kad je otpad potrebno oporabiti ili olakšati pripremu za ponovnu uporabu, recikliranje ili drugi postupak oporabe</w:t>
      </w:r>
      <w:r w:rsidR="00E45C84" w:rsidRPr="00144B45" w:rsidDel="00E45C84">
        <w:rPr>
          <w:rFonts w:ascii="Times New Roman" w:hAnsi="Times New Roman"/>
          <w:color w:val="000000" w:themeColor="text1"/>
          <w:sz w:val="24"/>
          <w:szCs w:val="24"/>
        </w:rPr>
        <w:t xml:space="preserve"> </w:t>
      </w:r>
      <w:r w:rsidRPr="00144B45">
        <w:rPr>
          <w:rFonts w:ascii="Times New Roman" w:hAnsi="Times New Roman"/>
          <w:color w:val="000000" w:themeColor="text1"/>
          <w:sz w:val="24"/>
          <w:szCs w:val="24"/>
        </w:rPr>
        <w:t xml:space="preserve">otpad </w:t>
      </w:r>
      <w:r w:rsidR="00E45C84">
        <w:rPr>
          <w:rFonts w:ascii="Times New Roman" w:hAnsi="Times New Roman"/>
          <w:color w:val="000000" w:themeColor="text1"/>
          <w:sz w:val="24"/>
          <w:szCs w:val="24"/>
        </w:rPr>
        <w:t xml:space="preserve">se </w:t>
      </w:r>
      <w:r w:rsidRPr="00144B45">
        <w:rPr>
          <w:rFonts w:ascii="Times New Roman" w:hAnsi="Times New Roman"/>
          <w:color w:val="000000" w:themeColor="text1"/>
          <w:sz w:val="24"/>
          <w:szCs w:val="24"/>
        </w:rPr>
        <w:t>mora sakupljati odvojeno te se ne smije miješati s drugim otpadom i tvarima koja imaju drugačija svojstva</w:t>
      </w:r>
      <w:r w:rsidR="00E45C84">
        <w:rPr>
          <w:rFonts w:ascii="Times New Roman" w:hAnsi="Times New Roman"/>
          <w:color w:val="000000" w:themeColor="text1"/>
          <w:sz w:val="24"/>
          <w:szCs w:val="24"/>
        </w:rPr>
        <w:t>.</w:t>
      </w:r>
    </w:p>
    <w:p w14:paraId="664BEA14" w14:textId="77777777" w:rsidR="00122A8C" w:rsidRPr="00144B45"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p>
    <w:p w14:paraId="095FF3FC"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23.</w:t>
      </w:r>
    </w:p>
    <w:p w14:paraId="411FC18B" w14:textId="77777777" w:rsidR="00DB4316" w:rsidRDefault="00DB4316" w:rsidP="00480150">
      <w:pPr>
        <w:spacing w:after="0" w:line="240" w:lineRule="auto"/>
        <w:jc w:val="both"/>
        <w:rPr>
          <w:rFonts w:ascii="Times New Roman" w:hAnsi="Times New Roman"/>
          <w:color w:val="000000" w:themeColor="text1"/>
          <w:sz w:val="24"/>
          <w:szCs w:val="24"/>
        </w:rPr>
      </w:pPr>
    </w:p>
    <w:p w14:paraId="7A50D7C5"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w:t>
      </w:r>
      <w:r w:rsidR="001B2196">
        <w:rPr>
          <w:rFonts w:ascii="Times New Roman" w:hAnsi="Times New Roman"/>
          <w:color w:val="000000" w:themeColor="text1"/>
          <w:sz w:val="24"/>
          <w:szCs w:val="24"/>
        </w:rPr>
        <w:t xml:space="preserve">u se troškovi gospodarenja otpadom i to </w:t>
      </w:r>
      <w:r w:rsidRPr="00144B45">
        <w:rPr>
          <w:rFonts w:ascii="Times New Roman" w:hAnsi="Times New Roman"/>
          <w:color w:val="000000" w:themeColor="text1"/>
          <w:sz w:val="24"/>
          <w:szCs w:val="24"/>
        </w:rPr>
        <w:t xml:space="preserve">obveza  izvornog proizvođača otpada ili sadašnjeg ili prethodnog posjednika otpada da snosi troškove gospodarenja otpadom, uključujući troškove gradnje i rada neophodne infrastrukture za gospodarenje otpadom u skladu s načelom „onečišćivač plaća“ uz iznimku </w:t>
      </w:r>
      <w:r w:rsidR="001B2196">
        <w:rPr>
          <w:rFonts w:ascii="Times New Roman" w:hAnsi="Times New Roman"/>
          <w:color w:val="000000" w:themeColor="text1"/>
          <w:sz w:val="24"/>
          <w:szCs w:val="24"/>
        </w:rPr>
        <w:t xml:space="preserve">da </w:t>
      </w:r>
      <w:r w:rsidRPr="00144B45">
        <w:rPr>
          <w:rFonts w:ascii="Times New Roman" w:hAnsi="Times New Roman"/>
          <w:color w:val="000000" w:themeColor="text1"/>
          <w:sz w:val="24"/>
          <w:szCs w:val="24"/>
        </w:rPr>
        <w:t>troškov</w:t>
      </w:r>
      <w:r w:rsidR="001B2196">
        <w:rPr>
          <w:rFonts w:ascii="Times New Roman" w:hAnsi="Times New Roman"/>
          <w:color w:val="000000" w:themeColor="text1"/>
          <w:sz w:val="24"/>
          <w:szCs w:val="24"/>
        </w:rPr>
        <w:t>e</w:t>
      </w:r>
      <w:r w:rsidRPr="00144B45">
        <w:rPr>
          <w:rFonts w:ascii="Times New Roman" w:hAnsi="Times New Roman"/>
          <w:color w:val="000000" w:themeColor="text1"/>
          <w:sz w:val="24"/>
          <w:szCs w:val="24"/>
        </w:rPr>
        <w:t xml:space="preserve"> gospodarenja otpadom snosi proizvođač proizvoda u okviru obveze propisane u sustavu proširene odgovornosti proizvođača proizvoda. Dodatno, propisuje se odgovornost posjednika otpada za štetu uzrokovanu zbog otpada kojega je imao u posjedu kad je šteta nastala.</w:t>
      </w:r>
    </w:p>
    <w:p w14:paraId="0A729E73"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6A355B3F"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24.</w:t>
      </w:r>
    </w:p>
    <w:p w14:paraId="1BFA65F1" w14:textId="77777777" w:rsidR="00DB4316" w:rsidRDefault="00DB4316" w:rsidP="00480150">
      <w:pPr>
        <w:spacing w:after="0" w:line="240" w:lineRule="auto"/>
        <w:jc w:val="both"/>
        <w:rPr>
          <w:rFonts w:ascii="Times New Roman" w:hAnsi="Times New Roman"/>
          <w:color w:val="000000" w:themeColor="text1"/>
          <w:sz w:val="24"/>
          <w:szCs w:val="24"/>
        </w:rPr>
      </w:pPr>
    </w:p>
    <w:p w14:paraId="70259129"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obveza predaje pratećeg lista, iznimke od obveze ispunjavanja pratećeg lista, obveza osobe koja prevozi otpad da uz pošiljku otpada ima ispunjeni i ovjereni Prateći list, da je ovjera pratećeg lista pisanim ili elektroničkim putem potvrda predaje odnosno preuzimanja pošiljke otpada. </w:t>
      </w:r>
      <w:r w:rsidR="00562802">
        <w:rPr>
          <w:rFonts w:ascii="Times New Roman" w:hAnsi="Times New Roman"/>
          <w:color w:val="000000" w:themeColor="text1"/>
          <w:sz w:val="24"/>
          <w:szCs w:val="24"/>
        </w:rPr>
        <w:t>P</w:t>
      </w:r>
      <w:r w:rsidRPr="00144B45">
        <w:rPr>
          <w:rFonts w:ascii="Times New Roman" w:hAnsi="Times New Roman"/>
          <w:color w:val="000000" w:themeColor="text1"/>
          <w:sz w:val="24"/>
          <w:szCs w:val="24"/>
        </w:rPr>
        <w:t>ropisuje se obveza pošiljatelja pošiljke otpada, primatelja otpada i kad je primjenjivo posrednika u gospodarenju otpadom da razmijeni sve informacije nužne za ispunjavanje pratećeg lista, uključujući podatke o ovlasti za preuzimanje otpada, načinu obrade otpada i odredištu za obradu otpada. Nadalje, propisuje se da se prateći list koji zajedno s odgovarajućim prilogom sadrži podatke propisane posebnim propisom koji uređuje prijevoz u cestovnom prometu može smatrati teretnim listom za prijevoz tereta ako je teret koji se prevozi cestom otpad, te da prateći list i obvezne podatke za ispunjavanje pratećeg lista propisuje Ministar pravilnikom, a da se upute za ispunjavanje pratećeg lista objavljuju na mrežnoj stranici Ministarstva.</w:t>
      </w:r>
    </w:p>
    <w:p w14:paraId="6C3EBE17"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3E0F5D49"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25.</w:t>
      </w:r>
    </w:p>
    <w:p w14:paraId="6E7A86C5" w14:textId="77777777" w:rsidR="00DB4316" w:rsidRDefault="00DB4316"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p>
    <w:p w14:paraId="6D9117D1" w14:textId="77777777" w:rsidR="00122A8C" w:rsidRPr="00144B45"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w:t>
      </w:r>
      <w:r w:rsidR="00D64013">
        <w:rPr>
          <w:rFonts w:ascii="Times New Roman" w:hAnsi="Times New Roman"/>
          <w:color w:val="000000" w:themeColor="text1"/>
          <w:sz w:val="24"/>
          <w:szCs w:val="24"/>
        </w:rPr>
        <w:t>očevidnik o nastanku i tijeku otpada</w:t>
      </w:r>
      <w:r w:rsidR="00264772">
        <w:rPr>
          <w:rFonts w:ascii="Times New Roman" w:hAnsi="Times New Roman"/>
          <w:color w:val="000000" w:themeColor="text1"/>
          <w:sz w:val="24"/>
          <w:szCs w:val="24"/>
        </w:rPr>
        <w:t xml:space="preserve"> i da se vodi putem računalne aplikacije </w:t>
      </w:r>
      <w:r w:rsidRPr="00144B45">
        <w:rPr>
          <w:rFonts w:ascii="Times New Roman" w:hAnsi="Times New Roman"/>
          <w:color w:val="000000" w:themeColor="text1"/>
          <w:sz w:val="24"/>
          <w:szCs w:val="24"/>
        </w:rPr>
        <w:t>e-ONTO, obveza da se predaja, preuzimanje, skladištenje i obrada otpada evidentira u e-ONTO ažurno, točno i potpuno nakon svake promjene stanja. Nadalje propisuje se odgovornost osobe koja je unijela podatke u e-ONT</w:t>
      </w:r>
      <w:r w:rsidR="00B3187B" w:rsidRPr="00144B45">
        <w:rPr>
          <w:rFonts w:ascii="Times New Roman" w:hAnsi="Times New Roman"/>
          <w:color w:val="000000" w:themeColor="text1"/>
          <w:sz w:val="24"/>
          <w:szCs w:val="24"/>
        </w:rPr>
        <w:t>O</w:t>
      </w:r>
      <w:r w:rsidRPr="00144B45">
        <w:rPr>
          <w:rFonts w:ascii="Times New Roman" w:hAnsi="Times New Roman"/>
          <w:color w:val="000000" w:themeColor="text1"/>
          <w:sz w:val="24"/>
          <w:szCs w:val="24"/>
        </w:rPr>
        <w:t xml:space="preserve"> za te podatke</w:t>
      </w:r>
      <w:r w:rsidR="00264772">
        <w:rPr>
          <w:rFonts w:ascii="Times New Roman" w:hAnsi="Times New Roman"/>
          <w:color w:val="000000" w:themeColor="text1"/>
          <w:sz w:val="24"/>
          <w:szCs w:val="24"/>
        </w:rPr>
        <w:t xml:space="preserve"> t</w:t>
      </w:r>
      <w:r w:rsidRPr="00144B45">
        <w:rPr>
          <w:rFonts w:ascii="Times New Roman" w:hAnsi="Times New Roman"/>
          <w:color w:val="000000" w:themeColor="text1"/>
          <w:sz w:val="24"/>
          <w:szCs w:val="24"/>
        </w:rPr>
        <w:t>e da je e-ONT</w:t>
      </w:r>
      <w:r w:rsidR="00B3187B" w:rsidRPr="00144B45">
        <w:rPr>
          <w:rFonts w:ascii="Times New Roman" w:hAnsi="Times New Roman"/>
          <w:color w:val="000000" w:themeColor="text1"/>
          <w:sz w:val="24"/>
          <w:szCs w:val="24"/>
        </w:rPr>
        <w:t>O</w:t>
      </w:r>
      <w:r w:rsidRPr="00144B45">
        <w:rPr>
          <w:rFonts w:ascii="Times New Roman" w:hAnsi="Times New Roman"/>
          <w:color w:val="000000" w:themeColor="text1"/>
          <w:sz w:val="24"/>
          <w:szCs w:val="24"/>
        </w:rPr>
        <w:t xml:space="preserve"> podloga za izvješća o otpadu, a da se upute za vođenje e-ONTO objavljuju na mrežnoj stranici Ministarstva.</w:t>
      </w:r>
    </w:p>
    <w:p w14:paraId="724BAEA0" w14:textId="77777777" w:rsidR="00122A8C" w:rsidRPr="00144B45"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p>
    <w:p w14:paraId="5C771A26"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26.</w:t>
      </w:r>
    </w:p>
    <w:p w14:paraId="6032FE8B" w14:textId="77777777" w:rsidR="00DB4316" w:rsidRDefault="00DB4316" w:rsidP="00480150">
      <w:pPr>
        <w:spacing w:after="0" w:line="240" w:lineRule="auto"/>
        <w:jc w:val="both"/>
        <w:rPr>
          <w:rFonts w:ascii="Times New Roman" w:hAnsi="Times New Roman"/>
          <w:color w:val="000000" w:themeColor="text1"/>
          <w:sz w:val="24"/>
          <w:szCs w:val="24"/>
        </w:rPr>
      </w:pPr>
    </w:p>
    <w:p w14:paraId="1F5BF310"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obveza posjednika otpada i osobe koja gospodari otpadom da čuvaju podatke o gospodarenju s otpadom te dodatno da dokaze i ostale relevantne podatke o poduzetim radnjama u gospodarenju otpadom učine dostupnim na zahtjev prethodnog posjednika otpada, Ministarstva, inspektora zaštite okoliša Državnog inspektorata i drugog nadležnog tijela</w:t>
      </w:r>
    </w:p>
    <w:p w14:paraId="25887B1D" w14:textId="77777777" w:rsidR="00122A8C" w:rsidRPr="00144B45" w:rsidRDefault="00122A8C" w:rsidP="00480150">
      <w:pPr>
        <w:spacing w:after="0" w:line="240" w:lineRule="auto"/>
        <w:jc w:val="both"/>
        <w:rPr>
          <w:rFonts w:ascii="Times New Roman" w:hAnsi="Times New Roman"/>
          <w:strike/>
          <w:color w:val="000000" w:themeColor="text1"/>
          <w:sz w:val="24"/>
          <w:szCs w:val="24"/>
        </w:rPr>
      </w:pPr>
    </w:p>
    <w:p w14:paraId="7FE7DA41"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27.</w:t>
      </w:r>
    </w:p>
    <w:p w14:paraId="7CACDDD4" w14:textId="77777777" w:rsidR="00DB4316" w:rsidRDefault="00DB4316" w:rsidP="00480150">
      <w:pPr>
        <w:spacing w:after="0" w:line="240" w:lineRule="auto"/>
        <w:jc w:val="both"/>
        <w:rPr>
          <w:rFonts w:ascii="Times New Roman" w:hAnsi="Times New Roman"/>
          <w:color w:val="000000" w:themeColor="text1"/>
          <w:sz w:val="24"/>
          <w:szCs w:val="24"/>
        </w:rPr>
      </w:pPr>
    </w:p>
    <w:p w14:paraId="0EC715B7"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uvjeti za ovlast osobe da preuzme pošiljku otpada u posjed.</w:t>
      </w:r>
    </w:p>
    <w:p w14:paraId="0698BF29" w14:textId="77777777" w:rsidR="00122A8C" w:rsidRPr="00144B45" w:rsidRDefault="00122A8C" w:rsidP="00480150">
      <w:pPr>
        <w:spacing w:after="0" w:line="240" w:lineRule="auto"/>
        <w:jc w:val="both"/>
        <w:rPr>
          <w:rFonts w:ascii="Times New Roman" w:hAnsi="Times New Roman"/>
          <w:strike/>
          <w:color w:val="000000" w:themeColor="text1"/>
          <w:sz w:val="24"/>
          <w:szCs w:val="24"/>
        </w:rPr>
      </w:pPr>
    </w:p>
    <w:p w14:paraId="2CEA4BC8"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28.</w:t>
      </w:r>
    </w:p>
    <w:p w14:paraId="336A00DD" w14:textId="77777777" w:rsidR="00DB4316" w:rsidRDefault="00DB4316" w:rsidP="00480150">
      <w:pPr>
        <w:spacing w:after="0" w:line="240" w:lineRule="auto"/>
        <w:jc w:val="both"/>
        <w:rPr>
          <w:rFonts w:ascii="Times New Roman" w:hAnsi="Times New Roman"/>
          <w:color w:val="000000" w:themeColor="text1"/>
          <w:sz w:val="24"/>
          <w:szCs w:val="24"/>
        </w:rPr>
      </w:pPr>
    </w:p>
    <w:p w14:paraId="04AFE386"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odobrenje za obradu otpada u znanstvene, istraživačke ili probne svrhe, da je nadležno tijelo</w:t>
      </w:r>
      <w:r w:rsidR="00553DF1">
        <w:rPr>
          <w:rFonts w:ascii="Times New Roman" w:hAnsi="Times New Roman"/>
          <w:color w:val="000000" w:themeColor="text1"/>
          <w:sz w:val="24"/>
          <w:szCs w:val="24"/>
        </w:rPr>
        <w:t xml:space="preserve"> Ministarstvo</w:t>
      </w:r>
      <w:r w:rsidRPr="00144B45">
        <w:rPr>
          <w:rFonts w:ascii="Times New Roman" w:hAnsi="Times New Roman"/>
          <w:color w:val="000000" w:themeColor="text1"/>
          <w:sz w:val="24"/>
          <w:szCs w:val="24"/>
        </w:rPr>
        <w:t>, pravni lijek protiv rješenja o zahtjevu za izdavanje odobrenja, te obveza osobe koja je ishodila odobrenje da dostavi Ministarstvu izvješće o obradi otpada.</w:t>
      </w:r>
    </w:p>
    <w:p w14:paraId="6AB838DC"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386A3E11"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29.</w:t>
      </w:r>
    </w:p>
    <w:p w14:paraId="5EDBEC76" w14:textId="77777777" w:rsidR="00DB4316" w:rsidRDefault="00DB4316" w:rsidP="00480150">
      <w:pPr>
        <w:spacing w:after="0" w:line="240" w:lineRule="auto"/>
        <w:jc w:val="both"/>
        <w:rPr>
          <w:rFonts w:ascii="Times New Roman" w:hAnsi="Times New Roman"/>
          <w:color w:val="000000" w:themeColor="text1"/>
          <w:sz w:val="24"/>
          <w:szCs w:val="24"/>
        </w:rPr>
      </w:pPr>
    </w:p>
    <w:p w14:paraId="360B665A"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obveza ishođenja dozvole za gospodarenje otpadom, iznimke od te obveze, obveza upisa u Očevidnik sakupljača i oporabitelja, obveza upisa u Evidenciju posrednika otpadom, prijevoznika otpada, trgovaca otpadom i reciklažnih dvorišta. Dodatno propisuje se obveza osobe koja je ishodila dozvolu za gospodarenje otpadom, prijevoznika otpada, osobe koja upravlja reciklažnim dvorištem, sakupljača otpada i oporabitelja bez dozvole da gospodari otpadom na način kojim se ne ugrožava zdravlje ljudi i ne uzrokuje štetni utjecaj na okoliš i u skladu s </w:t>
      </w:r>
      <w:r w:rsidR="00D00006">
        <w:rPr>
          <w:rFonts w:ascii="Times New Roman" w:hAnsi="Times New Roman"/>
          <w:color w:val="000000" w:themeColor="text1"/>
          <w:sz w:val="24"/>
          <w:szCs w:val="24"/>
        </w:rPr>
        <w:t xml:space="preserve">redom prvenstva gospodarenja </w:t>
      </w:r>
      <w:r w:rsidRPr="00144B45">
        <w:rPr>
          <w:rFonts w:ascii="Times New Roman" w:hAnsi="Times New Roman"/>
          <w:color w:val="000000" w:themeColor="text1"/>
          <w:sz w:val="24"/>
          <w:szCs w:val="24"/>
        </w:rPr>
        <w:t xml:space="preserve"> otpad</w:t>
      </w:r>
      <w:r w:rsidR="00D00006">
        <w:rPr>
          <w:rFonts w:ascii="Times New Roman" w:hAnsi="Times New Roman"/>
          <w:color w:val="000000" w:themeColor="text1"/>
          <w:sz w:val="24"/>
          <w:szCs w:val="24"/>
        </w:rPr>
        <w:t>om</w:t>
      </w:r>
      <w:r w:rsidRPr="00144B45">
        <w:rPr>
          <w:rFonts w:ascii="Times New Roman" w:hAnsi="Times New Roman"/>
          <w:color w:val="000000" w:themeColor="text1"/>
          <w:sz w:val="24"/>
          <w:szCs w:val="24"/>
        </w:rPr>
        <w:t>. Dodatno, propisuje se obveza posrednika u gospodarenju otpadom da osigura da otpad preuzme osoba koja je ovlaštena preuzeti  i obradi</w:t>
      </w:r>
      <w:r w:rsidR="00D00006">
        <w:rPr>
          <w:rFonts w:ascii="Times New Roman" w:hAnsi="Times New Roman"/>
          <w:color w:val="000000" w:themeColor="text1"/>
          <w:sz w:val="24"/>
          <w:szCs w:val="24"/>
        </w:rPr>
        <w:t>ti</w:t>
      </w:r>
      <w:r w:rsidRPr="00144B45">
        <w:rPr>
          <w:rFonts w:ascii="Times New Roman" w:hAnsi="Times New Roman"/>
          <w:color w:val="000000" w:themeColor="text1"/>
          <w:sz w:val="24"/>
          <w:szCs w:val="24"/>
        </w:rPr>
        <w:t xml:space="preserve"> otpad za koji posreduje, te da popis djelatnosti i postupaka za koje se izdaje dozvola za gospo</w:t>
      </w:r>
      <w:r w:rsidR="00291DA7" w:rsidRPr="00144B45">
        <w:rPr>
          <w:rFonts w:ascii="Times New Roman" w:hAnsi="Times New Roman"/>
          <w:color w:val="000000" w:themeColor="text1"/>
          <w:sz w:val="24"/>
          <w:szCs w:val="24"/>
        </w:rPr>
        <w:t>d</w:t>
      </w:r>
      <w:r w:rsidRPr="00144B45">
        <w:rPr>
          <w:rFonts w:ascii="Times New Roman" w:hAnsi="Times New Roman"/>
          <w:color w:val="000000" w:themeColor="text1"/>
          <w:sz w:val="24"/>
          <w:szCs w:val="24"/>
        </w:rPr>
        <w:t>arenje otpadom te popis postupaka za koje se ne izdaje dozvola za gospo</w:t>
      </w:r>
      <w:r w:rsidR="008B020C">
        <w:rPr>
          <w:rFonts w:ascii="Times New Roman" w:hAnsi="Times New Roman"/>
          <w:color w:val="000000" w:themeColor="text1"/>
          <w:sz w:val="24"/>
          <w:szCs w:val="24"/>
        </w:rPr>
        <w:t>d</w:t>
      </w:r>
      <w:r w:rsidRPr="00144B45">
        <w:rPr>
          <w:rFonts w:ascii="Times New Roman" w:hAnsi="Times New Roman"/>
          <w:color w:val="000000" w:themeColor="text1"/>
          <w:sz w:val="24"/>
          <w:szCs w:val="24"/>
        </w:rPr>
        <w:t>arenje otpadom propisuje Ministar pravilnikom.</w:t>
      </w:r>
    </w:p>
    <w:p w14:paraId="6E624B5B"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4BF1D8E5"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30.</w:t>
      </w:r>
    </w:p>
    <w:p w14:paraId="181AA654" w14:textId="77777777" w:rsidR="00DB4316" w:rsidRDefault="00DB4316" w:rsidP="00480150">
      <w:pPr>
        <w:spacing w:after="0" w:line="240" w:lineRule="auto"/>
        <w:jc w:val="both"/>
        <w:rPr>
          <w:rFonts w:ascii="Times New Roman" w:hAnsi="Times New Roman"/>
          <w:color w:val="000000" w:themeColor="text1"/>
          <w:sz w:val="24"/>
          <w:szCs w:val="24"/>
        </w:rPr>
      </w:pPr>
    </w:p>
    <w:p w14:paraId="516BB5E3"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dozvola za gospodarenje otpadom, obveza osobe koja je ishodila dozvolu da radi u skladu s tom dozvolom. </w:t>
      </w:r>
      <w:r w:rsidR="00165134">
        <w:rPr>
          <w:rFonts w:ascii="Times New Roman" w:hAnsi="Times New Roman"/>
          <w:color w:val="000000" w:themeColor="text1"/>
          <w:sz w:val="24"/>
          <w:szCs w:val="24"/>
        </w:rPr>
        <w:t>P</w:t>
      </w:r>
      <w:r w:rsidRPr="00144B45">
        <w:rPr>
          <w:rFonts w:ascii="Times New Roman" w:hAnsi="Times New Roman"/>
          <w:color w:val="000000" w:themeColor="text1"/>
          <w:sz w:val="24"/>
          <w:szCs w:val="24"/>
        </w:rPr>
        <w:t>ropisuje se ovlast tijelu koje je izdalo dozvolu da neovisno o roku važenja dozvole, po službenoj dužnosti razmatra te ako je potrebno, posebnim rješenjem mijenja i/ili dopunjava dozvolu za gospodarenje otpadom radi usklađenja dozvole s europskim ili međunarodnim propisima, ovim Zakonom i podzakonskim aktima koji su doneseni temeljem ovoga Zakona, a osobi koja je ishodila dozvolu propisuje se obveza dostave svih podataka potrebnih za razmatranje dozvole. Nadalje, ovlašćuje se Ministar da pravilnikom propiše način obavljanja postupaka gospodarenja otpadom, obrazac dozvole za gospodarenje otpadom i obrazac zahtjeva za izdavanje dozvole za gospodarenje otpadom.</w:t>
      </w:r>
    </w:p>
    <w:p w14:paraId="2C2DA959" w14:textId="77777777" w:rsidR="00B722C3" w:rsidRDefault="00B722C3" w:rsidP="00480150">
      <w:pPr>
        <w:spacing w:after="0" w:line="240" w:lineRule="auto"/>
        <w:jc w:val="both"/>
        <w:rPr>
          <w:rFonts w:ascii="Times New Roman" w:hAnsi="Times New Roman"/>
          <w:b/>
          <w:color w:val="000000" w:themeColor="text1"/>
          <w:sz w:val="24"/>
          <w:szCs w:val="24"/>
        </w:rPr>
      </w:pPr>
    </w:p>
    <w:p w14:paraId="6EC673AD"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31.</w:t>
      </w:r>
    </w:p>
    <w:p w14:paraId="4E50A477" w14:textId="77777777" w:rsidR="00DB4316" w:rsidRDefault="00DB4316" w:rsidP="00480150">
      <w:pPr>
        <w:spacing w:after="0" w:line="240" w:lineRule="auto"/>
        <w:jc w:val="both"/>
        <w:rPr>
          <w:rFonts w:ascii="Times New Roman" w:hAnsi="Times New Roman"/>
          <w:color w:val="000000" w:themeColor="text1"/>
          <w:sz w:val="24"/>
          <w:szCs w:val="24"/>
        </w:rPr>
      </w:pPr>
    </w:p>
    <w:p w14:paraId="06C2435F"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elaborat gospodarenja otpadom koji je sastavni dio dozvole za gospodarenje otpadom, te ovlašćuje se Ministar da pravilnikom propiše sadržaj elaborata, a da se upute za izradu elaborata objavljuju na mrežnoj stranici Ministarstva.</w:t>
      </w:r>
    </w:p>
    <w:p w14:paraId="659F5AB1"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2D672792"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32.</w:t>
      </w:r>
    </w:p>
    <w:p w14:paraId="6965DBC3" w14:textId="77777777" w:rsidR="00DB4316" w:rsidRDefault="00DB4316" w:rsidP="00480150">
      <w:pPr>
        <w:spacing w:after="0" w:line="240" w:lineRule="auto"/>
        <w:jc w:val="both"/>
        <w:rPr>
          <w:rFonts w:ascii="Times New Roman" w:hAnsi="Times New Roman"/>
          <w:color w:val="000000" w:themeColor="text1"/>
          <w:sz w:val="24"/>
          <w:szCs w:val="24"/>
        </w:rPr>
      </w:pPr>
    </w:p>
    <w:p w14:paraId="03ACABE0"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zahtjev za izdavanje dozvole, nadležnost za rješavanje o zahtjevu za izdavanje dozvole, sadržaj zahtjeva, prilozi zahtjevu. </w:t>
      </w:r>
      <w:r w:rsidR="00EC145D">
        <w:rPr>
          <w:rFonts w:ascii="Times New Roman" w:hAnsi="Times New Roman"/>
          <w:color w:val="000000" w:themeColor="text1"/>
          <w:sz w:val="24"/>
          <w:szCs w:val="24"/>
        </w:rPr>
        <w:t>P</w:t>
      </w:r>
      <w:r w:rsidRPr="00144B45">
        <w:rPr>
          <w:rFonts w:ascii="Times New Roman" w:hAnsi="Times New Roman"/>
          <w:color w:val="000000" w:themeColor="text1"/>
          <w:sz w:val="24"/>
          <w:szCs w:val="24"/>
        </w:rPr>
        <w:t xml:space="preserve">ropisuje se obveza tijela koje rješava o zahtjevu da izvrši uvid u sudski registar, obrtni registar i registar udruga te pribavi uvjerenje da podnositelju zahtjeva nije pravomoćno izrečena kazna zabrane obavljanja djelatnosti. Nadalje, propisuje se zahtjev za suglasnost za obradu otpada mobilnim uređajem, nadležnost za rješavanje takvoga zahtjeva, te obveza osobe koja upravlja mobilnim uređajem da dostavi dokaz za lokaciju na kojoj se obavlja obrada otpada mobilnim uređajem odnosno mjesto ugradnje otpada u materijal, dokaz o vlasništvu i raspolaganju mobilnim uređajem, količinu otpada i vrstu otpada koje će se obraditi mobilnim uređajem na lokaciji iz zahtjeva i rok u kojem će se obavljati posao obrade otpada mobilnim uređajem na određenoj lokaciji odnosno ugradnje materijala, te mogućnost osobi koja upravlja mobilnim uređajem za obradu otpada da u slučaju isteka roka na koji je izdana suglasnost podnese zahtjev za produženje toga roka </w:t>
      </w:r>
      <w:r w:rsidR="00AA79D6">
        <w:rPr>
          <w:rFonts w:ascii="Times New Roman" w:hAnsi="Times New Roman"/>
          <w:color w:val="000000" w:themeColor="text1"/>
          <w:sz w:val="24"/>
          <w:szCs w:val="24"/>
        </w:rPr>
        <w:t>te</w:t>
      </w:r>
      <w:r w:rsidRPr="00144B45">
        <w:rPr>
          <w:rFonts w:ascii="Times New Roman" w:hAnsi="Times New Roman"/>
          <w:color w:val="000000" w:themeColor="text1"/>
          <w:sz w:val="24"/>
          <w:szCs w:val="24"/>
        </w:rPr>
        <w:t>da kad istekne taj rok, a nije zatraženo produženje roka, obveza da obavijesti da je postupak obrade na toj lokaciji obavljen.</w:t>
      </w:r>
    </w:p>
    <w:p w14:paraId="124A504C"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47F7359F"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33.</w:t>
      </w:r>
    </w:p>
    <w:p w14:paraId="71D0EF92" w14:textId="77777777" w:rsidR="00DB4316" w:rsidRDefault="00DB4316" w:rsidP="00480150">
      <w:pPr>
        <w:spacing w:after="0" w:line="240" w:lineRule="auto"/>
        <w:jc w:val="both"/>
        <w:rPr>
          <w:rFonts w:ascii="Times New Roman" w:hAnsi="Times New Roman"/>
          <w:color w:val="000000" w:themeColor="text1"/>
          <w:sz w:val="24"/>
          <w:szCs w:val="24"/>
        </w:rPr>
      </w:pPr>
    </w:p>
    <w:p w14:paraId="7783B9EF"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postupak izdavanja dozvole za gospodarenje otpadom, uvjeti kad će tijelo odbiti zahtjev za izdavanje dozvole, mogućnost tijela da zatraži mišljenje odgovarajućeg nadležnog i/ili stručnog tijela i od podnositelja zahtjeva dokaz o ispunjenju uvjeta, obveza tijela da provede očevid lokacije kao i uvjet kad očevid nije potreban te obveza podnositelja zahtjeva da snosi troškove očevida.</w:t>
      </w:r>
    </w:p>
    <w:p w14:paraId="1380F672"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557B2730"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34.</w:t>
      </w:r>
    </w:p>
    <w:p w14:paraId="709B49FB" w14:textId="77777777" w:rsidR="00DB4316" w:rsidRDefault="00DB4316" w:rsidP="00480150">
      <w:pPr>
        <w:spacing w:after="0" w:line="240" w:lineRule="auto"/>
        <w:jc w:val="both"/>
        <w:rPr>
          <w:rFonts w:ascii="Times New Roman" w:hAnsi="Times New Roman"/>
          <w:color w:val="000000" w:themeColor="text1"/>
          <w:sz w:val="24"/>
          <w:szCs w:val="24"/>
        </w:rPr>
      </w:pPr>
    </w:p>
    <w:p w14:paraId="10721175"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obveza tijela da provede postupak informiranja i sudjelovanja javnosti o podnesenom zahtjevu za izdavanje dozvole za gospodarenje otpadom.</w:t>
      </w:r>
    </w:p>
    <w:p w14:paraId="03145EF1"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3F8B082F"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35.</w:t>
      </w:r>
    </w:p>
    <w:p w14:paraId="53C5DB9A" w14:textId="77777777" w:rsidR="00DB4316" w:rsidRDefault="00DB4316" w:rsidP="00480150">
      <w:pPr>
        <w:spacing w:after="0" w:line="240" w:lineRule="auto"/>
        <w:jc w:val="both"/>
        <w:rPr>
          <w:rFonts w:ascii="Times New Roman" w:hAnsi="Times New Roman"/>
          <w:color w:val="000000" w:themeColor="text1"/>
          <w:sz w:val="24"/>
          <w:szCs w:val="24"/>
        </w:rPr>
      </w:pPr>
    </w:p>
    <w:p w14:paraId="68867C55"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obveza osobe koja je ishodila dozvolu za gospodarenje otpadom da tijelu koje je izdalo dozvolu za gospodarenje otpadom dostavi obavijest o promjeni propisanog uvjeta za ishođenje dozvole za gospodarenje otpadom i akta temeljem kojih mu je izdana dozvola za gospodarenje otpadom u roku od 30 dana od dana kad je promjena nastupila.</w:t>
      </w:r>
    </w:p>
    <w:p w14:paraId="0A5CBD79" w14:textId="77777777" w:rsidR="00480150" w:rsidRDefault="00480150" w:rsidP="00480150">
      <w:pPr>
        <w:spacing w:after="0" w:line="240" w:lineRule="auto"/>
        <w:jc w:val="both"/>
        <w:rPr>
          <w:rFonts w:ascii="Times New Roman" w:hAnsi="Times New Roman"/>
          <w:b/>
          <w:color w:val="000000" w:themeColor="text1"/>
          <w:sz w:val="24"/>
          <w:szCs w:val="24"/>
        </w:rPr>
      </w:pPr>
    </w:p>
    <w:p w14:paraId="22DD7059"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36.</w:t>
      </w:r>
    </w:p>
    <w:p w14:paraId="242BD250" w14:textId="77777777" w:rsidR="00DB4316" w:rsidRDefault="00DB4316" w:rsidP="00480150">
      <w:pPr>
        <w:spacing w:after="0" w:line="240" w:lineRule="auto"/>
        <w:jc w:val="both"/>
        <w:rPr>
          <w:rFonts w:ascii="Times New Roman" w:hAnsi="Times New Roman"/>
          <w:color w:val="000000" w:themeColor="text1"/>
          <w:sz w:val="24"/>
          <w:szCs w:val="24"/>
        </w:rPr>
      </w:pPr>
    </w:p>
    <w:p w14:paraId="40300195"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financijsko jamstvo za gospodarenje otpadom te se ovlašćuje Ministar da pravilnikom propiše pojedinosti financijskog jamstva uključujući i način određivanja iznosa financijskog jamstva te način postupanja Ministarstva, nadležnog tijela županije i Državnog inspektorata.</w:t>
      </w:r>
    </w:p>
    <w:p w14:paraId="0CB985A7"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444906F3"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37.</w:t>
      </w:r>
    </w:p>
    <w:p w14:paraId="409C635B" w14:textId="77777777" w:rsidR="00DB4316" w:rsidRDefault="00DB4316" w:rsidP="00480150">
      <w:pPr>
        <w:spacing w:after="0" w:line="240" w:lineRule="auto"/>
        <w:jc w:val="both"/>
        <w:rPr>
          <w:rFonts w:ascii="Times New Roman" w:hAnsi="Times New Roman"/>
          <w:color w:val="000000" w:themeColor="text1"/>
          <w:sz w:val="24"/>
          <w:szCs w:val="24"/>
        </w:rPr>
      </w:pPr>
    </w:p>
    <w:p w14:paraId="4A9C740C"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propisuju se uvjeti kad će tijelo koje je izdalo dozvolu istu ukinuti. </w:t>
      </w:r>
    </w:p>
    <w:p w14:paraId="6F1CCFF7"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3F632E3E"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38.</w:t>
      </w:r>
    </w:p>
    <w:p w14:paraId="5AF1CF92" w14:textId="77777777" w:rsidR="00DB4316" w:rsidRDefault="00DB4316" w:rsidP="00480150">
      <w:pPr>
        <w:spacing w:after="0" w:line="240" w:lineRule="auto"/>
        <w:jc w:val="both"/>
        <w:rPr>
          <w:rFonts w:ascii="Times New Roman" w:hAnsi="Times New Roman"/>
          <w:color w:val="000000" w:themeColor="text1"/>
          <w:sz w:val="24"/>
          <w:szCs w:val="24"/>
        </w:rPr>
      </w:pPr>
    </w:p>
    <w:p w14:paraId="09B50615"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propisuju se pravni lijekovi protiv dozvole i rješenja o ukidanju ili poništenju dozvole.</w:t>
      </w:r>
    </w:p>
    <w:p w14:paraId="00B718A4" w14:textId="77777777" w:rsidR="00DB4316" w:rsidRDefault="00DB4316" w:rsidP="00480150">
      <w:pPr>
        <w:spacing w:after="0" w:line="240" w:lineRule="auto"/>
        <w:jc w:val="both"/>
        <w:rPr>
          <w:rFonts w:ascii="Times New Roman" w:hAnsi="Times New Roman"/>
          <w:b/>
          <w:color w:val="000000" w:themeColor="text1"/>
          <w:sz w:val="24"/>
          <w:szCs w:val="24"/>
        </w:rPr>
      </w:pPr>
    </w:p>
    <w:p w14:paraId="0B390A39"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39.</w:t>
      </w:r>
    </w:p>
    <w:p w14:paraId="2649DA7E" w14:textId="77777777" w:rsidR="00DB4316" w:rsidRDefault="00DB4316" w:rsidP="00480150">
      <w:pPr>
        <w:spacing w:after="0" w:line="240" w:lineRule="auto"/>
        <w:jc w:val="both"/>
        <w:rPr>
          <w:rFonts w:ascii="Times New Roman" w:hAnsi="Times New Roman"/>
          <w:color w:val="000000" w:themeColor="text1"/>
          <w:sz w:val="24"/>
          <w:szCs w:val="24"/>
        </w:rPr>
      </w:pPr>
    </w:p>
    <w:p w14:paraId="7A4FD213"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propisuju se zabrane odlaganja otpada, otpad koji je dozvoljeno odlagati, obveza osobe koja upravlja odlagalištem da određuje masu otpada odgovarajućim uređajem umjerenim za određivanje mase povezanim sa sustavom identifikacije vozila, da Ministarstvu do 31. siječnja tekuće godine za prethodnu godinu dostavi podatke o masi otpada odloženog na odlagalište te da dodatne vrste otpada koje je zabranjeno odlaganje propisuje Ministar pravilnikom.</w:t>
      </w:r>
    </w:p>
    <w:p w14:paraId="633B113C"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6C11036F"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40.</w:t>
      </w:r>
    </w:p>
    <w:p w14:paraId="63BDB4F4" w14:textId="77777777" w:rsidR="00DB4316" w:rsidRDefault="00DB4316" w:rsidP="00480150">
      <w:pPr>
        <w:spacing w:after="0" w:line="240" w:lineRule="auto"/>
        <w:jc w:val="both"/>
        <w:rPr>
          <w:rFonts w:ascii="Times New Roman" w:hAnsi="Times New Roman"/>
          <w:color w:val="000000" w:themeColor="text1"/>
          <w:sz w:val="24"/>
          <w:szCs w:val="24"/>
        </w:rPr>
      </w:pPr>
    </w:p>
    <w:p w14:paraId="7FD3E9C0"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ovlašćuje se Ministar da odlukom propiše redoslijed i dinamiku zatvaranja odlagališta i obvezu osobe koja upravlja odlagalištem da preuzima određeni miješani komunalni otpad. Nadalje, propisuje se obveza osobe koja upravlja odlagalištem da, u vrijeme i na način propisan Odlukom obustavi preuzimanje otpada na odlagalištu i zatvori odlagalište te</w:t>
      </w:r>
      <w:r w:rsidR="00FE603D">
        <w:rPr>
          <w:rFonts w:ascii="Times New Roman" w:hAnsi="Times New Roman"/>
          <w:color w:val="000000" w:themeColor="text1"/>
          <w:sz w:val="24"/>
          <w:szCs w:val="24"/>
        </w:rPr>
        <w:t xml:space="preserve"> da </w:t>
      </w:r>
      <w:r w:rsidRPr="00144B45">
        <w:rPr>
          <w:rFonts w:ascii="Times New Roman" w:hAnsi="Times New Roman"/>
          <w:color w:val="000000" w:themeColor="text1"/>
          <w:sz w:val="24"/>
          <w:szCs w:val="24"/>
        </w:rPr>
        <w:t xml:space="preserve">za vrijeme dok odlagalište još nije zatvoreno, preuzima miješani komunalni otpad prikupljen iz određene jedinice lokalne samouprave pri čemu je dužan primjenjivati istu cijenu za preuzimanje miješanog komunalnog otpada po toni za sve davatelje javne usluge sakupljanja komunalnog otpada, </w:t>
      </w:r>
      <w:r w:rsidR="00FE603D">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ako je ujedno i davatelj javne usluge cijena za preuzimanje miješanog komunalnog otpada po toni koju primjenjuje za druge davatelje javne usluge ne smije biti veća od troška po toni kojim opterećuje vlastito poslovanje. </w:t>
      </w:r>
      <w:r w:rsidR="00FE603D">
        <w:rPr>
          <w:rFonts w:ascii="Times New Roman" w:hAnsi="Times New Roman"/>
          <w:color w:val="000000" w:themeColor="text1"/>
          <w:sz w:val="24"/>
          <w:szCs w:val="24"/>
        </w:rPr>
        <w:t>O</w:t>
      </w:r>
      <w:r w:rsidRPr="00144B45">
        <w:rPr>
          <w:rFonts w:ascii="Times New Roman" w:hAnsi="Times New Roman"/>
          <w:color w:val="000000" w:themeColor="text1"/>
          <w:sz w:val="24"/>
          <w:szCs w:val="24"/>
        </w:rPr>
        <w:t>vlašćuje se Ministar da pravilnikom propiše kriterije za prihvat otpada na odlagalište, granične vrijednosti emisija u okoliš kod odlaganja otpada, uvjeti i mjere u svezi s planiranjem, gradnjom, radom i zatvaranjem odlagališta i postupanjem nakon njihova zatvaranja, način utvrđivanja količine odloženog otpada na odlagalištu, način određivanja udjela biorazgradivog komunalnog otpada u komunalnom otpadu te uvjete za prethodnu obradu otpada prije odlaganja.</w:t>
      </w:r>
    </w:p>
    <w:p w14:paraId="7FBB6747"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53760ACC"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41.</w:t>
      </w:r>
    </w:p>
    <w:p w14:paraId="7289259F" w14:textId="77777777" w:rsidR="00DB4316" w:rsidRDefault="00DB4316" w:rsidP="00480150">
      <w:pPr>
        <w:spacing w:after="0" w:line="240" w:lineRule="auto"/>
        <w:jc w:val="both"/>
        <w:rPr>
          <w:rFonts w:ascii="Times New Roman" w:hAnsi="Times New Roman"/>
          <w:color w:val="000000" w:themeColor="text1"/>
          <w:sz w:val="24"/>
          <w:szCs w:val="24"/>
        </w:rPr>
      </w:pPr>
    </w:p>
    <w:p w14:paraId="12754C16"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propisuju se uvjeti za obavljanje energetske oporabe spaljivanjem i suspaljivanjem, te se ovlašćuje Ministar da pravilnikom propiše način rada, </w:t>
      </w:r>
      <w:r w:rsidR="00EF6065" w:rsidRPr="00144B45">
        <w:rPr>
          <w:rFonts w:ascii="Times New Roman" w:hAnsi="Times New Roman"/>
          <w:color w:val="000000" w:themeColor="text1"/>
          <w:sz w:val="24"/>
          <w:szCs w:val="24"/>
        </w:rPr>
        <w:t xml:space="preserve">pokretanje i prekidanje rada postrojenja za </w:t>
      </w:r>
      <w:r w:rsidRPr="00144B45">
        <w:rPr>
          <w:rFonts w:ascii="Times New Roman" w:hAnsi="Times New Roman"/>
          <w:color w:val="000000" w:themeColor="text1"/>
          <w:sz w:val="24"/>
          <w:szCs w:val="24"/>
        </w:rPr>
        <w:t>spaljivanje i suspaljivanje</w:t>
      </w:r>
      <w:r w:rsidR="00EF6065" w:rsidRPr="00144B45">
        <w:rPr>
          <w:rFonts w:ascii="Times New Roman" w:hAnsi="Times New Roman"/>
          <w:color w:val="000000" w:themeColor="text1"/>
          <w:sz w:val="24"/>
          <w:szCs w:val="24"/>
        </w:rPr>
        <w:t xml:space="preserve"> otpada</w:t>
      </w:r>
      <w:r w:rsidRPr="00144B45">
        <w:rPr>
          <w:rFonts w:ascii="Times New Roman" w:hAnsi="Times New Roman"/>
          <w:color w:val="000000" w:themeColor="text1"/>
          <w:sz w:val="24"/>
          <w:szCs w:val="24"/>
        </w:rPr>
        <w:t>, kontrol</w:t>
      </w:r>
      <w:r w:rsidR="00EF6065" w:rsidRPr="00144B45">
        <w:rPr>
          <w:rFonts w:ascii="Times New Roman" w:hAnsi="Times New Roman"/>
          <w:color w:val="000000" w:themeColor="text1"/>
          <w:sz w:val="24"/>
          <w:szCs w:val="24"/>
        </w:rPr>
        <w:t>a</w:t>
      </w:r>
      <w:r w:rsidRPr="00144B45">
        <w:rPr>
          <w:rFonts w:ascii="Times New Roman" w:hAnsi="Times New Roman"/>
          <w:color w:val="000000" w:themeColor="text1"/>
          <w:sz w:val="24"/>
          <w:szCs w:val="24"/>
        </w:rPr>
        <w:t xml:space="preserve"> </w:t>
      </w:r>
      <w:r w:rsidR="00EF6065" w:rsidRPr="00144B45">
        <w:rPr>
          <w:rFonts w:ascii="Times New Roman" w:hAnsi="Times New Roman"/>
          <w:color w:val="000000" w:themeColor="text1"/>
          <w:sz w:val="24"/>
          <w:szCs w:val="24"/>
        </w:rPr>
        <w:t xml:space="preserve">ulaznog </w:t>
      </w:r>
      <w:r w:rsidRPr="00144B45">
        <w:rPr>
          <w:rFonts w:ascii="Times New Roman" w:hAnsi="Times New Roman"/>
          <w:color w:val="000000" w:themeColor="text1"/>
          <w:sz w:val="24"/>
          <w:szCs w:val="24"/>
        </w:rPr>
        <w:t xml:space="preserve">otpada, gospodarenja </w:t>
      </w:r>
      <w:r w:rsidR="00EF6065" w:rsidRPr="00144B45">
        <w:rPr>
          <w:rFonts w:ascii="Times New Roman" w:hAnsi="Times New Roman"/>
          <w:color w:val="000000" w:themeColor="text1"/>
          <w:sz w:val="24"/>
          <w:szCs w:val="24"/>
        </w:rPr>
        <w:t>o</w:t>
      </w:r>
      <w:r w:rsidRPr="00144B45">
        <w:rPr>
          <w:rFonts w:ascii="Times New Roman" w:hAnsi="Times New Roman"/>
          <w:color w:val="000000" w:themeColor="text1"/>
          <w:sz w:val="24"/>
          <w:szCs w:val="24"/>
        </w:rPr>
        <w:t xml:space="preserve">tpadom </w:t>
      </w:r>
      <w:r w:rsidR="00EF6065" w:rsidRPr="00144B45">
        <w:rPr>
          <w:rFonts w:ascii="Times New Roman" w:hAnsi="Times New Roman"/>
          <w:color w:val="000000" w:themeColor="text1"/>
          <w:sz w:val="24"/>
          <w:szCs w:val="24"/>
        </w:rPr>
        <w:t xml:space="preserve">koji nastaje </w:t>
      </w:r>
      <w:r w:rsidRPr="00144B45">
        <w:rPr>
          <w:rFonts w:ascii="Times New Roman" w:hAnsi="Times New Roman"/>
          <w:color w:val="000000" w:themeColor="text1"/>
          <w:sz w:val="24"/>
          <w:szCs w:val="24"/>
        </w:rPr>
        <w:t>u postrojenju za spaljivanje i suspaljivanje otpada</w:t>
      </w:r>
      <w:r w:rsidR="00EF6065" w:rsidRPr="00144B45">
        <w:rPr>
          <w:rFonts w:ascii="Times New Roman" w:hAnsi="Times New Roman"/>
          <w:color w:val="000000" w:themeColor="text1"/>
          <w:sz w:val="24"/>
          <w:szCs w:val="24"/>
        </w:rPr>
        <w:t>.</w:t>
      </w:r>
    </w:p>
    <w:p w14:paraId="38F49D44"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1B42192A"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42.</w:t>
      </w:r>
    </w:p>
    <w:p w14:paraId="51CC2378" w14:textId="77777777" w:rsidR="00DB4316" w:rsidRDefault="00DB4316" w:rsidP="00480150">
      <w:pPr>
        <w:spacing w:after="0" w:line="240" w:lineRule="auto"/>
        <w:jc w:val="both"/>
        <w:rPr>
          <w:rFonts w:ascii="Times New Roman" w:hAnsi="Times New Roman"/>
          <w:color w:val="000000" w:themeColor="text1"/>
          <w:sz w:val="24"/>
          <w:szCs w:val="24"/>
        </w:rPr>
      </w:pPr>
    </w:p>
    <w:p w14:paraId="1F7989D0"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propisuju se uvjeti za miješanje otpada, te obveza posjednika otpada i osobe koja obrađuje otpad da izdvoji pomiješani opasni otpad. Dodatno propisuje se obveza obrade otpadnog ulja te zabrana miješanja otpadnih ulja različitih svojstava.</w:t>
      </w:r>
    </w:p>
    <w:p w14:paraId="14A8B487"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272248DB"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43.</w:t>
      </w:r>
    </w:p>
    <w:p w14:paraId="6951BAAB" w14:textId="77777777" w:rsidR="00DB4316" w:rsidRDefault="00DB4316" w:rsidP="00480150">
      <w:pPr>
        <w:spacing w:after="0" w:line="240" w:lineRule="auto"/>
        <w:jc w:val="both"/>
        <w:rPr>
          <w:rFonts w:ascii="Times New Roman" w:hAnsi="Times New Roman"/>
          <w:color w:val="000000" w:themeColor="text1"/>
          <w:sz w:val="24"/>
          <w:szCs w:val="24"/>
        </w:rPr>
      </w:pPr>
    </w:p>
    <w:p w14:paraId="7F732C67"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propisuju se uvjeti za izdavanje dozvole za gospodarenje otpadom za pokusni rad.</w:t>
      </w:r>
    </w:p>
    <w:p w14:paraId="007B560C"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16A0A9C2"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44.</w:t>
      </w:r>
    </w:p>
    <w:p w14:paraId="2C9D2F13" w14:textId="77777777" w:rsidR="00DB4316" w:rsidRDefault="00DB4316" w:rsidP="00480150">
      <w:pPr>
        <w:spacing w:after="0" w:line="240" w:lineRule="auto"/>
        <w:jc w:val="both"/>
        <w:rPr>
          <w:rFonts w:ascii="Times New Roman" w:hAnsi="Times New Roman"/>
          <w:color w:val="000000" w:themeColor="text1"/>
          <w:sz w:val="24"/>
          <w:szCs w:val="24"/>
        </w:rPr>
      </w:pPr>
    </w:p>
    <w:p w14:paraId="2523C8B4"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w:t>
      </w:r>
      <w:r w:rsidR="00CD05B4">
        <w:rPr>
          <w:rFonts w:ascii="Times New Roman" w:hAnsi="Times New Roman"/>
          <w:color w:val="000000" w:themeColor="text1"/>
          <w:sz w:val="24"/>
          <w:szCs w:val="24"/>
        </w:rPr>
        <w:t xml:space="preserve">kada se može </w:t>
      </w:r>
      <w:r w:rsidRPr="00144B45">
        <w:rPr>
          <w:rFonts w:ascii="Times New Roman" w:hAnsi="Times New Roman"/>
          <w:color w:val="000000" w:themeColor="text1"/>
          <w:sz w:val="24"/>
          <w:szCs w:val="24"/>
        </w:rPr>
        <w:t>uki</w:t>
      </w:r>
      <w:r w:rsidR="00CD05B4">
        <w:rPr>
          <w:rFonts w:ascii="Times New Roman" w:hAnsi="Times New Roman"/>
          <w:color w:val="000000" w:themeColor="text1"/>
          <w:sz w:val="24"/>
          <w:szCs w:val="24"/>
        </w:rPr>
        <w:t>nuti</w:t>
      </w:r>
      <w:r w:rsidRPr="00144B45">
        <w:rPr>
          <w:rFonts w:ascii="Times New Roman" w:hAnsi="Times New Roman"/>
          <w:color w:val="000000" w:themeColor="text1"/>
          <w:sz w:val="24"/>
          <w:szCs w:val="24"/>
        </w:rPr>
        <w:t xml:space="preserve"> status otpada, Očevidnik ukidanja otpada, </w:t>
      </w:r>
      <w:r w:rsidR="00E70863">
        <w:rPr>
          <w:rFonts w:ascii="Times New Roman" w:hAnsi="Times New Roman"/>
          <w:color w:val="000000" w:themeColor="text1"/>
          <w:sz w:val="24"/>
          <w:szCs w:val="24"/>
        </w:rPr>
        <w:t>zahtjev za ukidanje statu</w:t>
      </w:r>
      <w:r w:rsidR="006A2950">
        <w:rPr>
          <w:rFonts w:ascii="Times New Roman" w:hAnsi="Times New Roman"/>
          <w:color w:val="000000" w:themeColor="text1"/>
          <w:sz w:val="24"/>
          <w:szCs w:val="24"/>
        </w:rPr>
        <w:t>s</w:t>
      </w:r>
      <w:r w:rsidR="00E70863">
        <w:rPr>
          <w:rFonts w:ascii="Times New Roman" w:hAnsi="Times New Roman"/>
          <w:color w:val="000000" w:themeColor="text1"/>
          <w:sz w:val="24"/>
          <w:szCs w:val="24"/>
        </w:rPr>
        <w:t xml:space="preserve">a otpada, </w:t>
      </w:r>
      <w:r w:rsidRPr="00144B45">
        <w:rPr>
          <w:rFonts w:ascii="Times New Roman" w:hAnsi="Times New Roman"/>
          <w:color w:val="000000" w:themeColor="text1"/>
          <w:sz w:val="24"/>
          <w:szCs w:val="24"/>
        </w:rPr>
        <w:t>nadležno tijelo za podnošenje zahtjeva za upis u očevidnik i pravni lijek protiv rješenja o zahtjevu za upis u očevidnik.</w:t>
      </w:r>
    </w:p>
    <w:p w14:paraId="68D76696"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2A876BBD"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45.</w:t>
      </w:r>
    </w:p>
    <w:p w14:paraId="283CE85C" w14:textId="77777777" w:rsidR="00DB4316" w:rsidRDefault="00DB4316" w:rsidP="00480150">
      <w:pPr>
        <w:spacing w:after="0" w:line="240" w:lineRule="auto"/>
        <w:jc w:val="both"/>
        <w:rPr>
          <w:rFonts w:ascii="Times New Roman" w:hAnsi="Times New Roman"/>
          <w:color w:val="000000" w:themeColor="text1"/>
          <w:sz w:val="24"/>
          <w:szCs w:val="24"/>
        </w:rPr>
      </w:pPr>
    </w:p>
    <w:p w14:paraId="43AADBD3"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w:t>
      </w:r>
      <w:r w:rsidR="00981289">
        <w:rPr>
          <w:rFonts w:ascii="Times New Roman" w:hAnsi="Times New Roman"/>
          <w:color w:val="000000" w:themeColor="text1"/>
          <w:sz w:val="24"/>
          <w:szCs w:val="24"/>
        </w:rPr>
        <w:t>u</w:t>
      </w:r>
      <w:r w:rsidRPr="00144B45">
        <w:rPr>
          <w:rFonts w:ascii="Times New Roman" w:hAnsi="Times New Roman"/>
          <w:color w:val="000000" w:themeColor="text1"/>
          <w:sz w:val="24"/>
          <w:szCs w:val="24"/>
        </w:rPr>
        <w:t xml:space="preserve"> se uvjeti za upis u Očevidnik ukidanja statusa otpada, te obveza proizvođača tvari ili predmeta upisanog u Očevidnik za ukidanje statusa otpada da osigura da tvar ili predmet udovoljava propisanim zahtjevima za kemikalije odnosno proizvode, u trenutku korištenja po prvi put nakon što joj je ukinut status otpada ili u trenutku stavljanja na tržište po prvi put nakon što joj je ukinut status otpada. Dodatno, propisuje se obveza proizvođača tvari ili predmeta upisanog u Očevidnik za ukidanje statusa otpada da dostavi Ministarstvu do 1. ožujka tekuće kalendarske godine za prethodnu kalendarsku godinu izvješće o ukidanju statusa otpada koje sadrži podatke o osobi koja ukida status otpada, o tvari ili predmetu koji je nastao i količini te tvari ili predmeta te vrsti i količini otpada koja je ušla u postupak oporabe i postupku oporabe. Nadalje ovlašćuje se Ministar da pravilnikom propiše posebne kriterije za ukidanje statusa otpada za određenu tvar ili predmet, način provedbe propisa Europske unije kojima se utvrđuju kriteriji za ukidanje statusa pojedine vrste otpada, sadržaj izjave i izvješće.</w:t>
      </w:r>
    </w:p>
    <w:p w14:paraId="0CC015A8"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400B8601"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46.</w:t>
      </w:r>
    </w:p>
    <w:p w14:paraId="1520A224" w14:textId="77777777" w:rsidR="00DB4316" w:rsidRDefault="00DB4316" w:rsidP="00480150">
      <w:pPr>
        <w:spacing w:after="0" w:line="240" w:lineRule="auto"/>
        <w:jc w:val="both"/>
        <w:rPr>
          <w:rFonts w:ascii="Times New Roman" w:hAnsi="Times New Roman"/>
          <w:color w:val="000000" w:themeColor="text1"/>
          <w:sz w:val="24"/>
          <w:szCs w:val="24"/>
        </w:rPr>
      </w:pPr>
    </w:p>
    <w:p w14:paraId="1FF90763"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nadležnost za vođenje Očevidnika sakupljača i oporabitelja, sadržaj toga očevidnika, uvjeti za upis u taj očevidnik, postupci oporabe koje može obavljati oporabitelj bez dozvole, nadležnost za rješavanje zahtjeva za upis u Očevidnik sakupljača i oporabitelja. </w:t>
      </w:r>
      <w:r w:rsidR="00342E6C">
        <w:rPr>
          <w:rFonts w:ascii="Times New Roman" w:hAnsi="Times New Roman"/>
          <w:color w:val="000000" w:themeColor="text1"/>
          <w:sz w:val="24"/>
          <w:szCs w:val="24"/>
        </w:rPr>
        <w:t>P</w:t>
      </w:r>
      <w:r w:rsidRPr="00144B45">
        <w:rPr>
          <w:rFonts w:ascii="Times New Roman" w:hAnsi="Times New Roman"/>
          <w:color w:val="000000" w:themeColor="text1"/>
          <w:sz w:val="24"/>
          <w:szCs w:val="24"/>
        </w:rPr>
        <w:t xml:space="preserve">ropisuje se obveza osobe da jednom godišnje dostavi obrazac o statusu obavljanja djelatnosti i informacije o izmjeni podatka koji je dostavila u očevidnik. Nadalje, propisuju se uvjeti za donošenje rješenja o brisanju osobe iz Očevidnika sakupljača i oporabitelja te pravni lijek protiv rješenja o brisanju, te se ovlašćuje Ministar da pravilnikom propiše </w:t>
      </w:r>
      <w:r w:rsidR="00DF5E7F" w:rsidRPr="00144B45">
        <w:rPr>
          <w:rFonts w:ascii="Times New Roman" w:hAnsi="Times New Roman"/>
          <w:color w:val="000000" w:themeColor="text1"/>
          <w:sz w:val="24"/>
          <w:szCs w:val="24"/>
        </w:rPr>
        <w:t>v</w:t>
      </w:r>
      <w:r w:rsidRPr="00144B45">
        <w:rPr>
          <w:rFonts w:ascii="Times New Roman" w:hAnsi="Times New Roman"/>
          <w:color w:val="000000" w:themeColor="text1"/>
          <w:sz w:val="24"/>
          <w:szCs w:val="24"/>
        </w:rPr>
        <w:t>rste i količine otpada, postupke i način izvođenja postupaka sakupljanja i oporabe za koje nije potrebno ishoditi dozvolu za gospodarenje otpadom te sadržaj zahtjeva.</w:t>
      </w:r>
    </w:p>
    <w:p w14:paraId="2F9D1F4E"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39C6D1F9"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47.</w:t>
      </w:r>
    </w:p>
    <w:p w14:paraId="1B7200BF" w14:textId="77777777" w:rsidR="00DB4316" w:rsidRDefault="00DB4316" w:rsidP="00480150">
      <w:pPr>
        <w:spacing w:after="0" w:line="240" w:lineRule="auto"/>
        <w:jc w:val="both"/>
        <w:rPr>
          <w:rFonts w:ascii="Times New Roman" w:hAnsi="Times New Roman"/>
          <w:color w:val="000000" w:themeColor="text1"/>
          <w:sz w:val="24"/>
          <w:szCs w:val="24"/>
        </w:rPr>
      </w:pPr>
    </w:p>
    <w:p w14:paraId="7F935734"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nadležnost za vođenje Evidencije prijevoznika otpada, posrednika otpadom, trgovaca otpadom i reciklažnih dvorišta, sadržaj te evidencije, </w:t>
      </w:r>
      <w:r w:rsidR="00342E6C">
        <w:rPr>
          <w:rFonts w:ascii="Times New Roman" w:hAnsi="Times New Roman"/>
          <w:color w:val="000000" w:themeColor="text1"/>
          <w:sz w:val="24"/>
          <w:szCs w:val="24"/>
        </w:rPr>
        <w:t>kao i</w:t>
      </w:r>
      <w:r w:rsidRPr="00144B45">
        <w:rPr>
          <w:rFonts w:ascii="Times New Roman" w:hAnsi="Times New Roman"/>
          <w:color w:val="000000" w:themeColor="text1"/>
          <w:sz w:val="24"/>
          <w:szCs w:val="24"/>
        </w:rPr>
        <w:t xml:space="preserve"> obveza osobe upisane u tu evidenciju da jednom godišnje potvrdi namjeru obavljanja djelatnosti u narednoj godini i u slučaju izmjene podataka na temelju kojih je upisana u Evidenciju izmijeni podatke u roku od 30 dana od dana nastanka promjene. Dodatno, propisuju se uvjeti za brisanje iz Evidencije te se ovlašćuje Ministar da naputkom propiše podatke koji se vode u Evidenciji i način vođenja Evidencije.</w:t>
      </w:r>
    </w:p>
    <w:p w14:paraId="52857275"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6484C30D"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48.</w:t>
      </w:r>
    </w:p>
    <w:p w14:paraId="543BADAD" w14:textId="77777777" w:rsidR="00DB4316" w:rsidRDefault="00DB4316" w:rsidP="00480150">
      <w:pPr>
        <w:spacing w:after="0" w:line="240" w:lineRule="auto"/>
        <w:jc w:val="both"/>
        <w:rPr>
          <w:rFonts w:ascii="Times New Roman" w:hAnsi="Times New Roman"/>
          <w:color w:val="000000" w:themeColor="text1"/>
          <w:sz w:val="24"/>
          <w:szCs w:val="24"/>
        </w:rPr>
      </w:pPr>
    </w:p>
    <w:p w14:paraId="1082AB87" w14:textId="77777777" w:rsidR="00C10CBF" w:rsidRDefault="00122A8C" w:rsidP="00727589">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postrojenje za gospodarenje otpadom iz rudarske industrije, obveza operatera koji je proizvođač otpada, da izradi Plan gospodarenja otpadom iz rudarske industrije te da 30 dana prije početka rada i u slučaju značajne izmjene u radu postrojenja za gospodarenjem otpadom iz rudarske industrije ishoditi suglasnost nadležnog tijela županije na taj Plan. Nadalje propisuje se obveza nadležnog tijela županije da dostavi prijedlog Plana gospodarenja otpadom iz rudarske industrije na očitovanje ministarstvu nadležnom za rudarstvo odnosno energetiku, te da u roku od 30 dana od dana podnošenja urednog zahtjeva izda suglasnost ako su ispunjeni propisani uvjeti. Dodatno, propisuje se rok važenja suglasnosti, pravni lijek protiv rješenja kojim je odlučeno o zahtjevu za izdavanje suglasnosti te se ovlašćuje Ministar da pravilnikom propiše </w:t>
      </w:r>
      <w:r w:rsidR="00C10CBF">
        <w:rPr>
          <w:rFonts w:ascii="Times New Roman" w:hAnsi="Times New Roman"/>
          <w:color w:val="000000" w:themeColor="text1"/>
          <w:sz w:val="24"/>
          <w:szCs w:val="24"/>
        </w:rPr>
        <w:t xml:space="preserve">obrazac plana gospodarenja otpadom iz rudarske industrije, </w:t>
      </w:r>
      <w:r w:rsidR="00727589" w:rsidRPr="00144B45">
        <w:rPr>
          <w:rFonts w:ascii="Times New Roman" w:hAnsi="Times New Roman"/>
          <w:sz w:val="24"/>
          <w:szCs w:val="24"/>
        </w:rPr>
        <w:t>način izgradnje, upravljanja i zatvaranja postrojenja za gospodarenje otpadom iz rudarske industrije, postupke sprječavanja onečišćenja vode, zraka i tla, način uporabe rudarskim radovima otkopanih prostora, način izrade sustava upravljanja sigurnošću i pripadajućih planova, te informiranje javnosti u sprječavanju velikih nesreća, učestalost nadzora, obrazac dozvole za gospodarenje otpadom iz rudarske industrije, sadržaj i popis potrebnih evidencija, te način izvještavanja</w:t>
      </w:r>
      <w:r w:rsidR="00727589">
        <w:rPr>
          <w:rFonts w:ascii="Times New Roman" w:hAnsi="Times New Roman"/>
          <w:sz w:val="24"/>
          <w:szCs w:val="24"/>
        </w:rPr>
        <w:t>.</w:t>
      </w:r>
    </w:p>
    <w:p w14:paraId="7FFB202C" w14:textId="77777777" w:rsidR="00C10CBF" w:rsidRDefault="00C10CBF" w:rsidP="00480150">
      <w:pPr>
        <w:spacing w:after="0" w:line="240" w:lineRule="auto"/>
        <w:jc w:val="both"/>
        <w:rPr>
          <w:rFonts w:ascii="Times New Roman" w:hAnsi="Times New Roman"/>
          <w:color w:val="000000" w:themeColor="text1"/>
          <w:sz w:val="24"/>
          <w:szCs w:val="24"/>
        </w:rPr>
      </w:pPr>
    </w:p>
    <w:p w14:paraId="600E38C9"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1CA55A27"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49.</w:t>
      </w:r>
    </w:p>
    <w:p w14:paraId="0E804990" w14:textId="77777777" w:rsidR="00DB4316" w:rsidRDefault="00DB4316" w:rsidP="00480150">
      <w:pPr>
        <w:spacing w:after="0" w:line="240" w:lineRule="auto"/>
        <w:jc w:val="both"/>
        <w:rPr>
          <w:rFonts w:ascii="Times New Roman" w:hAnsi="Times New Roman"/>
          <w:color w:val="000000" w:themeColor="text1"/>
          <w:sz w:val="24"/>
          <w:szCs w:val="24"/>
        </w:rPr>
      </w:pPr>
    </w:p>
    <w:p w14:paraId="6A92C00C"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obveza osobe koja je ishodila suglasnost na Plan gospodarenja otpadom iz rudarske industrije da u roku od 60 dana prije dana isteka suglasnosti na Plan gospodarenja otpadom iz rudarske industrije, a nema značajne izmjene u radu postrojenja za gospodarenje otpadom iz rudarske industrije, dostavi nadležnom tijelu zahtjev za produženje suglasnosti. Nadalje, propisuje se obveza nadležnog tijela županije da dostavi izdanu suglasnost i Plan gospodarenja otpadom iz rudarske industrije Ministarstvu i ministarstvu nadležnom za rudarstvo, da Ministarstvo vodi Evidenciju gospodarenja otpadom iz rudarske industrije. </w:t>
      </w:r>
      <w:r w:rsidR="00B726EA">
        <w:rPr>
          <w:rFonts w:ascii="Times New Roman" w:hAnsi="Times New Roman"/>
          <w:color w:val="000000" w:themeColor="text1"/>
          <w:sz w:val="24"/>
          <w:szCs w:val="24"/>
        </w:rPr>
        <w:t>P</w:t>
      </w:r>
      <w:r w:rsidRPr="00144B45">
        <w:rPr>
          <w:rFonts w:ascii="Times New Roman" w:hAnsi="Times New Roman"/>
          <w:color w:val="000000" w:themeColor="text1"/>
          <w:sz w:val="24"/>
          <w:szCs w:val="24"/>
        </w:rPr>
        <w:t xml:space="preserve">ropisuje se obveza operatera postrojenja za gospodarenje otpadom iz rudarske industrije kategorije A da prije početka rada izradi sustav upravljanja sigurnošću, plan sprječavanja velikih nesreća, unutarnji plan za hitne slučajeve i imenuje osobu odgovornu za uvođenje i nadzor sustava upravljanja sigurnošću, da nadležnom tijelu županije prije početka rada postrojenja dostavi plan sprječavanja velikih nesreća, unutarnji plan za hitne slučajeve i dokaz o uspostavi sustava upravljanja sigurnošću i sve podatke nužne za izradu Plana za slučaj velike nesreće izvan lokacije postrojenja za gospodarenje otpadom iz rudarske industrije kategorije A. </w:t>
      </w:r>
      <w:r w:rsidR="00B726EA">
        <w:rPr>
          <w:rFonts w:ascii="Times New Roman" w:hAnsi="Times New Roman"/>
          <w:color w:val="000000" w:themeColor="text1"/>
          <w:sz w:val="24"/>
          <w:szCs w:val="24"/>
        </w:rPr>
        <w:t>P</w:t>
      </w:r>
      <w:r w:rsidRPr="00144B45">
        <w:rPr>
          <w:rFonts w:ascii="Times New Roman" w:hAnsi="Times New Roman"/>
          <w:color w:val="000000" w:themeColor="text1"/>
          <w:sz w:val="24"/>
          <w:szCs w:val="24"/>
        </w:rPr>
        <w:t>ropisuje se obveza nadležnog tijela županije da izrađuje i svake tri godine razmatra, po potrebi mijenja i dostavlja tijelu državne uprave nadležnom za civilnu zaštitu Plan za slučaj velike nesreće izvan lokacije postrojenja za gospodarenje otpadom iz rudarske industrije kategorije A, osim za postrojenja za gospodarenje otpadom na koje se primjenjuje propis o sprječavanju velikih nesreća koje uključuju opasne tvari. Nadalje, propisuje se obveza operatera da u slučaju velike nesreće, dostavi tijelu državne uprave nadležnom za civilnu zaštitu sve bitne informacije kako bi se mogle umanjiti posljedice po ljudsko zdravlje, te procijeniti i smanjiti opseg stvarnog ili mogućeg onečišćenja okoliša i ispuniti sve zahtjeve i mjere propisane unutarnjim planom za hitne slučajeve i Planom za slučaj velike nesreće izvan lokacije postrojenja za gospodarenje otpadom iz rudarske industrije kategorije A, te se ovlašćuje Ministar da pravilnikom propiše ciljeve, sadržaj, način izrade i obveznike izrade Plana gospodarenja otpadom iz rudarske industrije, dostupnost i način vođenja Evidencije gospodarenja otpadom iz rudarske industrije, pojedinosti plana sprječavanja velikih nesreća i unutarnjeg plana za hitne slučajeve te informiranje javnosti o tome.</w:t>
      </w:r>
    </w:p>
    <w:p w14:paraId="1ADE890B"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663C2810"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50.</w:t>
      </w:r>
    </w:p>
    <w:p w14:paraId="2CD9C914" w14:textId="77777777" w:rsidR="00DB4316" w:rsidRDefault="00DB4316" w:rsidP="00480150">
      <w:pPr>
        <w:spacing w:after="0" w:line="240" w:lineRule="auto"/>
        <w:jc w:val="both"/>
        <w:rPr>
          <w:rFonts w:ascii="Times New Roman" w:hAnsi="Times New Roman"/>
          <w:color w:val="000000" w:themeColor="text1"/>
          <w:sz w:val="24"/>
          <w:szCs w:val="24"/>
        </w:rPr>
      </w:pPr>
    </w:p>
    <w:p w14:paraId="3A03C0E2"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dozvola za gospodarenje otpadom iz rudarske industrije, obveza operatera da ishodi tu dozvolu, nadležnost za rješavanje zahtjeva za ishođenje te dozvole, pravni lijek protiv rješenja o zahtjevu za dozvolu, obveza operatera da gospodari otpadom sukladno člancima 5. i 6. ovoga Zakona. Dodatno propisuje se osoba odgovorna za gospodarenje otpadom iz rudarske industrije te se ovlašćuje Ministar da pravilnikom propiše poslove koje je dužna obavljati osoba odgovorna za gospodarenje otpadom iz rudarske industrije.</w:t>
      </w:r>
    </w:p>
    <w:p w14:paraId="3D0B75EB"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7BB78DB6"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51.</w:t>
      </w:r>
    </w:p>
    <w:p w14:paraId="4BC47B0C" w14:textId="77777777" w:rsidR="00DB4316" w:rsidRDefault="00DB4316" w:rsidP="00480150">
      <w:pPr>
        <w:spacing w:after="0" w:line="240" w:lineRule="auto"/>
        <w:jc w:val="both"/>
        <w:rPr>
          <w:rFonts w:ascii="Times New Roman" w:hAnsi="Times New Roman"/>
          <w:color w:val="000000" w:themeColor="text1"/>
          <w:sz w:val="24"/>
          <w:szCs w:val="24"/>
        </w:rPr>
      </w:pPr>
    </w:p>
    <w:p w14:paraId="4BB165FB"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zahtjev za ishođenje dozvole za gospodarenje otpadom iz rudarske industrije, obveza tijela da pribavi po službenoj dužnosti plan gospodarenja otpadom iz rudarske industrije i rješenje o prihvatljivosti zahvata za okoliš s mjerama zaštite okoliša i programom praćenja stanja okoliša za zahvat za koji je propisana obvezna procjena utjecaja zahvata na okoliš, prilozi zahtjevu za dozvolu, uvjeti kad se ne može izdati dozvola, postupanje nadležnog tijela kad se ocijeni da bi rad postrojenja za gospodarenje otpadom iz rudarske industrije mogao imati značajan utjecaj na okoliš i zdravlje ljudi u drugoj državi. Nadalje, propisuje se postupak informiranja i sudjelovanja javnosti o podnesenom zahtjevu za izdavanje dozvole za gospodarenje otpadom iz rudarske industrije, te obveza nadležnog tijela da omogući  javnosti uvid u dokumentaciju zahtjeva za izdavanje, izmjenu i dopunu predmetne dozvole i u dokumentaciju zahtjeva zaprimljenu nakon objave podataka te razmotri zaprimljene komentare u postupku rješavanja o zahtjevu za izdavanje dozvole za gospodarenje otpadom iz rudarske industrije, i očitovanje o prihvatljivosti istih objaviti na mrežnoj stranici te da se javno savjetovanje o zahtjevu za izdavanje dozvole za gospodarenje otpadom iz rudarske industrije provodi putem središnjeg državnog internetskog portala za savjetovanje s javnošću.</w:t>
      </w:r>
    </w:p>
    <w:p w14:paraId="6FA23A3A"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3DA0C06D"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52.</w:t>
      </w:r>
    </w:p>
    <w:p w14:paraId="5B02EB17" w14:textId="77777777" w:rsidR="00DB4316" w:rsidRDefault="00DB4316" w:rsidP="00480150">
      <w:pPr>
        <w:spacing w:after="0" w:line="240" w:lineRule="auto"/>
        <w:jc w:val="both"/>
        <w:rPr>
          <w:rFonts w:ascii="Times New Roman" w:hAnsi="Times New Roman"/>
          <w:color w:val="000000" w:themeColor="text1"/>
          <w:sz w:val="24"/>
          <w:szCs w:val="24"/>
        </w:rPr>
      </w:pPr>
    </w:p>
    <w:p w14:paraId="1A01B4DD"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propisuje se obveza operatera da podnese prijedlog za izmjenu dozvole za gospodarenje otpadom </w:t>
      </w:r>
      <w:r w:rsidR="00891660">
        <w:rPr>
          <w:rFonts w:ascii="Times New Roman" w:hAnsi="Times New Roman"/>
          <w:color w:val="000000" w:themeColor="text1"/>
          <w:sz w:val="24"/>
          <w:szCs w:val="24"/>
        </w:rPr>
        <w:t xml:space="preserve">iz rudarske industrije </w:t>
      </w:r>
      <w:r w:rsidRPr="00144B45">
        <w:rPr>
          <w:rFonts w:ascii="Times New Roman" w:hAnsi="Times New Roman"/>
          <w:color w:val="000000" w:themeColor="text1"/>
          <w:sz w:val="24"/>
          <w:szCs w:val="24"/>
        </w:rPr>
        <w:t>nadležnom tijelu ako su se promijenile okolnosti koje utječu na ostvarivanje prava dodijeljenih dozvolom</w:t>
      </w:r>
      <w:r w:rsidR="00891660">
        <w:rPr>
          <w:rFonts w:ascii="Times New Roman" w:hAnsi="Times New Roman"/>
          <w:color w:val="000000" w:themeColor="text1"/>
          <w:sz w:val="24"/>
          <w:szCs w:val="24"/>
        </w:rPr>
        <w:t>.</w:t>
      </w:r>
    </w:p>
    <w:p w14:paraId="4E843E27"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42513D07"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53.</w:t>
      </w:r>
    </w:p>
    <w:p w14:paraId="419F0DBC" w14:textId="77777777" w:rsidR="00DB4316" w:rsidRDefault="00DB4316" w:rsidP="00480150">
      <w:pPr>
        <w:spacing w:after="0" w:line="240" w:lineRule="auto"/>
        <w:jc w:val="both"/>
        <w:rPr>
          <w:rFonts w:ascii="Times New Roman" w:hAnsi="Times New Roman"/>
          <w:color w:val="000000" w:themeColor="text1"/>
          <w:sz w:val="24"/>
          <w:szCs w:val="24"/>
        </w:rPr>
      </w:pPr>
    </w:p>
    <w:p w14:paraId="0DDEB71F"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financijsko jamstvo za gospodarenje otpadom iz rudarske industrije.</w:t>
      </w:r>
    </w:p>
    <w:p w14:paraId="3423E13A"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5F84340D"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54.</w:t>
      </w:r>
    </w:p>
    <w:p w14:paraId="6DCDC996" w14:textId="77777777" w:rsidR="00DB4316" w:rsidRDefault="00DB4316" w:rsidP="00480150">
      <w:pPr>
        <w:spacing w:after="0" w:line="240" w:lineRule="auto"/>
        <w:jc w:val="both"/>
        <w:rPr>
          <w:rFonts w:ascii="Times New Roman" w:hAnsi="Times New Roman"/>
          <w:color w:val="000000" w:themeColor="text1"/>
          <w:sz w:val="24"/>
          <w:szCs w:val="24"/>
        </w:rPr>
      </w:pPr>
    </w:p>
    <w:p w14:paraId="0ABB6ACB"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propisuju se ciljevi za komunalni i građevni otpad radi usklađenja s </w:t>
      </w:r>
      <w:r w:rsidR="00D30739">
        <w:rPr>
          <w:rFonts w:ascii="Times New Roman" w:hAnsi="Times New Roman"/>
          <w:color w:val="000000" w:themeColor="text1"/>
          <w:sz w:val="24"/>
          <w:szCs w:val="24"/>
        </w:rPr>
        <w:t>D</w:t>
      </w:r>
      <w:r w:rsidRPr="00144B45">
        <w:rPr>
          <w:rFonts w:ascii="Times New Roman" w:hAnsi="Times New Roman"/>
          <w:color w:val="000000" w:themeColor="text1"/>
          <w:sz w:val="24"/>
          <w:szCs w:val="24"/>
        </w:rPr>
        <w:t xml:space="preserve">irektivom </w:t>
      </w:r>
      <w:r w:rsidR="00010875">
        <w:rPr>
          <w:rFonts w:ascii="Times New Roman" w:hAnsi="Times New Roman"/>
          <w:color w:val="000000" w:themeColor="text1"/>
          <w:sz w:val="24"/>
          <w:szCs w:val="24"/>
        </w:rPr>
        <w:t xml:space="preserve">(EU) </w:t>
      </w:r>
      <w:r w:rsidRPr="00144B45">
        <w:rPr>
          <w:rFonts w:ascii="Times New Roman" w:hAnsi="Times New Roman"/>
          <w:color w:val="000000" w:themeColor="text1"/>
          <w:sz w:val="24"/>
          <w:szCs w:val="24"/>
        </w:rPr>
        <w:t>2008/98/EZ.</w:t>
      </w:r>
    </w:p>
    <w:p w14:paraId="52FCA56B"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4162D223"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55.</w:t>
      </w:r>
    </w:p>
    <w:p w14:paraId="07246182" w14:textId="77777777" w:rsidR="00DB4316" w:rsidRDefault="00DB4316" w:rsidP="00480150">
      <w:pPr>
        <w:spacing w:after="0" w:line="240" w:lineRule="auto"/>
        <w:jc w:val="both"/>
        <w:rPr>
          <w:rFonts w:ascii="Times New Roman" w:hAnsi="Times New Roman"/>
          <w:color w:val="000000" w:themeColor="text1"/>
          <w:sz w:val="24"/>
          <w:szCs w:val="24"/>
        </w:rPr>
      </w:pPr>
    </w:p>
    <w:p w14:paraId="19BD7512"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propisuju se ciljevi za odlaganje otpada radi usklađenja s </w:t>
      </w:r>
      <w:r w:rsidR="00D30739">
        <w:rPr>
          <w:rFonts w:ascii="Times New Roman" w:hAnsi="Times New Roman"/>
          <w:color w:val="000000" w:themeColor="text1"/>
          <w:sz w:val="24"/>
          <w:szCs w:val="24"/>
        </w:rPr>
        <w:t>D</w:t>
      </w:r>
      <w:r w:rsidRPr="00144B45">
        <w:rPr>
          <w:rFonts w:ascii="Times New Roman" w:hAnsi="Times New Roman"/>
          <w:color w:val="000000" w:themeColor="text1"/>
          <w:sz w:val="24"/>
          <w:szCs w:val="24"/>
        </w:rPr>
        <w:t xml:space="preserve">irektivom </w:t>
      </w:r>
      <w:r w:rsidR="00010875">
        <w:rPr>
          <w:rFonts w:ascii="Times New Roman" w:hAnsi="Times New Roman"/>
          <w:color w:val="000000" w:themeColor="text1"/>
          <w:sz w:val="24"/>
          <w:szCs w:val="24"/>
        </w:rPr>
        <w:t xml:space="preserve">(EU) </w:t>
      </w:r>
      <w:r w:rsidRPr="00144B45">
        <w:rPr>
          <w:rFonts w:ascii="Times New Roman" w:hAnsi="Times New Roman"/>
          <w:color w:val="000000" w:themeColor="text1"/>
          <w:sz w:val="24"/>
          <w:szCs w:val="24"/>
        </w:rPr>
        <w:t>1999/31/EZ.</w:t>
      </w:r>
    </w:p>
    <w:p w14:paraId="1440F9E6"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1BBFB58A"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56.</w:t>
      </w:r>
    </w:p>
    <w:p w14:paraId="24A41F77" w14:textId="77777777" w:rsidR="00DB4316" w:rsidRDefault="00DB4316" w:rsidP="00480150">
      <w:pPr>
        <w:spacing w:after="0" w:line="240" w:lineRule="auto"/>
        <w:jc w:val="both"/>
        <w:rPr>
          <w:rFonts w:ascii="Times New Roman" w:hAnsi="Times New Roman"/>
          <w:color w:val="000000" w:themeColor="text1"/>
          <w:sz w:val="24"/>
          <w:szCs w:val="24"/>
        </w:rPr>
      </w:pPr>
    </w:p>
    <w:p w14:paraId="4757D1C6"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propisuju se ciljevi za otpadne plastične proizvode za jednokratnu uporabu radi usklađenja s </w:t>
      </w:r>
      <w:r w:rsidR="00D30739">
        <w:rPr>
          <w:rFonts w:ascii="Times New Roman" w:hAnsi="Times New Roman"/>
          <w:color w:val="000000" w:themeColor="text1"/>
          <w:sz w:val="24"/>
          <w:szCs w:val="24"/>
        </w:rPr>
        <w:t>D</w:t>
      </w:r>
      <w:r w:rsidRPr="00144B45">
        <w:rPr>
          <w:rFonts w:ascii="Times New Roman" w:hAnsi="Times New Roman"/>
          <w:color w:val="000000" w:themeColor="text1"/>
          <w:sz w:val="24"/>
          <w:szCs w:val="24"/>
        </w:rPr>
        <w:t xml:space="preserve">irektivom </w:t>
      </w:r>
      <w:r w:rsidR="00010875">
        <w:rPr>
          <w:rFonts w:ascii="Times New Roman" w:hAnsi="Times New Roman"/>
          <w:color w:val="000000" w:themeColor="text1"/>
          <w:sz w:val="24"/>
          <w:szCs w:val="24"/>
        </w:rPr>
        <w:t xml:space="preserve">(EU) </w:t>
      </w:r>
      <w:r w:rsidRPr="00144B45">
        <w:rPr>
          <w:rFonts w:ascii="Times New Roman" w:hAnsi="Times New Roman"/>
          <w:color w:val="000000" w:themeColor="text1"/>
          <w:sz w:val="24"/>
          <w:szCs w:val="24"/>
        </w:rPr>
        <w:t>2019/904.</w:t>
      </w:r>
    </w:p>
    <w:p w14:paraId="0F1785F4"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147AA022"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57.</w:t>
      </w:r>
    </w:p>
    <w:p w14:paraId="3F5DFE8F" w14:textId="77777777" w:rsidR="00DB4316" w:rsidRDefault="00DB4316" w:rsidP="00480150">
      <w:pPr>
        <w:spacing w:after="0" w:line="240" w:lineRule="auto"/>
        <w:jc w:val="both"/>
        <w:rPr>
          <w:rFonts w:ascii="Times New Roman" w:hAnsi="Times New Roman"/>
          <w:color w:val="000000" w:themeColor="text1"/>
          <w:sz w:val="24"/>
          <w:szCs w:val="24"/>
        </w:rPr>
      </w:pPr>
    </w:p>
    <w:p w14:paraId="13FB955C"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propisuju se ciljevi za otpadna vozila radi usklađenja s </w:t>
      </w:r>
      <w:r w:rsidR="00D30739">
        <w:rPr>
          <w:rFonts w:ascii="Times New Roman" w:hAnsi="Times New Roman"/>
          <w:color w:val="000000" w:themeColor="text1"/>
          <w:sz w:val="24"/>
          <w:szCs w:val="24"/>
        </w:rPr>
        <w:t>D</w:t>
      </w:r>
      <w:r w:rsidRPr="00144B45">
        <w:rPr>
          <w:rFonts w:ascii="Times New Roman" w:hAnsi="Times New Roman"/>
          <w:color w:val="000000" w:themeColor="text1"/>
          <w:sz w:val="24"/>
          <w:szCs w:val="24"/>
        </w:rPr>
        <w:t xml:space="preserve">irektivom </w:t>
      </w:r>
      <w:r w:rsidR="00010875">
        <w:rPr>
          <w:rFonts w:ascii="Times New Roman" w:hAnsi="Times New Roman"/>
          <w:color w:val="000000" w:themeColor="text1"/>
          <w:sz w:val="24"/>
          <w:szCs w:val="24"/>
        </w:rPr>
        <w:t xml:space="preserve">(EU) </w:t>
      </w:r>
      <w:r w:rsidRPr="00144B45">
        <w:rPr>
          <w:rFonts w:ascii="Times New Roman" w:hAnsi="Times New Roman"/>
          <w:color w:val="000000" w:themeColor="text1"/>
          <w:sz w:val="24"/>
          <w:szCs w:val="24"/>
        </w:rPr>
        <w:t>2000/53/EZ.</w:t>
      </w:r>
    </w:p>
    <w:p w14:paraId="359DA2FE"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7B82C96E"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58.</w:t>
      </w:r>
    </w:p>
    <w:p w14:paraId="63767506" w14:textId="77777777" w:rsidR="00DB4316" w:rsidRDefault="00DB4316" w:rsidP="00480150">
      <w:pPr>
        <w:spacing w:after="0" w:line="240" w:lineRule="auto"/>
        <w:jc w:val="both"/>
        <w:rPr>
          <w:rFonts w:ascii="Times New Roman" w:hAnsi="Times New Roman"/>
          <w:color w:val="000000" w:themeColor="text1"/>
          <w:sz w:val="24"/>
          <w:szCs w:val="24"/>
        </w:rPr>
      </w:pPr>
    </w:p>
    <w:p w14:paraId="52744EF4"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propisuju se ciljevi za otpadne baterije i akumulatore radi usklađenja s </w:t>
      </w:r>
      <w:r w:rsidR="00D30739">
        <w:rPr>
          <w:rFonts w:ascii="Times New Roman" w:hAnsi="Times New Roman"/>
          <w:color w:val="000000" w:themeColor="text1"/>
          <w:sz w:val="24"/>
          <w:szCs w:val="24"/>
        </w:rPr>
        <w:t>D</w:t>
      </w:r>
      <w:r w:rsidRPr="00144B45">
        <w:rPr>
          <w:rFonts w:ascii="Times New Roman" w:hAnsi="Times New Roman"/>
          <w:color w:val="000000" w:themeColor="text1"/>
          <w:sz w:val="24"/>
          <w:szCs w:val="24"/>
        </w:rPr>
        <w:t xml:space="preserve">irektivom </w:t>
      </w:r>
      <w:r w:rsidR="004355AB">
        <w:rPr>
          <w:rFonts w:ascii="Times New Roman" w:hAnsi="Times New Roman"/>
          <w:color w:val="000000" w:themeColor="text1"/>
          <w:sz w:val="24"/>
          <w:szCs w:val="24"/>
        </w:rPr>
        <w:t xml:space="preserve">(EU) </w:t>
      </w:r>
      <w:r w:rsidRPr="00144B45">
        <w:rPr>
          <w:rFonts w:ascii="Times New Roman" w:hAnsi="Times New Roman"/>
          <w:color w:val="000000" w:themeColor="text1"/>
          <w:sz w:val="24"/>
          <w:szCs w:val="24"/>
        </w:rPr>
        <w:t>2006/66/EZ.</w:t>
      </w:r>
    </w:p>
    <w:p w14:paraId="5305D66F"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22003A77"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59.</w:t>
      </w:r>
    </w:p>
    <w:p w14:paraId="7DCFAE69" w14:textId="77777777" w:rsidR="00DB4316" w:rsidRDefault="00DB4316" w:rsidP="00480150">
      <w:pPr>
        <w:spacing w:after="0" w:line="240" w:lineRule="auto"/>
        <w:jc w:val="both"/>
        <w:rPr>
          <w:rFonts w:ascii="Times New Roman" w:hAnsi="Times New Roman"/>
          <w:color w:val="000000" w:themeColor="text1"/>
          <w:sz w:val="24"/>
          <w:szCs w:val="24"/>
        </w:rPr>
      </w:pPr>
    </w:p>
    <w:p w14:paraId="2362E16A"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propisuju se ciljevi za otpadnu električnu i elektroničku opremu radi usklađenja s </w:t>
      </w:r>
      <w:r w:rsidR="00D30739">
        <w:rPr>
          <w:rFonts w:ascii="Times New Roman" w:hAnsi="Times New Roman"/>
          <w:color w:val="000000" w:themeColor="text1"/>
          <w:sz w:val="24"/>
          <w:szCs w:val="24"/>
        </w:rPr>
        <w:t>D</w:t>
      </w:r>
      <w:r w:rsidRPr="00144B45">
        <w:rPr>
          <w:rFonts w:ascii="Times New Roman" w:hAnsi="Times New Roman"/>
          <w:color w:val="000000" w:themeColor="text1"/>
          <w:sz w:val="24"/>
          <w:szCs w:val="24"/>
        </w:rPr>
        <w:t xml:space="preserve">irektivom </w:t>
      </w:r>
      <w:r w:rsidR="004355AB">
        <w:rPr>
          <w:rFonts w:ascii="Times New Roman" w:hAnsi="Times New Roman"/>
          <w:color w:val="000000" w:themeColor="text1"/>
          <w:sz w:val="24"/>
          <w:szCs w:val="24"/>
        </w:rPr>
        <w:t xml:space="preserve">(EU) </w:t>
      </w:r>
      <w:r w:rsidRPr="00144B45">
        <w:rPr>
          <w:rFonts w:ascii="Times New Roman" w:hAnsi="Times New Roman"/>
          <w:color w:val="000000" w:themeColor="text1"/>
          <w:sz w:val="24"/>
          <w:szCs w:val="24"/>
        </w:rPr>
        <w:t>2012/19/EU.</w:t>
      </w:r>
    </w:p>
    <w:p w14:paraId="236E6F4F"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5EB0EE55"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60.</w:t>
      </w:r>
    </w:p>
    <w:p w14:paraId="44B41B67" w14:textId="77777777" w:rsidR="00DB4316" w:rsidRDefault="00DB4316" w:rsidP="00480150">
      <w:pPr>
        <w:spacing w:after="0" w:line="240" w:lineRule="auto"/>
        <w:jc w:val="both"/>
        <w:rPr>
          <w:rFonts w:ascii="Times New Roman" w:hAnsi="Times New Roman"/>
          <w:color w:val="000000" w:themeColor="text1"/>
          <w:sz w:val="24"/>
          <w:szCs w:val="24"/>
        </w:rPr>
      </w:pPr>
    </w:p>
    <w:p w14:paraId="4C8C272B"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 xml:space="preserve">Ovim člankom propisuju se ciljevi za otpadnu ambalažu radi usklađenja s </w:t>
      </w:r>
      <w:r w:rsidR="00D30739">
        <w:rPr>
          <w:rFonts w:ascii="Times New Roman" w:hAnsi="Times New Roman"/>
          <w:color w:val="000000" w:themeColor="text1"/>
          <w:sz w:val="24"/>
          <w:szCs w:val="24"/>
        </w:rPr>
        <w:t>D</w:t>
      </w:r>
      <w:r w:rsidRPr="00144B45">
        <w:rPr>
          <w:rFonts w:ascii="Times New Roman" w:hAnsi="Times New Roman"/>
          <w:color w:val="000000" w:themeColor="text1"/>
          <w:sz w:val="24"/>
          <w:szCs w:val="24"/>
        </w:rPr>
        <w:t xml:space="preserve">irektivom </w:t>
      </w:r>
      <w:r w:rsidR="00DC3097">
        <w:rPr>
          <w:rFonts w:ascii="Times New Roman" w:hAnsi="Times New Roman"/>
          <w:color w:val="000000" w:themeColor="text1"/>
          <w:sz w:val="24"/>
          <w:szCs w:val="24"/>
        </w:rPr>
        <w:t xml:space="preserve">(EU) </w:t>
      </w:r>
      <w:r w:rsidRPr="00144B45">
        <w:rPr>
          <w:rFonts w:ascii="Times New Roman" w:hAnsi="Times New Roman"/>
          <w:color w:val="000000" w:themeColor="text1"/>
          <w:sz w:val="24"/>
          <w:szCs w:val="24"/>
        </w:rPr>
        <w:t>94/62/EZ.</w:t>
      </w:r>
    </w:p>
    <w:p w14:paraId="37C773EA"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79B6A2EF"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61.</w:t>
      </w:r>
    </w:p>
    <w:p w14:paraId="6E959D3D" w14:textId="77777777" w:rsidR="00DB4316" w:rsidRDefault="00DB4316" w:rsidP="00480150">
      <w:pPr>
        <w:spacing w:after="0" w:line="240" w:lineRule="auto"/>
        <w:jc w:val="both"/>
        <w:rPr>
          <w:rFonts w:ascii="Times New Roman" w:hAnsi="Times New Roman"/>
          <w:color w:val="000000" w:themeColor="text1"/>
          <w:sz w:val="24"/>
          <w:szCs w:val="24"/>
        </w:rPr>
      </w:pPr>
    </w:p>
    <w:p w14:paraId="7CBE1515"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propisuju se ciljevi za otpadne gume.</w:t>
      </w:r>
    </w:p>
    <w:p w14:paraId="233BC470"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46EBAF44"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62.</w:t>
      </w:r>
    </w:p>
    <w:p w14:paraId="5AAF8E7B" w14:textId="77777777" w:rsidR="00DB4316" w:rsidRDefault="00DB4316" w:rsidP="00480150">
      <w:pPr>
        <w:spacing w:after="0" w:line="240" w:lineRule="auto"/>
        <w:jc w:val="both"/>
        <w:rPr>
          <w:rFonts w:ascii="Times New Roman" w:hAnsi="Times New Roman"/>
          <w:color w:val="000000" w:themeColor="text1"/>
          <w:sz w:val="24"/>
          <w:szCs w:val="24"/>
        </w:rPr>
      </w:pPr>
    </w:p>
    <w:p w14:paraId="1BF9E92A"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propisuju se ciljevi za otpadno ulje.</w:t>
      </w:r>
    </w:p>
    <w:p w14:paraId="5D72B9FC"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1555EE90"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63.</w:t>
      </w:r>
    </w:p>
    <w:p w14:paraId="1CADC103" w14:textId="77777777" w:rsidR="00DB4316" w:rsidRDefault="00DB4316" w:rsidP="00480150">
      <w:pPr>
        <w:spacing w:after="0" w:line="240" w:lineRule="auto"/>
        <w:jc w:val="both"/>
        <w:rPr>
          <w:rFonts w:ascii="Times New Roman" w:hAnsi="Times New Roman"/>
          <w:color w:val="000000" w:themeColor="text1"/>
          <w:sz w:val="24"/>
          <w:szCs w:val="24"/>
        </w:rPr>
      </w:pPr>
    </w:p>
    <w:p w14:paraId="50D25A7E"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gospodarenje komunalnim otpadom.</w:t>
      </w:r>
    </w:p>
    <w:p w14:paraId="30E67BC6"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15273944"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64.</w:t>
      </w:r>
    </w:p>
    <w:p w14:paraId="1CCCB37B" w14:textId="77777777" w:rsidR="00DB4316" w:rsidRDefault="00DB4316" w:rsidP="00480150">
      <w:pPr>
        <w:spacing w:after="0" w:line="240" w:lineRule="auto"/>
        <w:jc w:val="both"/>
        <w:rPr>
          <w:rFonts w:ascii="Times New Roman" w:hAnsi="Times New Roman"/>
          <w:color w:val="000000" w:themeColor="text1"/>
          <w:sz w:val="24"/>
          <w:szCs w:val="24"/>
        </w:rPr>
      </w:pPr>
    </w:p>
    <w:p w14:paraId="740E3DFD"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javna usluga sakupljanja komunalnog otpada, te obveza izvršnog tijela jedinice lokalne samouprave da na svom području osigura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 Dodatno propisuje se područje pružanja javne usluge, da javna usluga nije komunalna djelatnosti da je javna usluga od općeg interesa.</w:t>
      </w:r>
    </w:p>
    <w:p w14:paraId="616CF79D"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2C6420AC"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65.</w:t>
      </w:r>
    </w:p>
    <w:p w14:paraId="184629C6"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56BD48C0"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lang w:eastAsia="hr-HR"/>
        </w:rPr>
      </w:pPr>
      <w:r w:rsidRPr="00144B45">
        <w:rPr>
          <w:rFonts w:ascii="Times New Roman" w:hAnsi="Times New Roman"/>
          <w:color w:val="000000" w:themeColor="text1"/>
          <w:sz w:val="24"/>
          <w:szCs w:val="24"/>
        </w:rPr>
        <w:t>Ovim člankom</w:t>
      </w:r>
      <w:r w:rsidRPr="00144B45">
        <w:rPr>
          <w:rFonts w:ascii="Times New Roman" w:hAnsi="Times New Roman"/>
          <w:color w:val="000000" w:themeColor="text1"/>
          <w:sz w:val="24"/>
          <w:szCs w:val="24"/>
          <w:lang w:eastAsia="hr-HR"/>
        </w:rPr>
        <w:t xml:space="preserve"> propisuje se financiranje javne usluge, te </w:t>
      </w:r>
      <w:r w:rsidR="008F0EBD">
        <w:rPr>
          <w:rFonts w:ascii="Times New Roman" w:hAnsi="Times New Roman"/>
          <w:color w:val="000000" w:themeColor="text1"/>
          <w:sz w:val="24"/>
          <w:szCs w:val="24"/>
          <w:lang w:eastAsia="hr-HR"/>
        </w:rPr>
        <w:t xml:space="preserve">daje </w:t>
      </w:r>
      <w:r w:rsidRPr="00144B45">
        <w:rPr>
          <w:rFonts w:ascii="Times New Roman" w:hAnsi="Times New Roman"/>
          <w:color w:val="000000" w:themeColor="text1"/>
          <w:sz w:val="24"/>
          <w:szCs w:val="24"/>
          <w:lang w:eastAsia="hr-HR"/>
        </w:rPr>
        <w:t>ovlast Fond</w:t>
      </w:r>
      <w:r w:rsidR="008F0EBD">
        <w:rPr>
          <w:rFonts w:ascii="Times New Roman" w:hAnsi="Times New Roman"/>
          <w:color w:val="000000" w:themeColor="text1"/>
          <w:sz w:val="24"/>
          <w:szCs w:val="24"/>
          <w:lang w:eastAsia="hr-HR"/>
        </w:rPr>
        <w:t>u da</w:t>
      </w:r>
      <w:r w:rsidRPr="00144B45">
        <w:rPr>
          <w:rFonts w:ascii="Times New Roman" w:hAnsi="Times New Roman"/>
          <w:color w:val="000000" w:themeColor="text1"/>
          <w:sz w:val="24"/>
          <w:szCs w:val="24"/>
          <w:lang w:eastAsia="hr-HR"/>
        </w:rPr>
        <w:t xml:space="preserve"> </w:t>
      </w:r>
      <w:r w:rsidR="00015CE0">
        <w:rPr>
          <w:rFonts w:ascii="Times New Roman" w:hAnsi="Times New Roman"/>
          <w:color w:val="000000" w:themeColor="text1"/>
          <w:sz w:val="24"/>
          <w:szCs w:val="24"/>
          <w:lang w:eastAsia="hr-HR"/>
        </w:rPr>
        <w:t xml:space="preserve">odlukom uredi </w:t>
      </w:r>
      <w:r w:rsidRPr="00144B45">
        <w:rPr>
          <w:rFonts w:ascii="Times New Roman" w:hAnsi="Times New Roman"/>
          <w:color w:val="000000" w:themeColor="text1"/>
          <w:sz w:val="24"/>
          <w:szCs w:val="24"/>
          <w:lang w:eastAsia="hr-HR"/>
        </w:rPr>
        <w:t>strukturu troškova za tokove otpada koji se sastoje pretežito od otpadne ambalaže</w:t>
      </w:r>
      <w:r w:rsidR="00015CE0">
        <w:rPr>
          <w:rFonts w:ascii="Times New Roman" w:hAnsi="Times New Roman"/>
          <w:color w:val="000000" w:themeColor="text1"/>
          <w:sz w:val="24"/>
          <w:szCs w:val="24"/>
          <w:lang w:eastAsia="hr-HR"/>
        </w:rPr>
        <w:t>.</w:t>
      </w:r>
    </w:p>
    <w:p w14:paraId="369CD3F4"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lang w:eastAsia="hr-HR"/>
        </w:rPr>
      </w:pPr>
    </w:p>
    <w:p w14:paraId="397C0830"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66.</w:t>
      </w:r>
    </w:p>
    <w:p w14:paraId="6652FD64"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18CFCB02"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odluka o načinu pružanja Javne usluge, obveza dostave te odluke Ministarstvu te objave u službenom glasilu i na mrežnim stranicama jedinice lokalne samouprave, obveza provođenja prethodnog savjetovanje s zainteresiranom javnošću o odluci, te obveza izvršnog tijela jedinice lokalne samouprave da vodi popis korisnika usluge u čije ime je preuzelo obvezu sufinanciranja cijene javne usluge te sadržaj toga popisa.</w:t>
      </w:r>
    </w:p>
    <w:p w14:paraId="76ABD1DB"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lang w:eastAsia="hr-HR"/>
        </w:rPr>
      </w:pPr>
    </w:p>
    <w:p w14:paraId="389EBF5C"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67.</w:t>
      </w:r>
    </w:p>
    <w:p w14:paraId="3D200F8D" w14:textId="77777777" w:rsidR="00DB4316" w:rsidRDefault="00DB4316" w:rsidP="00480150">
      <w:pPr>
        <w:spacing w:after="0" w:line="240" w:lineRule="auto"/>
        <w:jc w:val="both"/>
        <w:rPr>
          <w:rFonts w:ascii="Times New Roman" w:hAnsi="Times New Roman"/>
          <w:color w:val="000000" w:themeColor="text1"/>
          <w:sz w:val="24"/>
          <w:szCs w:val="24"/>
        </w:rPr>
      </w:pPr>
    </w:p>
    <w:p w14:paraId="120179FA" w14:textId="77777777" w:rsidR="00122A8C" w:rsidRPr="00144B45" w:rsidRDefault="00122A8C" w:rsidP="00480150">
      <w:pPr>
        <w:spacing w:after="0" w:line="240" w:lineRule="auto"/>
        <w:jc w:val="both"/>
        <w:rPr>
          <w:rFonts w:ascii="Times New Roman" w:hAnsi="Times New Roman"/>
          <w:color w:val="000000" w:themeColor="text1"/>
          <w:sz w:val="24"/>
          <w:szCs w:val="24"/>
          <w:lang w:eastAsia="hr-HR"/>
        </w:rPr>
      </w:pPr>
      <w:r w:rsidRPr="00144B45">
        <w:rPr>
          <w:rFonts w:ascii="Times New Roman" w:hAnsi="Times New Roman"/>
          <w:color w:val="000000" w:themeColor="text1"/>
          <w:sz w:val="24"/>
          <w:szCs w:val="24"/>
        </w:rPr>
        <w:t>Ovim člankom</w:t>
      </w:r>
      <w:r w:rsidRPr="00144B45">
        <w:rPr>
          <w:rFonts w:ascii="Times New Roman" w:hAnsi="Times New Roman"/>
          <w:color w:val="000000" w:themeColor="text1"/>
          <w:sz w:val="24"/>
          <w:szCs w:val="24"/>
          <w:lang w:eastAsia="hr-HR"/>
        </w:rPr>
        <w:t xml:space="preserve"> utvrđuju se kriteriji obračuna količine otpada.</w:t>
      </w:r>
    </w:p>
    <w:p w14:paraId="5DB138EC" w14:textId="77777777" w:rsidR="00122A8C" w:rsidRPr="00144B45" w:rsidRDefault="00122A8C" w:rsidP="00480150">
      <w:pPr>
        <w:spacing w:after="0" w:line="240" w:lineRule="auto"/>
        <w:jc w:val="both"/>
        <w:rPr>
          <w:rFonts w:ascii="Times New Roman" w:hAnsi="Times New Roman"/>
          <w:color w:val="000000" w:themeColor="text1"/>
          <w:sz w:val="24"/>
          <w:szCs w:val="24"/>
          <w:lang w:eastAsia="hr-HR"/>
        </w:rPr>
      </w:pPr>
    </w:p>
    <w:p w14:paraId="72E18C0D"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68.</w:t>
      </w:r>
    </w:p>
    <w:p w14:paraId="51C6B227"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4EAD5D81"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utvrđuje se davatelj javne usluge, način određivanja davatelja javne usluge, obveza dostave odluke o odabiru davatelja javne usluge Ministarstvu te obveza Ministarstva da na svojim mrežnim stranicama vodi Evidenciju javne usluge koja sadrži podatke o davateljima usluge po jedinicama lokalne samouprave, odlukama o načinu pružanja javne usluge, odlukama o uklanjanju odbačenog otpada, cjenicima davatelja usluge suglasnosti i izvješća o radu davatelja usluge.</w:t>
      </w:r>
    </w:p>
    <w:p w14:paraId="6BE907CF"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p>
    <w:p w14:paraId="65DD8A41"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69.</w:t>
      </w:r>
    </w:p>
    <w:p w14:paraId="7F0DDBC4"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51B4ED95"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propisuju se obveze davatelja usluge uključujući i obvezu podnošenja izvješća o radu do 31. ožujka tekuće godine za prethodnu kalendarsku godinu te dostave toga izvješća Ministarstvu. Dodatno se utvrđuje da se obrazac izvješća o radu davatelja usluge objavljuje na mrežnoj stranici Ministarstva.</w:t>
      </w:r>
    </w:p>
    <w:p w14:paraId="250B3EE1"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p>
    <w:p w14:paraId="3B77F7BC"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70.</w:t>
      </w:r>
    </w:p>
    <w:p w14:paraId="0467B168"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190D888C"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utvrđuje se korisnik usluge, kategorije korisnika usluge i obveze korisnika usluge.</w:t>
      </w:r>
    </w:p>
    <w:p w14:paraId="373C2B51"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p>
    <w:p w14:paraId="1A568EB5"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71.</w:t>
      </w:r>
    </w:p>
    <w:p w14:paraId="05AD65C9"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6826940D"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nekretnina koja se trajno ne koristi.</w:t>
      </w:r>
    </w:p>
    <w:p w14:paraId="2B0AB43B"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p>
    <w:p w14:paraId="54B0F86D"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72.</w:t>
      </w:r>
    </w:p>
    <w:p w14:paraId="243741E5" w14:textId="77777777" w:rsidR="00DB4316" w:rsidRDefault="00DB4316" w:rsidP="00480150">
      <w:pPr>
        <w:spacing w:after="0" w:line="240" w:lineRule="auto"/>
        <w:jc w:val="both"/>
        <w:rPr>
          <w:rFonts w:ascii="Times New Roman" w:hAnsi="Times New Roman"/>
          <w:color w:val="000000" w:themeColor="text1"/>
          <w:sz w:val="24"/>
          <w:szCs w:val="24"/>
        </w:rPr>
      </w:pPr>
    </w:p>
    <w:p w14:paraId="76E7AEED"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propisuju se uvjeti kad nastupa obveza korisnika usluge da plati davatelju usluge ugovornu kaznu, uvjeti za iznos ugovorne kazne, te se utvrđuje obveza plaćanja ugovorne kazne kad više korisnika usluge koristi zajednički spremnik, za slučaj kad se ne utvrdi odgovornost pojedinog korisnika.</w:t>
      </w:r>
    </w:p>
    <w:p w14:paraId="312EB7E7" w14:textId="77777777" w:rsidR="00122A8C" w:rsidRPr="00144B45" w:rsidRDefault="00122A8C" w:rsidP="00480150">
      <w:pPr>
        <w:spacing w:after="0" w:line="240" w:lineRule="auto"/>
        <w:jc w:val="both"/>
        <w:rPr>
          <w:rFonts w:ascii="Times New Roman" w:hAnsi="Times New Roman"/>
          <w:color w:val="000000" w:themeColor="text1"/>
          <w:sz w:val="24"/>
          <w:szCs w:val="24"/>
        </w:rPr>
      </w:pPr>
    </w:p>
    <w:p w14:paraId="6851F1DB"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73.</w:t>
      </w:r>
    </w:p>
    <w:p w14:paraId="2AB84FB4"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7BD66A81"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se propisuju kriteriji umanjenja cijene javne usluge.</w:t>
      </w:r>
    </w:p>
    <w:p w14:paraId="6BC0C6F4"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p>
    <w:p w14:paraId="5D9D74A7" w14:textId="77777777" w:rsidR="00122A8C" w:rsidRPr="00144B45" w:rsidRDefault="00122A8C" w:rsidP="00480150">
      <w:pPr>
        <w:spacing w:after="0" w:line="240" w:lineRule="auto"/>
        <w:jc w:val="both"/>
        <w:rPr>
          <w:rFonts w:ascii="Times New Roman" w:hAnsi="Times New Roman"/>
          <w:color w:val="000000" w:themeColor="text1"/>
          <w:sz w:val="24"/>
          <w:szCs w:val="24"/>
        </w:rPr>
      </w:pPr>
      <w:r w:rsidRPr="00144B45">
        <w:rPr>
          <w:rFonts w:ascii="Times New Roman" w:hAnsi="Times New Roman"/>
          <w:b/>
          <w:color w:val="000000" w:themeColor="text1"/>
          <w:sz w:val="24"/>
          <w:szCs w:val="24"/>
        </w:rPr>
        <w:t>Uz članak 74.</w:t>
      </w:r>
    </w:p>
    <w:p w14:paraId="7C9107CD"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62E53B35"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uređuje se Izjava o načinu korištenja javne usluge, obveza davatelja usluge i korisnika usluge u svezi te izjave, te se ovlašćuje Ministar da pravilnikom propiše sadržaj te izjave.</w:t>
      </w:r>
    </w:p>
    <w:p w14:paraId="0F1D4449"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p>
    <w:p w14:paraId="70D16ACD" w14:textId="77777777" w:rsidR="00122A8C" w:rsidRPr="00144B45" w:rsidRDefault="00122A8C" w:rsidP="00480150">
      <w:pPr>
        <w:tabs>
          <w:tab w:val="left" w:pos="142"/>
        </w:tabs>
        <w:spacing w:after="0" w:line="240" w:lineRule="auto"/>
        <w:jc w:val="both"/>
        <w:rPr>
          <w:rFonts w:ascii="Times New Roman" w:hAnsi="Times New Roman"/>
          <w:b/>
          <w:sz w:val="24"/>
          <w:szCs w:val="24"/>
        </w:rPr>
      </w:pPr>
      <w:r w:rsidRPr="00144B45">
        <w:rPr>
          <w:rFonts w:ascii="Times New Roman" w:hAnsi="Times New Roman"/>
          <w:b/>
          <w:sz w:val="24"/>
          <w:szCs w:val="24"/>
        </w:rPr>
        <w:t>Uz članak 75.</w:t>
      </w:r>
    </w:p>
    <w:p w14:paraId="2CFB22D9"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3974B9B9"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propisuje se razlog plaćanja cijene javne usluge, struktura cijene, utvrđuje se udio korisnika usluge u korištenju spremnika, te da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 Dodatno propisuje se da se iznos cijene obračunava prema izrazu iz Dodatka IV</w:t>
      </w:r>
      <w:r w:rsidR="00E8124F">
        <w:rPr>
          <w:rFonts w:ascii="Times New Roman" w:hAnsi="Times New Roman"/>
          <w:color w:val="000000" w:themeColor="text1"/>
          <w:sz w:val="24"/>
          <w:szCs w:val="24"/>
        </w:rPr>
        <w:t>.</w:t>
      </w:r>
      <w:r w:rsidRPr="00144B45">
        <w:rPr>
          <w:rFonts w:ascii="Times New Roman" w:hAnsi="Times New Roman"/>
          <w:color w:val="000000" w:themeColor="text1"/>
          <w:sz w:val="24"/>
          <w:szCs w:val="24"/>
        </w:rPr>
        <w:t xml:space="preserve"> ovoga Zakona.</w:t>
      </w:r>
    </w:p>
    <w:p w14:paraId="4E05AE58"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p>
    <w:p w14:paraId="4AFE5264" w14:textId="77777777" w:rsidR="00122A8C" w:rsidRPr="00144B45" w:rsidRDefault="00122A8C" w:rsidP="00480150">
      <w:pPr>
        <w:tabs>
          <w:tab w:val="left" w:pos="142"/>
        </w:tabs>
        <w:spacing w:after="0" w:line="240" w:lineRule="auto"/>
        <w:jc w:val="both"/>
        <w:rPr>
          <w:rFonts w:ascii="Times New Roman" w:hAnsi="Times New Roman"/>
          <w:b/>
          <w:sz w:val="24"/>
          <w:szCs w:val="24"/>
        </w:rPr>
      </w:pPr>
      <w:r w:rsidRPr="00144B45">
        <w:rPr>
          <w:rFonts w:ascii="Times New Roman" w:hAnsi="Times New Roman"/>
          <w:b/>
          <w:sz w:val="24"/>
          <w:szCs w:val="24"/>
        </w:rPr>
        <w:t>Uz članak 76.</w:t>
      </w:r>
    </w:p>
    <w:p w14:paraId="19AB99CD"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67380E49"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uređuje se obvezna minimalna javna usluga kao dio cijene javne usluge te obveza korisnika usluge da plaća samo cijenu obvezne minimalne javne usluge obračunatu za kategoriju korisnika koji nije kućanstvo ako se na istom obračunskom mjestu isti korisnik može razvrstati i u kategoriju kućanstvo i u kategoriju korisnika koji nije kućanstvo.</w:t>
      </w:r>
    </w:p>
    <w:p w14:paraId="6C88E4ED"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p>
    <w:p w14:paraId="5AC35334" w14:textId="77777777" w:rsidR="00122A8C" w:rsidRPr="00144B45" w:rsidRDefault="00122A8C" w:rsidP="00480150">
      <w:pPr>
        <w:tabs>
          <w:tab w:val="left" w:pos="142"/>
        </w:tabs>
        <w:spacing w:after="0" w:line="240" w:lineRule="auto"/>
        <w:jc w:val="both"/>
        <w:rPr>
          <w:rFonts w:ascii="Times New Roman" w:hAnsi="Times New Roman"/>
          <w:sz w:val="24"/>
          <w:szCs w:val="24"/>
        </w:rPr>
      </w:pPr>
      <w:r w:rsidRPr="00144B45">
        <w:rPr>
          <w:rFonts w:ascii="Times New Roman" w:hAnsi="Times New Roman"/>
          <w:b/>
          <w:sz w:val="24"/>
          <w:szCs w:val="24"/>
        </w:rPr>
        <w:t>Uz članak 77.</w:t>
      </w:r>
    </w:p>
    <w:p w14:paraId="125BDC84" w14:textId="77777777" w:rsidR="00DB4316" w:rsidRDefault="00DB4316" w:rsidP="00480150">
      <w:pPr>
        <w:tabs>
          <w:tab w:val="left" w:pos="142"/>
        </w:tabs>
        <w:spacing w:after="0" w:line="240" w:lineRule="auto"/>
        <w:jc w:val="both"/>
        <w:rPr>
          <w:rFonts w:ascii="Times New Roman" w:hAnsi="Times New Roman"/>
          <w:color w:val="000000" w:themeColor="text1"/>
          <w:sz w:val="24"/>
          <w:szCs w:val="24"/>
        </w:rPr>
      </w:pPr>
    </w:p>
    <w:p w14:paraId="692779A2"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r w:rsidRPr="00144B45">
        <w:rPr>
          <w:rFonts w:ascii="Times New Roman" w:hAnsi="Times New Roman"/>
          <w:color w:val="000000" w:themeColor="text1"/>
          <w:sz w:val="24"/>
          <w:szCs w:val="24"/>
        </w:rPr>
        <w:t>Ovim člankom utvrđuje se da je cjenik opći akt, propisuje se ovlast za donošenje cjenika javne usluge, sadržaj cjenika, obveza provedbe prethodnog savjetovanja o prijedlogu cjenika, obveza pribavljanja prethodne suglasnosti izvršnog tijela jedinice lokalne samouprave na koju se cjenik odnosi, sadržaj zahtjeva za pribavljanje suglasnosti na cjenik ili izmjenu cjenika. Dodatno, propisuje se obveza izvršnog tijela jedinice lokalne samouprave da se očituje u roku od 15 dana od dana zaprimanja zahtjeva za pribavljanje suglasnosti na cjenik odnosno izmjenu cjenika te da prije nego je dana suglasnost na prijedlog cjenika odnosno prijedlog izmjene cjenika, provjeri da je prijedlog cjenika u skladu sa Zakonom te da predložene cijene potiču korisnika usluge da odvojeno predaje biootpad, reciklabilni komunalni otpad, glomazni otpad i opasni komunalni otpad od miješanog komunalnog otpada te da, kad je to primjenjivo, kompostira biootpad. Nadalje propisuje se obveza davatelja usluge da objavi suglasnost na cjenik u službenom glasniku jedinice lokalne samouprave i na svojim mrežnim stranicama te obavijesti korisnika usluge o cjeniku i izmjeni cjenika 15 dana prije dana primjene cjenika i u istom roku cjenik dostavi Ministarstvu.</w:t>
      </w:r>
    </w:p>
    <w:p w14:paraId="2A723935" w14:textId="77777777" w:rsidR="00122A8C" w:rsidRPr="00144B45" w:rsidRDefault="00122A8C" w:rsidP="00480150">
      <w:pPr>
        <w:tabs>
          <w:tab w:val="left" w:pos="142"/>
        </w:tabs>
        <w:spacing w:after="0" w:line="240" w:lineRule="auto"/>
        <w:jc w:val="both"/>
        <w:rPr>
          <w:rFonts w:ascii="Times New Roman" w:hAnsi="Times New Roman"/>
          <w:color w:val="000000" w:themeColor="text1"/>
          <w:sz w:val="24"/>
          <w:szCs w:val="24"/>
        </w:rPr>
      </w:pPr>
    </w:p>
    <w:p w14:paraId="7B097BAB" w14:textId="77777777" w:rsidR="00122A8C" w:rsidRPr="00144B45" w:rsidRDefault="00122A8C" w:rsidP="00480150">
      <w:pPr>
        <w:tabs>
          <w:tab w:val="left" w:pos="142"/>
        </w:tabs>
        <w:spacing w:after="0" w:line="240" w:lineRule="auto"/>
        <w:jc w:val="both"/>
        <w:rPr>
          <w:rFonts w:ascii="Times New Roman" w:hAnsi="Times New Roman"/>
          <w:b/>
          <w:sz w:val="24"/>
          <w:szCs w:val="24"/>
        </w:rPr>
      </w:pPr>
      <w:r w:rsidRPr="00144B45">
        <w:rPr>
          <w:rFonts w:ascii="Times New Roman" w:hAnsi="Times New Roman"/>
          <w:b/>
          <w:sz w:val="24"/>
          <w:szCs w:val="24"/>
        </w:rPr>
        <w:t>Uz članak 78.</w:t>
      </w:r>
    </w:p>
    <w:p w14:paraId="35DA5206" w14:textId="77777777" w:rsidR="00DB4316" w:rsidRDefault="00DB4316" w:rsidP="00480150">
      <w:pPr>
        <w:tabs>
          <w:tab w:val="left" w:pos="142"/>
        </w:tabs>
        <w:spacing w:after="0" w:line="240" w:lineRule="auto"/>
        <w:jc w:val="both"/>
        <w:rPr>
          <w:rFonts w:ascii="Times New Roman" w:hAnsi="Times New Roman"/>
          <w:sz w:val="24"/>
          <w:szCs w:val="24"/>
        </w:rPr>
      </w:pPr>
    </w:p>
    <w:p w14:paraId="1389703F" w14:textId="77777777" w:rsidR="00122A8C" w:rsidRPr="00144B45" w:rsidRDefault="00122A8C" w:rsidP="00480150">
      <w:pPr>
        <w:tabs>
          <w:tab w:val="left" w:pos="142"/>
        </w:tabs>
        <w:spacing w:after="0" w:line="240" w:lineRule="auto"/>
        <w:jc w:val="both"/>
        <w:rPr>
          <w:rFonts w:ascii="Times New Roman" w:hAnsi="Times New Roman"/>
          <w:sz w:val="24"/>
          <w:szCs w:val="24"/>
        </w:rPr>
      </w:pPr>
      <w:r w:rsidRPr="00144B45">
        <w:rPr>
          <w:rFonts w:ascii="Times New Roman" w:hAnsi="Times New Roman"/>
          <w:sz w:val="24"/>
          <w:szCs w:val="24"/>
        </w:rPr>
        <w:t>Ovim člankom propisuju se uvjeti kad se smatra da je ugovor o korištenju javne usluge sklopljen, bitni sastojci toga ugovora, te obveza davatelja usluge da omogući korisniku usluge uvid u akte koji čine bitne sastojke ugovora. Nadalje, propisuje se obveza izvršnog tijela jedinice lokalne samouprave i davatelj usluge da putem sredstava javnog informiranja, mrežne stranice, dostavom pisane obavijesti ili na drugi za korisnika usluge prikladan način osiguraju, da je korisnik usluge, prije sklapanja Ugovora ili izmjene i/ili dopune Ugovora, upoznat s propisanim odredbama koje uređuju sustav sakupljanja komunalnog otpada, Ugovorom i pravnim posljedicama. Dodatno propisuje se obveza davatelja usluge da na svojoj mrežnoj stranici ima poveznice na mrežne stranice Narodnih novina na kojima je objavljen ovaj Zakon, digitalnu presliku Odluke, digitalnu presliku cjenika sa svim pripadajućim dodacima i prilozima.</w:t>
      </w:r>
    </w:p>
    <w:p w14:paraId="1AA3DFFB" w14:textId="77777777" w:rsidR="00122A8C" w:rsidRPr="00144B45" w:rsidRDefault="00122A8C" w:rsidP="00480150">
      <w:pPr>
        <w:tabs>
          <w:tab w:val="left" w:pos="142"/>
        </w:tabs>
        <w:spacing w:after="0" w:line="240" w:lineRule="auto"/>
        <w:jc w:val="both"/>
        <w:rPr>
          <w:rFonts w:ascii="Times New Roman" w:hAnsi="Times New Roman"/>
          <w:sz w:val="24"/>
          <w:szCs w:val="24"/>
        </w:rPr>
      </w:pPr>
    </w:p>
    <w:p w14:paraId="1BD4516A" w14:textId="77777777" w:rsidR="00122A8C" w:rsidRPr="00144B45" w:rsidRDefault="00122A8C" w:rsidP="00480150">
      <w:pPr>
        <w:tabs>
          <w:tab w:val="left" w:pos="142"/>
        </w:tabs>
        <w:spacing w:after="0" w:line="240" w:lineRule="auto"/>
        <w:jc w:val="both"/>
        <w:rPr>
          <w:rFonts w:ascii="Times New Roman" w:hAnsi="Times New Roman"/>
          <w:b/>
          <w:sz w:val="24"/>
          <w:szCs w:val="24"/>
        </w:rPr>
      </w:pPr>
      <w:r w:rsidRPr="00144B45">
        <w:rPr>
          <w:rFonts w:ascii="Times New Roman" w:hAnsi="Times New Roman"/>
          <w:b/>
          <w:sz w:val="24"/>
          <w:szCs w:val="24"/>
        </w:rPr>
        <w:t>Uz članak 79.</w:t>
      </w:r>
    </w:p>
    <w:p w14:paraId="3B440FF2" w14:textId="77777777" w:rsidR="00DB4316" w:rsidRDefault="00DB4316" w:rsidP="00480150">
      <w:pPr>
        <w:tabs>
          <w:tab w:val="left" w:pos="142"/>
        </w:tabs>
        <w:spacing w:after="0" w:line="240" w:lineRule="auto"/>
        <w:jc w:val="both"/>
        <w:rPr>
          <w:rFonts w:ascii="Times New Roman" w:hAnsi="Times New Roman"/>
          <w:sz w:val="24"/>
          <w:szCs w:val="24"/>
        </w:rPr>
      </w:pPr>
    </w:p>
    <w:p w14:paraId="3D2498D9" w14:textId="77777777" w:rsidR="00122A8C" w:rsidRPr="00144B45" w:rsidRDefault="00122A8C" w:rsidP="00480150">
      <w:pPr>
        <w:tabs>
          <w:tab w:val="left" w:pos="142"/>
        </w:tabs>
        <w:spacing w:after="0" w:line="240" w:lineRule="auto"/>
        <w:jc w:val="both"/>
        <w:rPr>
          <w:rFonts w:ascii="Times New Roman" w:hAnsi="Times New Roman"/>
          <w:sz w:val="24"/>
          <w:szCs w:val="24"/>
        </w:rPr>
      </w:pPr>
      <w:r w:rsidRPr="00144B45">
        <w:rPr>
          <w:rFonts w:ascii="Times New Roman" w:hAnsi="Times New Roman"/>
          <w:sz w:val="24"/>
          <w:szCs w:val="24"/>
        </w:rPr>
        <w:t>Ovim člankom propisuje se primjena drugih zakona na pitanja javne usluge koja nisu uređena ovim zakonom</w:t>
      </w:r>
    </w:p>
    <w:p w14:paraId="40087FD1" w14:textId="77777777" w:rsidR="00122A8C" w:rsidRPr="00144B45" w:rsidRDefault="00122A8C" w:rsidP="00480150">
      <w:pPr>
        <w:tabs>
          <w:tab w:val="left" w:pos="142"/>
        </w:tabs>
        <w:spacing w:after="0" w:line="240" w:lineRule="auto"/>
        <w:jc w:val="both"/>
        <w:rPr>
          <w:rFonts w:ascii="Times New Roman" w:hAnsi="Times New Roman"/>
          <w:sz w:val="24"/>
          <w:szCs w:val="24"/>
        </w:rPr>
      </w:pPr>
    </w:p>
    <w:p w14:paraId="211C5D9A"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b/>
          <w:sz w:val="24"/>
          <w:szCs w:val="24"/>
        </w:rPr>
        <w:t>Uz članak 80.</w:t>
      </w:r>
    </w:p>
    <w:p w14:paraId="583FAD44" w14:textId="77777777" w:rsidR="00DB4316" w:rsidRDefault="00DB4316" w:rsidP="00480150">
      <w:pPr>
        <w:spacing w:after="0" w:line="240" w:lineRule="auto"/>
        <w:jc w:val="both"/>
        <w:rPr>
          <w:rFonts w:ascii="Times New Roman" w:hAnsi="Times New Roman"/>
          <w:sz w:val="24"/>
          <w:szCs w:val="24"/>
        </w:rPr>
      </w:pPr>
    </w:p>
    <w:p w14:paraId="1DE6FF1E"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propisuje se obveza davatelja javne usluge da iz prihoda od naplate cijene javne usluge financira samo troškove čija svrha je pružanje javne usluge.</w:t>
      </w:r>
    </w:p>
    <w:p w14:paraId="41D5ED94" w14:textId="77777777" w:rsidR="00122A8C" w:rsidRPr="00144B45" w:rsidRDefault="00122A8C" w:rsidP="00480150">
      <w:pPr>
        <w:spacing w:after="0" w:line="240" w:lineRule="auto"/>
        <w:jc w:val="both"/>
        <w:rPr>
          <w:rFonts w:ascii="Times New Roman" w:hAnsi="Times New Roman"/>
          <w:sz w:val="24"/>
          <w:szCs w:val="24"/>
        </w:rPr>
      </w:pPr>
    </w:p>
    <w:p w14:paraId="47080BC6" w14:textId="77777777" w:rsidR="00122A8C" w:rsidRPr="00144B45" w:rsidRDefault="00122A8C" w:rsidP="00480150">
      <w:pPr>
        <w:spacing w:after="0" w:line="240" w:lineRule="auto"/>
        <w:jc w:val="both"/>
        <w:rPr>
          <w:rFonts w:ascii="Times New Roman" w:hAnsi="Times New Roman"/>
          <w:b/>
          <w:sz w:val="24"/>
          <w:szCs w:val="24"/>
        </w:rPr>
      </w:pPr>
      <w:r w:rsidRPr="00144B45">
        <w:rPr>
          <w:rFonts w:ascii="Times New Roman" w:hAnsi="Times New Roman"/>
          <w:b/>
          <w:sz w:val="24"/>
          <w:szCs w:val="24"/>
        </w:rPr>
        <w:t>Uz članak 81.</w:t>
      </w:r>
    </w:p>
    <w:p w14:paraId="1AB88FF0" w14:textId="77777777" w:rsidR="00DB4316" w:rsidRDefault="00DB4316" w:rsidP="00480150">
      <w:pPr>
        <w:spacing w:after="0" w:line="240" w:lineRule="auto"/>
        <w:jc w:val="both"/>
        <w:rPr>
          <w:rFonts w:ascii="Times New Roman" w:hAnsi="Times New Roman"/>
          <w:sz w:val="24"/>
          <w:szCs w:val="24"/>
        </w:rPr>
      </w:pPr>
    </w:p>
    <w:p w14:paraId="357697F8"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propisuju se standardne veličine i druga bitna svojstva spremnika za sakupljanje miješanog komunalnog otpada na području pružanja javne usluge te obveza predstavničkog tijela jedinice lokalne samouprave da standardne veličine i druga bitna svojstva spremnika za sakupljanje miješanog komunalnog otpada odredi na način da je spremnik primjeren potrebi pojedinog korisnika usluge.</w:t>
      </w:r>
    </w:p>
    <w:p w14:paraId="21B0DE43" w14:textId="77777777" w:rsidR="00122A8C" w:rsidRPr="00144B45" w:rsidRDefault="00122A8C" w:rsidP="00480150">
      <w:pPr>
        <w:spacing w:after="0" w:line="240" w:lineRule="auto"/>
        <w:jc w:val="both"/>
        <w:rPr>
          <w:rFonts w:ascii="Times New Roman" w:hAnsi="Times New Roman"/>
          <w:sz w:val="24"/>
          <w:szCs w:val="24"/>
        </w:rPr>
      </w:pPr>
    </w:p>
    <w:p w14:paraId="194B69AA"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b/>
          <w:sz w:val="24"/>
          <w:szCs w:val="24"/>
        </w:rPr>
        <w:t>Uz članak 82.</w:t>
      </w:r>
    </w:p>
    <w:p w14:paraId="7D215082" w14:textId="77777777" w:rsidR="00DB4316" w:rsidRDefault="00DB4316" w:rsidP="00480150">
      <w:pPr>
        <w:spacing w:after="0" w:line="240" w:lineRule="auto"/>
        <w:jc w:val="both"/>
        <w:rPr>
          <w:rFonts w:ascii="Times New Roman" w:hAnsi="Times New Roman"/>
          <w:sz w:val="24"/>
          <w:szCs w:val="24"/>
        </w:rPr>
      </w:pPr>
    </w:p>
    <w:p w14:paraId="021A7C73"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propisuje se obveza davatelja usluge da vodi evidenciju o preuzetoj količini otpada od pojedinog korisnika usluge, da podaci te evidencije moraju biti dostupni na uvid korisniku usluge, te se ovlašćuje Ministar da pravilnikom propiše sadržaj te evidencije.</w:t>
      </w:r>
    </w:p>
    <w:p w14:paraId="4D24E693" w14:textId="77777777" w:rsidR="00122A8C" w:rsidRPr="00144B45" w:rsidRDefault="00122A8C" w:rsidP="00480150">
      <w:pPr>
        <w:spacing w:after="0" w:line="240" w:lineRule="auto"/>
        <w:jc w:val="both"/>
        <w:rPr>
          <w:rFonts w:ascii="Times New Roman" w:hAnsi="Times New Roman"/>
          <w:sz w:val="24"/>
          <w:szCs w:val="24"/>
        </w:rPr>
      </w:pPr>
    </w:p>
    <w:p w14:paraId="1BAE61FC" w14:textId="77777777" w:rsidR="00122A8C" w:rsidRPr="00144B45" w:rsidRDefault="00122A8C" w:rsidP="00480150">
      <w:pPr>
        <w:spacing w:after="0" w:line="240" w:lineRule="auto"/>
        <w:jc w:val="both"/>
        <w:rPr>
          <w:rFonts w:ascii="Times New Roman" w:hAnsi="Times New Roman"/>
          <w:b/>
          <w:sz w:val="24"/>
          <w:szCs w:val="24"/>
        </w:rPr>
      </w:pPr>
      <w:r w:rsidRPr="00144B45">
        <w:rPr>
          <w:rFonts w:ascii="Times New Roman" w:hAnsi="Times New Roman"/>
          <w:b/>
          <w:sz w:val="24"/>
          <w:szCs w:val="24"/>
        </w:rPr>
        <w:t>Uz članak 83.</w:t>
      </w:r>
    </w:p>
    <w:p w14:paraId="0BF1BD18" w14:textId="77777777" w:rsidR="00DB4316" w:rsidRDefault="00DB4316" w:rsidP="00480150">
      <w:pPr>
        <w:spacing w:after="0" w:line="240" w:lineRule="auto"/>
        <w:jc w:val="both"/>
        <w:rPr>
          <w:rFonts w:ascii="Times New Roman" w:hAnsi="Times New Roman"/>
          <w:sz w:val="24"/>
          <w:szCs w:val="24"/>
        </w:rPr>
      </w:pPr>
    </w:p>
    <w:p w14:paraId="53EFEC34"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 xml:space="preserve">Ovim člankom propisuje se obveza davatelja usluge da korisniku usluge do </w:t>
      </w:r>
      <w:r w:rsidR="001D0C2D">
        <w:rPr>
          <w:rFonts w:ascii="Times New Roman" w:hAnsi="Times New Roman"/>
          <w:sz w:val="24"/>
          <w:szCs w:val="24"/>
        </w:rPr>
        <w:t>31.</w:t>
      </w:r>
      <w:r w:rsidRPr="00144B45">
        <w:rPr>
          <w:rFonts w:ascii="Times New Roman" w:hAnsi="Times New Roman"/>
          <w:sz w:val="24"/>
          <w:szCs w:val="24"/>
        </w:rPr>
        <w:t xml:space="preserve"> prosinca tekuće kalendarske godine za iduću kalendarsku godinu dostavi Obavijest o sakupljanju komunalnog otpada u pisanom obliku ili putem mrežne stranice kad je to korisniku usluge prihvatljivo. Nadalje, propisuje se obveza jedinice lokalne samouprave i davatelja javne usluge da na svojim mrežnim stranicama objave i ažurno održavaju određene informacije o javnoj usluzi, te se ovlašćuje Ministar da pravilnikom propiše sadržaj obavijesti.</w:t>
      </w:r>
    </w:p>
    <w:p w14:paraId="3645605B" w14:textId="77777777" w:rsidR="00122A8C" w:rsidRPr="00144B45" w:rsidRDefault="00122A8C" w:rsidP="00480150">
      <w:pPr>
        <w:spacing w:after="0" w:line="240" w:lineRule="auto"/>
        <w:jc w:val="both"/>
        <w:rPr>
          <w:rFonts w:ascii="Times New Roman" w:hAnsi="Times New Roman"/>
          <w:sz w:val="24"/>
          <w:szCs w:val="24"/>
        </w:rPr>
      </w:pPr>
    </w:p>
    <w:p w14:paraId="1E8E5841"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b/>
          <w:sz w:val="24"/>
          <w:szCs w:val="24"/>
        </w:rPr>
        <w:t>Uz članak 84.</w:t>
      </w:r>
    </w:p>
    <w:p w14:paraId="55DC7D3E" w14:textId="77777777" w:rsidR="00DB4316" w:rsidRDefault="00DB4316" w:rsidP="00480150">
      <w:pPr>
        <w:spacing w:after="0" w:line="240" w:lineRule="auto"/>
        <w:jc w:val="both"/>
        <w:rPr>
          <w:rFonts w:ascii="Times New Roman" w:hAnsi="Times New Roman"/>
          <w:sz w:val="24"/>
          <w:szCs w:val="24"/>
        </w:rPr>
      </w:pPr>
    </w:p>
    <w:p w14:paraId="06BDA63E"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propisuje se obveza izvršnog tijela jedinice lokalne samouprave da osigura odvojeno prikupljanje otpadnog papira i kartona, stakla, metala, plastike, biootpada, drva, tekstila, ambalaže, električne i elektroničke opreme, baterija i akumulatora i glomaznog otpada, uključujući otpadne madrace i namještaj na način da osigura funkcioniranje jednog ili više reciklažnih dvorišta, odnosno mobilne jedinice na svom području sukladno stavcima 2. i 3. ovoga članka te uslugu prijevoza glomaznog komunalnog otpada na zahtjev korisnika usluge. Dodatno propisuju se obveze čijim ispunjenjem se osigurava dostupnost usluge odvojenog sakupljanja opasnog komunalnog otpada i drugog komunalnog otpada, uvjeti za nalaženje reciklažnog dvorišta te obveza posjednika otpada iz kućanstva da opasni komunalni otpad preda u reciklažno dvorište ili u sustav gospodarenja posebnom kategorijom otpada kad je opasni komunalni otpad ujedno i otpad koji spada u posebnu kategoriju otpada te je pravilnikom propisana takva obveza.</w:t>
      </w:r>
    </w:p>
    <w:p w14:paraId="349F4F86" w14:textId="77777777" w:rsidR="00122A8C" w:rsidRPr="00144B45" w:rsidRDefault="00122A8C" w:rsidP="00480150">
      <w:pPr>
        <w:spacing w:after="0" w:line="240" w:lineRule="auto"/>
        <w:jc w:val="both"/>
        <w:rPr>
          <w:rFonts w:ascii="Times New Roman" w:hAnsi="Times New Roman"/>
          <w:sz w:val="24"/>
          <w:szCs w:val="24"/>
        </w:rPr>
      </w:pPr>
    </w:p>
    <w:p w14:paraId="5EBA8798"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b/>
          <w:sz w:val="24"/>
          <w:szCs w:val="24"/>
        </w:rPr>
        <w:t>Uz članak 85.</w:t>
      </w:r>
    </w:p>
    <w:p w14:paraId="34F0A9BC" w14:textId="77777777" w:rsidR="00DB4316" w:rsidRDefault="00DB4316" w:rsidP="00480150">
      <w:pPr>
        <w:spacing w:after="0" w:line="240" w:lineRule="auto"/>
        <w:jc w:val="both"/>
        <w:rPr>
          <w:rFonts w:ascii="Times New Roman" w:hAnsi="Times New Roman"/>
          <w:sz w:val="24"/>
          <w:szCs w:val="24"/>
        </w:rPr>
      </w:pPr>
    </w:p>
    <w:p w14:paraId="0FAC7122"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propisuje se obveza davatelja usluge da u okviru javne usluge jednom u kalendarskoj godini preuzme glomazni otpad od korisnika usluge koji je kućanstvo na obračunskom mjestu korisnika usluge bez naknade, da na zahtjev korisnika usluge koji je kućanstvo osigura preuzimanje glomaznog otpada od korisnika usluge na obračunskom mjestu korisnika usluge, pri čemu je korisnik usluge dužan platiti cijenu prijevoza i obrade tog otpada te da preuzme glomazni otpad od korisnika usluge na obračunskom mjestu korisnika usluge koji je kućanstvo u što kraćem roku koji zajednički određuju korisnik usluge i davatelj usluge. Dodatno, zabranjuje se odbacivanje i sakupljanje glomaznog otpada na javnoj površini osim putem spremnika.</w:t>
      </w:r>
    </w:p>
    <w:p w14:paraId="657CE50A" w14:textId="77777777" w:rsidR="00122A8C" w:rsidRPr="00144B45" w:rsidRDefault="00122A8C" w:rsidP="00480150">
      <w:pPr>
        <w:spacing w:after="0" w:line="240" w:lineRule="auto"/>
        <w:jc w:val="both"/>
        <w:rPr>
          <w:rFonts w:ascii="Times New Roman" w:hAnsi="Times New Roman"/>
          <w:sz w:val="24"/>
          <w:szCs w:val="24"/>
        </w:rPr>
      </w:pPr>
    </w:p>
    <w:p w14:paraId="036B999D"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b/>
          <w:sz w:val="24"/>
          <w:szCs w:val="24"/>
        </w:rPr>
        <w:t>Uz članak 86.</w:t>
      </w:r>
    </w:p>
    <w:p w14:paraId="51F0BB81" w14:textId="77777777" w:rsidR="00DB4316" w:rsidRDefault="00DB4316" w:rsidP="00480150">
      <w:pPr>
        <w:spacing w:after="0" w:line="240" w:lineRule="auto"/>
        <w:jc w:val="both"/>
        <w:rPr>
          <w:rFonts w:ascii="Times New Roman" w:hAnsi="Times New Roman"/>
          <w:sz w:val="24"/>
          <w:szCs w:val="24"/>
        </w:rPr>
      </w:pPr>
    </w:p>
    <w:p w14:paraId="1B5628CB"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 xml:space="preserve">Ovim člankom propisuje se obveza osobe koja upravlja reciklažnim dvorištem da raspolaže reciklažnim dvorištem koje je građevina i za koje je izdan akt kojim se dozvoljava uporaba ili mobilnom jedinicom za koju je izdana izjava o sukladnosti proizvoda, te obveza zaprimanja otpada, vođenja evidencije, odvojenog skladištenja otpada i preuzimanja i predaje otpada. Dodatno, utvrđuje se da osoba koja upravlja reciklažnim dvorištem utvrđuje, u suradnji s tijelima jedinice lokalne samouprave, pravo korištenja usluga reciklažnog dvorišta bez naknade, te se propisuje obveza osobe koja upravlja reciklažnim dvorištem da zatražiti na uvid osobni identifikacijski dokument od osobe koja predaje otpad radi ostvarenja prava korištenja usluga reciklažnog dvorišta bez naknade. Nadalje, utvrđuje se da osoba koja upravlja reciklažnim dvorištem može zaprimati i otpad koji nije nastao na odgovarajućem području jedinice lokalne samouprave za koje je uspostavljeno to reciklažno dvorište kao i otpad koji nije nastao u kućanstvu ako osoba koja predaje otpad snosi sve troškove gospodarenja tim otpadom, te da popis vrsta otpada koje </w:t>
      </w:r>
      <w:r w:rsidR="00E84F11">
        <w:rPr>
          <w:rFonts w:ascii="Times New Roman" w:hAnsi="Times New Roman"/>
          <w:sz w:val="24"/>
          <w:szCs w:val="24"/>
        </w:rPr>
        <w:t xml:space="preserve">je </w:t>
      </w:r>
      <w:r w:rsidRPr="00144B45">
        <w:rPr>
          <w:rFonts w:ascii="Times New Roman" w:hAnsi="Times New Roman"/>
          <w:sz w:val="24"/>
          <w:szCs w:val="24"/>
        </w:rPr>
        <w:t>osoba koja upravlja reciklažnim dvorištem</w:t>
      </w:r>
      <w:r w:rsidR="00E84F11">
        <w:rPr>
          <w:rFonts w:ascii="Times New Roman" w:hAnsi="Times New Roman"/>
          <w:sz w:val="24"/>
          <w:szCs w:val="24"/>
        </w:rPr>
        <w:t xml:space="preserve"> </w:t>
      </w:r>
      <w:r w:rsidRPr="00144B45">
        <w:rPr>
          <w:rFonts w:ascii="Times New Roman" w:hAnsi="Times New Roman"/>
          <w:sz w:val="24"/>
          <w:szCs w:val="24"/>
        </w:rPr>
        <w:t>dužna preuzimati bez naknade</w:t>
      </w:r>
      <w:r w:rsidR="00E84F11">
        <w:rPr>
          <w:rFonts w:ascii="Times New Roman" w:hAnsi="Times New Roman"/>
          <w:sz w:val="24"/>
          <w:szCs w:val="24"/>
        </w:rPr>
        <w:t xml:space="preserve"> propisuje Ministar pravilnikom</w:t>
      </w:r>
      <w:r w:rsidRPr="00144B45">
        <w:rPr>
          <w:rFonts w:ascii="Times New Roman" w:hAnsi="Times New Roman"/>
          <w:sz w:val="24"/>
          <w:szCs w:val="24"/>
        </w:rPr>
        <w:t>.</w:t>
      </w:r>
    </w:p>
    <w:p w14:paraId="5367C0EC" w14:textId="77777777" w:rsidR="00122A8C" w:rsidRPr="00144B45" w:rsidRDefault="00122A8C" w:rsidP="00480150">
      <w:pPr>
        <w:spacing w:after="0" w:line="240" w:lineRule="auto"/>
        <w:jc w:val="both"/>
        <w:rPr>
          <w:rFonts w:ascii="Times New Roman" w:hAnsi="Times New Roman"/>
          <w:sz w:val="24"/>
          <w:szCs w:val="24"/>
        </w:rPr>
      </w:pPr>
    </w:p>
    <w:p w14:paraId="4E60FB05"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b/>
          <w:sz w:val="24"/>
          <w:szCs w:val="24"/>
        </w:rPr>
        <w:t>Uz članak 87.</w:t>
      </w:r>
    </w:p>
    <w:p w14:paraId="798ACE1F" w14:textId="77777777" w:rsidR="00DB4316" w:rsidRDefault="00DB4316" w:rsidP="00480150">
      <w:pPr>
        <w:spacing w:after="0" w:line="240" w:lineRule="auto"/>
        <w:jc w:val="both"/>
        <w:rPr>
          <w:rFonts w:ascii="Times New Roman" w:hAnsi="Times New Roman"/>
          <w:sz w:val="24"/>
          <w:szCs w:val="24"/>
        </w:rPr>
      </w:pPr>
    </w:p>
    <w:p w14:paraId="5D127D43"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propisuje se integrirana mreža postrojenja za obradu miješanog komunalnog otpada.</w:t>
      </w:r>
    </w:p>
    <w:p w14:paraId="295C52E0" w14:textId="77777777" w:rsidR="00122A8C" w:rsidRPr="00144B45" w:rsidRDefault="00122A8C" w:rsidP="00480150">
      <w:pPr>
        <w:spacing w:after="0" w:line="240" w:lineRule="auto"/>
        <w:jc w:val="both"/>
        <w:rPr>
          <w:rFonts w:ascii="Times New Roman" w:hAnsi="Times New Roman"/>
          <w:sz w:val="24"/>
          <w:szCs w:val="24"/>
        </w:rPr>
      </w:pPr>
    </w:p>
    <w:p w14:paraId="55E4258E"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b/>
          <w:sz w:val="24"/>
          <w:szCs w:val="24"/>
        </w:rPr>
        <w:t>Uz članak 88.</w:t>
      </w:r>
    </w:p>
    <w:p w14:paraId="2C818BAF" w14:textId="77777777" w:rsidR="00DB4316" w:rsidRDefault="00DB4316" w:rsidP="00480150">
      <w:pPr>
        <w:spacing w:after="0" w:line="240" w:lineRule="auto"/>
        <w:jc w:val="both"/>
        <w:rPr>
          <w:rFonts w:ascii="Times New Roman" w:hAnsi="Times New Roman"/>
          <w:sz w:val="24"/>
          <w:szCs w:val="24"/>
        </w:rPr>
      </w:pPr>
    </w:p>
    <w:p w14:paraId="00D87CEA"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propisuju se posebne kategorije otpada, obveza izvršnog tijela jedinice lokalne samouprave da osigura provedbu propisanih mjera u sustavu sakupljanja posebnih kategorija otpada propisanih pravilnikom</w:t>
      </w:r>
      <w:r w:rsidR="00E9062E">
        <w:rPr>
          <w:rFonts w:ascii="Times New Roman" w:hAnsi="Times New Roman"/>
          <w:sz w:val="24"/>
          <w:szCs w:val="24"/>
        </w:rPr>
        <w:t xml:space="preserve"> te se o</w:t>
      </w:r>
      <w:r w:rsidRPr="00144B45">
        <w:rPr>
          <w:rFonts w:ascii="Times New Roman" w:hAnsi="Times New Roman"/>
          <w:sz w:val="24"/>
          <w:szCs w:val="24"/>
        </w:rPr>
        <w:t>vlašćuje Ministar da pravilnikom propiše gospodarenje otpadom koji se smatra posebnom kategorijom otpada</w:t>
      </w:r>
      <w:r w:rsidR="004F787F">
        <w:rPr>
          <w:rFonts w:ascii="Times New Roman" w:hAnsi="Times New Roman"/>
          <w:sz w:val="24"/>
          <w:szCs w:val="24"/>
        </w:rPr>
        <w:t>,</w:t>
      </w:r>
      <w:r w:rsidRPr="00144B45">
        <w:rPr>
          <w:rFonts w:ascii="Times New Roman" w:hAnsi="Times New Roman"/>
          <w:sz w:val="24"/>
          <w:szCs w:val="24"/>
        </w:rPr>
        <w:t>, ,   obvezno postupanje posjednika toga otpada i drugih dionika sustava gospodarenja posebnom kategorijom otpada te način rada organizacije.</w:t>
      </w:r>
    </w:p>
    <w:p w14:paraId="0C3CC34D" w14:textId="77777777" w:rsidR="00122A8C" w:rsidRPr="00144B45" w:rsidRDefault="00122A8C" w:rsidP="00480150">
      <w:pPr>
        <w:spacing w:after="0" w:line="240" w:lineRule="auto"/>
        <w:jc w:val="both"/>
        <w:rPr>
          <w:rFonts w:ascii="Times New Roman" w:hAnsi="Times New Roman"/>
          <w:sz w:val="24"/>
          <w:szCs w:val="24"/>
        </w:rPr>
      </w:pPr>
    </w:p>
    <w:p w14:paraId="121D0D7C"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b/>
          <w:sz w:val="24"/>
          <w:szCs w:val="24"/>
        </w:rPr>
        <w:t>Uz članak 89.</w:t>
      </w:r>
    </w:p>
    <w:p w14:paraId="7F9B08F9" w14:textId="77777777" w:rsidR="00DB4316" w:rsidRDefault="00DB4316" w:rsidP="00480150">
      <w:pPr>
        <w:spacing w:after="0" w:line="240" w:lineRule="auto"/>
        <w:jc w:val="both"/>
        <w:rPr>
          <w:rFonts w:ascii="Times New Roman" w:hAnsi="Times New Roman"/>
          <w:sz w:val="24"/>
          <w:szCs w:val="24"/>
        </w:rPr>
      </w:pPr>
    </w:p>
    <w:p w14:paraId="79B4467B"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 xml:space="preserve">Ovim člankom utvrđuje se da se na sakupljanje, predaju i prihvat otpada u lučke uređaje za prihvat otpada koji stvaraju plovni i plutajući objekti tijekom svoje eksploatacije te na ostatke brodskog tereta i otpada u vezi s tim teretom primjenjuju odredbe Pomorskog zakonika i propisa donesenih temeljem tog zakonika, te da se praćenje morskog otpada provodi u okviru programa rada referentnog centra za more sukladno posebnom propisu koji uređuje zaštitu okoliša. </w:t>
      </w:r>
    </w:p>
    <w:p w14:paraId="1400D53F" w14:textId="77777777" w:rsidR="00B722C3" w:rsidRDefault="00B722C3" w:rsidP="00480150">
      <w:pPr>
        <w:spacing w:after="0" w:line="240" w:lineRule="auto"/>
        <w:jc w:val="both"/>
        <w:rPr>
          <w:rFonts w:ascii="Times New Roman" w:hAnsi="Times New Roman"/>
          <w:b/>
          <w:sz w:val="24"/>
          <w:szCs w:val="24"/>
        </w:rPr>
      </w:pPr>
    </w:p>
    <w:p w14:paraId="7F018F66"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b/>
          <w:sz w:val="24"/>
          <w:szCs w:val="24"/>
        </w:rPr>
        <w:t>Uz članak 90.</w:t>
      </w:r>
    </w:p>
    <w:p w14:paraId="79E74120" w14:textId="77777777" w:rsidR="00DB4316" w:rsidRDefault="00DB4316" w:rsidP="00480150">
      <w:pPr>
        <w:spacing w:after="0" w:line="240" w:lineRule="auto"/>
        <w:jc w:val="both"/>
        <w:rPr>
          <w:rFonts w:ascii="Times New Roman" w:hAnsi="Times New Roman"/>
          <w:sz w:val="24"/>
          <w:szCs w:val="24"/>
        </w:rPr>
      </w:pPr>
    </w:p>
    <w:p w14:paraId="37BA593E"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ovlašćuje se Ministra da pravilnikom propiše, uz prethodnu suglasnost ministra nadležnog za poljoprivredu, uporabu mulja nastalog radom uređaja za pročišćavanje otpadne vode u poljoprivredi, te uz prethodnu suglasnost ministarstva nadležnog za poslove ribarstva i akvakulture, propiše gospodarenje otpadom od ribolovnih alata koji sadrže plastiku.</w:t>
      </w:r>
    </w:p>
    <w:p w14:paraId="02FE79AB" w14:textId="77777777" w:rsidR="00122A8C" w:rsidRPr="00144B45" w:rsidRDefault="00122A8C" w:rsidP="00480150">
      <w:pPr>
        <w:spacing w:after="0" w:line="240" w:lineRule="auto"/>
        <w:jc w:val="both"/>
        <w:rPr>
          <w:rFonts w:ascii="Times New Roman" w:hAnsi="Times New Roman"/>
          <w:sz w:val="24"/>
          <w:szCs w:val="24"/>
        </w:rPr>
      </w:pPr>
    </w:p>
    <w:p w14:paraId="778E35F0"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b/>
          <w:sz w:val="24"/>
          <w:szCs w:val="24"/>
        </w:rPr>
        <w:t>Uz članak 91.</w:t>
      </w:r>
    </w:p>
    <w:p w14:paraId="25B82776" w14:textId="77777777" w:rsidR="00DB4316" w:rsidRDefault="00DB4316" w:rsidP="00480150">
      <w:pPr>
        <w:spacing w:after="0" w:line="240" w:lineRule="auto"/>
        <w:jc w:val="both"/>
        <w:rPr>
          <w:rFonts w:ascii="Times New Roman" w:hAnsi="Times New Roman"/>
          <w:sz w:val="24"/>
          <w:szCs w:val="24"/>
        </w:rPr>
      </w:pPr>
    </w:p>
    <w:p w14:paraId="24CE9A3C"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 xml:space="preserve">Ovim člankom propisuju se obveze proizvođača proizvoda te se ovlašćuje Ministar da pravilnikom propiše uvjete kojima treba udovoljavati proizvod koji se stavlja na tržište Republike Hrvatske, uključujući sadržaj određenih tvari te zabrane stavljanja određenih proizvoda na tržište, potvrde </w:t>
      </w:r>
      <w:r w:rsidR="001F606C">
        <w:rPr>
          <w:rFonts w:ascii="Times New Roman" w:hAnsi="Times New Roman"/>
          <w:sz w:val="24"/>
          <w:szCs w:val="24"/>
        </w:rPr>
        <w:t xml:space="preserve">za proizvod, </w:t>
      </w:r>
      <w:r w:rsidRPr="00144B45">
        <w:rPr>
          <w:rFonts w:ascii="Times New Roman" w:hAnsi="Times New Roman"/>
          <w:sz w:val="24"/>
          <w:szCs w:val="24"/>
        </w:rPr>
        <w:t xml:space="preserve">, , </w:t>
      </w:r>
      <w:r w:rsidR="001F606C">
        <w:rPr>
          <w:rFonts w:ascii="Times New Roman" w:hAnsi="Times New Roman"/>
          <w:sz w:val="24"/>
          <w:szCs w:val="24"/>
        </w:rPr>
        <w:t xml:space="preserve">evidenciju i podatke o proizvodima koje stavlja na tržište, </w:t>
      </w:r>
      <w:r w:rsidRPr="00144B45">
        <w:rPr>
          <w:rFonts w:ascii="Times New Roman" w:hAnsi="Times New Roman"/>
          <w:sz w:val="24"/>
          <w:szCs w:val="24"/>
        </w:rPr>
        <w:t xml:space="preserve">te </w:t>
      </w:r>
      <w:r w:rsidR="001F606C">
        <w:rPr>
          <w:rFonts w:ascii="Times New Roman" w:hAnsi="Times New Roman"/>
          <w:sz w:val="24"/>
          <w:szCs w:val="24"/>
        </w:rPr>
        <w:t xml:space="preserve">obveze prema </w:t>
      </w:r>
      <w:r w:rsidRPr="00144B45">
        <w:rPr>
          <w:rFonts w:ascii="Times New Roman" w:hAnsi="Times New Roman"/>
          <w:sz w:val="24"/>
          <w:szCs w:val="24"/>
        </w:rPr>
        <w:t>nadležn</w:t>
      </w:r>
      <w:r w:rsidR="001F606C">
        <w:rPr>
          <w:rFonts w:ascii="Times New Roman" w:hAnsi="Times New Roman"/>
          <w:sz w:val="24"/>
          <w:szCs w:val="24"/>
        </w:rPr>
        <w:t>im</w:t>
      </w:r>
      <w:r w:rsidRPr="00144B45">
        <w:rPr>
          <w:rFonts w:ascii="Times New Roman" w:hAnsi="Times New Roman"/>
          <w:sz w:val="24"/>
          <w:szCs w:val="24"/>
        </w:rPr>
        <w:t xml:space="preserve"> tijel</w:t>
      </w:r>
      <w:r w:rsidR="001F606C">
        <w:rPr>
          <w:rFonts w:ascii="Times New Roman" w:hAnsi="Times New Roman"/>
          <w:sz w:val="24"/>
          <w:szCs w:val="24"/>
        </w:rPr>
        <w:t>im</w:t>
      </w:r>
      <w:r w:rsidRPr="00144B45">
        <w:rPr>
          <w:rFonts w:ascii="Times New Roman" w:hAnsi="Times New Roman"/>
          <w:sz w:val="24"/>
          <w:szCs w:val="24"/>
        </w:rPr>
        <w:t>a</w:t>
      </w:r>
      <w:r w:rsidR="001F606C">
        <w:rPr>
          <w:rFonts w:ascii="Times New Roman" w:hAnsi="Times New Roman"/>
          <w:sz w:val="24"/>
          <w:szCs w:val="24"/>
        </w:rPr>
        <w:t>.</w:t>
      </w:r>
      <w:r w:rsidRPr="00144B45">
        <w:rPr>
          <w:rFonts w:ascii="Times New Roman" w:hAnsi="Times New Roman"/>
          <w:sz w:val="24"/>
          <w:szCs w:val="24"/>
        </w:rPr>
        <w:t xml:space="preserve"> </w:t>
      </w:r>
    </w:p>
    <w:p w14:paraId="24FFA466" w14:textId="77777777" w:rsidR="00122A8C" w:rsidRPr="00144B45" w:rsidRDefault="00122A8C" w:rsidP="00480150">
      <w:pPr>
        <w:spacing w:after="0" w:line="240" w:lineRule="auto"/>
        <w:jc w:val="both"/>
        <w:rPr>
          <w:rFonts w:ascii="Times New Roman" w:hAnsi="Times New Roman"/>
          <w:sz w:val="24"/>
          <w:szCs w:val="24"/>
        </w:rPr>
      </w:pPr>
    </w:p>
    <w:p w14:paraId="7E52A428"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b/>
          <w:sz w:val="24"/>
          <w:szCs w:val="24"/>
        </w:rPr>
        <w:t>Uz članak 92.</w:t>
      </w:r>
    </w:p>
    <w:p w14:paraId="4370A132" w14:textId="77777777" w:rsidR="00DB4316" w:rsidRDefault="00DB4316" w:rsidP="00480150">
      <w:pPr>
        <w:spacing w:after="0" w:line="240" w:lineRule="auto"/>
        <w:jc w:val="both"/>
        <w:rPr>
          <w:rFonts w:ascii="Times New Roman" w:hAnsi="Times New Roman"/>
          <w:sz w:val="24"/>
          <w:szCs w:val="24"/>
        </w:rPr>
      </w:pPr>
    </w:p>
    <w:p w14:paraId="52E4CF02"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propisuju se obveze pro</w:t>
      </w:r>
      <w:r w:rsidR="001A31B2">
        <w:rPr>
          <w:rFonts w:ascii="Times New Roman" w:hAnsi="Times New Roman"/>
          <w:sz w:val="24"/>
          <w:szCs w:val="24"/>
        </w:rPr>
        <w:t>i</w:t>
      </w:r>
      <w:r w:rsidRPr="00144B45">
        <w:rPr>
          <w:rFonts w:ascii="Times New Roman" w:hAnsi="Times New Roman"/>
          <w:sz w:val="24"/>
          <w:szCs w:val="24"/>
        </w:rPr>
        <w:t xml:space="preserve">zvođača proizvoda u </w:t>
      </w:r>
      <w:r w:rsidR="00BE6C1B">
        <w:rPr>
          <w:rFonts w:ascii="Times New Roman" w:hAnsi="Times New Roman"/>
          <w:sz w:val="24"/>
          <w:szCs w:val="24"/>
        </w:rPr>
        <w:t>okviru</w:t>
      </w:r>
      <w:r w:rsidRPr="00144B45">
        <w:rPr>
          <w:rFonts w:ascii="Times New Roman" w:hAnsi="Times New Roman"/>
          <w:sz w:val="24"/>
          <w:szCs w:val="24"/>
        </w:rPr>
        <w:t xml:space="preserve"> proširene odgovornosti proizvođača proizvoda i nastanak tih obveza. Dodatno propisuje se obveza „dobavljača proizvoda“ da dostavi Europskoj agenciji za kemikalije podatke propisane člankom 33. stavkom 1. Uredbe (EZ) br. 1907/2006, te se ovlašćuje </w:t>
      </w:r>
      <w:r w:rsidR="00BE6C1B">
        <w:rPr>
          <w:rFonts w:ascii="Times New Roman" w:hAnsi="Times New Roman"/>
          <w:sz w:val="24"/>
          <w:szCs w:val="24"/>
        </w:rPr>
        <w:t xml:space="preserve">Ministar da pravilnikom </w:t>
      </w:r>
      <w:r w:rsidRPr="00144B45">
        <w:rPr>
          <w:rFonts w:ascii="Times New Roman" w:hAnsi="Times New Roman"/>
          <w:sz w:val="24"/>
          <w:szCs w:val="24"/>
        </w:rPr>
        <w:t xml:space="preserve">uredi opseg obveze </w:t>
      </w:r>
      <w:r w:rsidR="00EF65B5">
        <w:rPr>
          <w:rFonts w:ascii="Times New Roman" w:hAnsi="Times New Roman"/>
          <w:sz w:val="24"/>
          <w:szCs w:val="24"/>
        </w:rPr>
        <w:t xml:space="preserve">proizvođača proizvoda </w:t>
      </w:r>
      <w:r w:rsidRPr="00144B45">
        <w:rPr>
          <w:rFonts w:ascii="Times New Roman" w:hAnsi="Times New Roman"/>
          <w:sz w:val="24"/>
          <w:szCs w:val="24"/>
        </w:rPr>
        <w:t>i način izvršenja te obveze, mjere kojima se potiče postupanje kojim se smanjuje utjecaj proizvoda, uključujući i ribolovne alate koji sadržavaju plastiku te proizvodi za jednokratnu uporabu navedeni u Popisu E  Dodatka III</w:t>
      </w:r>
      <w:r w:rsidR="00E8124F">
        <w:rPr>
          <w:rFonts w:ascii="Times New Roman" w:hAnsi="Times New Roman"/>
          <w:sz w:val="24"/>
          <w:szCs w:val="24"/>
        </w:rPr>
        <w:t>.</w:t>
      </w:r>
      <w:r w:rsidRPr="00144B45">
        <w:rPr>
          <w:rFonts w:ascii="Times New Roman" w:hAnsi="Times New Roman"/>
          <w:sz w:val="24"/>
          <w:szCs w:val="24"/>
        </w:rPr>
        <w:t xml:space="preserve"> ovoga Zakona te ambalaže, obuhvaćenih obvezom proširene odgovornosti proizvođača proizvoda, na okoliš, te mjere kojima se potiče </w:t>
      </w:r>
      <w:r w:rsidR="00D92858">
        <w:rPr>
          <w:rFonts w:ascii="Times New Roman" w:hAnsi="Times New Roman"/>
          <w:sz w:val="24"/>
          <w:szCs w:val="24"/>
        </w:rPr>
        <w:t>sprječava</w:t>
      </w:r>
      <w:r w:rsidRPr="00144B45">
        <w:rPr>
          <w:rFonts w:ascii="Times New Roman" w:hAnsi="Times New Roman"/>
          <w:sz w:val="24"/>
          <w:szCs w:val="24"/>
        </w:rPr>
        <w:t>nje nastanka otpada, uključujući i nastanak otpadne ambalaže.</w:t>
      </w:r>
    </w:p>
    <w:p w14:paraId="2EE66362" w14:textId="77777777" w:rsidR="00122A8C" w:rsidRPr="00144B45" w:rsidRDefault="00122A8C" w:rsidP="00480150">
      <w:pPr>
        <w:spacing w:after="0" w:line="240" w:lineRule="auto"/>
        <w:jc w:val="both"/>
        <w:rPr>
          <w:rFonts w:ascii="Times New Roman" w:hAnsi="Times New Roman"/>
          <w:sz w:val="24"/>
          <w:szCs w:val="24"/>
        </w:rPr>
      </w:pPr>
    </w:p>
    <w:p w14:paraId="577F7068" w14:textId="77777777" w:rsidR="00122A8C" w:rsidRPr="00144B45" w:rsidRDefault="00122A8C" w:rsidP="00480150">
      <w:pPr>
        <w:spacing w:after="0" w:line="240" w:lineRule="auto"/>
        <w:jc w:val="both"/>
        <w:rPr>
          <w:rFonts w:ascii="Times New Roman" w:hAnsi="Times New Roman"/>
          <w:b/>
          <w:sz w:val="24"/>
          <w:szCs w:val="24"/>
        </w:rPr>
      </w:pPr>
      <w:r w:rsidRPr="00144B45">
        <w:rPr>
          <w:rFonts w:ascii="Times New Roman" w:hAnsi="Times New Roman"/>
          <w:b/>
          <w:sz w:val="24"/>
          <w:szCs w:val="24"/>
        </w:rPr>
        <w:t>Uz članak 93.</w:t>
      </w:r>
    </w:p>
    <w:p w14:paraId="4F081C66" w14:textId="77777777" w:rsidR="00DB4316" w:rsidRDefault="00DB4316" w:rsidP="00480150">
      <w:pPr>
        <w:spacing w:after="0" w:line="240" w:lineRule="auto"/>
        <w:jc w:val="both"/>
        <w:rPr>
          <w:rFonts w:ascii="Times New Roman" w:hAnsi="Times New Roman"/>
          <w:sz w:val="24"/>
          <w:szCs w:val="24"/>
        </w:rPr>
      </w:pPr>
    </w:p>
    <w:p w14:paraId="05364E00"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propisuje se označavanje plastičnih proizvoda za jednokratnu uporabu</w:t>
      </w:r>
      <w:r w:rsidR="00D94CA4">
        <w:rPr>
          <w:rFonts w:ascii="Times New Roman" w:hAnsi="Times New Roman"/>
          <w:sz w:val="24"/>
          <w:szCs w:val="24"/>
        </w:rPr>
        <w:t xml:space="preserve"> sukladno </w:t>
      </w:r>
      <w:r w:rsidR="00072327">
        <w:rPr>
          <w:rFonts w:ascii="Times New Roman" w:hAnsi="Times New Roman"/>
          <w:color w:val="000000" w:themeColor="text1"/>
          <w:sz w:val="24"/>
          <w:szCs w:val="24"/>
        </w:rPr>
        <w:t>Direktivi</w:t>
      </w:r>
      <w:r w:rsidR="00072327" w:rsidRPr="00144B45">
        <w:rPr>
          <w:rFonts w:ascii="Times New Roman" w:hAnsi="Times New Roman"/>
          <w:color w:val="000000" w:themeColor="text1"/>
          <w:sz w:val="24"/>
          <w:szCs w:val="24"/>
        </w:rPr>
        <w:t xml:space="preserve"> (EU) 2019/904 o smanjenju utjecaja određenih plastičnih proizvoda na</w:t>
      </w:r>
      <w:r w:rsidR="00072327">
        <w:rPr>
          <w:rFonts w:ascii="Times New Roman" w:hAnsi="Times New Roman"/>
          <w:color w:val="000000" w:themeColor="text1"/>
          <w:sz w:val="24"/>
          <w:szCs w:val="24"/>
        </w:rPr>
        <w:t xml:space="preserve"> okoliš</w:t>
      </w:r>
      <w:r w:rsidRPr="00144B45">
        <w:rPr>
          <w:rFonts w:ascii="Times New Roman" w:hAnsi="Times New Roman"/>
          <w:sz w:val="24"/>
          <w:szCs w:val="24"/>
        </w:rPr>
        <w:t>.</w:t>
      </w:r>
    </w:p>
    <w:p w14:paraId="0F5AFA6B" w14:textId="77777777" w:rsidR="00122A8C" w:rsidRPr="00144B45" w:rsidRDefault="00122A8C" w:rsidP="00480150">
      <w:pPr>
        <w:spacing w:after="0" w:line="240" w:lineRule="auto"/>
        <w:jc w:val="both"/>
        <w:rPr>
          <w:rFonts w:ascii="Times New Roman" w:hAnsi="Times New Roman"/>
          <w:sz w:val="24"/>
          <w:szCs w:val="24"/>
        </w:rPr>
      </w:pPr>
    </w:p>
    <w:p w14:paraId="304598FD"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b/>
          <w:sz w:val="24"/>
          <w:szCs w:val="24"/>
        </w:rPr>
        <w:t>Uz članak 94.</w:t>
      </w:r>
    </w:p>
    <w:p w14:paraId="790AEBA3" w14:textId="77777777" w:rsidR="00DB4316" w:rsidRDefault="00DB4316" w:rsidP="00480150">
      <w:pPr>
        <w:spacing w:after="0" w:line="240" w:lineRule="auto"/>
        <w:jc w:val="both"/>
        <w:rPr>
          <w:rFonts w:ascii="Times New Roman" w:hAnsi="Times New Roman"/>
          <w:sz w:val="24"/>
          <w:szCs w:val="24"/>
        </w:rPr>
      </w:pPr>
    </w:p>
    <w:p w14:paraId="32FEC23A"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propisuje se Registar proizvođača s proširenom odgovornosti, dostupnost podataka u tom registru te izvori sredstava za rad toga registra.</w:t>
      </w:r>
    </w:p>
    <w:p w14:paraId="726E0834" w14:textId="77777777" w:rsidR="00122A8C" w:rsidRPr="00144B45" w:rsidRDefault="00122A8C" w:rsidP="00480150">
      <w:pPr>
        <w:spacing w:after="0" w:line="240" w:lineRule="auto"/>
        <w:jc w:val="both"/>
        <w:rPr>
          <w:rFonts w:ascii="Times New Roman" w:hAnsi="Times New Roman"/>
          <w:sz w:val="24"/>
          <w:szCs w:val="24"/>
        </w:rPr>
      </w:pPr>
    </w:p>
    <w:p w14:paraId="023DAAA1"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b/>
          <w:sz w:val="24"/>
          <w:szCs w:val="24"/>
        </w:rPr>
        <w:t>Uz članak 95.</w:t>
      </w:r>
    </w:p>
    <w:p w14:paraId="12C7A028" w14:textId="77777777" w:rsidR="00DB4316" w:rsidRDefault="00DB4316" w:rsidP="00480150">
      <w:pPr>
        <w:spacing w:after="0" w:line="240" w:lineRule="auto"/>
        <w:jc w:val="both"/>
        <w:rPr>
          <w:rFonts w:ascii="Times New Roman" w:hAnsi="Times New Roman"/>
          <w:sz w:val="24"/>
          <w:szCs w:val="24"/>
        </w:rPr>
      </w:pPr>
    </w:p>
    <w:p w14:paraId="0F57E4D2"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propisuje se nadležnost Ministarstva za rješavanje o zahtjevu za uspostavu statusa Organizacije, uvjeti za odbijanje zahtjeva za uspostavu statusa Organizacije, način dodjela i ukidanje statusa Organizacije, uvjet za sklapanje i razvrgavanje sporazuma o Organizaciji te pravni lijek protiv rješenja o zahtjevu za uspostavu statusa Organizacije.</w:t>
      </w:r>
    </w:p>
    <w:p w14:paraId="39F1FEF1" w14:textId="77777777" w:rsidR="00122A8C" w:rsidRPr="00144B45" w:rsidRDefault="00122A8C" w:rsidP="00480150">
      <w:pPr>
        <w:spacing w:after="0" w:line="240" w:lineRule="auto"/>
        <w:jc w:val="both"/>
        <w:rPr>
          <w:rFonts w:ascii="Times New Roman" w:hAnsi="Times New Roman"/>
          <w:sz w:val="24"/>
          <w:szCs w:val="24"/>
        </w:rPr>
      </w:pPr>
    </w:p>
    <w:p w14:paraId="13CE354D"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b/>
          <w:sz w:val="24"/>
          <w:szCs w:val="24"/>
        </w:rPr>
        <w:t>Uz članak 96.</w:t>
      </w:r>
    </w:p>
    <w:p w14:paraId="68DF84F7" w14:textId="77777777" w:rsidR="00DB4316" w:rsidRDefault="00DB4316" w:rsidP="00480150">
      <w:pPr>
        <w:spacing w:after="0" w:line="240" w:lineRule="auto"/>
        <w:jc w:val="both"/>
        <w:rPr>
          <w:rFonts w:ascii="Times New Roman" w:hAnsi="Times New Roman"/>
          <w:sz w:val="24"/>
          <w:szCs w:val="24"/>
        </w:rPr>
      </w:pPr>
    </w:p>
    <w:p w14:paraId="61FCE832"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 xml:space="preserve">Ovim člankom propisuju se obveze Fonda, Organizacije i Ministarstva u sustavu proširene odgovornosti proizvođača proizvoda, te nadzor Fonda i Organizacije. Dodatno ovlašćuje se </w:t>
      </w:r>
      <w:r w:rsidR="00C0164F">
        <w:rPr>
          <w:rFonts w:ascii="Times New Roman" w:hAnsi="Times New Roman"/>
          <w:sz w:val="24"/>
          <w:szCs w:val="24"/>
        </w:rPr>
        <w:t>Mini</w:t>
      </w:r>
      <w:r w:rsidR="00AD56EC">
        <w:rPr>
          <w:rFonts w:ascii="Times New Roman" w:hAnsi="Times New Roman"/>
          <w:sz w:val="24"/>
          <w:szCs w:val="24"/>
        </w:rPr>
        <w:t>s</w:t>
      </w:r>
      <w:r w:rsidR="00C0164F">
        <w:rPr>
          <w:rFonts w:ascii="Times New Roman" w:hAnsi="Times New Roman"/>
          <w:sz w:val="24"/>
          <w:szCs w:val="24"/>
        </w:rPr>
        <w:t>tar da pr</w:t>
      </w:r>
      <w:r w:rsidR="00AD56EC">
        <w:rPr>
          <w:rFonts w:ascii="Times New Roman" w:hAnsi="Times New Roman"/>
          <w:sz w:val="24"/>
          <w:szCs w:val="24"/>
        </w:rPr>
        <w:t>a</w:t>
      </w:r>
      <w:r w:rsidR="00C0164F">
        <w:rPr>
          <w:rFonts w:ascii="Times New Roman" w:hAnsi="Times New Roman"/>
          <w:sz w:val="24"/>
          <w:szCs w:val="24"/>
        </w:rPr>
        <w:t>vilnikom</w:t>
      </w:r>
      <w:r w:rsidRPr="00144B45">
        <w:rPr>
          <w:rFonts w:ascii="Times New Roman" w:hAnsi="Times New Roman"/>
          <w:sz w:val="24"/>
          <w:szCs w:val="24"/>
        </w:rPr>
        <w:t xml:space="preserve"> uredi uloge i obveze svih dionika, uključujući proizvođača proizvoda koji stavlja proizvod na tržište Republike Hrvatske, Fonda, Organizacije, davatelja javne usluge, jedinice lokalne samouprave, te kad je primjenjivo, osoba koje obavljaju ponovnu uporabu, pripremu za ponovnu uporabu, te pravne osobe koje obavljaju socijalno poduzetništvo, propiše  kvantitativne i kvalitativne ciljeve gospodarenja otpadom sustava proširene odgovornosti proizvođača proizvoda, pobliže odredi obveznika dostave podataka te način izvješćivanja o proizvodima stavljenim na tržište u Republici Hrvatskoj, sakupljanju i obradi otpada koji nastaje od određene vrste proizvoda uz navođenje, kad je primjenjivo, toka otpadnog materijala te drugih podataka nužnih za postizanje ciljeva te obavješćivanje posjednika otpada o mjerama sprječavanja nastanka otpada, centrima za ponovnu uporabu i pripremu za ponovnu uporabu, sustavima povrata proizvoda, sakupljanju otpada, sprječavanja odbacivanja otpada u okoliš, te poticajima za predaju otpada u sustav odvojenog sakupljanja otpada.</w:t>
      </w:r>
    </w:p>
    <w:p w14:paraId="3E64B8A8" w14:textId="77777777" w:rsidR="00122A8C" w:rsidRPr="00144B45" w:rsidRDefault="00122A8C" w:rsidP="00480150">
      <w:pPr>
        <w:spacing w:after="0" w:line="240" w:lineRule="auto"/>
        <w:jc w:val="both"/>
        <w:rPr>
          <w:rFonts w:ascii="Times New Roman" w:hAnsi="Times New Roman"/>
          <w:sz w:val="24"/>
          <w:szCs w:val="24"/>
        </w:rPr>
      </w:pPr>
    </w:p>
    <w:p w14:paraId="390CCD7D"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b/>
          <w:sz w:val="24"/>
          <w:szCs w:val="24"/>
        </w:rPr>
        <w:t>Uz članak 97.</w:t>
      </w:r>
    </w:p>
    <w:p w14:paraId="3B3400B0" w14:textId="77777777" w:rsidR="00DB4316" w:rsidRDefault="00DB4316" w:rsidP="00480150">
      <w:pPr>
        <w:spacing w:after="0" w:line="240" w:lineRule="auto"/>
        <w:jc w:val="both"/>
        <w:rPr>
          <w:rFonts w:ascii="Times New Roman" w:hAnsi="Times New Roman"/>
          <w:sz w:val="24"/>
          <w:szCs w:val="24"/>
        </w:rPr>
      </w:pPr>
    </w:p>
    <w:p w14:paraId="550B3654"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propisuje se obveza osobe koja namjerava sklopiti ugovor s Fondom za obavljanje usluge obrade otpada radi ispunjavanja nacionalnog cilja gospodarenja otpadom da pribavi ovlaštenje Ministarstva temeljem javnog poziva, nadležnost za rješavanje zahtjeva izdavanje ovlaštenja, uvjeti za izdavanje ovlaštenja, sadržaj ovlaštenja, pravni lijek protiv rješenja o zahtjevu za ishođenje ovlaštenja. Dodatno, propisuje se obveza Fonda da sklopi ugovor s osobom koja je ishodila ovlaštenje, te kad postoji više osoba koje su ishodile ovlaštenje za istu uslugu obrade otpada, Fond je dužan odrediti količine i vrste otpada koje će obraditi pojedina osoba uz primjenu reda prvenstva. Nadalje, utvrđuje se iznimka da Fond osigurava sakupljačku mrežu za sustav povratne naknade sklapanjem ugovora po provedenom Javnom pozivu za iskaz interesa</w:t>
      </w:r>
      <w:r w:rsidR="005E2EE1" w:rsidRPr="00144B45">
        <w:rPr>
          <w:rFonts w:ascii="Times New Roman" w:hAnsi="Times New Roman"/>
          <w:sz w:val="24"/>
          <w:szCs w:val="24"/>
        </w:rPr>
        <w:t xml:space="preserve"> i osigurava sakupljačku mrežu i obradu za vrste otpada za koje nije izdano ovlaštenje i za koje nema dostatnih kapaciteta za obradu na području Republike Hrvatske sklapanjem ugo</w:t>
      </w:r>
      <w:r w:rsidR="00E674D7" w:rsidRPr="00144B45">
        <w:rPr>
          <w:rFonts w:ascii="Times New Roman" w:hAnsi="Times New Roman"/>
          <w:sz w:val="24"/>
          <w:szCs w:val="24"/>
        </w:rPr>
        <w:t>v</w:t>
      </w:r>
      <w:r w:rsidR="005E2EE1" w:rsidRPr="00144B45">
        <w:rPr>
          <w:rFonts w:ascii="Times New Roman" w:hAnsi="Times New Roman"/>
          <w:sz w:val="24"/>
          <w:szCs w:val="24"/>
        </w:rPr>
        <w:t>ora po provedenim javnim pozivima.</w:t>
      </w:r>
    </w:p>
    <w:p w14:paraId="2A301EEA" w14:textId="77777777" w:rsidR="00122A8C" w:rsidRPr="00144B45" w:rsidRDefault="00122A8C" w:rsidP="00480150">
      <w:pPr>
        <w:spacing w:after="0" w:line="240" w:lineRule="auto"/>
        <w:jc w:val="both"/>
        <w:rPr>
          <w:rFonts w:ascii="Times New Roman" w:hAnsi="Times New Roman"/>
          <w:sz w:val="24"/>
          <w:szCs w:val="24"/>
        </w:rPr>
      </w:pPr>
    </w:p>
    <w:p w14:paraId="131ECE27"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b/>
          <w:sz w:val="24"/>
          <w:szCs w:val="24"/>
        </w:rPr>
        <w:t>Uz članak 98.</w:t>
      </w:r>
    </w:p>
    <w:p w14:paraId="1FD76B29" w14:textId="77777777" w:rsidR="00DB4316" w:rsidRDefault="00DB4316" w:rsidP="00480150">
      <w:pPr>
        <w:spacing w:after="0" w:line="240" w:lineRule="auto"/>
        <w:jc w:val="both"/>
        <w:rPr>
          <w:rFonts w:ascii="Times New Roman" w:hAnsi="Times New Roman"/>
          <w:sz w:val="24"/>
          <w:szCs w:val="24"/>
        </w:rPr>
      </w:pPr>
    </w:p>
    <w:p w14:paraId="2636D831"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propisuju se Savjeti za posebnu kategoriju otpada.</w:t>
      </w:r>
    </w:p>
    <w:p w14:paraId="2110908B" w14:textId="77777777" w:rsidR="00122A8C" w:rsidRPr="00144B45" w:rsidRDefault="00122A8C" w:rsidP="00480150">
      <w:pPr>
        <w:spacing w:after="0" w:line="240" w:lineRule="auto"/>
        <w:jc w:val="both"/>
        <w:rPr>
          <w:rFonts w:ascii="Times New Roman" w:hAnsi="Times New Roman"/>
          <w:sz w:val="24"/>
          <w:szCs w:val="24"/>
        </w:rPr>
      </w:pPr>
    </w:p>
    <w:p w14:paraId="1385D594" w14:textId="77777777" w:rsidR="00122A8C" w:rsidRPr="00144B45" w:rsidRDefault="00122A8C" w:rsidP="00480150">
      <w:pPr>
        <w:spacing w:after="0" w:line="240" w:lineRule="auto"/>
        <w:jc w:val="both"/>
        <w:rPr>
          <w:rFonts w:ascii="Times New Roman" w:hAnsi="Times New Roman"/>
          <w:b/>
          <w:sz w:val="24"/>
          <w:szCs w:val="24"/>
        </w:rPr>
      </w:pPr>
      <w:r w:rsidRPr="00144B45">
        <w:rPr>
          <w:rFonts w:ascii="Times New Roman" w:hAnsi="Times New Roman"/>
          <w:b/>
          <w:sz w:val="24"/>
          <w:szCs w:val="24"/>
        </w:rPr>
        <w:t>Uz članak 99.</w:t>
      </w:r>
    </w:p>
    <w:p w14:paraId="105F4145" w14:textId="77777777" w:rsidR="00DB4316" w:rsidRDefault="00DB4316" w:rsidP="00480150">
      <w:pPr>
        <w:spacing w:after="0" w:line="240" w:lineRule="auto"/>
        <w:jc w:val="both"/>
        <w:rPr>
          <w:rFonts w:ascii="Times New Roman" w:hAnsi="Times New Roman"/>
          <w:sz w:val="24"/>
          <w:szCs w:val="24"/>
        </w:rPr>
      </w:pPr>
    </w:p>
    <w:p w14:paraId="3157B7E1"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propisuju se poticaji i potpore u gospodarenju otpadom.</w:t>
      </w:r>
    </w:p>
    <w:p w14:paraId="0D35F4FA" w14:textId="77777777" w:rsidR="00122A8C" w:rsidRPr="00144B45" w:rsidRDefault="00122A8C" w:rsidP="00480150">
      <w:pPr>
        <w:spacing w:after="0" w:line="240" w:lineRule="auto"/>
        <w:jc w:val="both"/>
        <w:rPr>
          <w:rFonts w:ascii="Times New Roman" w:hAnsi="Times New Roman"/>
          <w:sz w:val="24"/>
          <w:szCs w:val="24"/>
        </w:rPr>
      </w:pPr>
    </w:p>
    <w:p w14:paraId="6A03E42C" w14:textId="77777777" w:rsidR="00122A8C" w:rsidRPr="00144B45" w:rsidRDefault="00122A8C" w:rsidP="00480150">
      <w:pPr>
        <w:spacing w:after="0" w:line="240" w:lineRule="auto"/>
        <w:jc w:val="both"/>
        <w:rPr>
          <w:rFonts w:ascii="Times New Roman" w:hAnsi="Times New Roman"/>
          <w:b/>
          <w:sz w:val="24"/>
          <w:szCs w:val="24"/>
        </w:rPr>
      </w:pPr>
      <w:r w:rsidRPr="00144B45">
        <w:rPr>
          <w:rFonts w:ascii="Times New Roman" w:hAnsi="Times New Roman"/>
          <w:b/>
          <w:sz w:val="24"/>
          <w:szCs w:val="24"/>
        </w:rPr>
        <w:t>Uz članak 100.</w:t>
      </w:r>
    </w:p>
    <w:p w14:paraId="32556585" w14:textId="77777777" w:rsidR="00DB4316" w:rsidRDefault="00DB4316" w:rsidP="00480150">
      <w:pPr>
        <w:spacing w:after="0" w:line="240" w:lineRule="auto"/>
        <w:jc w:val="both"/>
        <w:rPr>
          <w:rFonts w:ascii="Times New Roman" w:hAnsi="Times New Roman"/>
          <w:sz w:val="24"/>
          <w:szCs w:val="24"/>
        </w:rPr>
      </w:pPr>
    </w:p>
    <w:p w14:paraId="11246A9F"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propisuje se naknada za odlaganje otpada.</w:t>
      </w:r>
    </w:p>
    <w:p w14:paraId="3D1B1E4B" w14:textId="77777777" w:rsidR="00122A8C" w:rsidRPr="00144B45" w:rsidRDefault="00122A8C" w:rsidP="00480150">
      <w:pPr>
        <w:spacing w:after="0" w:line="240" w:lineRule="auto"/>
        <w:jc w:val="both"/>
        <w:rPr>
          <w:rFonts w:ascii="Times New Roman" w:hAnsi="Times New Roman"/>
          <w:sz w:val="24"/>
          <w:szCs w:val="24"/>
        </w:rPr>
      </w:pPr>
    </w:p>
    <w:p w14:paraId="5465F67E" w14:textId="77777777" w:rsidR="00122A8C" w:rsidRPr="00144B45" w:rsidRDefault="00122A8C" w:rsidP="00480150">
      <w:pPr>
        <w:spacing w:after="0" w:line="240" w:lineRule="auto"/>
        <w:jc w:val="both"/>
        <w:rPr>
          <w:rFonts w:ascii="Times New Roman" w:hAnsi="Times New Roman"/>
          <w:b/>
          <w:sz w:val="24"/>
          <w:szCs w:val="24"/>
        </w:rPr>
      </w:pPr>
      <w:r w:rsidRPr="00144B45">
        <w:rPr>
          <w:rFonts w:ascii="Times New Roman" w:hAnsi="Times New Roman"/>
          <w:b/>
          <w:sz w:val="24"/>
          <w:szCs w:val="24"/>
        </w:rPr>
        <w:t>Uz članak 101.</w:t>
      </w:r>
    </w:p>
    <w:p w14:paraId="66AE120B" w14:textId="77777777" w:rsidR="00DB4316" w:rsidRDefault="00DB4316" w:rsidP="00480150">
      <w:pPr>
        <w:spacing w:after="0" w:line="240" w:lineRule="auto"/>
        <w:jc w:val="both"/>
        <w:rPr>
          <w:rFonts w:ascii="Times New Roman" w:hAnsi="Times New Roman"/>
          <w:sz w:val="24"/>
          <w:szCs w:val="24"/>
        </w:rPr>
      </w:pPr>
    </w:p>
    <w:p w14:paraId="3EF71AC5"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propisuje se poticajna naknada.</w:t>
      </w:r>
    </w:p>
    <w:p w14:paraId="28CACB30" w14:textId="77777777" w:rsidR="00122A8C" w:rsidRPr="00144B45" w:rsidRDefault="00122A8C" w:rsidP="00480150">
      <w:pPr>
        <w:spacing w:after="0" w:line="240" w:lineRule="auto"/>
        <w:jc w:val="both"/>
        <w:rPr>
          <w:rFonts w:ascii="Times New Roman" w:hAnsi="Times New Roman"/>
          <w:sz w:val="24"/>
          <w:szCs w:val="24"/>
        </w:rPr>
      </w:pPr>
    </w:p>
    <w:p w14:paraId="06E1BF31" w14:textId="77777777" w:rsidR="00122A8C" w:rsidRPr="00144B45" w:rsidRDefault="00122A8C" w:rsidP="00480150">
      <w:pPr>
        <w:spacing w:after="0" w:line="240" w:lineRule="auto"/>
        <w:jc w:val="both"/>
        <w:rPr>
          <w:rFonts w:ascii="Times New Roman" w:hAnsi="Times New Roman"/>
          <w:b/>
          <w:sz w:val="24"/>
          <w:szCs w:val="24"/>
        </w:rPr>
      </w:pPr>
      <w:r w:rsidRPr="00144B45">
        <w:rPr>
          <w:rFonts w:ascii="Times New Roman" w:hAnsi="Times New Roman"/>
          <w:b/>
          <w:sz w:val="24"/>
          <w:szCs w:val="24"/>
        </w:rPr>
        <w:t>Uz članak 102.</w:t>
      </w:r>
    </w:p>
    <w:p w14:paraId="1D706A9C" w14:textId="77777777" w:rsidR="00DB4316" w:rsidRDefault="00DB4316" w:rsidP="00480150">
      <w:pPr>
        <w:spacing w:after="0" w:line="240" w:lineRule="auto"/>
        <w:jc w:val="both"/>
        <w:rPr>
          <w:rFonts w:ascii="Times New Roman" w:hAnsi="Times New Roman"/>
          <w:sz w:val="24"/>
          <w:szCs w:val="24"/>
        </w:rPr>
      </w:pPr>
    </w:p>
    <w:p w14:paraId="7CB691CC" w14:textId="77777777" w:rsidR="00122A8C" w:rsidRPr="00144B45" w:rsidRDefault="00122A8C" w:rsidP="00480150">
      <w:pPr>
        <w:spacing w:after="0" w:line="240" w:lineRule="auto"/>
        <w:jc w:val="both"/>
        <w:rPr>
          <w:rFonts w:ascii="Times New Roman" w:hAnsi="Times New Roman"/>
          <w:sz w:val="24"/>
          <w:szCs w:val="24"/>
        </w:rPr>
      </w:pPr>
      <w:r w:rsidRPr="00144B45">
        <w:rPr>
          <w:rFonts w:ascii="Times New Roman" w:hAnsi="Times New Roman"/>
          <w:sz w:val="24"/>
          <w:szCs w:val="24"/>
        </w:rPr>
        <w:t>Ovim člankom propisuje se naknada zbog blizine odlagališta.</w:t>
      </w:r>
    </w:p>
    <w:p w14:paraId="030448FB" w14:textId="77777777" w:rsidR="00122A8C" w:rsidRPr="00DA0130" w:rsidRDefault="00122A8C" w:rsidP="00DA0130">
      <w:pPr>
        <w:spacing w:after="0" w:line="240" w:lineRule="auto"/>
        <w:jc w:val="both"/>
        <w:rPr>
          <w:rFonts w:ascii="Times New Roman" w:hAnsi="Times New Roman"/>
          <w:strike/>
          <w:sz w:val="24"/>
          <w:szCs w:val="24"/>
        </w:rPr>
      </w:pPr>
    </w:p>
    <w:p w14:paraId="5670810D"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103.</w:t>
      </w:r>
    </w:p>
    <w:p w14:paraId="3513AE96" w14:textId="77777777" w:rsidR="00DB4316" w:rsidRDefault="00DB4316" w:rsidP="00DA0130">
      <w:pPr>
        <w:spacing w:after="0" w:line="240" w:lineRule="auto"/>
        <w:jc w:val="both"/>
        <w:rPr>
          <w:rFonts w:ascii="Times New Roman" w:hAnsi="Times New Roman"/>
          <w:sz w:val="24"/>
          <w:szCs w:val="24"/>
        </w:rPr>
      </w:pPr>
    </w:p>
    <w:p w14:paraId="4F1D7952"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naknada za korištenje odlagališta otpada.</w:t>
      </w:r>
    </w:p>
    <w:p w14:paraId="38C42DE9" w14:textId="77777777" w:rsidR="00122A8C" w:rsidRPr="00DA0130" w:rsidRDefault="00122A8C" w:rsidP="00DA0130">
      <w:pPr>
        <w:spacing w:after="0" w:line="240" w:lineRule="auto"/>
        <w:jc w:val="both"/>
        <w:rPr>
          <w:rFonts w:ascii="Times New Roman" w:hAnsi="Times New Roman"/>
          <w:sz w:val="24"/>
          <w:szCs w:val="24"/>
        </w:rPr>
      </w:pPr>
    </w:p>
    <w:p w14:paraId="5922056E"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104.</w:t>
      </w:r>
    </w:p>
    <w:p w14:paraId="0937393C" w14:textId="77777777" w:rsidR="00DB4316" w:rsidRDefault="00DB4316" w:rsidP="00DA0130">
      <w:pPr>
        <w:spacing w:after="0" w:line="240" w:lineRule="auto"/>
        <w:jc w:val="both"/>
        <w:rPr>
          <w:rFonts w:ascii="Times New Roman" w:hAnsi="Times New Roman"/>
          <w:sz w:val="24"/>
          <w:szCs w:val="24"/>
        </w:rPr>
      </w:pPr>
    </w:p>
    <w:p w14:paraId="269B7855"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povratna naknada.</w:t>
      </w:r>
    </w:p>
    <w:p w14:paraId="35641DEF" w14:textId="77777777" w:rsidR="00122A8C" w:rsidRPr="00DA0130" w:rsidRDefault="00122A8C" w:rsidP="00DA0130">
      <w:pPr>
        <w:spacing w:after="0" w:line="240" w:lineRule="auto"/>
        <w:jc w:val="both"/>
        <w:rPr>
          <w:rFonts w:ascii="Times New Roman" w:hAnsi="Times New Roman"/>
          <w:sz w:val="24"/>
          <w:szCs w:val="24"/>
        </w:rPr>
      </w:pPr>
    </w:p>
    <w:p w14:paraId="5CDD377C"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105.</w:t>
      </w:r>
    </w:p>
    <w:p w14:paraId="2DA66BD6" w14:textId="77777777" w:rsidR="00DB4316" w:rsidRDefault="00DB4316" w:rsidP="00DA0130">
      <w:pPr>
        <w:spacing w:after="0" w:line="240" w:lineRule="auto"/>
        <w:jc w:val="both"/>
        <w:rPr>
          <w:rFonts w:ascii="Times New Roman" w:hAnsi="Times New Roman"/>
          <w:sz w:val="24"/>
          <w:szCs w:val="24"/>
        </w:rPr>
      </w:pPr>
    </w:p>
    <w:p w14:paraId="6483B7C6"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naknada gospodarenja otpadom.</w:t>
      </w:r>
    </w:p>
    <w:p w14:paraId="2C2E0843" w14:textId="77777777" w:rsidR="00122A8C" w:rsidRPr="00DA0130" w:rsidRDefault="00122A8C" w:rsidP="00DA0130">
      <w:pPr>
        <w:spacing w:after="0" w:line="240" w:lineRule="auto"/>
        <w:jc w:val="both"/>
        <w:rPr>
          <w:rFonts w:ascii="Times New Roman" w:hAnsi="Times New Roman"/>
          <w:sz w:val="24"/>
          <w:szCs w:val="24"/>
        </w:rPr>
      </w:pPr>
    </w:p>
    <w:p w14:paraId="7CFFCA4D"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106.</w:t>
      </w:r>
    </w:p>
    <w:p w14:paraId="7C00F59D" w14:textId="77777777" w:rsidR="00DB4316" w:rsidRDefault="00DB4316" w:rsidP="00DA0130">
      <w:pPr>
        <w:spacing w:after="0" w:line="240" w:lineRule="auto"/>
        <w:jc w:val="both"/>
        <w:rPr>
          <w:rFonts w:ascii="Times New Roman" w:hAnsi="Times New Roman"/>
          <w:sz w:val="24"/>
          <w:szCs w:val="24"/>
        </w:rPr>
      </w:pPr>
    </w:p>
    <w:p w14:paraId="4BDB7BCD"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nadležnost Fonda za rješavanje zahtjeva za oslobođenje od obveze plaćanja naknade gospodarenja otpadom, uvjeti kad će Fond rješenjem odrediti iznimku od obveze plaćanja naknade gospodarenja otpadom te zamjenske obveze u svrhu doprinosa postizanja cilja gospodarenja otpadom, pravni lijek protiv toga rješenja, nadzor izvršenja zamjenskih obveza te obvezu Fonda da na svojoj mrežnoj stranici objavljuje popis osoba oslobođenih plaćanja naknade gospodarenja otpadom te zamjenske obveze u svrhu doprinosa postizanja cilja gospodarenja otpadom koje su te osobe dužne izvršiti.</w:t>
      </w:r>
    </w:p>
    <w:p w14:paraId="3E293360" w14:textId="77777777" w:rsidR="00122A8C" w:rsidRPr="00DA0130" w:rsidRDefault="00122A8C" w:rsidP="00DA0130">
      <w:pPr>
        <w:spacing w:after="0" w:line="240" w:lineRule="auto"/>
        <w:jc w:val="both"/>
        <w:rPr>
          <w:rFonts w:ascii="Times New Roman" w:hAnsi="Times New Roman"/>
          <w:sz w:val="24"/>
          <w:szCs w:val="24"/>
        </w:rPr>
      </w:pPr>
    </w:p>
    <w:p w14:paraId="4DA4C3CA"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107.</w:t>
      </w:r>
    </w:p>
    <w:p w14:paraId="44F7F506" w14:textId="77777777" w:rsidR="00DB4316" w:rsidRDefault="00DB4316" w:rsidP="00DA0130">
      <w:pPr>
        <w:spacing w:after="0" w:line="240" w:lineRule="auto"/>
        <w:jc w:val="both"/>
        <w:rPr>
          <w:rFonts w:ascii="Times New Roman" w:hAnsi="Times New Roman"/>
          <w:sz w:val="24"/>
          <w:szCs w:val="24"/>
        </w:rPr>
      </w:pPr>
    </w:p>
    <w:p w14:paraId="777FBC72"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obveza Fonda da 1% financijskih sredstava prihoda od naknade gospodarenja otpadom, poticajne naknade i naknade za odlaganje otpada uplati u državni proračun Republike Hrvatske za podmirenje administrativnih troškova sustava gospodarenja otpadom, obavljanja upravnih poslova, poslova funkcioniranja registara i informacijskog sustava gospodarenja otpadom i drugih stručnih poslova i aktivnosti vezanih za gospodarenje otpadom.</w:t>
      </w:r>
    </w:p>
    <w:p w14:paraId="7A6D5660" w14:textId="77777777" w:rsidR="00122A8C" w:rsidRPr="00DA0130" w:rsidRDefault="00122A8C" w:rsidP="00DA0130">
      <w:pPr>
        <w:spacing w:after="0" w:line="240" w:lineRule="auto"/>
        <w:jc w:val="both"/>
        <w:rPr>
          <w:rFonts w:ascii="Times New Roman" w:hAnsi="Times New Roman"/>
          <w:sz w:val="24"/>
          <w:szCs w:val="24"/>
        </w:rPr>
      </w:pPr>
    </w:p>
    <w:p w14:paraId="4F978F8B"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108.</w:t>
      </w:r>
    </w:p>
    <w:p w14:paraId="046AAC47" w14:textId="77777777" w:rsidR="00DB4316" w:rsidRDefault="00DB4316" w:rsidP="00DA0130">
      <w:pPr>
        <w:spacing w:after="0" w:line="240" w:lineRule="auto"/>
        <w:jc w:val="both"/>
        <w:rPr>
          <w:rFonts w:ascii="Times New Roman" w:hAnsi="Times New Roman"/>
          <w:sz w:val="24"/>
          <w:szCs w:val="24"/>
        </w:rPr>
      </w:pPr>
    </w:p>
    <w:p w14:paraId="0B5FDF09"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propisuju se planski dokumenti gospodarenja otpadom.</w:t>
      </w:r>
    </w:p>
    <w:p w14:paraId="77FC1B6E" w14:textId="77777777" w:rsidR="00122A8C" w:rsidRPr="00DA0130" w:rsidRDefault="00122A8C" w:rsidP="00DA0130">
      <w:pPr>
        <w:spacing w:after="0" w:line="240" w:lineRule="auto"/>
        <w:jc w:val="both"/>
        <w:rPr>
          <w:rFonts w:ascii="Times New Roman" w:hAnsi="Times New Roman"/>
          <w:sz w:val="24"/>
          <w:szCs w:val="24"/>
        </w:rPr>
      </w:pPr>
    </w:p>
    <w:p w14:paraId="1DB54FE3"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109.</w:t>
      </w:r>
    </w:p>
    <w:p w14:paraId="4FC673EE" w14:textId="77777777" w:rsidR="00DB4316" w:rsidRDefault="00DB4316" w:rsidP="00DA0130">
      <w:pPr>
        <w:spacing w:after="0" w:line="240" w:lineRule="auto"/>
        <w:jc w:val="both"/>
        <w:rPr>
          <w:rFonts w:ascii="Times New Roman" w:hAnsi="Times New Roman"/>
          <w:sz w:val="24"/>
          <w:szCs w:val="24"/>
        </w:rPr>
      </w:pPr>
    </w:p>
    <w:p w14:paraId="0B5A61B5"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ovlast Vlade za donošenje i izmjenu Plana gospodarenja Republike Hrvatske, a da je nositelj izrade toga plana Ministarstvo osim u dijelu koji uređuje Program sprječavanja nastanka otpada od hrane za što je nositelj izrade tijelo državne uprave nadležno za poljoprivredu. Dodatno propisuje se obveza Vlade da radi evaluaciju Plana gospodarenja Republike Hrvatske jednom u šest godina.</w:t>
      </w:r>
    </w:p>
    <w:p w14:paraId="256313FA" w14:textId="77777777" w:rsidR="00122A8C" w:rsidRPr="00DA0130" w:rsidRDefault="00122A8C" w:rsidP="00DA0130">
      <w:pPr>
        <w:spacing w:after="0" w:line="240" w:lineRule="auto"/>
        <w:jc w:val="both"/>
        <w:rPr>
          <w:rFonts w:ascii="Times New Roman" w:hAnsi="Times New Roman"/>
          <w:sz w:val="24"/>
          <w:szCs w:val="24"/>
        </w:rPr>
      </w:pPr>
    </w:p>
    <w:p w14:paraId="650232A3"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110.</w:t>
      </w:r>
    </w:p>
    <w:p w14:paraId="205D88BC" w14:textId="77777777" w:rsidR="00DB4316" w:rsidRDefault="00DB4316" w:rsidP="00DA0130">
      <w:pPr>
        <w:spacing w:after="0" w:line="240" w:lineRule="auto"/>
        <w:jc w:val="both"/>
        <w:rPr>
          <w:rFonts w:ascii="Times New Roman" w:hAnsi="Times New Roman"/>
          <w:sz w:val="24"/>
          <w:szCs w:val="24"/>
        </w:rPr>
      </w:pPr>
    </w:p>
    <w:p w14:paraId="3F534EE4"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sadržaj Plana gospodarenja otpadom Republike Hrvatske, te uvjeti za usklađenost toga plana. Dodatno, propisuje se obveza Ministarstva da obavlja nadzor provedbe toga plana te obavlja ocjenu provedbe mjera.</w:t>
      </w:r>
    </w:p>
    <w:p w14:paraId="7A065C50" w14:textId="77777777" w:rsidR="00122A8C" w:rsidRPr="00DA0130" w:rsidRDefault="00122A8C" w:rsidP="00DA0130">
      <w:pPr>
        <w:spacing w:after="0" w:line="240" w:lineRule="auto"/>
        <w:jc w:val="both"/>
        <w:rPr>
          <w:rFonts w:ascii="Times New Roman" w:hAnsi="Times New Roman"/>
          <w:sz w:val="24"/>
          <w:szCs w:val="24"/>
        </w:rPr>
      </w:pPr>
    </w:p>
    <w:p w14:paraId="611060F2"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111.</w:t>
      </w:r>
    </w:p>
    <w:p w14:paraId="4C6415BB" w14:textId="77777777" w:rsidR="00DB4316" w:rsidRDefault="00DB4316" w:rsidP="00DA0130">
      <w:pPr>
        <w:spacing w:after="0" w:line="240" w:lineRule="auto"/>
        <w:jc w:val="both"/>
        <w:rPr>
          <w:rFonts w:ascii="Times New Roman" w:hAnsi="Times New Roman"/>
          <w:sz w:val="24"/>
          <w:szCs w:val="24"/>
        </w:rPr>
      </w:pPr>
    </w:p>
    <w:p w14:paraId="36A27D67"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obveza izvršnog tijela jedinice područne (regionalne) samouprave i Grada Zagreba da na svom području predloži donošenje i osigura provedbu Plan gospodarenja otpadom jedinice područne (regionalne) samouprave i Grada Zagreba. Nadalje, propisuje se sadržaj toga plana, nadležnost za donošenje toga plana, obveza evaluacije toga plana te obveza objave toga plana u službenom glasilu jedinice područne (regionalne) samouprave odnosno Grada Zagreba.</w:t>
      </w:r>
    </w:p>
    <w:p w14:paraId="12B1A36D" w14:textId="77777777" w:rsidR="00122A8C" w:rsidRPr="00DA0130" w:rsidRDefault="00122A8C" w:rsidP="00DA0130">
      <w:pPr>
        <w:spacing w:after="0" w:line="240" w:lineRule="auto"/>
        <w:jc w:val="both"/>
        <w:rPr>
          <w:rFonts w:ascii="Times New Roman" w:hAnsi="Times New Roman"/>
          <w:sz w:val="24"/>
          <w:szCs w:val="24"/>
        </w:rPr>
      </w:pPr>
    </w:p>
    <w:p w14:paraId="43D73941"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112.</w:t>
      </w:r>
    </w:p>
    <w:p w14:paraId="32BC5658" w14:textId="77777777" w:rsidR="00DB4316" w:rsidRDefault="00DB4316" w:rsidP="00DA0130">
      <w:pPr>
        <w:spacing w:after="0" w:line="240" w:lineRule="auto"/>
        <w:jc w:val="both"/>
        <w:rPr>
          <w:rFonts w:ascii="Times New Roman" w:hAnsi="Times New Roman"/>
          <w:sz w:val="24"/>
          <w:szCs w:val="24"/>
        </w:rPr>
      </w:pPr>
    </w:p>
    <w:p w14:paraId="7E493EBD"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utvrđuje se da Republika Hrvatska osigurava sanaciju lokacije onečišćene otpadom koja je utvrđena Planom gospodarenja otpadom Republike Hrvatske, te da sve aktivnosti sanacije lokacije onečišćene otpadom u ime Republike Hrvatske provodi Fond. Nadalje, propisuje se odluka o sanaciji i odluka o troškovima sanacije, te se utvrđuje da Republika Hrvatska stječe založno pravo nad nekretninom na kojoj je izvršena sanacija do visine troškova sanacije, a nadležni sud provest će u korist Republike Hrvatske </w:t>
      </w:r>
      <w:r w:rsidR="004544E0">
        <w:rPr>
          <w:rFonts w:ascii="Times New Roman" w:hAnsi="Times New Roman"/>
          <w:sz w:val="24"/>
          <w:szCs w:val="24"/>
        </w:rPr>
        <w:t xml:space="preserve">upis </w:t>
      </w:r>
      <w:r w:rsidRPr="00DA0130">
        <w:rPr>
          <w:rFonts w:ascii="Times New Roman" w:hAnsi="Times New Roman"/>
          <w:sz w:val="24"/>
          <w:szCs w:val="24"/>
        </w:rPr>
        <w:t>založnog prava na temelju Odluke o troškovima izvršene sanacije.</w:t>
      </w:r>
    </w:p>
    <w:p w14:paraId="5AF8D185" w14:textId="77777777" w:rsidR="00122A8C" w:rsidRPr="00DA0130" w:rsidRDefault="00122A8C" w:rsidP="00DA0130">
      <w:pPr>
        <w:spacing w:after="0" w:line="240" w:lineRule="auto"/>
        <w:jc w:val="both"/>
        <w:rPr>
          <w:rFonts w:ascii="Times New Roman" w:hAnsi="Times New Roman"/>
          <w:sz w:val="24"/>
          <w:szCs w:val="24"/>
        </w:rPr>
      </w:pPr>
    </w:p>
    <w:p w14:paraId="168AB4B5"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113.</w:t>
      </w:r>
    </w:p>
    <w:p w14:paraId="624351FA" w14:textId="77777777" w:rsidR="00DB4316" w:rsidRDefault="00DB4316" w:rsidP="00DA0130">
      <w:pPr>
        <w:spacing w:after="0" w:line="240" w:lineRule="auto"/>
        <w:jc w:val="both"/>
        <w:rPr>
          <w:rFonts w:ascii="Times New Roman" w:hAnsi="Times New Roman"/>
          <w:sz w:val="24"/>
          <w:szCs w:val="24"/>
        </w:rPr>
      </w:pPr>
    </w:p>
    <w:p w14:paraId="4BACD5F0"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obveza predstavničkog tijela jedinice lokalne samouprave da donese odluku o sprječavanju odbacivanja otpada koja sadrži mjere sprječavanja protuzakonitog odbacivanja otpada i mjere uklanjanja protuzakonito odbačenog otpada, uključujući i kad je to primjenjivo, mjere uklanjanja naplavljenog morskog otpada.</w:t>
      </w:r>
    </w:p>
    <w:p w14:paraId="4098242A" w14:textId="77777777" w:rsidR="00B722C3" w:rsidRDefault="00B722C3" w:rsidP="00DA0130">
      <w:pPr>
        <w:spacing w:after="0" w:line="240" w:lineRule="auto"/>
        <w:jc w:val="both"/>
        <w:rPr>
          <w:rFonts w:ascii="Times New Roman" w:hAnsi="Times New Roman"/>
          <w:b/>
          <w:sz w:val="24"/>
          <w:szCs w:val="24"/>
        </w:rPr>
      </w:pPr>
    </w:p>
    <w:p w14:paraId="27B04024"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114.</w:t>
      </w:r>
    </w:p>
    <w:p w14:paraId="2F997999" w14:textId="77777777" w:rsidR="00DB4316" w:rsidRDefault="00DB4316" w:rsidP="00DA0130">
      <w:pPr>
        <w:spacing w:after="0" w:line="240" w:lineRule="auto"/>
        <w:jc w:val="both"/>
        <w:rPr>
          <w:rFonts w:ascii="Times New Roman" w:hAnsi="Times New Roman"/>
          <w:sz w:val="24"/>
          <w:szCs w:val="24"/>
        </w:rPr>
      </w:pPr>
    </w:p>
    <w:p w14:paraId="2DDAB83A"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obveza jedinice lokalne samouprave da o svom trošku, na odgovarajući način osigura godišnje provedbu informativnih aktivnosti u vezi gospodarenja otpadom na svojem području, a osobito najmanje jednu javnu tribinu, te informativne publikacije o gospodarenju otpadom, te da u sklopu mrežne stranice uspostavi i ažurno održava mrežne stranice sa svim bitnim informacijama o gospodarenju otpadom na svojem području, te da do 31. ožujka tekuće godine dostavi godišnje izvješće o provedbi izobrazno-informativnih aktivnosti za prethodnu godinu Ministarstvu putem mrežne aplikacije.</w:t>
      </w:r>
    </w:p>
    <w:p w14:paraId="3ADA5426" w14:textId="77777777" w:rsidR="00122A8C" w:rsidRPr="00DA0130" w:rsidRDefault="00122A8C" w:rsidP="00DA0130">
      <w:pPr>
        <w:spacing w:after="0" w:line="240" w:lineRule="auto"/>
        <w:jc w:val="both"/>
        <w:rPr>
          <w:rFonts w:ascii="Times New Roman" w:hAnsi="Times New Roman"/>
          <w:strike/>
          <w:sz w:val="24"/>
          <w:szCs w:val="24"/>
        </w:rPr>
      </w:pPr>
    </w:p>
    <w:p w14:paraId="64DB0FCB"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115.</w:t>
      </w:r>
    </w:p>
    <w:p w14:paraId="42F9BE5B" w14:textId="77777777" w:rsidR="00DB4316" w:rsidRDefault="00DB4316" w:rsidP="00DA0130">
      <w:pPr>
        <w:spacing w:after="0" w:line="240" w:lineRule="auto"/>
        <w:jc w:val="both"/>
        <w:rPr>
          <w:rFonts w:ascii="Times New Roman" w:hAnsi="Times New Roman"/>
          <w:sz w:val="24"/>
          <w:szCs w:val="24"/>
        </w:rPr>
      </w:pPr>
    </w:p>
    <w:p w14:paraId="02087A36"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akcija prikupljanja otpada.</w:t>
      </w:r>
    </w:p>
    <w:p w14:paraId="1A45123B" w14:textId="77777777" w:rsidR="00122A8C" w:rsidRPr="00DA0130" w:rsidRDefault="00122A8C" w:rsidP="00DA0130">
      <w:pPr>
        <w:spacing w:after="0" w:line="240" w:lineRule="auto"/>
        <w:jc w:val="both"/>
        <w:rPr>
          <w:rFonts w:ascii="Times New Roman" w:hAnsi="Times New Roman"/>
          <w:sz w:val="24"/>
          <w:szCs w:val="24"/>
        </w:rPr>
      </w:pPr>
    </w:p>
    <w:p w14:paraId="66D92625"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116.</w:t>
      </w:r>
    </w:p>
    <w:p w14:paraId="33993993" w14:textId="77777777" w:rsidR="00DB4316" w:rsidRDefault="00DB4316" w:rsidP="00DA0130">
      <w:pPr>
        <w:spacing w:after="0" w:line="240" w:lineRule="auto"/>
        <w:jc w:val="both"/>
        <w:rPr>
          <w:rFonts w:ascii="Times New Roman" w:hAnsi="Times New Roman"/>
          <w:sz w:val="24"/>
          <w:szCs w:val="24"/>
        </w:rPr>
      </w:pPr>
    </w:p>
    <w:p w14:paraId="184297F8"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w:t>
      </w:r>
      <w:r w:rsidR="002B5FA1">
        <w:rPr>
          <w:rFonts w:ascii="Times New Roman" w:hAnsi="Times New Roman"/>
          <w:sz w:val="24"/>
          <w:szCs w:val="24"/>
        </w:rPr>
        <w:t>e se prekograničn</w:t>
      </w:r>
      <w:r w:rsidR="00E0614A">
        <w:rPr>
          <w:rFonts w:ascii="Times New Roman" w:hAnsi="Times New Roman"/>
          <w:sz w:val="24"/>
          <w:szCs w:val="24"/>
        </w:rPr>
        <w:t>i</w:t>
      </w:r>
      <w:r w:rsidR="002B5FA1">
        <w:rPr>
          <w:rFonts w:ascii="Times New Roman" w:hAnsi="Times New Roman"/>
          <w:sz w:val="24"/>
          <w:szCs w:val="24"/>
        </w:rPr>
        <w:t xml:space="preserve"> promet otpadom </w:t>
      </w:r>
      <w:r w:rsidR="00E75C3A">
        <w:rPr>
          <w:rFonts w:ascii="Times New Roman" w:hAnsi="Times New Roman"/>
          <w:sz w:val="24"/>
          <w:szCs w:val="24"/>
        </w:rPr>
        <w:t xml:space="preserve">i </w:t>
      </w:r>
      <w:r w:rsidRPr="00DA0130">
        <w:rPr>
          <w:rFonts w:ascii="Times New Roman" w:hAnsi="Times New Roman"/>
          <w:sz w:val="24"/>
          <w:szCs w:val="24"/>
        </w:rPr>
        <w:t xml:space="preserve">nadležnost Ministarstva za provedbu Uredbe (EZ) br. 1013/2006, ovlast Ministra da imenuje iz redova službenika Ministarstva jednu ili više odgovornih osoba za informiranje i savjetovanje zainteresiranih osoba te za suradnju s Europskom komisijom po pitanjima prekograničnog prometa otpadom. </w:t>
      </w:r>
      <w:r w:rsidR="00E75C3A">
        <w:rPr>
          <w:rFonts w:ascii="Times New Roman" w:hAnsi="Times New Roman"/>
          <w:sz w:val="24"/>
          <w:szCs w:val="24"/>
        </w:rPr>
        <w:t>O</w:t>
      </w:r>
      <w:r w:rsidRPr="00DA0130">
        <w:rPr>
          <w:rFonts w:ascii="Times New Roman" w:hAnsi="Times New Roman"/>
          <w:sz w:val="24"/>
          <w:szCs w:val="24"/>
        </w:rPr>
        <w:t>vlašćuje se Vlada da uredbom propiše granične prijelaze na području Republike Hrvatske preko kojih je dopušten uvoz otpada u Europsku uniju i izvoz otpada iz Europske unije.</w:t>
      </w:r>
    </w:p>
    <w:p w14:paraId="4DCCB738" w14:textId="77777777" w:rsidR="00122A8C" w:rsidRPr="00DA0130" w:rsidRDefault="00122A8C" w:rsidP="00DA0130">
      <w:pPr>
        <w:spacing w:after="0" w:line="240" w:lineRule="auto"/>
        <w:jc w:val="both"/>
        <w:rPr>
          <w:rFonts w:ascii="Times New Roman" w:hAnsi="Times New Roman"/>
          <w:sz w:val="24"/>
          <w:szCs w:val="24"/>
        </w:rPr>
      </w:pPr>
    </w:p>
    <w:p w14:paraId="419DCD0A"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117.</w:t>
      </w:r>
    </w:p>
    <w:p w14:paraId="5DCFCF79" w14:textId="77777777" w:rsidR="00DB4316" w:rsidRDefault="00DB4316" w:rsidP="00DA0130">
      <w:pPr>
        <w:spacing w:after="0" w:line="240" w:lineRule="auto"/>
        <w:jc w:val="both"/>
        <w:rPr>
          <w:rFonts w:ascii="Times New Roman" w:hAnsi="Times New Roman"/>
          <w:sz w:val="24"/>
          <w:szCs w:val="24"/>
        </w:rPr>
      </w:pPr>
    </w:p>
    <w:p w14:paraId="085742CE" w14:textId="77777777" w:rsidR="00122A8C" w:rsidRPr="009617B4" w:rsidRDefault="00122A8C" w:rsidP="00DA0130">
      <w:pPr>
        <w:spacing w:after="0" w:line="240" w:lineRule="auto"/>
        <w:jc w:val="both"/>
        <w:rPr>
          <w:rFonts w:ascii="Times New Roman" w:hAnsi="Times New Roman"/>
          <w:color w:val="000000"/>
          <w:sz w:val="24"/>
          <w:szCs w:val="24"/>
        </w:rPr>
      </w:pPr>
      <w:r w:rsidRPr="00DA0130">
        <w:rPr>
          <w:rFonts w:ascii="Times New Roman" w:hAnsi="Times New Roman"/>
          <w:sz w:val="24"/>
          <w:szCs w:val="24"/>
        </w:rPr>
        <w:t>Ovim člankom propisuje se zabrana isporuke opasnog otpada, miješanog komunalnog otpada i ostataka od spaljivanja miješanog komunalnog otpada radi zbrinjavanja na teritorij Republike Hrvatske, te zabrana isporuke miješanog komunalnog otpada radi korištenja u energetske svrhe na teritorij Republike Hrvatske. Dodatno, ovlašćuje se Ministar da naredbom zabrani isporuku u Republiku Hrvatsku otpada radi zaštite integrirane mreže</w:t>
      </w:r>
      <w:r w:rsidR="004200FC">
        <w:rPr>
          <w:rFonts w:ascii="Times New Roman" w:hAnsi="Times New Roman"/>
          <w:sz w:val="24"/>
          <w:szCs w:val="24"/>
        </w:rPr>
        <w:t xml:space="preserve"> postrojenja</w:t>
      </w:r>
      <w:r w:rsidRPr="00DA0130">
        <w:rPr>
          <w:rFonts w:ascii="Times New Roman" w:hAnsi="Times New Roman"/>
          <w:sz w:val="24"/>
          <w:szCs w:val="24"/>
        </w:rPr>
        <w:t xml:space="preserve"> za obradu miješanog komunalnog otpada, ako je izvjesno da bi se zbog takvih isporuka otpad koji nastaje u Republici Hrvatskoj morao zbrinuti na način koji nije usklađen s Planom gospodarenja otpadom Republike Hrvatske</w:t>
      </w:r>
      <w:r w:rsidR="004200FC">
        <w:rPr>
          <w:rFonts w:ascii="Times New Roman" w:hAnsi="Times New Roman"/>
          <w:sz w:val="24"/>
          <w:szCs w:val="24"/>
        </w:rPr>
        <w:t xml:space="preserve">, radi </w:t>
      </w:r>
      <w:r w:rsidR="007A5C08">
        <w:rPr>
          <w:rFonts w:ascii="Times New Roman" w:hAnsi="Times New Roman"/>
          <w:color w:val="000000"/>
          <w:sz w:val="24"/>
          <w:szCs w:val="24"/>
        </w:rPr>
        <w:t>sprječava</w:t>
      </w:r>
      <w:r w:rsidR="007A5C08" w:rsidRPr="00144B45">
        <w:rPr>
          <w:rFonts w:ascii="Times New Roman" w:hAnsi="Times New Roman"/>
          <w:color w:val="000000"/>
          <w:sz w:val="24"/>
          <w:szCs w:val="24"/>
        </w:rPr>
        <w:t xml:space="preserve">nja narušavanja dugoročno održivog gospodarenja određenom vrstom otpada </w:t>
      </w:r>
      <w:r w:rsidR="007A5C08" w:rsidRPr="00144B45">
        <w:rPr>
          <w:rFonts w:ascii="Times New Roman" w:hAnsi="Times New Roman"/>
          <w:sz w:val="24"/>
          <w:szCs w:val="24"/>
        </w:rPr>
        <w:t>i</w:t>
      </w:r>
      <w:r w:rsidR="007A5C08">
        <w:rPr>
          <w:rFonts w:ascii="Times New Roman" w:hAnsi="Times New Roman"/>
          <w:sz w:val="24"/>
          <w:szCs w:val="24"/>
        </w:rPr>
        <w:t xml:space="preserve"> radi</w:t>
      </w:r>
      <w:r w:rsidR="007A5C08" w:rsidRPr="00144B45">
        <w:rPr>
          <w:rFonts w:ascii="Times New Roman" w:hAnsi="Times New Roman"/>
          <w:color w:val="000000"/>
          <w:sz w:val="24"/>
          <w:szCs w:val="24"/>
        </w:rPr>
        <w:t xml:space="preserve"> </w:t>
      </w:r>
      <w:r w:rsidR="007A5C08">
        <w:rPr>
          <w:rFonts w:ascii="Times New Roman" w:hAnsi="Times New Roman"/>
          <w:color w:val="000000"/>
          <w:sz w:val="24"/>
          <w:szCs w:val="24"/>
        </w:rPr>
        <w:t>sprječava</w:t>
      </w:r>
      <w:r w:rsidR="007A5C08" w:rsidRPr="00144B45">
        <w:rPr>
          <w:rFonts w:ascii="Times New Roman" w:hAnsi="Times New Roman"/>
          <w:color w:val="000000"/>
          <w:sz w:val="24"/>
          <w:szCs w:val="24"/>
        </w:rPr>
        <w:t>nja negativnog utjecaja na nacionalni sustav gospodarenja otpadom određen Planom gospodarenja otpadom Republike Hrvatske.</w:t>
      </w:r>
    </w:p>
    <w:p w14:paraId="16AA9741" w14:textId="77777777" w:rsidR="00122A8C" w:rsidRPr="00DA0130" w:rsidRDefault="00122A8C" w:rsidP="00DA0130">
      <w:pPr>
        <w:spacing w:after="0" w:line="240" w:lineRule="auto"/>
        <w:jc w:val="both"/>
        <w:rPr>
          <w:rFonts w:ascii="Times New Roman" w:hAnsi="Times New Roman"/>
          <w:sz w:val="24"/>
          <w:szCs w:val="24"/>
        </w:rPr>
      </w:pPr>
    </w:p>
    <w:p w14:paraId="297957DB"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118.</w:t>
      </w:r>
    </w:p>
    <w:p w14:paraId="2F2C2BB9" w14:textId="77777777" w:rsidR="00DB4316" w:rsidRDefault="00DB4316" w:rsidP="00D30739">
      <w:pPr>
        <w:pStyle w:val="CM4"/>
        <w:jc w:val="both"/>
        <w:rPr>
          <w:rFonts w:ascii="Times New Roman" w:hAnsi="Times New Roman"/>
        </w:rPr>
      </w:pPr>
    </w:p>
    <w:p w14:paraId="4C9636C4" w14:textId="77777777" w:rsidR="00122A8C" w:rsidRPr="00DA0130" w:rsidRDefault="00122A8C" w:rsidP="00D30739">
      <w:pPr>
        <w:pStyle w:val="CM4"/>
        <w:jc w:val="both"/>
        <w:rPr>
          <w:rFonts w:ascii="Times New Roman" w:hAnsi="Times New Roman"/>
        </w:rPr>
      </w:pPr>
      <w:r w:rsidRPr="00DA0130">
        <w:rPr>
          <w:rFonts w:ascii="Times New Roman" w:hAnsi="Times New Roman"/>
        </w:rPr>
        <w:t>Ovim člankom propisuje se nadležnost Ministarstva da odobri prekogranični promet otpadom koji podliježe notifikacijskom postupku, da se o zahtjevu za ishođenje odobrenja donosi rješenje, sadržaj rješenja o odobrenju, uvjeti kad će Ministarstvo ukinuti odobrenje</w:t>
      </w:r>
      <w:r w:rsidR="007A61BA" w:rsidRPr="00DA0130">
        <w:rPr>
          <w:rFonts w:ascii="Times New Roman" w:hAnsi="Times New Roman"/>
        </w:rPr>
        <w:t xml:space="preserve"> (u slučaju kada sastav otpada nije kako se navodi u obavijesti o prekograničnom prometu otpadom ili se uvjeti utvrđeni za otpremu pošiljke ne poštuju ili se otpad ne oporabljuje ili ne odlaže u skladu s dozvolom pogona u kojem se obavlja navedeni postupak ili će otpad biti ili je već otpremljen, oporabljen ili zbrinut na način koji nije u skladu s informacijama navedenim u priloženom obrascu obavijesti o prekograničnom prometu otpadom i dokumentu o prometu) </w:t>
      </w:r>
      <w:r w:rsidRPr="00DA0130">
        <w:rPr>
          <w:rFonts w:ascii="Times New Roman" w:hAnsi="Times New Roman"/>
        </w:rPr>
        <w:t xml:space="preserve">pravni lijek protiv rješenja o zahtjevu za ishođenjem odobrenja te obaveza podnositelja i primatelja obavijesti s područja Republike Hrvatske koji nije </w:t>
      </w:r>
      <w:r w:rsidR="005E7AE4">
        <w:rPr>
          <w:rFonts w:ascii="Times New Roman" w:hAnsi="Times New Roman"/>
        </w:rPr>
        <w:t>postupao prema</w:t>
      </w:r>
      <w:r w:rsidRPr="00DA0130">
        <w:rPr>
          <w:rFonts w:ascii="Times New Roman" w:hAnsi="Times New Roman"/>
        </w:rPr>
        <w:t xml:space="preserve"> odobrenj</w:t>
      </w:r>
      <w:r w:rsidR="005E7AE4">
        <w:rPr>
          <w:rFonts w:ascii="Times New Roman" w:hAnsi="Times New Roman"/>
        </w:rPr>
        <w:t>u</w:t>
      </w:r>
      <w:r w:rsidRPr="00DA0130">
        <w:rPr>
          <w:rFonts w:ascii="Times New Roman" w:hAnsi="Times New Roman"/>
        </w:rPr>
        <w:t xml:space="preserve"> da po isteku odobrenja o tome obavijestiti Ministarstvo.</w:t>
      </w:r>
    </w:p>
    <w:p w14:paraId="39BFDFE2" w14:textId="77777777" w:rsidR="00122A8C" w:rsidRPr="00DA0130" w:rsidRDefault="00122A8C" w:rsidP="00DA0130">
      <w:pPr>
        <w:spacing w:after="0" w:line="240" w:lineRule="auto"/>
        <w:jc w:val="both"/>
        <w:rPr>
          <w:rFonts w:ascii="Times New Roman" w:hAnsi="Times New Roman"/>
          <w:sz w:val="24"/>
          <w:szCs w:val="24"/>
        </w:rPr>
      </w:pPr>
    </w:p>
    <w:p w14:paraId="10FCC369"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119.</w:t>
      </w:r>
    </w:p>
    <w:p w14:paraId="4BE1529C" w14:textId="77777777" w:rsidR="00DB4316" w:rsidRDefault="00DB4316" w:rsidP="00DA0130">
      <w:pPr>
        <w:spacing w:after="0" w:line="240" w:lineRule="auto"/>
        <w:jc w:val="both"/>
        <w:rPr>
          <w:rFonts w:ascii="Times New Roman" w:hAnsi="Times New Roman"/>
          <w:sz w:val="24"/>
          <w:szCs w:val="24"/>
        </w:rPr>
      </w:pPr>
    </w:p>
    <w:p w14:paraId="1E2AFEBE"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propisuje se sadržaj obavijesti o namjeravanom prekograničnom prometu pošiljki otpada koje podliježu notifikacijskom postupku. </w:t>
      </w:r>
    </w:p>
    <w:p w14:paraId="727B9138" w14:textId="77777777" w:rsidR="00122A8C" w:rsidRPr="00DA0130" w:rsidRDefault="00122A8C" w:rsidP="00DA0130">
      <w:pPr>
        <w:spacing w:after="0" w:line="240" w:lineRule="auto"/>
        <w:jc w:val="both"/>
        <w:rPr>
          <w:rFonts w:ascii="Times New Roman" w:hAnsi="Times New Roman"/>
          <w:sz w:val="24"/>
          <w:szCs w:val="24"/>
        </w:rPr>
      </w:pPr>
    </w:p>
    <w:p w14:paraId="097EF527"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120.</w:t>
      </w:r>
    </w:p>
    <w:p w14:paraId="668F8A8B" w14:textId="77777777" w:rsidR="00DB4316" w:rsidRDefault="00DB4316" w:rsidP="00DA0130">
      <w:pPr>
        <w:spacing w:after="0" w:line="240" w:lineRule="auto"/>
        <w:jc w:val="both"/>
        <w:rPr>
          <w:rFonts w:ascii="Times New Roman" w:hAnsi="Times New Roman"/>
          <w:sz w:val="24"/>
          <w:szCs w:val="24"/>
        </w:rPr>
      </w:pPr>
    </w:p>
    <w:p w14:paraId="2BC2EB3C"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sadržaj obavijesti za isporuku pošiljke otpada koji podliježe notifikacijskom postupku iz Republike Hrvatske.</w:t>
      </w:r>
    </w:p>
    <w:p w14:paraId="6FC7367C" w14:textId="77777777" w:rsidR="00DB4316" w:rsidRDefault="00DB4316" w:rsidP="00DA0130">
      <w:pPr>
        <w:spacing w:after="0" w:line="240" w:lineRule="auto"/>
        <w:jc w:val="both"/>
        <w:rPr>
          <w:rFonts w:ascii="Times New Roman" w:hAnsi="Times New Roman"/>
          <w:b/>
          <w:sz w:val="24"/>
          <w:szCs w:val="24"/>
        </w:rPr>
      </w:pPr>
    </w:p>
    <w:p w14:paraId="48821D25"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121.</w:t>
      </w:r>
    </w:p>
    <w:p w14:paraId="42A4F613" w14:textId="77777777" w:rsidR="00DB4316" w:rsidRDefault="00DB4316" w:rsidP="00DA0130">
      <w:pPr>
        <w:spacing w:after="0" w:line="240" w:lineRule="auto"/>
        <w:jc w:val="both"/>
        <w:rPr>
          <w:rFonts w:ascii="Times New Roman" w:hAnsi="Times New Roman"/>
          <w:sz w:val="24"/>
          <w:szCs w:val="24"/>
        </w:rPr>
      </w:pPr>
    </w:p>
    <w:p w14:paraId="4D810461"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rok važenja financijskog jamstva ili ekvivalentnog osiguranja iz članka 6. stavka 1. Uredbe (EZ) br. 1013/2006. Dodatno, ovlašćuje se Ministar da pravilnikom propiše način izračuna visine financijskog jamstva ili ekvivalentnog osiguranja sukladno članku 6. stavku 1. Uredbe (EZ) br. 1013/2006.</w:t>
      </w:r>
    </w:p>
    <w:p w14:paraId="6991D008" w14:textId="77777777" w:rsidR="00122A8C" w:rsidRPr="00DA0130" w:rsidRDefault="00122A8C" w:rsidP="00DA0130">
      <w:pPr>
        <w:spacing w:after="0" w:line="240" w:lineRule="auto"/>
        <w:jc w:val="both"/>
        <w:rPr>
          <w:rFonts w:ascii="Times New Roman" w:hAnsi="Times New Roman"/>
          <w:sz w:val="24"/>
          <w:szCs w:val="24"/>
        </w:rPr>
      </w:pPr>
    </w:p>
    <w:p w14:paraId="19E6B819"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122.</w:t>
      </w:r>
    </w:p>
    <w:p w14:paraId="43314DDB" w14:textId="77777777" w:rsidR="00DB4316" w:rsidRDefault="00DB4316" w:rsidP="00DA0130">
      <w:pPr>
        <w:spacing w:after="0" w:line="240" w:lineRule="auto"/>
        <w:jc w:val="both"/>
        <w:rPr>
          <w:rFonts w:ascii="Times New Roman" w:hAnsi="Times New Roman"/>
          <w:sz w:val="24"/>
          <w:szCs w:val="24"/>
        </w:rPr>
      </w:pPr>
    </w:p>
    <w:p w14:paraId="55849BEE"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utvrđuje se mogućnost Ministarstva da izjavi prigovor i ne odobri isporuku otpada u Republiku Hrvatsku, te se propisuje rješenje podnositelju obavijesti o razlogu prigovora i o odbijanju isporuke otpada. Nadalje, propisuje se pravni lijek protiv rješenja podnositelju obavijesti o razlogu prigovora i o odbijanju isporuke otpada.</w:t>
      </w:r>
    </w:p>
    <w:p w14:paraId="5B5EDD57" w14:textId="77777777" w:rsidR="00122A8C" w:rsidRPr="00DA0130" w:rsidRDefault="00122A8C" w:rsidP="00DA0130">
      <w:pPr>
        <w:spacing w:after="0" w:line="240" w:lineRule="auto"/>
        <w:jc w:val="both"/>
        <w:rPr>
          <w:rFonts w:ascii="Times New Roman" w:hAnsi="Times New Roman"/>
          <w:sz w:val="24"/>
          <w:szCs w:val="24"/>
        </w:rPr>
      </w:pPr>
    </w:p>
    <w:p w14:paraId="615E3150"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123.</w:t>
      </w:r>
    </w:p>
    <w:p w14:paraId="7596BAAD" w14:textId="77777777" w:rsidR="00DB4316" w:rsidRDefault="00DB4316" w:rsidP="00DA0130">
      <w:pPr>
        <w:spacing w:after="0" w:line="240" w:lineRule="auto"/>
        <w:jc w:val="both"/>
        <w:rPr>
          <w:rFonts w:ascii="Times New Roman" w:hAnsi="Times New Roman"/>
          <w:sz w:val="24"/>
          <w:szCs w:val="24"/>
        </w:rPr>
      </w:pPr>
    </w:p>
    <w:p w14:paraId="32847F47"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obveza osobe koja organizira pošiljku i/ili uvoznik/primatelj otpada koji ne podliježe notifikacijskom postupku s područja Republike Hrvatske da ispunjava obvezu izvješćivanja o isporučenim i/ili primljenim vrstama i količinama otpada putem e-ONTO, te obveza podnositelja obavijesti i/ili primatelja otpada koji podliježe notifikacijskom postupku s područja Republike Hrvatske da ispunjava obvezu izvješćivanja o isporučenim i/ili primljenim vrstama i količinama otpada putem e-ONTO. Dodatno, propisuje se nadležnost Ministarstva za vođenje evidencije koja sadrži podatke o prekograničnom prometu otpada i sadržaj te evidencije.</w:t>
      </w:r>
    </w:p>
    <w:p w14:paraId="20138729" w14:textId="77777777" w:rsidR="00122A8C" w:rsidRPr="00DA0130" w:rsidRDefault="00122A8C" w:rsidP="00DA0130">
      <w:pPr>
        <w:spacing w:after="0" w:line="240" w:lineRule="auto"/>
        <w:jc w:val="both"/>
        <w:rPr>
          <w:rFonts w:ascii="Times New Roman" w:hAnsi="Times New Roman"/>
          <w:sz w:val="24"/>
          <w:szCs w:val="24"/>
        </w:rPr>
      </w:pPr>
    </w:p>
    <w:p w14:paraId="2834E47F"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124.</w:t>
      </w:r>
    </w:p>
    <w:p w14:paraId="102EA33F" w14:textId="77777777" w:rsidR="00C23D9D" w:rsidRDefault="00C23D9D" w:rsidP="00DA0130">
      <w:pPr>
        <w:spacing w:after="0" w:line="240" w:lineRule="auto"/>
        <w:jc w:val="both"/>
        <w:rPr>
          <w:rFonts w:ascii="Times New Roman" w:hAnsi="Times New Roman"/>
          <w:sz w:val="24"/>
          <w:szCs w:val="24"/>
        </w:rPr>
      </w:pPr>
    </w:p>
    <w:p w14:paraId="683969D2"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utvrđuje se mogućnost osobe da Ministarstvu podnese zahtjev za dobivanje statusa postrojenja s prethodnim odobrenjem za isporuku otpada koji podliježe notifikacijskom postupku u Republiku Hrvatsku, propisuje se nadležnost Ministarstva za rješavanje o zahtjevu za dobivanje statusa postrojenja s prethodnim odobrenjem, sadržaj i rok važenja rješenja, pravo Ministarstva na ukidanje toga rješenja u skladu s člankom 14. stavkom 1. Uredbe (EZ) br. 1013/2006 te pravni lijek protiv tih rješenja.</w:t>
      </w:r>
    </w:p>
    <w:p w14:paraId="7D9D977E" w14:textId="77777777" w:rsidR="00122A8C" w:rsidRPr="00DA0130" w:rsidRDefault="00122A8C" w:rsidP="00DA0130">
      <w:pPr>
        <w:spacing w:after="0" w:line="240" w:lineRule="auto"/>
        <w:jc w:val="both"/>
        <w:rPr>
          <w:rFonts w:ascii="Times New Roman" w:hAnsi="Times New Roman"/>
          <w:sz w:val="24"/>
          <w:szCs w:val="24"/>
        </w:rPr>
      </w:pPr>
    </w:p>
    <w:p w14:paraId="21C9C6CB"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125.</w:t>
      </w:r>
    </w:p>
    <w:p w14:paraId="54DC23B3" w14:textId="77777777" w:rsidR="00C23D9D" w:rsidRDefault="00C23D9D" w:rsidP="00DA0130">
      <w:pPr>
        <w:spacing w:after="0" w:line="240" w:lineRule="auto"/>
        <w:jc w:val="both"/>
        <w:rPr>
          <w:rFonts w:ascii="Times New Roman" w:hAnsi="Times New Roman"/>
          <w:sz w:val="24"/>
          <w:szCs w:val="24"/>
        </w:rPr>
      </w:pPr>
    </w:p>
    <w:p w14:paraId="1C526E95"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zahtjev za dobivanje statusa postrojenja s prethodnim odobrenjem.</w:t>
      </w:r>
    </w:p>
    <w:p w14:paraId="21691AD4" w14:textId="77777777" w:rsidR="00122A8C" w:rsidRPr="00DA0130" w:rsidRDefault="00122A8C" w:rsidP="00DA0130">
      <w:pPr>
        <w:spacing w:after="0" w:line="240" w:lineRule="auto"/>
        <w:jc w:val="both"/>
        <w:rPr>
          <w:rFonts w:ascii="Times New Roman" w:hAnsi="Times New Roman"/>
          <w:sz w:val="24"/>
          <w:szCs w:val="24"/>
        </w:rPr>
      </w:pPr>
    </w:p>
    <w:p w14:paraId="5837028B"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126.</w:t>
      </w:r>
    </w:p>
    <w:p w14:paraId="51696BEE" w14:textId="77777777" w:rsidR="00C23D9D" w:rsidRDefault="00C23D9D" w:rsidP="00DA0130">
      <w:pPr>
        <w:spacing w:after="0" w:line="240" w:lineRule="auto"/>
        <w:jc w:val="both"/>
        <w:rPr>
          <w:rFonts w:ascii="Times New Roman" w:hAnsi="Times New Roman"/>
          <w:sz w:val="24"/>
          <w:szCs w:val="24"/>
        </w:rPr>
      </w:pPr>
    </w:p>
    <w:p w14:paraId="545E76B5"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obveza osobe da obavijesti Ministarstvo o svakoj promjeni podataka temeljem kojih mu je izdano rješenje o statusu postrojenja s prethodnim odobrenjem i zatraži izmjenu rješenja u roku od 30 dana od nastale promjene, te da do 1. ožujka tekuće godine, za proteklu kalendarsku godinu, dostavi Ministarstvu izvješće o uvezenim vrstama i količinama otpada za koje je ishodila rješenje o statusu postrojenja s prethodnim odobrenjem</w:t>
      </w:r>
      <w:r w:rsidR="00297005">
        <w:rPr>
          <w:rFonts w:ascii="Times New Roman" w:hAnsi="Times New Roman"/>
          <w:sz w:val="24"/>
          <w:szCs w:val="24"/>
        </w:rPr>
        <w:t>.</w:t>
      </w:r>
    </w:p>
    <w:p w14:paraId="46FCD126" w14:textId="77777777" w:rsidR="00122A8C" w:rsidRPr="00DA0130" w:rsidRDefault="00122A8C" w:rsidP="00DA0130">
      <w:pPr>
        <w:spacing w:after="0" w:line="240" w:lineRule="auto"/>
        <w:jc w:val="both"/>
        <w:rPr>
          <w:rFonts w:ascii="Times New Roman" w:hAnsi="Times New Roman"/>
          <w:sz w:val="24"/>
          <w:szCs w:val="24"/>
        </w:rPr>
      </w:pPr>
    </w:p>
    <w:p w14:paraId="6BF07F03"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127.</w:t>
      </w:r>
    </w:p>
    <w:p w14:paraId="044578A0" w14:textId="77777777" w:rsidR="00C23D9D" w:rsidRDefault="00C23D9D" w:rsidP="00DA0130">
      <w:pPr>
        <w:spacing w:after="0" w:line="240" w:lineRule="auto"/>
        <w:jc w:val="both"/>
        <w:rPr>
          <w:rFonts w:ascii="Times New Roman" w:hAnsi="Times New Roman"/>
          <w:sz w:val="24"/>
          <w:szCs w:val="24"/>
        </w:rPr>
      </w:pPr>
    </w:p>
    <w:p w14:paraId="78314034"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jezici za komunikaciju u prekograničnom prometu otpada.</w:t>
      </w:r>
    </w:p>
    <w:p w14:paraId="1478FFEE" w14:textId="77777777" w:rsidR="00122A8C" w:rsidRPr="00DA0130" w:rsidRDefault="00122A8C" w:rsidP="00DA0130">
      <w:pPr>
        <w:spacing w:after="0" w:line="240" w:lineRule="auto"/>
        <w:jc w:val="both"/>
        <w:rPr>
          <w:rFonts w:ascii="Times New Roman" w:hAnsi="Times New Roman"/>
          <w:sz w:val="24"/>
          <w:szCs w:val="24"/>
        </w:rPr>
      </w:pPr>
    </w:p>
    <w:p w14:paraId="00FF1CD0"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128.</w:t>
      </w:r>
    </w:p>
    <w:p w14:paraId="560118C0" w14:textId="77777777" w:rsidR="00C23D9D" w:rsidRDefault="00C23D9D" w:rsidP="00DA0130">
      <w:pPr>
        <w:spacing w:after="0" w:line="240" w:lineRule="auto"/>
        <w:jc w:val="both"/>
        <w:rPr>
          <w:rFonts w:ascii="Times New Roman" w:hAnsi="Times New Roman"/>
          <w:sz w:val="24"/>
          <w:szCs w:val="24"/>
        </w:rPr>
      </w:pPr>
    </w:p>
    <w:p w14:paraId="031F58A5"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suglasnost Ministarstva za povrat pošiljke otpada u ili iz Republike Hrvatske, način dostave suglasnosti, obveza pošiljatelja otpada da preuzme otpad te način komunikacije između nadležnih tijela u slučajevima iz članaka 22. i 24. Uredbe (EZ) br. 1013/2006.</w:t>
      </w:r>
    </w:p>
    <w:p w14:paraId="6498572E" w14:textId="77777777" w:rsidR="00C23D9D" w:rsidRDefault="00C23D9D" w:rsidP="00DA0130">
      <w:pPr>
        <w:spacing w:after="0" w:line="240" w:lineRule="auto"/>
        <w:jc w:val="both"/>
        <w:rPr>
          <w:rFonts w:ascii="Times New Roman" w:hAnsi="Times New Roman"/>
          <w:b/>
          <w:sz w:val="24"/>
          <w:szCs w:val="24"/>
        </w:rPr>
      </w:pPr>
    </w:p>
    <w:p w14:paraId="4355641E"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129.</w:t>
      </w:r>
    </w:p>
    <w:p w14:paraId="3DEEACAA" w14:textId="77777777" w:rsidR="00C23D9D" w:rsidRDefault="00C23D9D" w:rsidP="00DA0130">
      <w:pPr>
        <w:spacing w:after="0" w:line="240" w:lineRule="auto"/>
        <w:jc w:val="both"/>
        <w:rPr>
          <w:rFonts w:ascii="Times New Roman" w:hAnsi="Times New Roman"/>
          <w:sz w:val="24"/>
          <w:szCs w:val="24"/>
        </w:rPr>
      </w:pPr>
    </w:p>
    <w:p w14:paraId="0862C077"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informacijski sustav gospodarenja otpadom, sadržaj toga sustava, nadležnost za vođenje toga sustava, te se utvrđuje da podaci koji se unose u informacijski sustav moraju biti cjeloviti, pouzdani, pravovremeni i dosljedni. Nadalje, ovlašćuje se Ministarstvo da koordinira aktivnosti na osiguranju i kontroli kvalitete podataka u suradnji s nadležnim tijelima na regionalnoj i lokalnoj razini i ostalim dionicima, te da osigurava pristup informacijskom sustavu iz stavka 1. ovog</w:t>
      </w:r>
      <w:r w:rsidR="00370F6B">
        <w:rPr>
          <w:rFonts w:ascii="Times New Roman" w:hAnsi="Times New Roman"/>
          <w:sz w:val="24"/>
          <w:szCs w:val="24"/>
        </w:rPr>
        <w:t>a</w:t>
      </w:r>
      <w:r w:rsidRPr="00DA0130">
        <w:rPr>
          <w:rFonts w:ascii="Times New Roman" w:hAnsi="Times New Roman"/>
          <w:sz w:val="24"/>
          <w:szCs w:val="24"/>
        </w:rPr>
        <w:t xml:space="preserve"> članka svim tijelima državne uprave s nadležnostima iz područja gospodarenja otpadom, u svrhu učinkovitijeg nadzora i planiranja.</w:t>
      </w:r>
      <w:r w:rsidR="009E46AD">
        <w:rPr>
          <w:rFonts w:ascii="Times New Roman" w:hAnsi="Times New Roman"/>
          <w:sz w:val="24"/>
          <w:szCs w:val="24"/>
        </w:rPr>
        <w:t xml:space="preserve"> U</w:t>
      </w:r>
      <w:r w:rsidRPr="00DA0130">
        <w:rPr>
          <w:rFonts w:ascii="Times New Roman" w:hAnsi="Times New Roman"/>
          <w:sz w:val="24"/>
          <w:szCs w:val="24"/>
        </w:rPr>
        <w:t>tvrđuje se da sredstva za nabavu aplikacija informacijskog sustava osigurava Ministarstvo i Fond, te se ovlašćuje Ministar da naputkom propiše strukturu, sadržaj, dostupnost podataka i način rada informacijskog sustava.</w:t>
      </w:r>
    </w:p>
    <w:p w14:paraId="4F7E4C61" w14:textId="77777777" w:rsidR="00122A8C" w:rsidRPr="00DA0130" w:rsidRDefault="00122A8C" w:rsidP="00DA0130">
      <w:pPr>
        <w:spacing w:after="0" w:line="240" w:lineRule="auto"/>
        <w:jc w:val="both"/>
        <w:rPr>
          <w:rFonts w:ascii="Times New Roman" w:hAnsi="Times New Roman"/>
          <w:sz w:val="24"/>
          <w:szCs w:val="24"/>
        </w:rPr>
      </w:pPr>
    </w:p>
    <w:p w14:paraId="3B44F317"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130.</w:t>
      </w:r>
    </w:p>
    <w:p w14:paraId="5F2E88A1" w14:textId="77777777" w:rsidR="00C23D9D" w:rsidRDefault="00C23D9D" w:rsidP="00DA0130">
      <w:pPr>
        <w:spacing w:after="0" w:line="240" w:lineRule="auto"/>
        <w:jc w:val="both"/>
        <w:rPr>
          <w:rFonts w:ascii="Times New Roman" w:hAnsi="Times New Roman"/>
          <w:sz w:val="24"/>
          <w:szCs w:val="24"/>
        </w:rPr>
      </w:pPr>
    </w:p>
    <w:p w14:paraId="173C6913"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Registar djelatnosti gospodarenja otpadom, podatke koje sadrži, nadležnost za vođenje toga registra, te se ovlašćuje Ministra da naputkom propiše sadržaj, način vođenja Registra, način vođenja Očevidnika sakupljača i oporabitelja i Evidencije prijevoznika, posrednika trgovaca i reciklažnih dvorišta te dostupnost informacija.</w:t>
      </w:r>
    </w:p>
    <w:p w14:paraId="0397B68D" w14:textId="77777777" w:rsidR="00122A8C" w:rsidRPr="00DA0130" w:rsidRDefault="00122A8C" w:rsidP="00DA0130">
      <w:pPr>
        <w:spacing w:after="0" w:line="240" w:lineRule="auto"/>
        <w:jc w:val="both"/>
        <w:rPr>
          <w:rFonts w:ascii="Times New Roman" w:hAnsi="Times New Roman"/>
          <w:sz w:val="24"/>
          <w:szCs w:val="24"/>
        </w:rPr>
      </w:pPr>
    </w:p>
    <w:p w14:paraId="6E42FEFC"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131.</w:t>
      </w:r>
    </w:p>
    <w:p w14:paraId="1B3CF97E" w14:textId="77777777" w:rsidR="00C23D9D" w:rsidRDefault="00C23D9D" w:rsidP="00DA0130">
      <w:pPr>
        <w:spacing w:after="0" w:line="240" w:lineRule="auto"/>
        <w:jc w:val="both"/>
        <w:rPr>
          <w:rFonts w:ascii="Times New Roman" w:hAnsi="Times New Roman"/>
          <w:sz w:val="24"/>
          <w:szCs w:val="24"/>
        </w:rPr>
      </w:pPr>
    </w:p>
    <w:p w14:paraId="0D3C18A4"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nadležnost Ministarstva za izvješćivanje o provedbi propisa Europske unije iz područja gospodarenja otpadom.</w:t>
      </w:r>
    </w:p>
    <w:p w14:paraId="5589F217" w14:textId="77777777" w:rsidR="00122A8C" w:rsidRPr="00DA0130" w:rsidRDefault="00122A8C" w:rsidP="00DA0130">
      <w:pPr>
        <w:spacing w:after="0" w:line="240" w:lineRule="auto"/>
        <w:jc w:val="both"/>
        <w:rPr>
          <w:rFonts w:ascii="Times New Roman" w:hAnsi="Times New Roman"/>
          <w:sz w:val="24"/>
          <w:szCs w:val="24"/>
        </w:rPr>
      </w:pPr>
    </w:p>
    <w:p w14:paraId="28194422"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132.</w:t>
      </w:r>
    </w:p>
    <w:p w14:paraId="6C5795C7" w14:textId="77777777" w:rsidR="00C23D9D" w:rsidRDefault="00C23D9D" w:rsidP="00DA0130">
      <w:pPr>
        <w:spacing w:after="0" w:line="240" w:lineRule="auto"/>
        <w:jc w:val="both"/>
        <w:rPr>
          <w:rFonts w:ascii="Times New Roman" w:hAnsi="Times New Roman"/>
          <w:sz w:val="24"/>
          <w:szCs w:val="24"/>
        </w:rPr>
      </w:pPr>
    </w:p>
    <w:p w14:paraId="7719F3CB"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utvrđuje se da se mrežnim stranicama Ministarstva periodično objavljuju mjesečni, kvartalni i godišnji pregled </w:t>
      </w:r>
      <w:r w:rsidR="00406F66">
        <w:rPr>
          <w:rFonts w:ascii="Times New Roman" w:hAnsi="Times New Roman"/>
          <w:sz w:val="24"/>
          <w:szCs w:val="24"/>
        </w:rPr>
        <w:t xml:space="preserve">podataka </w:t>
      </w:r>
      <w:r w:rsidRPr="00DA0130">
        <w:rPr>
          <w:rFonts w:ascii="Times New Roman" w:hAnsi="Times New Roman"/>
          <w:sz w:val="24"/>
          <w:szCs w:val="24"/>
        </w:rPr>
        <w:t>gospodarenja otpadom, sadržaj toga pregleda, te se ovlašćuje Ministar da izgled i način tih pregleda propiše naputkom.</w:t>
      </w:r>
    </w:p>
    <w:p w14:paraId="39AAA05E" w14:textId="77777777" w:rsidR="00122A8C" w:rsidRPr="00DA0130" w:rsidRDefault="00122A8C" w:rsidP="00DA0130">
      <w:pPr>
        <w:spacing w:after="0" w:line="240" w:lineRule="auto"/>
        <w:jc w:val="both"/>
        <w:rPr>
          <w:rFonts w:ascii="Times New Roman" w:hAnsi="Times New Roman"/>
          <w:sz w:val="24"/>
          <w:szCs w:val="24"/>
        </w:rPr>
      </w:pPr>
    </w:p>
    <w:p w14:paraId="61D70618"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133.</w:t>
      </w:r>
    </w:p>
    <w:p w14:paraId="1111BFA8" w14:textId="77777777" w:rsidR="00C23D9D" w:rsidRDefault="00C23D9D" w:rsidP="00DA0130">
      <w:pPr>
        <w:spacing w:after="0" w:line="240" w:lineRule="auto"/>
        <w:jc w:val="both"/>
        <w:rPr>
          <w:rFonts w:ascii="Times New Roman" w:hAnsi="Times New Roman"/>
          <w:sz w:val="24"/>
          <w:szCs w:val="24"/>
        </w:rPr>
      </w:pPr>
    </w:p>
    <w:p w14:paraId="70F249F3"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propisuje se obveza Fonda da informira javnost o gospodarenju otpadom kontinuirano tijekom cijele godine putem informacijsko-obrazovnih aktivnosti </w:t>
      </w:r>
      <w:r w:rsidR="003578C0">
        <w:rPr>
          <w:rFonts w:ascii="Times New Roman" w:hAnsi="Times New Roman"/>
          <w:sz w:val="24"/>
          <w:szCs w:val="24"/>
        </w:rPr>
        <w:t xml:space="preserve">kao </w:t>
      </w:r>
      <w:r w:rsidRPr="00DA0130">
        <w:rPr>
          <w:rFonts w:ascii="Times New Roman" w:hAnsi="Times New Roman"/>
          <w:sz w:val="24"/>
          <w:szCs w:val="24"/>
        </w:rPr>
        <w:t xml:space="preserve">i </w:t>
      </w:r>
      <w:r w:rsidR="003578C0">
        <w:rPr>
          <w:rFonts w:ascii="Times New Roman" w:hAnsi="Times New Roman"/>
          <w:sz w:val="24"/>
          <w:szCs w:val="24"/>
        </w:rPr>
        <w:t xml:space="preserve">da </w:t>
      </w:r>
      <w:r w:rsidRPr="00DA0130">
        <w:rPr>
          <w:rFonts w:ascii="Times New Roman" w:hAnsi="Times New Roman"/>
          <w:sz w:val="24"/>
          <w:szCs w:val="24"/>
        </w:rPr>
        <w:t xml:space="preserve">  informira javnost ažurno pri svakoj nastaloj promjeni u sustavu gospodarenja otpadom na nacionalnoj razini ili na razini Europske unije korištenjem navedenih informacijsko-obrazovnih aktivnosti.</w:t>
      </w:r>
    </w:p>
    <w:p w14:paraId="1A0BD8C7" w14:textId="77777777" w:rsidR="00122A8C" w:rsidRPr="00DA0130" w:rsidRDefault="00122A8C" w:rsidP="00DA0130">
      <w:pPr>
        <w:spacing w:after="0" w:line="240" w:lineRule="auto"/>
        <w:jc w:val="both"/>
        <w:rPr>
          <w:rFonts w:ascii="Times New Roman" w:hAnsi="Times New Roman"/>
          <w:sz w:val="24"/>
          <w:szCs w:val="24"/>
        </w:rPr>
      </w:pPr>
    </w:p>
    <w:p w14:paraId="53881A8A"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134.</w:t>
      </w:r>
    </w:p>
    <w:p w14:paraId="276F0E94" w14:textId="77777777" w:rsidR="00C23D9D" w:rsidRDefault="00C23D9D" w:rsidP="00DA0130">
      <w:pPr>
        <w:spacing w:after="0" w:line="240" w:lineRule="auto"/>
        <w:jc w:val="both"/>
        <w:rPr>
          <w:rFonts w:ascii="Times New Roman" w:hAnsi="Times New Roman"/>
          <w:sz w:val="24"/>
          <w:szCs w:val="24"/>
        </w:rPr>
      </w:pPr>
    </w:p>
    <w:p w14:paraId="6A8F1390"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nadležnost Ministarstva za provedbu upravnog i stručnog nadzora, te ovlast Ministarstva da podnese optužni prijedlog ili kaznenu prijavu.</w:t>
      </w:r>
    </w:p>
    <w:p w14:paraId="0DEE6650" w14:textId="77777777" w:rsidR="00122A8C" w:rsidRPr="00DA0130" w:rsidRDefault="00122A8C" w:rsidP="00DA0130">
      <w:pPr>
        <w:spacing w:after="0" w:line="240" w:lineRule="auto"/>
        <w:jc w:val="both"/>
        <w:rPr>
          <w:rFonts w:ascii="Times New Roman" w:hAnsi="Times New Roman"/>
          <w:sz w:val="24"/>
          <w:szCs w:val="24"/>
        </w:rPr>
      </w:pPr>
    </w:p>
    <w:p w14:paraId="0DD7CD3A"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135.</w:t>
      </w:r>
    </w:p>
    <w:p w14:paraId="2AE8EC75" w14:textId="77777777" w:rsidR="00C23D9D" w:rsidRDefault="00C23D9D" w:rsidP="00DA0130">
      <w:pPr>
        <w:tabs>
          <w:tab w:val="left" w:pos="482"/>
        </w:tabs>
        <w:spacing w:after="0" w:line="240" w:lineRule="auto"/>
        <w:ind w:right="-24"/>
        <w:jc w:val="both"/>
        <w:rPr>
          <w:rFonts w:ascii="Times New Roman" w:hAnsi="Times New Roman"/>
          <w:sz w:val="24"/>
          <w:szCs w:val="24"/>
        </w:rPr>
      </w:pPr>
    </w:p>
    <w:p w14:paraId="44C41BCC" w14:textId="77777777" w:rsidR="00A8713E" w:rsidRPr="008B78FE" w:rsidRDefault="00122A8C" w:rsidP="009617B4">
      <w:pPr>
        <w:tabs>
          <w:tab w:val="left" w:pos="482"/>
        </w:tabs>
        <w:spacing w:after="0" w:line="240" w:lineRule="auto"/>
        <w:ind w:right="-24"/>
        <w:jc w:val="both"/>
        <w:rPr>
          <w:rFonts w:ascii="Times New Roman" w:hAnsi="Times New Roman"/>
          <w:sz w:val="24"/>
          <w:szCs w:val="24"/>
        </w:rPr>
      </w:pPr>
      <w:r w:rsidRPr="008B78FE">
        <w:rPr>
          <w:rFonts w:ascii="Times New Roman" w:hAnsi="Times New Roman"/>
          <w:sz w:val="24"/>
          <w:szCs w:val="24"/>
        </w:rPr>
        <w:t>Ovim člankom</w:t>
      </w:r>
      <w:r w:rsidR="00A8713E" w:rsidRPr="008B78FE">
        <w:rPr>
          <w:rFonts w:ascii="Times New Roman" w:hAnsi="Times New Roman"/>
          <w:sz w:val="24"/>
          <w:szCs w:val="24"/>
        </w:rPr>
        <w:t xml:space="preserve"> propisuje se nadzor zakonitosti </w:t>
      </w:r>
      <w:r w:rsidR="00A8713E" w:rsidRPr="009617B4">
        <w:rPr>
          <w:rFonts w:ascii="Times New Roman" w:hAnsi="Times New Roman"/>
          <w:sz w:val="24"/>
          <w:szCs w:val="24"/>
        </w:rPr>
        <w:t xml:space="preserve">Odluke o načinu pružanja javne usluge i  nadležnost </w:t>
      </w:r>
      <w:r w:rsidR="008B78FE" w:rsidRPr="003E7668">
        <w:rPr>
          <w:rFonts w:ascii="Times New Roman" w:hAnsi="Times New Roman"/>
          <w:sz w:val="24"/>
          <w:szCs w:val="24"/>
        </w:rPr>
        <w:t xml:space="preserve"> t</w:t>
      </w:r>
      <w:r w:rsidR="00A8713E" w:rsidRPr="003E7668">
        <w:rPr>
          <w:rFonts w:ascii="Times New Roman" w:hAnsi="Times New Roman"/>
          <w:sz w:val="24"/>
          <w:szCs w:val="24"/>
        </w:rPr>
        <w:t xml:space="preserve">e se utvrđuje da u slučaju </w:t>
      </w:r>
      <w:r w:rsidR="00A8713E" w:rsidRPr="008B78FE">
        <w:rPr>
          <w:rFonts w:ascii="Times New Roman" w:hAnsi="Times New Roman"/>
          <w:sz w:val="24"/>
          <w:szCs w:val="24"/>
        </w:rPr>
        <w:t xml:space="preserve">ocjene da su odredbe Odluke u suprotnosti s Ustavom i Zakonom Ministarsvo daje uputu predstavničkom tijelu da u roku od 15 dana od primitka upute otkloni uočene nedostatke, a ako predstavničko tijelo ne postupi po uputi Ministarstvo donosi odluku o obustavi od primjene Odluke te podnosi Visokom upravnom sudu Republike Hrvatske zahtjev za ocjenu zakonitosti  obustavljene Odluke i Cjenika. U slučaju obustave od primjene Odluke izvršno tijelo jedinice lokalne samouprave dužno je donijeti odluku o </w:t>
      </w:r>
      <w:r w:rsidR="0046091D">
        <w:rPr>
          <w:rFonts w:ascii="Times New Roman" w:hAnsi="Times New Roman"/>
          <w:sz w:val="24"/>
          <w:szCs w:val="24"/>
        </w:rPr>
        <w:t xml:space="preserve">nužnom </w:t>
      </w:r>
      <w:r w:rsidR="00A8713E" w:rsidRPr="008B78FE">
        <w:rPr>
          <w:rFonts w:ascii="Times New Roman" w:hAnsi="Times New Roman"/>
          <w:sz w:val="24"/>
          <w:szCs w:val="24"/>
        </w:rPr>
        <w:t>načinu pružanja javne usluge i naplati jedinstvene cijene javne usluge</w:t>
      </w:r>
      <w:r w:rsidR="008B78FE" w:rsidRPr="008B78FE">
        <w:rPr>
          <w:rFonts w:ascii="Times New Roman" w:hAnsi="Times New Roman"/>
          <w:sz w:val="24"/>
          <w:szCs w:val="24"/>
        </w:rPr>
        <w:t xml:space="preserve"> koja </w:t>
      </w:r>
      <w:r w:rsidR="00A8713E" w:rsidRPr="008B78FE">
        <w:rPr>
          <w:rFonts w:ascii="Times New Roman" w:hAnsi="Times New Roman"/>
          <w:sz w:val="24"/>
          <w:szCs w:val="24"/>
        </w:rPr>
        <w:t xml:space="preserve">sadrži jedinstvenu cijenu javne usluge za područje pružanja javne usluge za korisnike </w:t>
      </w:r>
      <w:r w:rsidR="008B78FE" w:rsidRPr="008B78FE">
        <w:rPr>
          <w:rFonts w:ascii="Times New Roman" w:hAnsi="Times New Roman"/>
          <w:sz w:val="24"/>
          <w:szCs w:val="24"/>
        </w:rPr>
        <w:t>javne usluge, a d</w:t>
      </w:r>
      <w:r w:rsidR="00A8713E" w:rsidRPr="008B78FE">
        <w:rPr>
          <w:rFonts w:ascii="Times New Roman" w:hAnsi="Times New Roman"/>
          <w:sz w:val="24"/>
          <w:szCs w:val="24"/>
        </w:rPr>
        <w:t xml:space="preserve">avatelj javne usluge dužan je primjenjivati jedinstvenu privremenu cijenu javne usluge za vrijeme trajanja </w:t>
      </w:r>
      <w:r w:rsidR="008B78FE" w:rsidRPr="008B78FE">
        <w:rPr>
          <w:rFonts w:ascii="Times New Roman" w:hAnsi="Times New Roman"/>
          <w:sz w:val="24"/>
          <w:szCs w:val="24"/>
        </w:rPr>
        <w:t xml:space="preserve"> </w:t>
      </w:r>
      <w:r w:rsidR="00A8713E" w:rsidRPr="008B78FE">
        <w:rPr>
          <w:rFonts w:ascii="Times New Roman" w:hAnsi="Times New Roman"/>
          <w:sz w:val="24"/>
          <w:szCs w:val="24"/>
        </w:rPr>
        <w:t>Odluke</w:t>
      </w:r>
      <w:r w:rsidR="0046091D">
        <w:rPr>
          <w:rFonts w:ascii="Times New Roman" w:hAnsi="Times New Roman"/>
          <w:sz w:val="24"/>
          <w:szCs w:val="24"/>
        </w:rPr>
        <w:t xml:space="preserve"> </w:t>
      </w:r>
      <w:r w:rsidR="0046091D" w:rsidRPr="008B78FE">
        <w:rPr>
          <w:rFonts w:ascii="Times New Roman" w:hAnsi="Times New Roman"/>
          <w:sz w:val="24"/>
          <w:szCs w:val="24"/>
        </w:rPr>
        <w:t xml:space="preserve">o </w:t>
      </w:r>
      <w:r w:rsidR="0046091D">
        <w:rPr>
          <w:rFonts w:ascii="Times New Roman" w:hAnsi="Times New Roman"/>
          <w:sz w:val="24"/>
          <w:szCs w:val="24"/>
        </w:rPr>
        <w:t xml:space="preserve">nužnom </w:t>
      </w:r>
      <w:r w:rsidR="0046091D" w:rsidRPr="008B78FE">
        <w:rPr>
          <w:rFonts w:ascii="Times New Roman" w:hAnsi="Times New Roman"/>
          <w:sz w:val="24"/>
          <w:szCs w:val="24"/>
        </w:rPr>
        <w:t>načinu pružanja javne usluge i naplati jedinstvene cijene javne usluge</w:t>
      </w:r>
      <w:r w:rsidR="008B78FE" w:rsidRPr="008B78FE">
        <w:rPr>
          <w:rFonts w:ascii="Times New Roman" w:hAnsi="Times New Roman"/>
          <w:sz w:val="24"/>
          <w:szCs w:val="24"/>
        </w:rPr>
        <w:t>.</w:t>
      </w:r>
    </w:p>
    <w:p w14:paraId="326B2C0A" w14:textId="77777777" w:rsidR="00A8713E" w:rsidRPr="008B78FE" w:rsidRDefault="00A8713E" w:rsidP="00DA0130">
      <w:pPr>
        <w:tabs>
          <w:tab w:val="left" w:pos="482"/>
        </w:tabs>
        <w:spacing w:after="0" w:line="240" w:lineRule="auto"/>
        <w:ind w:right="-24"/>
        <w:jc w:val="both"/>
        <w:rPr>
          <w:rFonts w:ascii="Times New Roman" w:hAnsi="Times New Roman"/>
          <w:sz w:val="24"/>
          <w:szCs w:val="24"/>
        </w:rPr>
      </w:pPr>
    </w:p>
    <w:p w14:paraId="548547AF" w14:textId="77777777" w:rsidR="00122A8C" w:rsidRPr="00DA0130" w:rsidRDefault="00122A8C" w:rsidP="00DA0130">
      <w:pPr>
        <w:tabs>
          <w:tab w:val="left" w:pos="482"/>
        </w:tabs>
        <w:spacing w:after="0" w:line="240" w:lineRule="auto"/>
        <w:ind w:right="-24"/>
        <w:jc w:val="both"/>
        <w:rPr>
          <w:rFonts w:ascii="Times New Roman" w:hAnsi="Times New Roman"/>
          <w:sz w:val="24"/>
          <w:szCs w:val="24"/>
        </w:rPr>
      </w:pPr>
    </w:p>
    <w:p w14:paraId="181BEC6D"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136.</w:t>
      </w:r>
    </w:p>
    <w:p w14:paraId="0249E200" w14:textId="77777777" w:rsidR="00C23D9D" w:rsidRDefault="00C23D9D" w:rsidP="00DA0130">
      <w:pPr>
        <w:spacing w:after="0" w:line="240" w:lineRule="auto"/>
        <w:jc w:val="both"/>
        <w:rPr>
          <w:rFonts w:ascii="Times New Roman" w:hAnsi="Times New Roman"/>
          <w:sz w:val="24"/>
          <w:szCs w:val="24"/>
        </w:rPr>
      </w:pPr>
    </w:p>
    <w:p w14:paraId="676FC9A7"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propisuju se nadležnosti za obavljanje inspekcijskog nazora.</w:t>
      </w:r>
    </w:p>
    <w:p w14:paraId="4697F997" w14:textId="77777777" w:rsidR="00122A8C" w:rsidRPr="00DA0130" w:rsidRDefault="00122A8C" w:rsidP="00DA0130">
      <w:pPr>
        <w:spacing w:after="0" w:line="240" w:lineRule="auto"/>
        <w:jc w:val="both"/>
        <w:rPr>
          <w:rFonts w:ascii="Times New Roman" w:hAnsi="Times New Roman"/>
          <w:sz w:val="24"/>
          <w:szCs w:val="24"/>
        </w:rPr>
      </w:pPr>
    </w:p>
    <w:p w14:paraId="4F4EF23E"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137.</w:t>
      </w:r>
    </w:p>
    <w:p w14:paraId="22B00CF1" w14:textId="77777777" w:rsidR="00C23D9D" w:rsidRDefault="00C23D9D" w:rsidP="00DA0130">
      <w:pPr>
        <w:spacing w:after="0" w:line="240" w:lineRule="auto"/>
        <w:jc w:val="both"/>
        <w:rPr>
          <w:rFonts w:ascii="Times New Roman" w:hAnsi="Times New Roman"/>
          <w:sz w:val="24"/>
          <w:szCs w:val="24"/>
        </w:rPr>
      </w:pPr>
    </w:p>
    <w:p w14:paraId="56ED39EA"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propisuju se nadležnosti za obavljanje inspekcijskog nazora.</w:t>
      </w:r>
    </w:p>
    <w:p w14:paraId="65D3A0F8" w14:textId="77777777" w:rsidR="00122A8C" w:rsidRPr="00DA0130" w:rsidRDefault="00122A8C" w:rsidP="00DA0130">
      <w:pPr>
        <w:spacing w:after="0" w:line="240" w:lineRule="auto"/>
        <w:jc w:val="both"/>
        <w:rPr>
          <w:rFonts w:ascii="Times New Roman" w:hAnsi="Times New Roman"/>
          <w:sz w:val="24"/>
          <w:szCs w:val="24"/>
        </w:rPr>
      </w:pPr>
    </w:p>
    <w:p w14:paraId="02D33791"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138.</w:t>
      </w:r>
    </w:p>
    <w:p w14:paraId="7C07779C" w14:textId="77777777" w:rsidR="00C23D9D" w:rsidRDefault="00C23D9D" w:rsidP="00DA0130">
      <w:pPr>
        <w:tabs>
          <w:tab w:val="left" w:pos="482"/>
        </w:tabs>
        <w:spacing w:after="0" w:line="240" w:lineRule="auto"/>
        <w:ind w:right="-24"/>
        <w:jc w:val="both"/>
        <w:rPr>
          <w:rFonts w:ascii="Times New Roman" w:hAnsi="Times New Roman"/>
          <w:sz w:val="24"/>
          <w:szCs w:val="24"/>
        </w:rPr>
      </w:pPr>
    </w:p>
    <w:p w14:paraId="458495E2" w14:textId="77777777" w:rsidR="00122A8C" w:rsidRPr="00DA0130" w:rsidRDefault="00122A8C" w:rsidP="00DA0130">
      <w:pPr>
        <w:tabs>
          <w:tab w:val="left" w:pos="482"/>
        </w:tabs>
        <w:spacing w:after="0" w:line="240" w:lineRule="auto"/>
        <w:ind w:right="-24"/>
        <w:jc w:val="both"/>
        <w:rPr>
          <w:rFonts w:ascii="Times New Roman" w:hAnsi="Times New Roman"/>
          <w:sz w:val="24"/>
          <w:szCs w:val="24"/>
        </w:rPr>
      </w:pPr>
      <w:r w:rsidRPr="00DA0130">
        <w:rPr>
          <w:rFonts w:ascii="Times New Roman" w:hAnsi="Times New Roman"/>
          <w:sz w:val="24"/>
          <w:szCs w:val="24"/>
        </w:rPr>
        <w:t>Ovim člankom propisuju se nadležnosti za obavljanje inspekcijskog nazora.</w:t>
      </w:r>
    </w:p>
    <w:p w14:paraId="0A76D366" w14:textId="77777777" w:rsidR="00C23D9D" w:rsidRDefault="00C23D9D" w:rsidP="00DA0130">
      <w:pPr>
        <w:spacing w:after="0" w:line="240" w:lineRule="auto"/>
        <w:jc w:val="both"/>
        <w:rPr>
          <w:rFonts w:ascii="Times New Roman" w:hAnsi="Times New Roman"/>
          <w:b/>
          <w:sz w:val="24"/>
          <w:szCs w:val="24"/>
        </w:rPr>
      </w:pPr>
    </w:p>
    <w:p w14:paraId="0B98B0CC"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139.</w:t>
      </w:r>
    </w:p>
    <w:p w14:paraId="7BC3332F" w14:textId="77777777" w:rsidR="00C23D9D" w:rsidRDefault="00C23D9D" w:rsidP="00DA0130">
      <w:pPr>
        <w:spacing w:after="0" w:line="240" w:lineRule="auto"/>
        <w:jc w:val="both"/>
        <w:rPr>
          <w:rFonts w:ascii="Times New Roman" w:hAnsi="Times New Roman"/>
          <w:sz w:val="24"/>
          <w:szCs w:val="24"/>
        </w:rPr>
      </w:pPr>
    </w:p>
    <w:p w14:paraId="0A8F914E"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propisuju se ovlasti inspektora u postupku inspekcijskog nadzora i predmet inspekcijskog nadzora.</w:t>
      </w:r>
    </w:p>
    <w:p w14:paraId="40C6214C" w14:textId="77777777" w:rsidR="00122A8C" w:rsidRPr="00DA0130" w:rsidRDefault="00122A8C" w:rsidP="00DA0130">
      <w:pPr>
        <w:spacing w:after="0" w:line="240" w:lineRule="auto"/>
        <w:jc w:val="both"/>
        <w:rPr>
          <w:rFonts w:ascii="Times New Roman" w:hAnsi="Times New Roman"/>
          <w:sz w:val="24"/>
          <w:szCs w:val="24"/>
        </w:rPr>
      </w:pPr>
    </w:p>
    <w:p w14:paraId="0BF830C9"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140.</w:t>
      </w:r>
    </w:p>
    <w:p w14:paraId="4B745022" w14:textId="77777777" w:rsidR="00C23D9D" w:rsidRDefault="00C23D9D" w:rsidP="00DA0130">
      <w:pPr>
        <w:spacing w:after="0" w:line="240" w:lineRule="auto"/>
        <w:jc w:val="both"/>
        <w:rPr>
          <w:rFonts w:ascii="Times New Roman" w:hAnsi="Times New Roman"/>
          <w:sz w:val="24"/>
          <w:szCs w:val="24"/>
        </w:rPr>
      </w:pPr>
    </w:p>
    <w:p w14:paraId="4832FC45"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ovlast komunalnog redara</w:t>
      </w:r>
      <w:r w:rsidR="00F849E9">
        <w:rPr>
          <w:rFonts w:ascii="Times New Roman" w:hAnsi="Times New Roman"/>
          <w:sz w:val="24"/>
          <w:szCs w:val="24"/>
        </w:rPr>
        <w:t>.</w:t>
      </w:r>
    </w:p>
    <w:p w14:paraId="6704CDB0" w14:textId="77777777" w:rsidR="00122A8C" w:rsidRPr="00DA0130" w:rsidRDefault="00122A8C" w:rsidP="00DA0130">
      <w:pPr>
        <w:spacing w:after="0" w:line="240" w:lineRule="auto"/>
        <w:jc w:val="both"/>
        <w:rPr>
          <w:rFonts w:ascii="Times New Roman" w:hAnsi="Times New Roman"/>
          <w:sz w:val="24"/>
          <w:szCs w:val="24"/>
        </w:rPr>
      </w:pPr>
    </w:p>
    <w:p w14:paraId="3E53C4FC"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141.</w:t>
      </w:r>
    </w:p>
    <w:p w14:paraId="2EB8CE8A" w14:textId="77777777" w:rsidR="00C23D9D" w:rsidRDefault="00C23D9D" w:rsidP="00DA0130">
      <w:pPr>
        <w:spacing w:after="0" w:line="240" w:lineRule="auto"/>
        <w:jc w:val="both"/>
        <w:rPr>
          <w:rFonts w:ascii="Times New Roman" w:hAnsi="Times New Roman"/>
          <w:sz w:val="24"/>
          <w:szCs w:val="24"/>
        </w:rPr>
      </w:pPr>
    </w:p>
    <w:p w14:paraId="02D8598E"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w:t>
      </w:r>
      <w:r w:rsidR="002220C9">
        <w:rPr>
          <w:rFonts w:ascii="Times New Roman" w:hAnsi="Times New Roman"/>
          <w:sz w:val="24"/>
          <w:szCs w:val="24"/>
        </w:rPr>
        <w:t>u</w:t>
      </w:r>
      <w:r w:rsidRPr="00DA0130">
        <w:rPr>
          <w:rFonts w:ascii="Times New Roman" w:hAnsi="Times New Roman"/>
          <w:sz w:val="24"/>
          <w:szCs w:val="24"/>
        </w:rPr>
        <w:t xml:space="preserve"> se </w:t>
      </w:r>
      <w:r w:rsidR="002220C9">
        <w:rPr>
          <w:rFonts w:ascii="Times New Roman" w:hAnsi="Times New Roman"/>
          <w:sz w:val="24"/>
          <w:szCs w:val="24"/>
        </w:rPr>
        <w:t>inspekcijske mjere za</w:t>
      </w:r>
      <w:r w:rsidRPr="00DA0130">
        <w:rPr>
          <w:rFonts w:ascii="Times New Roman" w:hAnsi="Times New Roman"/>
          <w:sz w:val="24"/>
          <w:szCs w:val="24"/>
        </w:rPr>
        <w:t xml:space="preserve"> inspektor</w:t>
      </w:r>
      <w:r w:rsidR="002220C9">
        <w:rPr>
          <w:rFonts w:ascii="Times New Roman" w:hAnsi="Times New Roman"/>
          <w:sz w:val="24"/>
          <w:szCs w:val="24"/>
        </w:rPr>
        <w:t>e</w:t>
      </w:r>
      <w:r w:rsidRPr="00DA0130">
        <w:rPr>
          <w:rFonts w:ascii="Times New Roman" w:hAnsi="Times New Roman"/>
          <w:sz w:val="24"/>
          <w:szCs w:val="24"/>
        </w:rPr>
        <w:t xml:space="preserve"> i druge ovlaštene osobe iz članka 136., 137. i 138. ovoga Zakona, </w:t>
      </w:r>
      <w:r w:rsidR="002220C9">
        <w:rPr>
          <w:rFonts w:ascii="Times New Roman" w:hAnsi="Times New Roman"/>
          <w:sz w:val="24"/>
          <w:szCs w:val="24"/>
        </w:rPr>
        <w:t xml:space="preserve">prema kojima </w:t>
      </w:r>
      <w:r w:rsidRPr="00DA0130">
        <w:rPr>
          <w:rFonts w:ascii="Times New Roman" w:hAnsi="Times New Roman"/>
          <w:sz w:val="24"/>
          <w:szCs w:val="24"/>
        </w:rPr>
        <w:t>svaki u okviru svoje nadležnosti  nadziranoj osobi nare</w:t>
      </w:r>
      <w:r w:rsidR="002220C9">
        <w:rPr>
          <w:rFonts w:ascii="Times New Roman" w:hAnsi="Times New Roman"/>
          <w:sz w:val="24"/>
          <w:szCs w:val="24"/>
        </w:rPr>
        <w:t>đuju</w:t>
      </w:r>
      <w:r w:rsidRPr="00DA0130">
        <w:rPr>
          <w:rFonts w:ascii="Times New Roman" w:hAnsi="Times New Roman"/>
          <w:sz w:val="24"/>
          <w:szCs w:val="24"/>
        </w:rPr>
        <w:t xml:space="preserve"> radnje </w:t>
      </w:r>
      <w:r w:rsidR="002220C9">
        <w:rPr>
          <w:rFonts w:ascii="Times New Roman" w:hAnsi="Times New Roman"/>
          <w:sz w:val="24"/>
          <w:szCs w:val="24"/>
        </w:rPr>
        <w:t xml:space="preserve">ili </w:t>
      </w:r>
      <w:r w:rsidR="00D549F8">
        <w:rPr>
          <w:rFonts w:ascii="Times New Roman" w:hAnsi="Times New Roman"/>
          <w:sz w:val="24"/>
          <w:szCs w:val="24"/>
        </w:rPr>
        <w:t>rješenjem</w:t>
      </w:r>
      <w:r w:rsidR="002220C9">
        <w:rPr>
          <w:rFonts w:ascii="Times New Roman" w:hAnsi="Times New Roman"/>
          <w:sz w:val="24"/>
          <w:szCs w:val="24"/>
        </w:rPr>
        <w:t xml:space="preserve"> izriću uprave mjere </w:t>
      </w:r>
      <w:r w:rsidRPr="00DA0130">
        <w:rPr>
          <w:rFonts w:ascii="Times New Roman" w:hAnsi="Times New Roman"/>
          <w:sz w:val="24"/>
          <w:szCs w:val="24"/>
        </w:rPr>
        <w:t xml:space="preserve">za koje </w:t>
      </w:r>
      <w:r w:rsidR="002220C9">
        <w:rPr>
          <w:rFonts w:ascii="Times New Roman" w:hAnsi="Times New Roman"/>
          <w:sz w:val="24"/>
          <w:szCs w:val="24"/>
        </w:rPr>
        <w:t>su</w:t>
      </w:r>
      <w:r w:rsidRPr="00DA0130">
        <w:rPr>
          <w:rFonts w:ascii="Times New Roman" w:hAnsi="Times New Roman"/>
          <w:sz w:val="24"/>
          <w:szCs w:val="24"/>
        </w:rPr>
        <w:t xml:space="preserve"> ovlašten</w:t>
      </w:r>
      <w:r w:rsidR="002220C9">
        <w:rPr>
          <w:rFonts w:ascii="Times New Roman" w:hAnsi="Times New Roman"/>
          <w:sz w:val="24"/>
          <w:szCs w:val="24"/>
        </w:rPr>
        <w:t>i</w:t>
      </w:r>
      <w:r w:rsidRPr="00DA0130">
        <w:rPr>
          <w:rFonts w:ascii="Times New Roman" w:hAnsi="Times New Roman"/>
          <w:sz w:val="24"/>
          <w:szCs w:val="24"/>
        </w:rPr>
        <w:t xml:space="preserve"> temeljem ovoga Zakona, izda</w:t>
      </w:r>
      <w:r w:rsidR="002220C9">
        <w:rPr>
          <w:rFonts w:ascii="Times New Roman" w:hAnsi="Times New Roman"/>
          <w:sz w:val="24"/>
          <w:szCs w:val="24"/>
        </w:rPr>
        <w:t>ju</w:t>
      </w:r>
      <w:r w:rsidRPr="00DA0130">
        <w:rPr>
          <w:rFonts w:ascii="Times New Roman" w:hAnsi="Times New Roman"/>
          <w:sz w:val="24"/>
          <w:szCs w:val="24"/>
        </w:rPr>
        <w:t xml:space="preserve"> prekršajni nalog ili obavezni prekršajni nalog te podnes</w:t>
      </w:r>
      <w:r w:rsidR="002220C9">
        <w:rPr>
          <w:rFonts w:ascii="Times New Roman" w:hAnsi="Times New Roman"/>
          <w:sz w:val="24"/>
          <w:szCs w:val="24"/>
        </w:rPr>
        <w:t>u</w:t>
      </w:r>
      <w:r w:rsidRPr="00DA0130">
        <w:rPr>
          <w:rFonts w:ascii="Times New Roman" w:hAnsi="Times New Roman"/>
          <w:sz w:val="24"/>
          <w:szCs w:val="24"/>
        </w:rPr>
        <w:t xml:space="preserve"> nadležnom tijelu optužni prijedlog ili kaznenu prijavu zbog prekršaja ili kaznenog djela.</w:t>
      </w:r>
    </w:p>
    <w:p w14:paraId="40F052C2" w14:textId="77777777" w:rsidR="00122A8C" w:rsidRPr="00DA0130" w:rsidRDefault="00122A8C" w:rsidP="00DA0130">
      <w:pPr>
        <w:spacing w:after="0" w:line="240" w:lineRule="auto"/>
        <w:jc w:val="both"/>
        <w:rPr>
          <w:rFonts w:ascii="Times New Roman" w:hAnsi="Times New Roman"/>
          <w:sz w:val="24"/>
          <w:szCs w:val="24"/>
        </w:rPr>
      </w:pPr>
    </w:p>
    <w:p w14:paraId="5EA3C2D4"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142.</w:t>
      </w:r>
    </w:p>
    <w:p w14:paraId="4B763481" w14:textId="77777777" w:rsidR="00C23D9D" w:rsidRDefault="00C23D9D" w:rsidP="00DA0130">
      <w:pPr>
        <w:spacing w:after="0" w:line="240" w:lineRule="auto"/>
        <w:jc w:val="both"/>
        <w:rPr>
          <w:rFonts w:ascii="Times New Roman" w:hAnsi="Times New Roman"/>
          <w:sz w:val="24"/>
          <w:szCs w:val="24"/>
        </w:rPr>
      </w:pPr>
    </w:p>
    <w:p w14:paraId="10C90B83"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utvrđuje se da ako se u provedbi inspekcijskog nadzora utvrde nedostaci i/ili nepravilnosti u radu, inspektor zaštite okoliša ukazuje osobi nad kojom se provodi nadzor na nedostatke i/ili nepravilnosti i određuje rok njihovog otklanjanja</w:t>
      </w:r>
      <w:r w:rsidR="00726F5D">
        <w:rPr>
          <w:rFonts w:ascii="Times New Roman" w:hAnsi="Times New Roman"/>
          <w:sz w:val="24"/>
          <w:szCs w:val="24"/>
        </w:rPr>
        <w:t>.</w:t>
      </w:r>
      <w:r w:rsidR="00726F5D" w:rsidRPr="00DA0130" w:rsidDel="00726F5D">
        <w:rPr>
          <w:rFonts w:ascii="Times New Roman" w:hAnsi="Times New Roman"/>
          <w:sz w:val="24"/>
          <w:szCs w:val="24"/>
        </w:rPr>
        <w:t xml:space="preserve"> </w:t>
      </w:r>
      <w:r w:rsidR="00726F5D">
        <w:rPr>
          <w:rFonts w:ascii="Times New Roman" w:hAnsi="Times New Roman"/>
          <w:sz w:val="24"/>
          <w:szCs w:val="24"/>
        </w:rPr>
        <w:t>P</w:t>
      </w:r>
      <w:r w:rsidRPr="00DA0130">
        <w:rPr>
          <w:rFonts w:ascii="Times New Roman" w:hAnsi="Times New Roman"/>
          <w:sz w:val="24"/>
          <w:szCs w:val="24"/>
        </w:rPr>
        <w:t>ropisuje se rok za otklanjanje nepravilnosti i/ili nedostataka, obveza nadzirane osobe da pisanim putem obavijesti inspektora o poduzetim mjerama u roku 3 dana od otklanjanja nedostataka i/ili nepravilnosti, te ovlast inspektora da ako nadzirana osoba ne otkloni nedostatke i/ili nepravilnosti u zadanom roku, naredi otklanjanje nedostataka i/ili nepravilnosti te poduzima druge radnje za koje je ovlašten u slučaju utvrđenja prekršaja ili kaznenog djela. Nadalje, propisuje se postupanje komunalnog redara kada u provedbi nadzora postupanja s otpadom utvrdi da je fizička osoba učinila povredu ovoga Zakona i propisa donesenih na temelju ovoga Zakona.</w:t>
      </w:r>
    </w:p>
    <w:p w14:paraId="0BCB617B" w14:textId="77777777" w:rsidR="00122A8C" w:rsidRPr="00DA0130" w:rsidRDefault="00122A8C" w:rsidP="00DA0130">
      <w:pPr>
        <w:spacing w:after="0" w:line="240" w:lineRule="auto"/>
        <w:jc w:val="both"/>
        <w:rPr>
          <w:rFonts w:ascii="Times New Roman" w:hAnsi="Times New Roman"/>
          <w:sz w:val="24"/>
          <w:szCs w:val="24"/>
        </w:rPr>
      </w:pPr>
    </w:p>
    <w:p w14:paraId="14676AB4"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143.</w:t>
      </w:r>
    </w:p>
    <w:p w14:paraId="5E7525A6" w14:textId="77777777" w:rsidR="00C23D9D" w:rsidRDefault="00C23D9D" w:rsidP="00DA0130">
      <w:pPr>
        <w:spacing w:after="0" w:line="240" w:lineRule="auto"/>
        <w:jc w:val="both"/>
        <w:rPr>
          <w:rFonts w:ascii="Times New Roman" w:hAnsi="Times New Roman"/>
          <w:sz w:val="24"/>
          <w:szCs w:val="24"/>
        </w:rPr>
      </w:pPr>
    </w:p>
    <w:p w14:paraId="4F323C3A"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ovlast inspektora da naredi nadziranoj osobi vođenje i dostavu propisane dokumentacije,prijavu u odgovarajuće registre</w:t>
      </w:r>
      <w:r w:rsidR="00B521F2">
        <w:rPr>
          <w:rFonts w:ascii="Times New Roman" w:hAnsi="Times New Roman"/>
          <w:sz w:val="24"/>
          <w:szCs w:val="24"/>
        </w:rPr>
        <w:t>.</w:t>
      </w:r>
    </w:p>
    <w:p w14:paraId="553D5EA0" w14:textId="77777777" w:rsidR="00122A8C" w:rsidRPr="00DA0130" w:rsidRDefault="00122A8C" w:rsidP="00DA0130">
      <w:pPr>
        <w:spacing w:after="0" w:line="240" w:lineRule="auto"/>
        <w:jc w:val="both"/>
        <w:rPr>
          <w:rFonts w:ascii="Times New Roman" w:hAnsi="Times New Roman"/>
          <w:sz w:val="24"/>
          <w:szCs w:val="24"/>
        </w:rPr>
      </w:pPr>
    </w:p>
    <w:p w14:paraId="2E640CFF"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144.</w:t>
      </w:r>
    </w:p>
    <w:p w14:paraId="4F53698E" w14:textId="77777777" w:rsidR="00C23D9D" w:rsidRDefault="00C23D9D" w:rsidP="00DA0130">
      <w:pPr>
        <w:spacing w:after="0" w:line="240" w:lineRule="auto"/>
        <w:jc w:val="both"/>
        <w:rPr>
          <w:rFonts w:ascii="Times New Roman" w:hAnsi="Times New Roman"/>
          <w:sz w:val="24"/>
          <w:szCs w:val="24"/>
        </w:rPr>
      </w:pPr>
    </w:p>
    <w:p w14:paraId="4E053B09"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propisuje se </w:t>
      </w:r>
      <w:r w:rsidR="00726F5D">
        <w:rPr>
          <w:rFonts w:ascii="Times New Roman" w:hAnsi="Times New Roman"/>
          <w:sz w:val="24"/>
          <w:szCs w:val="24"/>
        </w:rPr>
        <w:t xml:space="preserve">da </w:t>
      </w:r>
      <w:r w:rsidRPr="00DA0130">
        <w:rPr>
          <w:rFonts w:ascii="Times New Roman" w:hAnsi="Times New Roman"/>
          <w:sz w:val="24"/>
          <w:szCs w:val="24"/>
        </w:rPr>
        <w:t xml:space="preserve">inspektor zaštite okoliša </w:t>
      </w:r>
      <w:r w:rsidR="00726F5D">
        <w:rPr>
          <w:rFonts w:ascii="Times New Roman" w:hAnsi="Times New Roman"/>
          <w:sz w:val="24"/>
          <w:szCs w:val="24"/>
        </w:rPr>
        <w:t xml:space="preserve">rješenjem </w:t>
      </w:r>
      <w:r w:rsidRPr="00DA0130">
        <w:rPr>
          <w:rFonts w:ascii="Times New Roman" w:hAnsi="Times New Roman"/>
          <w:sz w:val="24"/>
          <w:szCs w:val="24"/>
        </w:rPr>
        <w:t xml:space="preserve">naređuje uklanjanje otpada </w:t>
      </w:r>
      <w:r w:rsidR="00726F5D">
        <w:rPr>
          <w:rFonts w:ascii="Times New Roman" w:hAnsi="Times New Roman"/>
          <w:sz w:val="24"/>
          <w:szCs w:val="24"/>
        </w:rPr>
        <w:t xml:space="preserve">i </w:t>
      </w:r>
      <w:r w:rsidRPr="00DA0130">
        <w:rPr>
          <w:rFonts w:ascii="Times New Roman" w:hAnsi="Times New Roman"/>
          <w:sz w:val="24"/>
          <w:szCs w:val="24"/>
        </w:rPr>
        <w:t xml:space="preserve">sanaciju onečišćenog okoliša putem ovlaštene osobe. </w:t>
      </w:r>
    </w:p>
    <w:p w14:paraId="39B6A8EE" w14:textId="77777777" w:rsidR="00122A8C" w:rsidRPr="00DA0130" w:rsidRDefault="00122A8C" w:rsidP="00DA0130">
      <w:pPr>
        <w:spacing w:after="0" w:line="240" w:lineRule="auto"/>
        <w:jc w:val="both"/>
        <w:rPr>
          <w:rFonts w:ascii="Times New Roman" w:hAnsi="Times New Roman"/>
          <w:sz w:val="24"/>
          <w:szCs w:val="24"/>
        </w:rPr>
      </w:pPr>
    </w:p>
    <w:p w14:paraId="2F7B7214"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145.</w:t>
      </w:r>
    </w:p>
    <w:p w14:paraId="2DD424E9" w14:textId="77777777" w:rsidR="00C23D9D" w:rsidRDefault="00C23D9D" w:rsidP="00DA0130">
      <w:pPr>
        <w:spacing w:after="0" w:line="240" w:lineRule="auto"/>
        <w:jc w:val="both"/>
        <w:rPr>
          <w:rFonts w:ascii="Times New Roman" w:hAnsi="Times New Roman"/>
          <w:sz w:val="24"/>
          <w:szCs w:val="24"/>
        </w:rPr>
      </w:pPr>
    </w:p>
    <w:p w14:paraId="3E98C899"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propisuje se </w:t>
      </w:r>
      <w:r w:rsidR="005F2908">
        <w:rPr>
          <w:rFonts w:ascii="Times New Roman" w:hAnsi="Times New Roman"/>
          <w:sz w:val="24"/>
          <w:szCs w:val="24"/>
        </w:rPr>
        <w:t xml:space="preserve">da </w:t>
      </w:r>
      <w:r w:rsidRPr="00DA0130">
        <w:rPr>
          <w:rFonts w:ascii="Times New Roman" w:hAnsi="Times New Roman"/>
          <w:sz w:val="24"/>
          <w:szCs w:val="24"/>
        </w:rPr>
        <w:t>komunaln</w:t>
      </w:r>
      <w:r w:rsidR="005F2908">
        <w:rPr>
          <w:rFonts w:ascii="Times New Roman" w:hAnsi="Times New Roman"/>
          <w:sz w:val="24"/>
          <w:szCs w:val="24"/>
        </w:rPr>
        <w:t>i</w:t>
      </w:r>
      <w:r w:rsidRPr="00DA0130">
        <w:rPr>
          <w:rFonts w:ascii="Times New Roman" w:hAnsi="Times New Roman"/>
          <w:sz w:val="24"/>
          <w:szCs w:val="24"/>
        </w:rPr>
        <w:t xml:space="preserve"> redar</w:t>
      </w:r>
      <w:r w:rsidR="005F2908">
        <w:rPr>
          <w:rFonts w:ascii="Times New Roman" w:hAnsi="Times New Roman"/>
          <w:sz w:val="24"/>
          <w:szCs w:val="24"/>
        </w:rPr>
        <w:t xml:space="preserve"> naređuje uklanjanje otpada </w:t>
      </w:r>
      <w:r w:rsidRPr="00DA0130">
        <w:rPr>
          <w:rFonts w:ascii="Times New Roman" w:hAnsi="Times New Roman"/>
          <w:sz w:val="24"/>
          <w:szCs w:val="24"/>
        </w:rPr>
        <w:t xml:space="preserve"> osobi koja je nepropisno uskladištila, ostavila, odbacila i/ili odložila otpad, pravni lijek protiv toga rješenja, te obveza komunalnog redara da po isteku roka određenog tim rješenjem utvrdi izvršenost obveze kao i obvezu jedinice lokalne samouprave da osigura uklanjanje toga otpada</w:t>
      </w:r>
      <w:r w:rsidR="005F2908">
        <w:rPr>
          <w:rFonts w:ascii="Times New Roman" w:hAnsi="Times New Roman"/>
          <w:sz w:val="24"/>
          <w:szCs w:val="24"/>
        </w:rPr>
        <w:t xml:space="preserve"> ako otpad nije uklonjen</w:t>
      </w:r>
      <w:r w:rsidRPr="00DA0130">
        <w:rPr>
          <w:rFonts w:ascii="Times New Roman" w:hAnsi="Times New Roman"/>
          <w:sz w:val="24"/>
          <w:szCs w:val="24"/>
        </w:rPr>
        <w:t>.</w:t>
      </w:r>
    </w:p>
    <w:p w14:paraId="06547A24" w14:textId="77777777" w:rsidR="00122A8C" w:rsidRPr="00DA0130" w:rsidRDefault="00122A8C" w:rsidP="00DA0130">
      <w:pPr>
        <w:spacing w:after="0" w:line="240" w:lineRule="auto"/>
        <w:jc w:val="both"/>
        <w:rPr>
          <w:rFonts w:ascii="Times New Roman" w:hAnsi="Times New Roman"/>
          <w:sz w:val="24"/>
          <w:szCs w:val="24"/>
        </w:rPr>
      </w:pPr>
    </w:p>
    <w:p w14:paraId="71DE6169"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146.</w:t>
      </w:r>
    </w:p>
    <w:p w14:paraId="7B4BEB08" w14:textId="77777777" w:rsidR="00C23D9D" w:rsidRDefault="00C23D9D" w:rsidP="00DA0130">
      <w:pPr>
        <w:spacing w:after="0" w:line="240" w:lineRule="auto"/>
        <w:jc w:val="both"/>
        <w:rPr>
          <w:rFonts w:ascii="Times New Roman" w:hAnsi="Times New Roman"/>
          <w:sz w:val="24"/>
          <w:szCs w:val="24"/>
        </w:rPr>
      </w:pPr>
    </w:p>
    <w:p w14:paraId="2A8495B5"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propisuje se ovlast inspektora da naredi jedinici lokalne </w:t>
      </w:r>
      <w:r w:rsidR="005F2908">
        <w:rPr>
          <w:rFonts w:ascii="Times New Roman" w:hAnsi="Times New Roman"/>
          <w:sz w:val="24"/>
          <w:szCs w:val="24"/>
        </w:rPr>
        <w:t>samouprave odnosn</w:t>
      </w:r>
      <w:r w:rsidR="00821A05">
        <w:rPr>
          <w:rFonts w:ascii="Times New Roman" w:hAnsi="Times New Roman"/>
          <w:sz w:val="24"/>
          <w:szCs w:val="24"/>
        </w:rPr>
        <w:t>o</w:t>
      </w:r>
      <w:r w:rsidR="005F2908">
        <w:rPr>
          <w:rFonts w:ascii="Times New Roman" w:hAnsi="Times New Roman"/>
          <w:sz w:val="24"/>
          <w:szCs w:val="24"/>
        </w:rPr>
        <w:t xml:space="preserve"> Gradu Zagrebu </w:t>
      </w:r>
      <w:r w:rsidRPr="00DA0130">
        <w:rPr>
          <w:rFonts w:ascii="Times New Roman" w:hAnsi="Times New Roman"/>
          <w:sz w:val="24"/>
          <w:szCs w:val="24"/>
        </w:rPr>
        <w:t xml:space="preserve">uklanjanje, odnosno zbrinjavanje i/ili oporabu otpada </w:t>
      </w:r>
      <w:r w:rsidR="00821A05">
        <w:rPr>
          <w:rFonts w:ascii="Times New Roman" w:hAnsi="Times New Roman"/>
          <w:sz w:val="24"/>
          <w:szCs w:val="24"/>
        </w:rPr>
        <w:t xml:space="preserve">i sanaciju  onečišćenog okoliša </w:t>
      </w:r>
      <w:r w:rsidRPr="00DA0130">
        <w:rPr>
          <w:rFonts w:ascii="Times New Roman" w:hAnsi="Times New Roman"/>
          <w:sz w:val="24"/>
          <w:szCs w:val="24"/>
        </w:rPr>
        <w:t>u primjerenom roku, putem osobe koja posjeduje odgovarajući akt za obavljanje djelatnosti gospodarenja otpadom sukladno odredbama ovoga Zakona, ako utvrdi da je otpad odbačen izvan građevine za zbrinjavanje otpada, a komunalni redar nije donio rješenje</w:t>
      </w:r>
      <w:r w:rsidR="005F2908">
        <w:rPr>
          <w:rFonts w:ascii="Times New Roman" w:hAnsi="Times New Roman"/>
          <w:sz w:val="24"/>
          <w:szCs w:val="24"/>
        </w:rPr>
        <w:t xml:space="preserve"> te </w:t>
      </w:r>
      <w:r w:rsidRPr="00DA0130">
        <w:rPr>
          <w:rFonts w:ascii="Times New Roman" w:hAnsi="Times New Roman"/>
          <w:sz w:val="24"/>
          <w:szCs w:val="24"/>
        </w:rPr>
        <w:t xml:space="preserve"> da </w:t>
      </w:r>
      <w:r w:rsidR="005F2908">
        <w:rPr>
          <w:rFonts w:ascii="Times New Roman" w:hAnsi="Times New Roman"/>
          <w:sz w:val="24"/>
          <w:szCs w:val="24"/>
        </w:rPr>
        <w:t xml:space="preserve">istim rješenjem </w:t>
      </w:r>
      <w:r w:rsidRPr="00DA0130">
        <w:rPr>
          <w:rFonts w:ascii="Times New Roman" w:hAnsi="Times New Roman"/>
          <w:sz w:val="24"/>
          <w:szCs w:val="24"/>
        </w:rPr>
        <w:t xml:space="preserve">naredi jedinici područne (regionalne) samouprave </w:t>
      </w:r>
      <w:r w:rsidR="005F2908">
        <w:rPr>
          <w:rFonts w:ascii="Times New Roman" w:hAnsi="Times New Roman"/>
          <w:sz w:val="24"/>
          <w:szCs w:val="24"/>
        </w:rPr>
        <w:t xml:space="preserve">odnosno  Gradu Zagrebu </w:t>
      </w:r>
      <w:r w:rsidRPr="00DA0130">
        <w:rPr>
          <w:rFonts w:ascii="Times New Roman" w:hAnsi="Times New Roman"/>
          <w:sz w:val="24"/>
          <w:szCs w:val="24"/>
        </w:rPr>
        <w:t xml:space="preserve">uklanjanje, odnosno zbrinjavanje i/ili oporabu u primjerenom roku otpada ako jedinica lokalne samouprave </w:t>
      </w:r>
      <w:r w:rsidR="005F2908">
        <w:rPr>
          <w:rFonts w:ascii="Times New Roman" w:hAnsi="Times New Roman"/>
          <w:sz w:val="24"/>
          <w:szCs w:val="24"/>
        </w:rPr>
        <w:t xml:space="preserve">odnosno Grad Zagreb </w:t>
      </w:r>
      <w:r w:rsidRPr="00DA0130">
        <w:rPr>
          <w:rFonts w:ascii="Times New Roman" w:hAnsi="Times New Roman"/>
          <w:sz w:val="24"/>
          <w:szCs w:val="24"/>
        </w:rPr>
        <w:t xml:space="preserve">ne izvrši naređenu mjeru te dodatno da ako jedinica područne (regionalne) samouprave </w:t>
      </w:r>
      <w:r w:rsidR="005F2908">
        <w:rPr>
          <w:rFonts w:ascii="Times New Roman" w:hAnsi="Times New Roman"/>
          <w:sz w:val="24"/>
          <w:szCs w:val="24"/>
        </w:rPr>
        <w:t xml:space="preserve">odnosno Grad Zagreb </w:t>
      </w:r>
      <w:r w:rsidRPr="00DA0130">
        <w:rPr>
          <w:rFonts w:ascii="Times New Roman" w:hAnsi="Times New Roman"/>
          <w:sz w:val="24"/>
          <w:szCs w:val="24"/>
        </w:rPr>
        <w:t xml:space="preserve">ne izvrši rješenje, izvršenje se provodi putem treće osobe na trošak jedinice područne (regionalne) samouprave </w:t>
      </w:r>
      <w:r w:rsidR="005F2908">
        <w:rPr>
          <w:rFonts w:ascii="Times New Roman" w:hAnsi="Times New Roman"/>
          <w:sz w:val="24"/>
          <w:szCs w:val="24"/>
        </w:rPr>
        <w:t xml:space="preserve">odnosno Grada Zagreba </w:t>
      </w:r>
      <w:r w:rsidRPr="00DA0130">
        <w:rPr>
          <w:rFonts w:ascii="Times New Roman" w:hAnsi="Times New Roman"/>
          <w:sz w:val="24"/>
          <w:szCs w:val="24"/>
        </w:rPr>
        <w:t>kojoj je izvršenje naređeno.</w:t>
      </w:r>
    </w:p>
    <w:p w14:paraId="3B7007B6" w14:textId="77777777" w:rsidR="00122A8C" w:rsidRPr="00DA0130" w:rsidRDefault="00122A8C" w:rsidP="00DA0130">
      <w:pPr>
        <w:spacing w:after="0" w:line="240" w:lineRule="auto"/>
        <w:jc w:val="both"/>
        <w:rPr>
          <w:rFonts w:ascii="Times New Roman" w:hAnsi="Times New Roman"/>
          <w:sz w:val="24"/>
          <w:szCs w:val="24"/>
        </w:rPr>
      </w:pPr>
    </w:p>
    <w:p w14:paraId="53E4AB7B"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147.</w:t>
      </w:r>
    </w:p>
    <w:p w14:paraId="069369C6" w14:textId="77777777" w:rsidR="00C23D9D" w:rsidRDefault="00C23D9D" w:rsidP="00DA0130">
      <w:pPr>
        <w:spacing w:after="0" w:line="240" w:lineRule="auto"/>
        <w:jc w:val="both"/>
        <w:rPr>
          <w:rFonts w:ascii="Times New Roman" w:hAnsi="Times New Roman"/>
          <w:sz w:val="24"/>
          <w:szCs w:val="24"/>
        </w:rPr>
      </w:pPr>
    </w:p>
    <w:p w14:paraId="604D8D78"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se ovlašćuje inspektor da naredi nadziranoj osobi, a koja posjeduje odgovarajući akt kojim se određuju uvjeti i način obavljanja djelatnosti gospodarenja otpadom, otklanjanje nepravilnosti u postupanju i poslovanju s otpadom i posebnim kategorijama otpada ako utvrdi da ne postupa s tim vrstama otpada na propisani način, odnosno ako utvrdi da za obavljanje poslova nije osigurala propisane uvjete, a ako </w:t>
      </w:r>
      <w:r w:rsidR="000F12FF">
        <w:rPr>
          <w:rFonts w:ascii="Times New Roman" w:hAnsi="Times New Roman"/>
          <w:sz w:val="24"/>
          <w:szCs w:val="24"/>
        </w:rPr>
        <w:t xml:space="preserve">nadzirana </w:t>
      </w:r>
      <w:r w:rsidRPr="00DA0130">
        <w:rPr>
          <w:rFonts w:ascii="Times New Roman" w:hAnsi="Times New Roman"/>
          <w:sz w:val="24"/>
          <w:szCs w:val="24"/>
        </w:rPr>
        <w:t xml:space="preserve">osoba ne postupi po rješenju kojim joj je naređena mjera otklanjanja nepravilnosti u postupanju i poslovanju,  a ako osoba </w:t>
      </w:r>
      <w:r w:rsidR="00DC468E">
        <w:rPr>
          <w:rFonts w:ascii="Times New Roman" w:hAnsi="Times New Roman"/>
          <w:sz w:val="24"/>
          <w:szCs w:val="24"/>
        </w:rPr>
        <w:t xml:space="preserve"> </w:t>
      </w:r>
      <w:r w:rsidRPr="00DA0130">
        <w:rPr>
          <w:rFonts w:ascii="Times New Roman" w:hAnsi="Times New Roman"/>
          <w:sz w:val="24"/>
          <w:szCs w:val="24"/>
        </w:rPr>
        <w:t>ne izvrši rješenje inspektor će zapečatiti radne prostorije, prostore, uređaje i opremu ili na drugi način onemogućiti daljnje nezakonito obavljanje djelatnosti.</w:t>
      </w:r>
    </w:p>
    <w:p w14:paraId="1A392BCF" w14:textId="77777777" w:rsidR="00122A8C" w:rsidRPr="00DA0130" w:rsidRDefault="00122A8C" w:rsidP="00DA0130">
      <w:pPr>
        <w:spacing w:after="0" w:line="240" w:lineRule="auto"/>
        <w:jc w:val="both"/>
        <w:rPr>
          <w:rFonts w:ascii="Times New Roman" w:hAnsi="Times New Roman"/>
          <w:sz w:val="24"/>
          <w:szCs w:val="24"/>
        </w:rPr>
      </w:pPr>
    </w:p>
    <w:p w14:paraId="1E52574D"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148.</w:t>
      </w:r>
    </w:p>
    <w:p w14:paraId="57EBFA2A" w14:textId="77777777" w:rsidR="00C23D9D" w:rsidRDefault="00C23D9D" w:rsidP="00DA0130">
      <w:pPr>
        <w:spacing w:after="0" w:line="240" w:lineRule="auto"/>
        <w:jc w:val="both"/>
        <w:rPr>
          <w:rFonts w:ascii="Times New Roman" w:hAnsi="Times New Roman"/>
          <w:sz w:val="24"/>
          <w:szCs w:val="24"/>
        </w:rPr>
      </w:pPr>
    </w:p>
    <w:p w14:paraId="12E90B41"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ovlašćuje inspektor zaštite okoliša da naredi nadziranoj osobi otklanjanje nedostataka i/ili nepravilnosti u postupanju ako utvrdi da obveze određene propisom kojim se uređuje odlaganje otpada ne provodi ili ih ne provodi u potpunosti</w:t>
      </w:r>
      <w:r w:rsidR="00A23739">
        <w:rPr>
          <w:rFonts w:ascii="Times New Roman" w:hAnsi="Times New Roman"/>
          <w:sz w:val="24"/>
          <w:szCs w:val="24"/>
        </w:rPr>
        <w:t>.</w:t>
      </w:r>
      <w:r w:rsidRPr="00DA0130">
        <w:rPr>
          <w:rFonts w:ascii="Times New Roman" w:hAnsi="Times New Roman"/>
          <w:sz w:val="24"/>
          <w:szCs w:val="24"/>
        </w:rPr>
        <w:t xml:space="preserve"> Nadalje, ovlašćuje se inspektor zaštite okoliša da rješenjem naredi nadziranoj osobi otklanjanje nedostataka i/ili nepravilnosti u poslovanju ako utvrdi da nadzirana osoba ne radi u skladu s provedbenim propisima donesenim na temelju ovoga Zakona</w:t>
      </w:r>
      <w:r w:rsidR="00DE446B" w:rsidRPr="00DA0130">
        <w:rPr>
          <w:rFonts w:ascii="Times New Roman" w:hAnsi="Times New Roman"/>
          <w:sz w:val="24"/>
          <w:szCs w:val="24"/>
        </w:rPr>
        <w:t>.</w:t>
      </w:r>
    </w:p>
    <w:p w14:paraId="116188F8" w14:textId="77777777" w:rsidR="00122A8C" w:rsidRPr="00DA0130" w:rsidRDefault="00122A8C" w:rsidP="00DA0130">
      <w:pPr>
        <w:spacing w:after="0" w:line="240" w:lineRule="auto"/>
        <w:jc w:val="both"/>
        <w:rPr>
          <w:rFonts w:ascii="Times New Roman" w:hAnsi="Times New Roman"/>
          <w:sz w:val="24"/>
          <w:szCs w:val="24"/>
        </w:rPr>
      </w:pPr>
    </w:p>
    <w:p w14:paraId="65D04917"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149.</w:t>
      </w:r>
    </w:p>
    <w:p w14:paraId="0290DDA3" w14:textId="77777777" w:rsidR="00C23D9D" w:rsidRDefault="00C23D9D" w:rsidP="00DA0130">
      <w:pPr>
        <w:spacing w:after="0" w:line="240" w:lineRule="auto"/>
        <w:jc w:val="both"/>
        <w:rPr>
          <w:rFonts w:ascii="Times New Roman" w:hAnsi="Times New Roman"/>
          <w:sz w:val="24"/>
          <w:szCs w:val="24"/>
        </w:rPr>
      </w:pPr>
    </w:p>
    <w:p w14:paraId="0A93675F"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propisuju okolnosti kad će inspektor zaštite okoliša zabraniti nadziranoj osobi zbrinjavanje otpada odlaganjem</w:t>
      </w:r>
      <w:r w:rsidR="00C44227">
        <w:rPr>
          <w:rFonts w:ascii="Times New Roman" w:hAnsi="Times New Roman"/>
          <w:sz w:val="24"/>
          <w:szCs w:val="24"/>
        </w:rPr>
        <w:t xml:space="preserve"> odnosno </w:t>
      </w:r>
      <w:r w:rsidRPr="00DA0130">
        <w:rPr>
          <w:rFonts w:ascii="Times New Roman" w:hAnsi="Times New Roman"/>
          <w:sz w:val="24"/>
          <w:szCs w:val="24"/>
        </w:rPr>
        <w:t>naredi</w:t>
      </w:r>
      <w:r w:rsidR="00C44227">
        <w:rPr>
          <w:rFonts w:ascii="Times New Roman" w:hAnsi="Times New Roman"/>
          <w:sz w:val="24"/>
          <w:szCs w:val="24"/>
        </w:rPr>
        <w:t>ti</w:t>
      </w:r>
      <w:r w:rsidRPr="00DA0130">
        <w:rPr>
          <w:rFonts w:ascii="Times New Roman" w:hAnsi="Times New Roman"/>
          <w:sz w:val="24"/>
          <w:szCs w:val="24"/>
        </w:rPr>
        <w:t>, ovisno o vrsti otpada i mogućnosti njegovog uklanjanja, i uklanjanje otpada s odlagališta i njegovo zbrinjavanje na propisani način u primjerenom roku</w:t>
      </w:r>
      <w:r w:rsidR="0078050A" w:rsidRPr="00DA0130">
        <w:rPr>
          <w:rFonts w:ascii="Times New Roman" w:hAnsi="Times New Roman"/>
          <w:sz w:val="24"/>
          <w:szCs w:val="24"/>
        </w:rPr>
        <w:t>.</w:t>
      </w:r>
    </w:p>
    <w:p w14:paraId="53F160FC" w14:textId="77777777" w:rsidR="00122A8C" w:rsidRPr="00DA0130" w:rsidRDefault="00122A8C" w:rsidP="00DA0130">
      <w:pPr>
        <w:spacing w:after="0" w:line="240" w:lineRule="auto"/>
        <w:jc w:val="both"/>
        <w:rPr>
          <w:rFonts w:ascii="Times New Roman" w:hAnsi="Times New Roman"/>
          <w:sz w:val="24"/>
          <w:szCs w:val="24"/>
        </w:rPr>
      </w:pPr>
    </w:p>
    <w:p w14:paraId="6E227A3A"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150.</w:t>
      </w:r>
    </w:p>
    <w:p w14:paraId="3BB7FA0F" w14:textId="77777777" w:rsidR="00C23D9D" w:rsidRDefault="00C23D9D" w:rsidP="00DA0130">
      <w:pPr>
        <w:spacing w:after="0" w:line="240" w:lineRule="auto"/>
        <w:jc w:val="both"/>
        <w:rPr>
          <w:rFonts w:ascii="Times New Roman" w:hAnsi="Times New Roman"/>
          <w:sz w:val="24"/>
          <w:szCs w:val="24"/>
        </w:rPr>
      </w:pPr>
    </w:p>
    <w:p w14:paraId="1C00D603" w14:textId="77777777" w:rsidR="00493979"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w:t>
      </w:r>
      <w:r w:rsidR="00493979">
        <w:rPr>
          <w:rFonts w:ascii="Times New Roman" w:hAnsi="Times New Roman"/>
          <w:sz w:val="24"/>
          <w:szCs w:val="24"/>
        </w:rPr>
        <w:t xml:space="preserve">propisuju se slučajevi u kojima </w:t>
      </w:r>
      <w:r w:rsidRPr="00DA0130">
        <w:rPr>
          <w:rFonts w:ascii="Times New Roman" w:hAnsi="Times New Roman"/>
          <w:sz w:val="24"/>
          <w:szCs w:val="24"/>
        </w:rPr>
        <w:t xml:space="preserve">inspektor zaštite okoliša </w:t>
      </w:r>
      <w:r w:rsidR="00493979" w:rsidRPr="00DA0130">
        <w:rPr>
          <w:rFonts w:ascii="Times New Roman" w:hAnsi="Times New Roman"/>
          <w:sz w:val="24"/>
          <w:szCs w:val="24"/>
        </w:rPr>
        <w:t xml:space="preserve">nadziranoj osobi </w:t>
      </w:r>
      <w:r w:rsidR="00493979">
        <w:rPr>
          <w:rFonts w:ascii="Times New Roman" w:hAnsi="Times New Roman"/>
          <w:sz w:val="24"/>
          <w:szCs w:val="24"/>
        </w:rPr>
        <w:t xml:space="preserve">zabranjuje  ili privremeno obustavlja </w:t>
      </w:r>
      <w:r w:rsidRPr="00DA0130">
        <w:rPr>
          <w:rFonts w:ascii="Times New Roman" w:hAnsi="Times New Roman"/>
          <w:sz w:val="24"/>
          <w:szCs w:val="24"/>
        </w:rPr>
        <w:t>obavljanje djelatnosti gospodarenja otpadom,</w:t>
      </w:r>
      <w:r w:rsidR="00493979">
        <w:rPr>
          <w:rFonts w:ascii="Times New Roman" w:hAnsi="Times New Roman"/>
          <w:sz w:val="24"/>
          <w:szCs w:val="24"/>
        </w:rPr>
        <w:t xml:space="preserve"> te mjere koje poduzima kada nadzirana osoba ne izvrši rješenje.</w:t>
      </w:r>
      <w:r w:rsidRPr="00DA0130">
        <w:rPr>
          <w:rFonts w:ascii="Times New Roman" w:hAnsi="Times New Roman"/>
          <w:sz w:val="24"/>
          <w:szCs w:val="24"/>
        </w:rPr>
        <w:t xml:space="preserve"> </w:t>
      </w:r>
    </w:p>
    <w:p w14:paraId="671EEC48" w14:textId="77777777" w:rsidR="00493979" w:rsidRDefault="00493979" w:rsidP="00DA0130">
      <w:pPr>
        <w:spacing w:after="0" w:line="240" w:lineRule="auto"/>
        <w:jc w:val="both"/>
        <w:rPr>
          <w:rFonts w:ascii="Times New Roman" w:hAnsi="Times New Roman"/>
          <w:sz w:val="24"/>
          <w:szCs w:val="24"/>
        </w:rPr>
      </w:pPr>
    </w:p>
    <w:p w14:paraId="285B7307" w14:textId="77777777" w:rsidR="00122A8C" w:rsidRPr="00DA0130" w:rsidRDefault="00122A8C" w:rsidP="00DA0130">
      <w:pPr>
        <w:spacing w:after="0" w:line="240" w:lineRule="auto"/>
        <w:jc w:val="both"/>
        <w:rPr>
          <w:rFonts w:ascii="Times New Roman" w:hAnsi="Times New Roman"/>
          <w:sz w:val="24"/>
          <w:szCs w:val="24"/>
        </w:rPr>
      </w:pPr>
    </w:p>
    <w:p w14:paraId="5758AA75" w14:textId="77777777" w:rsidR="00122A8C" w:rsidRPr="00DA0130" w:rsidRDefault="00122A8C" w:rsidP="00DA0130">
      <w:pPr>
        <w:spacing w:after="0" w:line="240" w:lineRule="auto"/>
        <w:jc w:val="both"/>
        <w:rPr>
          <w:rFonts w:ascii="Times New Roman" w:hAnsi="Times New Roman"/>
          <w:sz w:val="24"/>
          <w:szCs w:val="24"/>
        </w:rPr>
      </w:pPr>
    </w:p>
    <w:p w14:paraId="7F903F50"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15</w:t>
      </w:r>
      <w:r w:rsidR="00086843" w:rsidRPr="00DA0130">
        <w:rPr>
          <w:rFonts w:ascii="Times New Roman" w:hAnsi="Times New Roman"/>
          <w:b/>
          <w:sz w:val="24"/>
          <w:szCs w:val="24"/>
        </w:rPr>
        <w:t>1</w:t>
      </w:r>
      <w:r w:rsidRPr="00DA0130">
        <w:rPr>
          <w:rFonts w:ascii="Times New Roman" w:hAnsi="Times New Roman"/>
          <w:b/>
          <w:sz w:val="24"/>
          <w:szCs w:val="24"/>
        </w:rPr>
        <w:t>.</w:t>
      </w:r>
    </w:p>
    <w:p w14:paraId="5BD9E715" w14:textId="77777777" w:rsidR="00C23D9D" w:rsidRDefault="00C23D9D" w:rsidP="00DA0130">
      <w:pPr>
        <w:spacing w:after="0" w:line="240" w:lineRule="auto"/>
        <w:jc w:val="both"/>
        <w:rPr>
          <w:rFonts w:ascii="Times New Roman" w:hAnsi="Times New Roman"/>
          <w:sz w:val="24"/>
          <w:szCs w:val="24"/>
        </w:rPr>
      </w:pPr>
    </w:p>
    <w:p w14:paraId="5182F6C1"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ovlašćuje se inspektor zaštite okoliša da rješenjem naredi zabranu isporuke nezakonite pošiljke otpada iz Republike Hrvatske ili u Republiku Hrvatsku, te </w:t>
      </w:r>
      <w:r w:rsidR="00096995" w:rsidRPr="00DA0130">
        <w:rPr>
          <w:rFonts w:ascii="Times New Roman" w:hAnsi="Times New Roman"/>
          <w:sz w:val="24"/>
          <w:szCs w:val="24"/>
        </w:rPr>
        <w:t>o tome obavijesti Mini</w:t>
      </w:r>
      <w:r w:rsidR="00CA1428">
        <w:rPr>
          <w:rFonts w:ascii="Times New Roman" w:hAnsi="Times New Roman"/>
          <w:sz w:val="24"/>
          <w:szCs w:val="24"/>
        </w:rPr>
        <w:t>s</w:t>
      </w:r>
      <w:r w:rsidR="00096995" w:rsidRPr="00DA0130">
        <w:rPr>
          <w:rFonts w:ascii="Times New Roman" w:hAnsi="Times New Roman"/>
          <w:sz w:val="24"/>
          <w:szCs w:val="24"/>
        </w:rPr>
        <w:t xml:space="preserve">tarstvo radi pokretanja postupka povrata otpada. </w:t>
      </w:r>
    </w:p>
    <w:p w14:paraId="28413A0F" w14:textId="77777777" w:rsidR="00122A8C" w:rsidRPr="00DA0130" w:rsidRDefault="00122A8C" w:rsidP="00DA0130">
      <w:pPr>
        <w:spacing w:after="0" w:line="240" w:lineRule="auto"/>
        <w:jc w:val="both"/>
        <w:rPr>
          <w:rFonts w:ascii="Times New Roman" w:hAnsi="Times New Roman"/>
          <w:sz w:val="24"/>
          <w:szCs w:val="24"/>
        </w:rPr>
      </w:pPr>
    </w:p>
    <w:p w14:paraId="695D1329"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15</w:t>
      </w:r>
      <w:r w:rsidR="00086843" w:rsidRPr="00DA0130">
        <w:rPr>
          <w:rFonts w:ascii="Times New Roman" w:hAnsi="Times New Roman"/>
          <w:b/>
          <w:sz w:val="24"/>
          <w:szCs w:val="24"/>
        </w:rPr>
        <w:t>2</w:t>
      </w:r>
      <w:r w:rsidRPr="00DA0130">
        <w:rPr>
          <w:rFonts w:ascii="Times New Roman" w:hAnsi="Times New Roman"/>
          <w:b/>
          <w:sz w:val="24"/>
          <w:szCs w:val="24"/>
        </w:rPr>
        <w:t>.</w:t>
      </w:r>
    </w:p>
    <w:p w14:paraId="32B4F133" w14:textId="77777777" w:rsidR="00C23D9D" w:rsidRDefault="00C23D9D" w:rsidP="00DA0130">
      <w:pPr>
        <w:spacing w:after="0" w:line="240" w:lineRule="auto"/>
        <w:jc w:val="both"/>
        <w:rPr>
          <w:rFonts w:ascii="Times New Roman" w:hAnsi="Times New Roman"/>
          <w:sz w:val="24"/>
          <w:szCs w:val="24"/>
        </w:rPr>
      </w:pPr>
    </w:p>
    <w:p w14:paraId="6295FB2E"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utvrđuje se </w:t>
      </w:r>
      <w:r w:rsidR="00310A28">
        <w:rPr>
          <w:rFonts w:ascii="Times New Roman" w:hAnsi="Times New Roman"/>
          <w:sz w:val="24"/>
          <w:szCs w:val="24"/>
        </w:rPr>
        <w:t xml:space="preserve">privremeno skladištenje nezakonite pošiljke odnosno </w:t>
      </w:r>
      <w:r w:rsidRPr="00DA0130">
        <w:rPr>
          <w:rFonts w:ascii="Times New Roman" w:hAnsi="Times New Roman"/>
          <w:sz w:val="24"/>
          <w:szCs w:val="24"/>
        </w:rPr>
        <w:t xml:space="preserve">da se prijevozno sredstvo i pošiljka otpada privremeno skladište u skladištu osobe s kojom Ministarstvo ima ugovor za skladištenje pošiljki otpada, te u slučaju da postupak traje duže od dvije kalendarske godine i postoji osnovana pretpostavka da </w:t>
      </w:r>
      <w:r w:rsidR="003658B1">
        <w:rPr>
          <w:rFonts w:ascii="Times New Roman" w:hAnsi="Times New Roman"/>
          <w:sz w:val="24"/>
          <w:szCs w:val="24"/>
        </w:rPr>
        <w:t>se neće</w:t>
      </w:r>
      <w:r w:rsidRPr="00DA0130">
        <w:rPr>
          <w:rFonts w:ascii="Times New Roman" w:hAnsi="Times New Roman"/>
          <w:sz w:val="24"/>
          <w:szCs w:val="24"/>
        </w:rPr>
        <w:t xml:space="preserve"> </w:t>
      </w:r>
      <w:r w:rsidR="003658B1" w:rsidRPr="00DA0130">
        <w:rPr>
          <w:rFonts w:ascii="Times New Roman" w:hAnsi="Times New Roman"/>
          <w:sz w:val="24"/>
          <w:szCs w:val="24"/>
        </w:rPr>
        <w:t>rije</w:t>
      </w:r>
      <w:r w:rsidR="003658B1">
        <w:rPr>
          <w:rFonts w:ascii="Times New Roman" w:hAnsi="Times New Roman"/>
          <w:sz w:val="24"/>
          <w:szCs w:val="24"/>
        </w:rPr>
        <w:t>šiti</w:t>
      </w:r>
      <w:r w:rsidRPr="00DA0130">
        <w:rPr>
          <w:rFonts w:ascii="Times New Roman" w:hAnsi="Times New Roman"/>
          <w:sz w:val="24"/>
          <w:szCs w:val="24"/>
        </w:rPr>
        <w:t>, inspektor zaštite okoliša donosi rješenje kojim će zaplijeniti pošiljku i prijevozno sredstvo.</w:t>
      </w:r>
    </w:p>
    <w:p w14:paraId="2ED202C2" w14:textId="77777777" w:rsidR="00122A8C" w:rsidRPr="00DA0130" w:rsidRDefault="00122A8C" w:rsidP="00DA0130">
      <w:pPr>
        <w:spacing w:after="0" w:line="240" w:lineRule="auto"/>
        <w:jc w:val="both"/>
        <w:rPr>
          <w:rFonts w:ascii="Times New Roman" w:hAnsi="Times New Roman"/>
          <w:sz w:val="24"/>
          <w:szCs w:val="24"/>
        </w:rPr>
      </w:pPr>
    </w:p>
    <w:p w14:paraId="49C0874C"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15</w:t>
      </w:r>
      <w:r w:rsidR="00086843" w:rsidRPr="00DA0130">
        <w:rPr>
          <w:rFonts w:ascii="Times New Roman" w:hAnsi="Times New Roman"/>
          <w:b/>
          <w:sz w:val="24"/>
          <w:szCs w:val="24"/>
        </w:rPr>
        <w:t>3</w:t>
      </w:r>
      <w:r w:rsidRPr="00DA0130">
        <w:rPr>
          <w:rFonts w:ascii="Times New Roman" w:hAnsi="Times New Roman"/>
          <w:b/>
          <w:sz w:val="24"/>
          <w:szCs w:val="24"/>
        </w:rPr>
        <w:t>.</w:t>
      </w:r>
    </w:p>
    <w:p w14:paraId="7A1338A3" w14:textId="77777777" w:rsidR="00C23D9D" w:rsidRDefault="00C23D9D" w:rsidP="00DA0130">
      <w:pPr>
        <w:spacing w:after="0" w:line="240" w:lineRule="auto"/>
        <w:jc w:val="both"/>
        <w:rPr>
          <w:rFonts w:ascii="Times New Roman" w:hAnsi="Times New Roman"/>
          <w:sz w:val="24"/>
          <w:szCs w:val="24"/>
        </w:rPr>
      </w:pPr>
    </w:p>
    <w:p w14:paraId="4E70B0BD"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ovlašćuje se inspektor zaštite okoliša da rješenjem naredi izvršnom tijelu jedinice lokalne i područne (regionalne) samouprave </w:t>
      </w:r>
      <w:r w:rsidR="00443734">
        <w:rPr>
          <w:rFonts w:ascii="Times New Roman" w:hAnsi="Times New Roman"/>
          <w:sz w:val="24"/>
          <w:szCs w:val="24"/>
        </w:rPr>
        <w:t xml:space="preserve">i Grada Zagreba </w:t>
      </w:r>
      <w:r w:rsidRPr="00DA0130">
        <w:rPr>
          <w:rFonts w:ascii="Times New Roman" w:hAnsi="Times New Roman"/>
          <w:sz w:val="24"/>
          <w:szCs w:val="24"/>
        </w:rPr>
        <w:t xml:space="preserve">osiguranje uvjeta i provedbu propisanih mjera gospodarenja otpadom ako utvrdi da se ne provode, </w:t>
      </w:r>
      <w:r w:rsidR="00630975">
        <w:rPr>
          <w:rFonts w:ascii="Times New Roman" w:hAnsi="Times New Roman"/>
          <w:sz w:val="24"/>
          <w:szCs w:val="24"/>
        </w:rPr>
        <w:t xml:space="preserve">te </w:t>
      </w:r>
      <w:r w:rsidRPr="00DA0130">
        <w:rPr>
          <w:rFonts w:ascii="Times New Roman" w:hAnsi="Times New Roman"/>
          <w:sz w:val="24"/>
          <w:szCs w:val="24"/>
        </w:rPr>
        <w:t xml:space="preserve">da rješenjem naredi izvršnom tijelu jedinice lokalne i područne (regionalne) samouprave </w:t>
      </w:r>
      <w:r w:rsidR="00443734">
        <w:rPr>
          <w:rFonts w:ascii="Times New Roman" w:hAnsi="Times New Roman"/>
          <w:sz w:val="24"/>
          <w:szCs w:val="24"/>
        </w:rPr>
        <w:t xml:space="preserve">i Grada Zagreba </w:t>
      </w:r>
      <w:r w:rsidRPr="00DA0130">
        <w:rPr>
          <w:rFonts w:ascii="Times New Roman" w:hAnsi="Times New Roman"/>
          <w:sz w:val="24"/>
          <w:szCs w:val="24"/>
        </w:rPr>
        <w:t xml:space="preserve">da osigura da davatelj javne usluge preda miješani komunalni otpad u centar za gospodarenje otpadom sukladno Planu </w:t>
      </w:r>
      <w:r w:rsidR="00630975">
        <w:rPr>
          <w:rFonts w:ascii="Times New Roman" w:hAnsi="Times New Roman"/>
          <w:sz w:val="24"/>
          <w:szCs w:val="24"/>
        </w:rPr>
        <w:t xml:space="preserve">ako </w:t>
      </w:r>
      <w:r w:rsidRPr="00DA0130">
        <w:rPr>
          <w:rFonts w:ascii="Times New Roman" w:hAnsi="Times New Roman"/>
          <w:sz w:val="24"/>
          <w:szCs w:val="24"/>
        </w:rPr>
        <w:t>utvrdi da isto nije osiguran</w:t>
      </w:r>
      <w:r w:rsidR="003868BB" w:rsidRPr="00DA0130">
        <w:rPr>
          <w:rFonts w:ascii="Times New Roman" w:hAnsi="Times New Roman"/>
          <w:sz w:val="24"/>
          <w:szCs w:val="24"/>
        </w:rPr>
        <w:t>o.</w:t>
      </w:r>
    </w:p>
    <w:p w14:paraId="54390F50" w14:textId="77777777" w:rsidR="00122A8C" w:rsidRPr="00DA0130" w:rsidRDefault="00122A8C" w:rsidP="00DA0130">
      <w:pPr>
        <w:spacing w:after="0" w:line="240" w:lineRule="auto"/>
        <w:jc w:val="both"/>
        <w:rPr>
          <w:rFonts w:ascii="Times New Roman" w:hAnsi="Times New Roman"/>
          <w:sz w:val="24"/>
          <w:szCs w:val="24"/>
        </w:rPr>
      </w:pPr>
    </w:p>
    <w:p w14:paraId="2C0D42EF"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15</w:t>
      </w:r>
      <w:r w:rsidR="00086843" w:rsidRPr="00DA0130">
        <w:rPr>
          <w:rFonts w:ascii="Times New Roman" w:hAnsi="Times New Roman"/>
          <w:b/>
          <w:sz w:val="24"/>
          <w:szCs w:val="24"/>
        </w:rPr>
        <w:t>4</w:t>
      </w:r>
      <w:r w:rsidRPr="00DA0130">
        <w:rPr>
          <w:rFonts w:ascii="Times New Roman" w:hAnsi="Times New Roman"/>
          <w:b/>
          <w:sz w:val="24"/>
          <w:szCs w:val="24"/>
        </w:rPr>
        <w:t>.</w:t>
      </w:r>
    </w:p>
    <w:p w14:paraId="13CDA09F" w14:textId="77777777" w:rsidR="00C23D9D" w:rsidRDefault="00C23D9D" w:rsidP="00DA0130">
      <w:pPr>
        <w:spacing w:after="0" w:line="240" w:lineRule="auto"/>
        <w:jc w:val="both"/>
        <w:rPr>
          <w:rFonts w:ascii="Times New Roman" w:hAnsi="Times New Roman"/>
          <w:sz w:val="24"/>
          <w:szCs w:val="24"/>
        </w:rPr>
      </w:pPr>
    </w:p>
    <w:p w14:paraId="5297A66A"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ovlašćuje se carinska uprava da rješenjem naredi nadziranoj osobi otklanjanje nedostataka i/ili nepravilnosti u postupanju i poslovanju u primjerenom roku ako utvrdi da ne provodi odredbe o proširenoj odgovornosti proizvođača proizvoda</w:t>
      </w:r>
      <w:r w:rsidR="00AC455E" w:rsidRPr="00DA0130">
        <w:rPr>
          <w:rFonts w:ascii="Times New Roman" w:hAnsi="Times New Roman"/>
          <w:sz w:val="24"/>
          <w:szCs w:val="24"/>
        </w:rPr>
        <w:t>.</w:t>
      </w:r>
    </w:p>
    <w:p w14:paraId="1ED80242" w14:textId="77777777" w:rsidR="00AC455E" w:rsidRPr="00DA0130" w:rsidRDefault="00AC455E" w:rsidP="00DA0130">
      <w:pPr>
        <w:spacing w:after="0" w:line="240" w:lineRule="auto"/>
        <w:jc w:val="both"/>
        <w:rPr>
          <w:rFonts w:ascii="Times New Roman" w:hAnsi="Times New Roman"/>
          <w:sz w:val="24"/>
          <w:szCs w:val="24"/>
        </w:rPr>
      </w:pPr>
    </w:p>
    <w:p w14:paraId="5FDB57F8"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15</w:t>
      </w:r>
      <w:r w:rsidR="00086843" w:rsidRPr="00DA0130">
        <w:rPr>
          <w:rFonts w:ascii="Times New Roman" w:hAnsi="Times New Roman"/>
          <w:b/>
          <w:sz w:val="24"/>
          <w:szCs w:val="24"/>
        </w:rPr>
        <w:t>5</w:t>
      </w:r>
      <w:r w:rsidRPr="00DA0130">
        <w:rPr>
          <w:rFonts w:ascii="Times New Roman" w:hAnsi="Times New Roman"/>
          <w:b/>
          <w:sz w:val="24"/>
          <w:szCs w:val="24"/>
        </w:rPr>
        <w:t>.</w:t>
      </w:r>
    </w:p>
    <w:p w14:paraId="7CCAB58F" w14:textId="77777777" w:rsidR="00C23D9D" w:rsidRDefault="00C23D9D" w:rsidP="00DA0130">
      <w:pPr>
        <w:spacing w:after="0" w:line="240" w:lineRule="auto"/>
        <w:jc w:val="both"/>
        <w:rPr>
          <w:rFonts w:ascii="Times New Roman" w:hAnsi="Times New Roman"/>
          <w:sz w:val="24"/>
          <w:szCs w:val="24"/>
        </w:rPr>
      </w:pPr>
    </w:p>
    <w:p w14:paraId="07A42172" w14:textId="77777777" w:rsidR="007E2BEF" w:rsidRPr="00DA0130" w:rsidRDefault="007E2BEF"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propisuju se ovlasti rudarskog inspektora u postupku inspekcijskog nadzora</w:t>
      </w:r>
      <w:r w:rsidR="000A6DED" w:rsidRPr="00DA0130">
        <w:rPr>
          <w:rFonts w:ascii="Times New Roman" w:hAnsi="Times New Roman"/>
          <w:sz w:val="24"/>
          <w:szCs w:val="24"/>
        </w:rPr>
        <w:t>.</w:t>
      </w:r>
    </w:p>
    <w:p w14:paraId="3EA3B482" w14:textId="77777777" w:rsidR="00D0303B" w:rsidRPr="00DA0130" w:rsidRDefault="00D0303B" w:rsidP="00DA0130">
      <w:pPr>
        <w:spacing w:after="0" w:line="240" w:lineRule="auto"/>
        <w:jc w:val="both"/>
        <w:rPr>
          <w:rFonts w:ascii="Times New Roman" w:hAnsi="Times New Roman"/>
          <w:sz w:val="24"/>
          <w:szCs w:val="24"/>
        </w:rPr>
      </w:pPr>
    </w:p>
    <w:p w14:paraId="2950AB81" w14:textId="77777777" w:rsidR="007E2BEF" w:rsidRPr="00DA0130" w:rsidRDefault="00D0303B"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w:t>
      </w:r>
      <w:r w:rsidR="00B91D6C">
        <w:rPr>
          <w:rFonts w:ascii="Times New Roman" w:hAnsi="Times New Roman"/>
          <w:b/>
          <w:sz w:val="24"/>
          <w:szCs w:val="24"/>
        </w:rPr>
        <w:t xml:space="preserve"> </w:t>
      </w:r>
      <w:r w:rsidRPr="00DA0130">
        <w:rPr>
          <w:rFonts w:ascii="Times New Roman" w:hAnsi="Times New Roman"/>
          <w:b/>
          <w:sz w:val="24"/>
          <w:szCs w:val="24"/>
        </w:rPr>
        <w:t>156.</w:t>
      </w:r>
    </w:p>
    <w:p w14:paraId="16D04A42" w14:textId="77777777" w:rsidR="00C23D9D" w:rsidRDefault="00C23D9D" w:rsidP="00DA0130">
      <w:pPr>
        <w:spacing w:after="0" w:line="240" w:lineRule="auto"/>
        <w:jc w:val="both"/>
        <w:rPr>
          <w:rFonts w:ascii="Times New Roman" w:hAnsi="Times New Roman"/>
          <w:sz w:val="24"/>
          <w:szCs w:val="24"/>
        </w:rPr>
      </w:pPr>
    </w:p>
    <w:p w14:paraId="4FBD8A03" w14:textId="77777777" w:rsidR="00D0303B" w:rsidRPr="00DA0130" w:rsidRDefault="00D0303B" w:rsidP="00DA0130">
      <w:pPr>
        <w:spacing w:after="0" w:line="240" w:lineRule="auto"/>
        <w:jc w:val="both"/>
        <w:rPr>
          <w:rFonts w:ascii="Times New Roman" w:hAnsi="Times New Roman"/>
          <w:sz w:val="24"/>
          <w:szCs w:val="24"/>
        </w:rPr>
      </w:pPr>
      <w:r w:rsidRPr="00DA0130">
        <w:rPr>
          <w:rFonts w:ascii="Times New Roman" w:hAnsi="Times New Roman"/>
          <w:sz w:val="24"/>
          <w:szCs w:val="24"/>
        </w:rPr>
        <w:t>Ovim se člankom propisuje izvršenje inspekcijskog rješenja naplatom novčane kazne</w:t>
      </w:r>
    </w:p>
    <w:p w14:paraId="35646C3B" w14:textId="77777777" w:rsidR="00DA5FE2" w:rsidRPr="00DA0130" w:rsidRDefault="00DA5FE2" w:rsidP="00DA0130">
      <w:pPr>
        <w:spacing w:after="0" w:line="240" w:lineRule="auto"/>
        <w:jc w:val="both"/>
        <w:rPr>
          <w:rFonts w:ascii="Times New Roman" w:hAnsi="Times New Roman"/>
          <w:sz w:val="24"/>
          <w:szCs w:val="24"/>
        </w:rPr>
      </w:pPr>
    </w:p>
    <w:p w14:paraId="6898F6C9" w14:textId="77777777" w:rsidR="00D0303B" w:rsidRPr="00DA0130" w:rsidRDefault="00DA5FE2"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157.</w:t>
      </w:r>
    </w:p>
    <w:p w14:paraId="4F4077AD" w14:textId="77777777" w:rsidR="00C23D9D" w:rsidRDefault="00C23D9D" w:rsidP="00DA0130">
      <w:pPr>
        <w:spacing w:after="0" w:line="240" w:lineRule="auto"/>
        <w:jc w:val="both"/>
        <w:rPr>
          <w:rFonts w:ascii="Times New Roman" w:hAnsi="Times New Roman"/>
          <w:sz w:val="24"/>
          <w:szCs w:val="24"/>
        </w:rPr>
      </w:pPr>
    </w:p>
    <w:p w14:paraId="773C0EF2"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w:t>
      </w:r>
      <w:r w:rsidR="00DA5FE2" w:rsidRPr="00DA0130">
        <w:rPr>
          <w:rFonts w:ascii="Times New Roman" w:hAnsi="Times New Roman"/>
          <w:sz w:val="24"/>
          <w:szCs w:val="24"/>
        </w:rPr>
        <w:t xml:space="preserve">se </w:t>
      </w:r>
      <w:r w:rsidRPr="00DA0130">
        <w:rPr>
          <w:rFonts w:ascii="Times New Roman" w:hAnsi="Times New Roman"/>
          <w:sz w:val="24"/>
          <w:szCs w:val="24"/>
        </w:rPr>
        <w:t xml:space="preserve">ovlašćuje inspektor </w:t>
      </w:r>
      <w:r w:rsidR="00620B43">
        <w:rPr>
          <w:rFonts w:ascii="Times New Roman" w:hAnsi="Times New Roman"/>
          <w:sz w:val="24"/>
          <w:szCs w:val="24"/>
        </w:rPr>
        <w:t xml:space="preserve">u svrhu provedbe naređenih mjera </w:t>
      </w:r>
      <w:r w:rsidRPr="00DA0130">
        <w:rPr>
          <w:rFonts w:ascii="Times New Roman" w:hAnsi="Times New Roman"/>
          <w:sz w:val="24"/>
          <w:szCs w:val="24"/>
        </w:rPr>
        <w:t>da zapečati radne prostorije, prostore, uređaje i opremu ili na drugi način onemogući daljnje nezakonito obavljanje djelatnosti.</w:t>
      </w:r>
    </w:p>
    <w:p w14:paraId="561657B8" w14:textId="77777777" w:rsidR="00B722C3" w:rsidRDefault="00B722C3" w:rsidP="00DA0130">
      <w:pPr>
        <w:spacing w:after="0" w:line="240" w:lineRule="auto"/>
        <w:jc w:val="both"/>
        <w:rPr>
          <w:rFonts w:ascii="Times New Roman" w:hAnsi="Times New Roman"/>
          <w:b/>
          <w:sz w:val="24"/>
          <w:szCs w:val="24"/>
        </w:rPr>
      </w:pPr>
    </w:p>
    <w:p w14:paraId="323006C9"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15</w:t>
      </w:r>
      <w:r w:rsidR="00DA5FE2" w:rsidRPr="00DA0130">
        <w:rPr>
          <w:rFonts w:ascii="Times New Roman" w:hAnsi="Times New Roman"/>
          <w:b/>
          <w:sz w:val="24"/>
          <w:szCs w:val="24"/>
        </w:rPr>
        <w:t>8</w:t>
      </w:r>
      <w:r w:rsidRPr="00DA0130">
        <w:rPr>
          <w:rFonts w:ascii="Times New Roman" w:hAnsi="Times New Roman"/>
          <w:b/>
          <w:sz w:val="24"/>
          <w:szCs w:val="24"/>
        </w:rPr>
        <w:t>.</w:t>
      </w:r>
    </w:p>
    <w:p w14:paraId="778117CB" w14:textId="77777777" w:rsidR="00C23D9D" w:rsidRDefault="00C23D9D" w:rsidP="00DA0130">
      <w:pPr>
        <w:spacing w:after="0" w:line="240" w:lineRule="auto"/>
        <w:jc w:val="both"/>
        <w:rPr>
          <w:rFonts w:ascii="Times New Roman" w:hAnsi="Times New Roman"/>
          <w:sz w:val="24"/>
          <w:szCs w:val="24"/>
        </w:rPr>
      </w:pPr>
    </w:p>
    <w:p w14:paraId="2E7AD197"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w:t>
      </w:r>
      <w:r w:rsidR="00C35CF4">
        <w:rPr>
          <w:rFonts w:ascii="Times New Roman" w:hAnsi="Times New Roman"/>
          <w:sz w:val="24"/>
          <w:szCs w:val="24"/>
        </w:rPr>
        <w:t xml:space="preserve">se </w:t>
      </w:r>
      <w:r w:rsidRPr="00DA0130">
        <w:rPr>
          <w:rFonts w:ascii="Times New Roman" w:hAnsi="Times New Roman"/>
          <w:sz w:val="24"/>
          <w:szCs w:val="24"/>
        </w:rPr>
        <w:t>ovlašćuje inspektor da rješenjem o izvršenju može odrediti dodatni rok za ispunjenje obveze dane tim rješenjem ako izvršenik ne postupi po izvršnom rješenju.</w:t>
      </w:r>
    </w:p>
    <w:p w14:paraId="38C757A9" w14:textId="77777777" w:rsidR="00122A8C" w:rsidRPr="00DA0130" w:rsidRDefault="00122A8C" w:rsidP="00DA0130">
      <w:pPr>
        <w:spacing w:after="0" w:line="240" w:lineRule="auto"/>
        <w:jc w:val="both"/>
        <w:rPr>
          <w:rFonts w:ascii="Times New Roman" w:hAnsi="Times New Roman"/>
          <w:sz w:val="24"/>
          <w:szCs w:val="24"/>
        </w:rPr>
      </w:pPr>
    </w:p>
    <w:p w14:paraId="527AC503"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15</w:t>
      </w:r>
      <w:r w:rsidR="00DA5FE2" w:rsidRPr="00DA0130">
        <w:rPr>
          <w:rFonts w:ascii="Times New Roman" w:hAnsi="Times New Roman"/>
          <w:b/>
          <w:sz w:val="24"/>
          <w:szCs w:val="24"/>
        </w:rPr>
        <w:t>9</w:t>
      </w:r>
      <w:r w:rsidRPr="00DA0130">
        <w:rPr>
          <w:rFonts w:ascii="Times New Roman" w:hAnsi="Times New Roman"/>
          <w:b/>
          <w:sz w:val="24"/>
          <w:szCs w:val="24"/>
        </w:rPr>
        <w:t>.</w:t>
      </w:r>
    </w:p>
    <w:p w14:paraId="4AE4DD08" w14:textId="77777777" w:rsidR="00C23D9D" w:rsidRDefault="00C23D9D" w:rsidP="00DA0130">
      <w:pPr>
        <w:spacing w:after="0" w:line="240" w:lineRule="auto"/>
        <w:jc w:val="both"/>
        <w:rPr>
          <w:rFonts w:ascii="Times New Roman" w:hAnsi="Times New Roman"/>
          <w:sz w:val="24"/>
          <w:szCs w:val="24"/>
        </w:rPr>
      </w:pPr>
    </w:p>
    <w:p w14:paraId="490046AF"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utvrđuje se da se troškovi izvršenja inspekcijskog rješenja putem treće osobe namiruju iz državnog proračuna do naplate od izvršenika, da Republika Hrvatska ima pravo na naknadu svih troškova izvršenja inspekcijskog rješenja putem treće osobe, da Republika Hrvatska na temelju ovoga Zakona stječe zakonsko založno pravo na nekretnini na kojoj je izvršeno uklanjanje otpada putem treće osobe do visine svih troškova izvršenja inspekcijskog rješenja, da će prije postupka izvršenja rješenja putem treće osobe mjesno nadležni </w:t>
      </w:r>
      <w:r w:rsidR="00485331" w:rsidRPr="00DA0130">
        <w:rPr>
          <w:rFonts w:ascii="Times New Roman" w:hAnsi="Times New Roman"/>
          <w:sz w:val="24"/>
          <w:szCs w:val="24"/>
        </w:rPr>
        <w:t>općinsk</w:t>
      </w:r>
      <w:r w:rsidRPr="00DA0130">
        <w:rPr>
          <w:rFonts w:ascii="Times New Roman" w:hAnsi="Times New Roman"/>
          <w:sz w:val="24"/>
          <w:szCs w:val="24"/>
        </w:rPr>
        <w:t xml:space="preserve">i sud na prijedlog Republike Hrvatske </w:t>
      </w:r>
      <w:r w:rsidR="00DA5FE2" w:rsidRPr="00DA0130">
        <w:rPr>
          <w:rFonts w:ascii="Times New Roman" w:hAnsi="Times New Roman"/>
          <w:sz w:val="24"/>
          <w:szCs w:val="24"/>
        </w:rPr>
        <w:t xml:space="preserve">u zemljišnoj knjizi </w:t>
      </w:r>
      <w:r w:rsidRPr="00DA0130">
        <w:rPr>
          <w:rFonts w:ascii="Times New Roman" w:hAnsi="Times New Roman"/>
          <w:sz w:val="24"/>
          <w:szCs w:val="24"/>
        </w:rPr>
        <w:t>na temelju rješenja kojim se naređuje mjera izvršiti zabilježbu pokretanja postupka</w:t>
      </w:r>
      <w:r w:rsidR="00DA5FE2" w:rsidRPr="00DA0130">
        <w:rPr>
          <w:rFonts w:ascii="Times New Roman" w:hAnsi="Times New Roman"/>
          <w:sz w:val="24"/>
          <w:szCs w:val="24"/>
        </w:rPr>
        <w:t>,</w:t>
      </w:r>
      <w:r w:rsidRPr="00DA0130">
        <w:rPr>
          <w:rFonts w:ascii="Times New Roman" w:hAnsi="Times New Roman"/>
          <w:sz w:val="24"/>
          <w:szCs w:val="24"/>
        </w:rPr>
        <w:t xml:space="preserve"> te da će inspektor rješenjem utvrditi iznos troškova izvršenja rješenja putem treće osobe na temelju računa treće osobe koja je izvela radove uklanjanja otpada za Republiku Hrvatsku, te da će mjesno nadležni </w:t>
      </w:r>
      <w:r w:rsidR="00485331" w:rsidRPr="00DA0130">
        <w:rPr>
          <w:rFonts w:ascii="Times New Roman" w:hAnsi="Times New Roman"/>
          <w:sz w:val="24"/>
          <w:szCs w:val="24"/>
        </w:rPr>
        <w:t>općinski</w:t>
      </w:r>
      <w:r w:rsidRPr="00DA0130">
        <w:rPr>
          <w:rFonts w:ascii="Times New Roman" w:hAnsi="Times New Roman"/>
          <w:sz w:val="24"/>
          <w:szCs w:val="24"/>
        </w:rPr>
        <w:t xml:space="preserve"> sud provest</w:t>
      </w:r>
      <w:r w:rsidR="00DA5FE2" w:rsidRPr="00DA0130">
        <w:rPr>
          <w:rFonts w:ascii="Times New Roman" w:hAnsi="Times New Roman"/>
          <w:sz w:val="24"/>
          <w:szCs w:val="24"/>
        </w:rPr>
        <w:t>i</w:t>
      </w:r>
      <w:r w:rsidRPr="00DA0130">
        <w:rPr>
          <w:rFonts w:ascii="Times New Roman" w:hAnsi="Times New Roman"/>
          <w:sz w:val="24"/>
          <w:szCs w:val="24"/>
        </w:rPr>
        <w:t xml:space="preserve"> u korist Republike Hrvatske upis založnog prava na temelju rješenja inspektora</w:t>
      </w:r>
      <w:r w:rsidR="00DA5FE2" w:rsidRPr="00DA0130">
        <w:rPr>
          <w:rFonts w:ascii="Times New Roman" w:hAnsi="Times New Roman"/>
          <w:sz w:val="24"/>
          <w:szCs w:val="24"/>
        </w:rPr>
        <w:t xml:space="preserve"> kojim se utvrđuje iznos troškova i da će istovremeno s upisom založnog prava nadležni sud izbrisati zabilježbu od prije postupka izvršenja rješenja</w:t>
      </w:r>
      <w:r w:rsidRPr="00DA0130">
        <w:rPr>
          <w:rFonts w:ascii="Times New Roman" w:hAnsi="Times New Roman"/>
          <w:sz w:val="24"/>
          <w:szCs w:val="24"/>
        </w:rPr>
        <w:t>.</w:t>
      </w:r>
    </w:p>
    <w:p w14:paraId="2AA48C0E" w14:textId="77777777" w:rsidR="00122A8C" w:rsidRPr="00DA0130" w:rsidRDefault="00122A8C" w:rsidP="00DA0130">
      <w:pPr>
        <w:spacing w:after="0" w:line="240" w:lineRule="auto"/>
        <w:jc w:val="both"/>
        <w:rPr>
          <w:rFonts w:ascii="Times New Roman" w:hAnsi="Times New Roman"/>
          <w:sz w:val="24"/>
          <w:szCs w:val="24"/>
        </w:rPr>
      </w:pPr>
    </w:p>
    <w:p w14:paraId="059DBED2"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w:t>
      </w:r>
      <w:r w:rsidR="005168C1" w:rsidRPr="00DA0130">
        <w:rPr>
          <w:rFonts w:ascii="Times New Roman" w:hAnsi="Times New Roman"/>
          <w:b/>
          <w:sz w:val="24"/>
          <w:szCs w:val="24"/>
        </w:rPr>
        <w:t>60</w:t>
      </w:r>
      <w:r w:rsidRPr="00DA0130">
        <w:rPr>
          <w:rFonts w:ascii="Times New Roman" w:hAnsi="Times New Roman"/>
          <w:b/>
          <w:sz w:val="24"/>
          <w:szCs w:val="24"/>
        </w:rPr>
        <w:t>.</w:t>
      </w:r>
    </w:p>
    <w:p w14:paraId="0FAE2794" w14:textId="77777777" w:rsidR="00C23D9D" w:rsidRDefault="00C23D9D" w:rsidP="00DA0130">
      <w:pPr>
        <w:spacing w:after="0" w:line="240" w:lineRule="auto"/>
        <w:jc w:val="both"/>
        <w:rPr>
          <w:rFonts w:ascii="Times New Roman" w:hAnsi="Times New Roman"/>
          <w:sz w:val="24"/>
          <w:szCs w:val="24"/>
        </w:rPr>
      </w:pPr>
    </w:p>
    <w:p w14:paraId="27310F77"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se propisuje pravni lijek protiv rješenja tržišnog inspektora i rudarskog inspektora da se može izjaviti žalba Državnom inspektoratu, </w:t>
      </w:r>
      <w:r w:rsidR="005168C1" w:rsidRPr="00DA0130">
        <w:rPr>
          <w:rFonts w:ascii="Times New Roman" w:hAnsi="Times New Roman"/>
          <w:sz w:val="24"/>
          <w:szCs w:val="24"/>
        </w:rPr>
        <w:t>a p</w:t>
      </w:r>
      <w:r w:rsidR="00875DC0">
        <w:rPr>
          <w:rFonts w:ascii="Times New Roman" w:hAnsi="Times New Roman"/>
          <w:sz w:val="24"/>
          <w:szCs w:val="24"/>
        </w:rPr>
        <w:t>rotiv</w:t>
      </w:r>
      <w:r w:rsidR="005168C1" w:rsidRPr="00DA0130">
        <w:rPr>
          <w:rFonts w:ascii="Times New Roman" w:hAnsi="Times New Roman"/>
          <w:sz w:val="24"/>
          <w:szCs w:val="24"/>
        </w:rPr>
        <w:t xml:space="preserve"> rješenja inspektora zaštite okoliša žalba Ministarstvu </w:t>
      </w:r>
      <w:r w:rsidRPr="00DA0130">
        <w:rPr>
          <w:rFonts w:ascii="Times New Roman" w:hAnsi="Times New Roman"/>
          <w:sz w:val="24"/>
          <w:szCs w:val="24"/>
        </w:rPr>
        <w:t>te da žalba izjavljena protiv rješenja</w:t>
      </w:r>
      <w:r w:rsidR="005168C1" w:rsidRPr="00DA0130">
        <w:rPr>
          <w:rFonts w:ascii="Times New Roman" w:hAnsi="Times New Roman"/>
          <w:sz w:val="24"/>
          <w:szCs w:val="24"/>
        </w:rPr>
        <w:t xml:space="preserve"> inspektora</w:t>
      </w:r>
      <w:r w:rsidRPr="00DA0130">
        <w:rPr>
          <w:rFonts w:ascii="Times New Roman" w:hAnsi="Times New Roman"/>
          <w:sz w:val="24"/>
          <w:szCs w:val="24"/>
        </w:rPr>
        <w:t xml:space="preserve"> ne odgađa izvršenje rješenja.</w:t>
      </w:r>
    </w:p>
    <w:p w14:paraId="202B12A3" w14:textId="77777777" w:rsidR="00122A8C" w:rsidRPr="00DA0130" w:rsidRDefault="00122A8C" w:rsidP="00DA0130">
      <w:pPr>
        <w:spacing w:after="0" w:line="240" w:lineRule="auto"/>
        <w:jc w:val="both"/>
        <w:rPr>
          <w:rFonts w:ascii="Times New Roman" w:hAnsi="Times New Roman"/>
          <w:sz w:val="24"/>
          <w:szCs w:val="24"/>
        </w:rPr>
      </w:pPr>
    </w:p>
    <w:p w14:paraId="2F76B8DA" w14:textId="77777777" w:rsidR="00122A8C" w:rsidRPr="00DA0130" w:rsidRDefault="00122A8C"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w:t>
      </w:r>
      <w:r w:rsidR="00D07659" w:rsidRPr="00DA0130">
        <w:rPr>
          <w:rFonts w:ascii="Times New Roman" w:hAnsi="Times New Roman"/>
          <w:b/>
          <w:sz w:val="24"/>
          <w:szCs w:val="24"/>
        </w:rPr>
        <w:t>61</w:t>
      </w:r>
      <w:r w:rsidRPr="00DA0130">
        <w:rPr>
          <w:rFonts w:ascii="Times New Roman" w:hAnsi="Times New Roman"/>
          <w:b/>
          <w:sz w:val="24"/>
          <w:szCs w:val="24"/>
        </w:rPr>
        <w:t>.</w:t>
      </w:r>
    </w:p>
    <w:p w14:paraId="789E6187" w14:textId="77777777" w:rsidR="00C23D9D" w:rsidRDefault="00C23D9D" w:rsidP="00DA0130">
      <w:pPr>
        <w:spacing w:after="0" w:line="240" w:lineRule="auto"/>
        <w:jc w:val="both"/>
        <w:rPr>
          <w:rFonts w:ascii="Times New Roman" w:hAnsi="Times New Roman"/>
          <w:sz w:val="24"/>
          <w:szCs w:val="24"/>
        </w:rPr>
      </w:pPr>
    </w:p>
    <w:p w14:paraId="6F106C2E" w14:textId="77777777" w:rsidR="00122A8C" w:rsidRPr="00DA0130" w:rsidRDefault="00122A8C"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se propisuje ovlast inspektora da predlaže Ministarstvu, odnosno nadležnom tijelu županije ukidanje dozvole kad u provedbi inspekcijskog nadzora utvrdi da se nadzirana osoba ne pridržava uvjeta određenih u dozvoli za gospodarenje otpadom, odredbi ovoga Zakona ili propisa donesenih na temelju ovoga Zakona, zbog čega može prouzročiti tešku i neposrednu opasnost za život i zdravlje ljudi ili kažnjivo onečišćenje okoliša, te ovlast inspektora da predlaže Ministarstvu ukidanje odobrenja za prekogranični promet otpada </w:t>
      </w:r>
      <w:r w:rsidR="00B46625">
        <w:rPr>
          <w:rFonts w:ascii="Times New Roman" w:hAnsi="Times New Roman"/>
          <w:sz w:val="24"/>
          <w:szCs w:val="24"/>
        </w:rPr>
        <w:t>k</w:t>
      </w:r>
      <w:r w:rsidRPr="00DA0130">
        <w:rPr>
          <w:rFonts w:ascii="Times New Roman" w:hAnsi="Times New Roman"/>
          <w:sz w:val="24"/>
          <w:szCs w:val="24"/>
        </w:rPr>
        <w:t>ad se u provedbi inspekcijskog nadzora utvrde nepravilnosti sukladno Uredbi (EZ) br. 1013/2006.</w:t>
      </w:r>
    </w:p>
    <w:p w14:paraId="64130F87" w14:textId="77777777" w:rsidR="00122A8C" w:rsidRPr="00DA0130" w:rsidRDefault="00122A8C" w:rsidP="00DA0130">
      <w:pPr>
        <w:spacing w:after="0" w:line="240" w:lineRule="auto"/>
        <w:jc w:val="both"/>
        <w:rPr>
          <w:rFonts w:ascii="Times New Roman" w:hAnsi="Times New Roman"/>
          <w:sz w:val="24"/>
          <w:szCs w:val="24"/>
        </w:rPr>
      </w:pPr>
    </w:p>
    <w:p w14:paraId="4A47A0C2"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16</w:t>
      </w:r>
      <w:r w:rsidR="00D07659" w:rsidRPr="00DA0130">
        <w:rPr>
          <w:rFonts w:ascii="Times New Roman" w:hAnsi="Times New Roman"/>
          <w:b/>
          <w:sz w:val="24"/>
          <w:szCs w:val="24"/>
        </w:rPr>
        <w:t>2</w:t>
      </w:r>
      <w:r w:rsidRPr="00DA0130">
        <w:rPr>
          <w:rFonts w:ascii="Times New Roman" w:hAnsi="Times New Roman"/>
          <w:b/>
          <w:sz w:val="24"/>
          <w:szCs w:val="24"/>
        </w:rPr>
        <w:t>.</w:t>
      </w:r>
    </w:p>
    <w:p w14:paraId="38EF0FD7" w14:textId="77777777" w:rsidR="00C23D9D" w:rsidRDefault="00C23D9D" w:rsidP="00DA0130">
      <w:pPr>
        <w:spacing w:after="0" w:line="240" w:lineRule="auto"/>
        <w:jc w:val="both"/>
        <w:rPr>
          <w:rFonts w:ascii="Times New Roman" w:hAnsi="Times New Roman"/>
          <w:sz w:val="24"/>
          <w:szCs w:val="24"/>
        </w:rPr>
      </w:pPr>
    </w:p>
    <w:p w14:paraId="463F6B05"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utvrđuje da podnositelj prijave nije stranka u inspekcijskom postupku nad primjenom ovoga Zakona i propisa donesenih na temelju ovoga Zakona, te da ako inspektor na temelju sadržaja prijave ocjeni opravdanim, podnositelj prijave može biti prisutan pregledu lokacije tijekom provedbe inspekcijskog nadzora. Dodatno, propisuje se obveza inspektora da pisano obavijesti poznatog podnositelja prijave o utvrđenom činjeničnom stanju u inspekcijskom nadzoru najkasnije trideset dana od dana utvrđenja činjeničnog stanja.</w:t>
      </w:r>
    </w:p>
    <w:p w14:paraId="09F97656" w14:textId="77777777" w:rsidR="00273BE3" w:rsidRPr="00DA0130" w:rsidRDefault="00273BE3" w:rsidP="00DA0130">
      <w:pPr>
        <w:spacing w:after="0" w:line="240" w:lineRule="auto"/>
        <w:jc w:val="both"/>
        <w:rPr>
          <w:rFonts w:ascii="Times New Roman" w:hAnsi="Times New Roman"/>
          <w:sz w:val="24"/>
          <w:szCs w:val="24"/>
        </w:rPr>
      </w:pPr>
    </w:p>
    <w:p w14:paraId="423D7AB6"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16</w:t>
      </w:r>
      <w:r w:rsidR="0081066D" w:rsidRPr="00DA0130">
        <w:rPr>
          <w:rFonts w:ascii="Times New Roman" w:hAnsi="Times New Roman"/>
          <w:b/>
          <w:sz w:val="24"/>
          <w:szCs w:val="24"/>
        </w:rPr>
        <w:t>3</w:t>
      </w:r>
      <w:r w:rsidRPr="00DA0130">
        <w:rPr>
          <w:rFonts w:ascii="Times New Roman" w:hAnsi="Times New Roman"/>
          <w:b/>
          <w:sz w:val="24"/>
          <w:szCs w:val="24"/>
        </w:rPr>
        <w:t>.</w:t>
      </w:r>
    </w:p>
    <w:p w14:paraId="4B997E2B" w14:textId="77777777" w:rsidR="00C23D9D" w:rsidRDefault="00C23D9D" w:rsidP="00DA0130">
      <w:pPr>
        <w:spacing w:after="0" w:line="240" w:lineRule="auto"/>
        <w:jc w:val="both"/>
        <w:rPr>
          <w:rFonts w:ascii="Times New Roman" w:hAnsi="Times New Roman"/>
          <w:sz w:val="24"/>
          <w:szCs w:val="24"/>
        </w:rPr>
      </w:pPr>
    </w:p>
    <w:p w14:paraId="5A8A2098"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utvrđuje da ako se tijekom inspekcijskoga nadzora utvrdi da nema povrede ovoga Zakona i propisa donesenih na temelju ovoga Zakona koje je ovlaštena nadzirati inspekcija zaštite okoliša i opravdanog razloga za daljnje vođenje postupka, a podnositelj prijave zahtijeva izvođenje dokaza, postupak se nadalje vodi po zahtjevu podnositelja prijave, troškove daljnjeg vođenja postupka u cijelosti snosi podnositelj prijave, te se ovlašćuje inspektor da zaključkom zatražiti od podnositelja prijave da unaprijed položi novčani iznos za troškove izvođenja drugih dokaza.</w:t>
      </w:r>
    </w:p>
    <w:p w14:paraId="0011536B" w14:textId="77777777" w:rsidR="00273BE3" w:rsidRPr="00DA0130" w:rsidRDefault="00273BE3" w:rsidP="00DA0130">
      <w:pPr>
        <w:spacing w:after="0" w:line="240" w:lineRule="auto"/>
        <w:jc w:val="both"/>
        <w:rPr>
          <w:rFonts w:ascii="Times New Roman" w:hAnsi="Times New Roman"/>
          <w:sz w:val="24"/>
          <w:szCs w:val="24"/>
        </w:rPr>
      </w:pPr>
    </w:p>
    <w:p w14:paraId="33B9EE70"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16</w:t>
      </w:r>
      <w:r w:rsidR="0081066D" w:rsidRPr="00DA0130">
        <w:rPr>
          <w:rFonts w:ascii="Times New Roman" w:hAnsi="Times New Roman"/>
          <w:b/>
          <w:sz w:val="24"/>
          <w:szCs w:val="24"/>
        </w:rPr>
        <w:t>4</w:t>
      </w:r>
      <w:r w:rsidRPr="00DA0130">
        <w:rPr>
          <w:rFonts w:ascii="Times New Roman" w:hAnsi="Times New Roman"/>
          <w:b/>
          <w:sz w:val="24"/>
          <w:szCs w:val="24"/>
        </w:rPr>
        <w:t>.</w:t>
      </w:r>
    </w:p>
    <w:p w14:paraId="7EFD0BDD" w14:textId="77777777" w:rsidR="00C23D9D" w:rsidRDefault="00C23D9D" w:rsidP="00DA0130">
      <w:pPr>
        <w:spacing w:after="0" w:line="240" w:lineRule="auto"/>
        <w:jc w:val="both"/>
        <w:rPr>
          <w:rFonts w:ascii="Times New Roman" w:hAnsi="Times New Roman"/>
          <w:sz w:val="24"/>
          <w:szCs w:val="24"/>
        </w:rPr>
      </w:pPr>
    </w:p>
    <w:p w14:paraId="4CBD0835"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propisuju prekršajne odredbe.</w:t>
      </w:r>
    </w:p>
    <w:p w14:paraId="0AF0BAE4" w14:textId="77777777" w:rsidR="00273BE3" w:rsidRPr="00DA0130" w:rsidRDefault="00273BE3" w:rsidP="00DA0130">
      <w:pPr>
        <w:spacing w:after="0" w:line="240" w:lineRule="auto"/>
        <w:jc w:val="both"/>
        <w:rPr>
          <w:rFonts w:ascii="Times New Roman" w:hAnsi="Times New Roman"/>
          <w:sz w:val="24"/>
          <w:szCs w:val="24"/>
        </w:rPr>
      </w:pPr>
    </w:p>
    <w:p w14:paraId="503E63F1"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16</w:t>
      </w:r>
      <w:r w:rsidR="0081066D" w:rsidRPr="00DA0130">
        <w:rPr>
          <w:rFonts w:ascii="Times New Roman" w:hAnsi="Times New Roman"/>
          <w:b/>
          <w:sz w:val="24"/>
          <w:szCs w:val="24"/>
        </w:rPr>
        <w:t>5</w:t>
      </w:r>
      <w:r w:rsidRPr="00DA0130">
        <w:rPr>
          <w:rFonts w:ascii="Times New Roman" w:hAnsi="Times New Roman"/>
          <w:b/>
          <w:sz w:val="24"/>
          <w:szCs w:val="24"/>
        </w:rPr>
        <w:t>.</w:t>
      </w:r>
    </w:p>
    <w:p w14:paraId="048CE75A" w14:textId="77777777" w:rsidR="00C23D9D" w:rsidRDefault="00C23D9D" w:rsidP="00DA0130">
      <w:pPr>
        <w:spacing w:after="0" w:line="240" w:lineRule="auto"/>
        <w:jc w:val="both"/>
        <w:rPr>
          <w:rFonts w:ascii="Times New Roman" w:hAnsi="Times New Roman"/>
          <w:sz w:val="24"/>
          <w:szCs w:val="24"/>
        </w:rPr>
      </w:pPr>
    </w:p>
    <w:p w14:paraId="2C941028"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propisuju prekršajne odredbe.</w:t>
      </w:r>
    </w:p>
    <w:p w14:paraId="473CABAB" w14:textId="77777777" w:rsidR="00273BE3" w:rsidRPr="00DA0130" w:rsidRDefault="00273BE3" w:rsidP="00DA0130">
      <w:pPr>
        <w:spacing w:after="0" w:line="240" w:lineRule="auto"/>
        <w:jc w:val="both"/>
        <w:rPr>
          <w:rFonts w:ascii="Times New Roman" w:hAnsi="Times New Roman"/>
          <w:sz w:val="24"/>
          <w:szCs w:val="24"/>
        </w:rPr>
      </w:pPr>
    </w:p>
    <w:p w14:paraId="7D92907D"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16</w:t>
      </w:r>
      <w:r w:rsidR="0081066D" w:rsidRPr="00DA0130">
        <w:rPr>
          <w:rFonts w:ascii="Times New Roman" w:hAnsi="Times New Roman"/>
          <w:b/>
          <w:sz w:val="24"/>
          <w:szCs w:val="24"/>
        </w:rPr>
        <w:t>6</w:t>
      </w:r>
      <w:r w:rsidRPr="00DA0130">
        <w:rPr>
          <w:rFonts w:ascii="Times New Roman" w:hAnsi="Times New Roman"/>
          <w:b/>
          <w:sz w:val="24"/>
          <w:szCs w:val="24"/>
        </w:rPr>
        <w:t>.</w:t>
      </w:r>
    </w:p>
    <w:p w14:paraId="7ABE15A6" w14:textId="77777777" w:rsidR="00C23D9D" w:rsidRDefault="00C23D9D" w:rsidP="00DA0130">
      <w:pPr>
        <w:spacing w:after="0" w:line="240" w:lineRule="auto"/>
        <w:jc w:val="both"/>
        <w:rPr>
          <w:rFonts w:ascii="Times New Roman" w:hAnsi="Times New Roman"/>
          <w:sz w:val="24"/>
          <w:szCs w:val="24"/>
        </w:rPr>
      </w:pPr>
    </w:p>
    <w:p w14:paraId="69518673"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propisuju prekršajne odredbe.</w:t>
      </w:r>
    </w:p>
    <w:p w14:paraId="779FE16F" w14:textId="77777777" w:rsidR="00273BE3" w:rsidRPr="00DA0130" w:rsidRDefault="00273BE3" w:rsidP="00DA0130">
      <w:pPr>
        <w:spacing w:after="0" w:line="240" w:lineRule="auto"/>
        <w:jc w:val="both"/>
        <w:rPr>
          <w:rFonts w:ascii="Times New Roman" w:hAnsi="Times New Roman"/>
          <w:sz w:val="24"/>
          <w:szCs w:val="24"/>
        </w:rPr>
      </w:pPr>
    </w:p>
    <w:p w14:paraId="4B986299"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16</w:t>
      </w:r>
      <w:r w:rsidR="0081066D" w:rsidRPr="00DA0130">
        <w:rPr>
          <w:rFonts w:ascii="Times New Roman" w:hAnsi="Times New Roman"/>
          <w:b/>
          <w:sz w:val="24"/>
          <w:szCs w:val="24"/>
        </w:rPr>
        <w:t>7</w:t>
      </w:r>
      <w:r w:rsidRPr="00DA0130">
        <w:rPr>
          <w:rFonts w:ascii="Times New Roman" w:hAnsi="Times New Roman"/>
          <w:b/>
          <w:sz w:val="24"/>
          <w:szCs w:val="24"/>
        </w:rPr>
        <w:t>.</w:t>
      </w:r>
    </w:p>
    <w:p w14:paraId="300B6A6A" w14:textId="77777777" w:rsidR="00C23D9D" w:rsidRDefault="00C23D9D" w:rsidP="00DA0130">
      <w:pPr>
        <w:spacing w:after="0" w:line="240" w:lineRule="auto"/>
        <w:jc w:val="both"/>
        <w:rPr>
          <w:rFonts w:ascii="Times New Roman" w:hAnsi="Times New Roman"/>
          <w:sz w:val="24"/>
          <w:szCs w:val="24"/>
        </w:rPr>
      </w:pPr>
    </w:p>
    <w:p w14:paraId="40FE2E63"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propisuju prekršajne odredbe.</w:t>
      </w:r>
    </w:p>
    <w:p w14:paraId="7246698C" w14:textId="77777777" w:rsidR="00273BE3" w:rsidRPr="00DA0130" w:rsidRDefault="00273BE3" w:rsidP="00DA0130">
      <w:pPr>
        <w:spacing w:after="0" w:line="240" w:lineRule="auto"/>
        <w:jc w:val="both"/>
        <w:rPr>
          <w:rFonts w:ascii="Times New Roman" w:hAnsi="Times New Roman"/>
          <w:sz w:val="24"/>
          <w:szCs w:val="24"/>
        </w:rPr>
      </w:pPr>
    </w:p>
    <w:p w14:paraId="124C1B0B"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16</w:t>
      </w:r>
      <w:r w:rsidR="0081066D" w:rsidRPr="00DA0130">
        <w:rPr>
          <w:rFonts w:ascii="Times New Roman" w:hAnsi="Times New Roman"/>
          <w:b/>
          <w:sz w:val="24"/>
          <w:szCs w:val="24"/>
        </w:rPr>
        <w:t>8</w:t>
      </w:r>
      <w:r w:rsidRPr="00DA0130">
        <w:rPr>
          <w:rFonts w:ascii="Times New Roman" w:hAnsi="Times New Roman"/>
          <w:b/>
          <w:sz w:val="24"/>
          <w:szCs w:val="24"/>
        </w:rPr>
        <w:t>.</w:t>
      </w:r>
    </w:p>
    <w:p w14:paraId="0CB64027" w14:textId="77777777" w:rsidR="00C23D9D" w:rsidRDefault="00C23D9D" w:rsidP="00DA0130">
      <w:pPr>
        <w:spacing w:after="0" w:line="240" w:lineRule="auto"/>
        <w:jc w:val="both"/>
        <w:rPr>
          <w:rFonts w:ascii="Times New Roman" w:hAnsi="Times New Roman"/>
          <w:sz w:val="24"/>
          <w:szCs w:val="24"/>
        </w:rPr>
      </w:pPr>
    </w:p>
    <w:p w14:paraId="46C7D2C3"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propisuju prekršajne odredbe za Grad Zagreb i jedinice lokalne samouprave.</w:t>
      </w:r>
    </w:p>
    <w:p w14:paraId="7AED5E53" w14:textId="77777777" w:rsidR="00273BE3" w:rsidRPr="00DA0130" w:rsidRDefault="00273BE3" w:rsidP="00DA0130">
      <w:pPr>
        <w:spacing w:after="0" w:line="240" w:lineRule="auto"/>
        <w:jc w:val="both"/>
        <w:rPr>
          <w:rFonts w:ascii="Times New Roman" w:hAnsi="Times New Roman"/>
          <w:sz w:val="24"/>
          <w:szCs w:val="24"/>
        </w:rPr>
      </w:pPr>
    </w:p>
    <w:p w14:paraId="7F488E09"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16</w:t>
      </w:r>
      <w:r w:rsidR="0081066D" w:rsidRPr="00DA0130">
        <w:rPr>
          <w:rFonts w:ascii="Times New Roman" w:hAnsi="Times New Roman"/>
          <w:b/>
          <w:sz w:val="24"/>
          <w:szCs w:val="24"/>
        </w:rPr>
        <w:t>9</w:t>
      </w:r>
      <w:r w:rsidRPr="00DA0130">
        <w:rPr>
          <w:rFonts w:ascii="Times New Roman" w:hAnsi="Times New Roman"/>
          <w:b/>
          <w:sz w:val="24"/>
          <w:szCs w:val="24"/>
        </w:rPr>
        <w:t>.</w:t>
      </w:r>
    </w:p>
    <w:p w14:paraId="1D7DE117" w14:textId="77777777" w:rsidR="00C23D9D" w:rsidRDefault="00C23D9D" w:rsidP="00DA0130">
      <w:pPr>
        <w:spacing w:after="0" w:line="240" w:lineRule="auto"/>
        <w:jc w:val="both"/>
        <w:rPr>
          <w:rFonts w:ascii="Times New Roman" w:hAnsi="Times New Roman"/>
          <w:sz w:val="24"/>
          <w:szCs w:val="24"/>
        </w:rPr>
      </w:pPr>
    </w:p>
    <w:p w14:paraId="0130DF8A"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propisuju prekršajne odredbe za Grad Zagreb i jedinice područne (regionalne) samouprave.</w:t>
      </w:r>
    </w:p>
    <w:p w14:paraId="4AFC5CBE" w14:textId="77777777" w:rsidR="00273BE3" w:rsidRPr="00DA0130" w:rsidRDefault="00273BE3" w:rsidP="00DA0130">
      <w:pPr>
        <w:spacing w:after="0" w:line="240" w:lineRule="auto"/>
        <w:jc w:val="both"/>
        <w:rPr>
          <w:rFonts w:ascii="Times New Roman" w:hAnsi="Times New Roman"/>
          <w:sz w:val="24"/>
          <w:szCs w:val="24"/>
        </w:rPr>
      </w:pPr>
    </w:p>
    <w:p w14:paraId="4E7EB3EC"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w:t>
      </w:r>
      <w:r w:rsidR="000D4169" w:rsidRPr="00DA0130">
        <w:rPr>
          <w:rFonts w:ascii="Times New Roman" w:hAnsi="Times New Roman"/>
          <w:b/>
          <w:sz w:val="24"/>
          <w:szCs w:val="24"/>
        </w:rPr>
        <w:t>70</w:t>
      </w:r>
      <w:r w:rsidRPr="00DA0130">
        <w:rPr>
          <w:rFonts w:ascii="Times New Roman" w:hAnsi="Times New Roman"/>
          <w:b/>
          <w:sz w:val="24"/>
          <w:szCs w:val="24"/>
        </w:rPr>
        <w:t>.</w:t>
      </w:r>
    </w:p>
    <w:p w14:paraId="6DC9544D" w14:textId="77777777" w:rsidR="00C23D9D" w:rsidRDefault="00C23D9D" w:rsidP="00DA0130">
      <w:pPr>
        <w:spacing w:after="0" w:line="240" w:lineRule="auto"/>
        <w:jc w:val="both"/>
        <w:rPr>
          <w:rFonts w:ascii="Times New Roman" w:hAnsi="Times New Roman"/>
          <w:sz w:val="24"/>
          <w:szCs w:val="24"/>
        </w:rPr>
      </w:pPr>
    </w:p>
    <w:p w14:paraId="5FB3F991"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propisuju prekršajne odredbe.</w:t>
      </w:r>
    </w:p>
    <w:p w14:paraId="167A2996" w14:textId="77777777" w:rsidR="00273BE3" w:rsidRPr="00DA0130" w:rsidRDefault="00273BE3" w:rsidP="00DA0130">
      <w:pPr>
        <w:spacing w:after="0" w:line="240" w:lineRule="auto"/>
        <w:jc w:val="both"/>
        <w:rPr>
          <w:rFonts w:ascii="Times New Roman" w:hAnsi="Times New Roman"/>
          <w:sz w:val="24"/>
          <w:szCs w:val="24"/>
        </w:rPr>
      </w:pPr>
    </w:p>
    <w:p w14:paraId="679A2745" w14:textId="77777777" w:rsidR="00273BE3"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w:t>
      </w:r>
      <w:r w:rsidR="000D4169" w:rsidRPr="00DA0130">
        <w:rPr>
          <w:rFonts w:ascii="Times New Roman" w:hAnsi="Times New Roman"/>
          <w:b/>
          <w:sz w:val="24"/>
          <w:szCs w:val="24"/>
        </w:rPr>
        <w:t>71</w:t>
      </w:r>
      <w:r w:rsidRPr="00DA0130">
        <w:rPr>
          <w:rFonts w:ascii="Times New Roman" w:hAnsi="Times New Roman"/>
          <w:b/>
          <w:sz w:val="24"/>
          <w:szCs w:val="24"/>
        </w:rPr>
        <w:t>.</w:t>
      </w:r>
    </w:p>
    <w:p w14:paraId="1FE182B8" w14:textId="77777777" w:rsidR="00FB51D7" w:rsidRDefault="00FB51D7" w:rsidP="00FB51D7">
      <w:pPr>
        <w:spacing w:after="0" w:line="240" w:lineRule="auto"/>
        <w:jc w:val="both"/>
        <w:rPr>
          <w:rFonts w:ascii="Times New Roman" w:hAnsi="Times New Roman"/>
          <w:sz w:val="24"/>
          <w:szCs w:val="24"/>
        </w:rPr>
      </w:pPr>
    </w:p>
    <w:p w14:paraId="2960A1F7" w14:textId="77777777" w:rsidR="00FB51D7" w:rsidRPr="00DA0130" w:rsidRDefault="00FB51D7" w:rsidP="00FB51D7">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propisuju prekršajne odredbe.</w:t>
      </w:r>
    </w:p>
    <w:p w14:paraId="7B324164" w14:textId="77777777" w:rsidR="00FB51D7" w:rsidRDefault="00FB51D7" w:rsidP="00DA0130">
      <w:pPr>
        <w:spacing w:after="0" w:line="240" w:lineRule="auto"/>
        <w:jc w:val="both"/>
        <w:rPr>
          <w:rFonts w:ascii="Times New Roman" w:hAnsi="Times New Roman"/>
          <w:b/>
          <w:sz w:val="24"/>
          <w:szCs w:val="24"/>
        </w:rPr>
      </w:pPr>
    </w:p>
    <w:p w14:paraId="5203902A" w14:textId="77777777" w:rsidR="00FB51D7" w:rsidRDefault="00FB51D7" w:rsidP="00FB51D7">
      <w:pPr>
        <w:spacing w:after="0" w:line="240" w:lineRule="auto"/>
        <w:jc w:val="both"/>
        <w:rPr>
          <w:rFonts w:ascii="Times New Roman" w:hAnsi="Times New Roman"/>
          <w:b/>
          <w:sz w:val="24"/>
          <w:szCs w:val="24"/>
        </w:rPr>
      </w:pPr>
      <w:r w:rsidRPr="00DA0130">
        <w:rPr>
          <w:rFonts w:ascii="Times New Roman" w:hAnsi="Times New Roman"/>
          <w:b/>
          <w:sz w:val="24"/>
          <w:szCs w:val="24"/>
        </w:rPr>
        <w:t>Uz članak 1</w:t>
      </w:r>
      <w:r>
        <w:rPr>
          <w:rFonts w:ascii="Times New Roman" w:hAnsi="Times New Roman"/>
          <w:b/>
          <w:sz w:val="24"/>
          <w:szCs w:val="24"/>
        </w:rPr>
        <w:t>72</w:t>
      </w:r>
      <w:r w:rsidRPr="00DA0130">
        <w:rPr>
          <w:rFonts w:ascii="Times New Roman" w:hAnsi="Times New Roman"/>
          <w:b/>
          <w:sz w:val="24"/>
          <w:szCs w:val="24"/>
        </w:rPr>
        <w:t>.</w:t>
      </w:r>
    </w:p>
    <w:p w14:paraId="6DBE7864" w14:textId="77777777" w:rsidR="00C23D9D" w:rsidRDefault="00C23D9D" w:rsidP="00DA0130">
      <w:pPr>
        <w:spacing w:after="0" w:line="240" w:lineRule="auto"/>
        <w:jc w:val="both"/>
        <w:rPr>
          <w:rFonts w:ascii="Times New Roman" w:hAnsi="Times New Roman"/>
          <w:sz w:val="24"/>
          <w:szCs w:val="24"/>
        </w:rPr>
      </w:pPr>
    </w:p>
    <w:p w14:paraId="3F1D8C10" w14:textId="77777777" w:rsidR="000D4169"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se propisuje obveza Vlade Republike Hrvatske da uskladi Plan gospodarenja otpadom Republike Hrvatske za razdoblje 2017. – 2022. godine („Narodne novine“, broj 3/17) s ovim Zakonom u roku 12 mjeseci od dana stupanja na snagu ovoga Zakona. </w:t>
      </w:r>
    </w:p>
    <w:p w14:paraId="6B9325D7" w14:textId="77777777" w:rsidR="00273BE3" w:rsidRPr="00DA0130" w:rsidRDefault="00273BE3" w:rsidP="00DA0130">
      <w:pPr>
        <w:spacing w:after="0" w:line="240" w:lineRule="auto"/>
        <w:jc w:val="both"/>
        <w:rPr>
          <w:rFonts w:ascii="Times New Roman" w:hAnsi="Times New Roman"/>
          <w:strike/>
          <w:sz w:val="24"/>
          <w:szCs w:val="24"/>
        </w:rPr>
      </w:pPr>
    </w:p>
    <w:p w14:paraId="071F95C1"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17</w:t>
      </w:r>
      <w:r w:rsidR="00FB51D7">
        <w:rPr>
          <w:rFonts w:ascii="Times New Roman" w:hAnsi="Times New Roman"/>
          <w:b/>
          <w:sz w:val="24"/>
          <w:szCs w:val="24"/>
        </w:rPr>
        <w:t>3</w:t>
      </w:r>
      <w:r w:rsidRPr="00DA0130">
        <w:rPr>
          <w:rFonts w:ascii="Times New Roman" w:hAnsi="Times New Roman"/>
          <w:b/>
          <w:sz w:val="24"/>
          <w:szCs w:val="24"/>
        </w:rPr>
        <w:t>.</w:t>
      </w:r>
    </w:p>
    <w:p w14:paraId="61C0CF46" w14:textId="77777777" w:rsidR="00C23D9D" w:rsidRDefault="00C23D9D" w:rsidP="00DA0130">
      <w:pPr>
        <w:spacing w:after="0" w:line="240" w:lineRule="auto"/>
        <w:jc w:val="both"/>
        <w:rPr>
          <w:rFonts w:ascii="Times New Roman" w:hAnsi="Times New Roman"/>
          <w:sz w:val="24"/>
          <w:szCs w:val="24"/>
        </w:rPr>
      </w:pPr>
    </w:p>
    <w:p w14:paraId="3CDC992E"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propisuje obveza jedinice područne (regionalne) samouprave i Grada Zagreba da donese plan gospodarenja otpadom do 1. siječnja 2024. godine, te da su do donošenja toga plana na snazi Planovi gospodarenja otpadom jedinica lokalne samouprave i Grada Zagreba koji su doneseni na temelju Zakona o održivom gospodarenju otpadom („Narodne novine“, br</w:t>
      </w:r>
      <w:r w:rsidR="00DA0130">
        <w:rPr>
          <w:rFonts w:ascii="Times New Roman" w:hAnsi="Times New Roman"/>
          <w:sz w:val="24"/>
          <w:szCs w:val="24"/>
        </w:rPr>
        <w:t>.</w:t>
      </w:r>
      <w:r w:rsidRPr="00DA0130">
        <w:rPr>
          <w:rFonts w:ascii="Times New Roman" w:hAnsi="Times New Roman"/>
          <w:sz w:val="24"/>
          <w:szCs w:val="24"/>
        </w:rPr>
        <w:t xml:space="preserve"> 94/13</w:t>
      </w:r>
      <w:r w:rsidR="00DA0130">
        <w:rPr>
          <w:rFonts w:ascii="Times New Roman" w:hAnsi="Times New Roman"/>
          <w:sz w:val="24"/>
          <w:szCs w:val="24"/>
        </w:rPr>
        <w:t>.</w:t>
      </w:r>
      <w:r w:rsidRPr="00DA0130">
        <w:rPr>
          <w:rFonts w:ascii="Times New Roman" w:hAnsi="Times New Roman"/>
          <w:sz w:val="24"/>
          <w:szCs w:val="24"/>
        </w:rPr>
        <w:t>, 73/17</w:t>
      </w:r>
      <w:r w:rsidR="00DA0130">
        <w:rPr>
          <w:rFonts w:ascii="Times New Roman" w:hAnsi="Times New Roman"/>
          <w:sz w:val="24"/>
          <w:szCs w:val="24"/>
        </w:rPr>
        <w:t>.</w:t>
      </w:r>
      <w:r w:rsidRPr="00DA0130">
        <w:rPr>
          <w:rFonts w:ascii="Times New Roman" w:hAnsi="Times New Roman"/>
          <w:sz w:val="24"/>
          <w:szCs w:val="24"/>
        </w:rPr>
        <w:t>, 14/19</w:t>
      </w:r>
      <w:r w:rsidR="00DA0130">
        <w:rPr>
          <w:rFonts w:ascii="Times New Roman" w:hAnsi="Times New Roman"/>
          <w:sz w:val="24"/>
          <w:szCs w:val="24"/>
        </w:rPr>
        <w:t>.</w:t>
      </w:r>
      <w:r w:rsidRPr="00DA0130">
        <w:rPr>
          <w:rFonts w:ascii="Times New Roman" w:hAnsi="Times New Roman"/>
          <w:sz w:val="24"/>
          <w:szCs w:val="24"/>
        </w:rPr>
        <w:t xml:space="preserve"> i 98/19</w:t>
      </w:r>
      <w:r w:rsidR="00DA0130">
        <w:rPr>
          <w:rFonts w:ascii="Times New Roman" w:hAnsi="Times New Roman"/>
          <w:sz w:val="24"/>
          <w:szCs w:val="24"/>
        </w:rPr>
        <w:t>.</w:t>
      </w:r>
      <w:r w:rsidRPr="00DA0130">
        <w:rPr>
          <w:rFonts w:ascii="Times New Roman" w:hAnsi="Times New Roman"/>
          <w:sz w:val="24"/>
          <w:szCs w:val="24"/>
        </w:rPr>
        <w:t>). Nadalje, propisuje se obveza izvršnog tijela jedinice lokalne samouprave da za 202</w:t>
      </w:r>
      <w:r w:rsidR="00D30739">
        <w:rPr>
          <w:rFonts w:ascii="Times New Roman" w:hAnsi="Times New Roman"/>
          <w:sz w:val="24"/>
          <w:szCs w:val="24"/>
        </w:rPr>
        <w:t>1., 2022.</w:t>
      </w:r>
      <w:r w:rsidRPr="00DA0130">
        <w:rPr>
          <w:rFonts w:ascii="Times New Roman" w:hAnsi="Times New Roman"/>
          <w:sz w:val="24"/>
          <w:szCs w:val="24"/>
        </w:rPr>
        <w:t xml:space="preserve"> i 2023. godinu dostavi godišnje izvješće o provedbi Plana gospodarenja otpadom Republike Hrvatske za prethodnu kalendarsku godinu jedinici područne (regionalne) samouprave i objavi ga u svom službenom glasilu do 31. ožujka tekuće godine, te da dostavi godišnje izvješće o provedbi Plana gospodarenja otpadom Republike Hrvatske i objedinjena izvješća Ministarstvu i objavi ih u svom službenom glasilu i na svojim mrežnim stranicama do 31. svibnja tekuće godine za prethodnu kalendarsku godinu. Dodatno propisuje se obveza Ministarstv</w:t>
      </w:r>
      <w:r w:rsidR="00956EC2">
        <w:rPr>
          <w:rFonts w:ascii="Times New Roman" w:hAnsi="Times New Roman"/>
          <w:sz w:val="24"/>
          <w:szCs w:val="24"/>
        </w:rPr>
        <w:t>u</w:t>
      </w:r>
      <w:r w:rsidRPr="00DA0130">
        <w:rPr>
          <w:rFonts w:ascii="Times New Roman" w:hAnsi="Times New Roman"/>
          <w:sz w:val="24"/>
          <w:szCs w:val="24"/>
        </w:rPr>
        <w:t xml:space="preserve"> da objavi objedinjena izvješća na svojim mrežnim stranicama.</w:t>
      </w:r>
    </w:p>
    <w:p w14:paraId="75ED5100" w14:textId="77777777" w:rsidR="00273BE3" w:rsidRPr="00DA0130" w:rsidRDefault="00273BE3" w:rsidP="00DA0130">
      <w:pPr>
        <w:spacing w:after="0" w:line="240" w:lineRule="auto"/>
        <w:jc w:val="both"/>
        <w:rPr>
          <w:rFonts w:ascii="Times New Roman" w:hAnsi="Times New Roman"/>
          <w:strike/>
          <w:sz w:val="24"/>
          <w:szCs w:val="24"/>
        </w:rPr>
      </w:pPr>
    </w:p>
    <w:p w14:paraId="2C495E4B"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17</w:t>
      </w:r>
      <w:r w:rsidR="00FB51D7">
        <w:rPr>
          <w:rFonts w:ascii="Times New Roman" w:hAnsi="Times New Roman"/>
          <w:b/>
          <w:sz w:val="24"/>
          <w:szCs w:val="24"/>
        </w:rPr>
        <w:t>4</w:t>
      </w:r>
      <w:r w:rsidRPr="00DA0130">
        <w:rPr>
          <w:rFonts w:ascii="Times New Roman" w:hAnsi="Times New Roman"/>
          <w:b/>
          <w:sz w:val="24"/>
          <w:szCs w:val="24"/>
        </w:rPr>
        <w:t>.</w:t>
      </w:r>
    </w:p>
    <w:p w14:paraId="15B32F4D" w14:textId="77777777" w:rsidR="00C23D9D" w:rsidRDefault="00C23D9D" w:rsidP="00DA0130">
      <w:pPr>
        <w:spacing w:after="0" w:line="240" w:lineRule="auto"/>
        <w:jc w:val="both"/>
        <w:rPr>
          <w:rFonts w:ascii="Times New Roman" w:hAnsi="Times New Roman"/>
          <w:sz w:val="24"/>
          <w:szCs w:val="24"/>
        </w:rPr>
      </w:pPr>
    </w:p>
    <w:p w14:paraId="162A5E76"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propisuje obveza Fonda da uspostavi Registar proizvođača s proširenom odgovornosti u roku od šest mjeseci od dana stupanja na snagu ovoga Zakona, te obveza Fonda i Fin</w:t>
      </w:r>
      <w:r w:rsidR="00956EC2">
        <w:rPr>
          <w:rFonts w:ascii="Times New Roman" w:hAnsi="Times New Roman"/>
          <w:sz w:val="24"/>
          <w:szCs w:val="24"/>
        </w:rPr>
        <w:t>ancijske agencije</w:t>
      </w:r>
      <w:r w:rsidRPr="00DA0130">
        <w:rPr>
          <w:rFonts w:ascii="Times New Roman" w:hAnsi="Times New Roman"/>
          <w:sz w:val="24"/>
          <w:szCs w:val="24"/>
        </w:rPr>
        <w:t xml:space="preserve"> da sklope sporazum o provedbi tehničkih poslova u vezi Registra proizvođača s proširenom odgovornosti u roku tri mjeseca od dana stupanja na snagu ovoga Zakona.</w:t>
      </w:r>
    </w:p>
    <w:p w14:paraId="7276A543" w14:textId="77777777" w:rsidR="00273BE3" w:rsidRPr="00DA0130" w:rsidRDefault="00273BE3" w:rsidP="00DA0130">
      <w:pPr>
        <w:spacing w:after="0" w:line="240" w:lineRule="auto"/>
        <w:jc w:val="both"/>
        <w:rPr>
          <w:rFonts w:ascii="Times New Roman" w:hAnsi="Times New Roman"/>
          <w:b/>
          <w:strike/>
          <w:sz w:val="24"/>
          <w:szCs w:val="24"/>
        </w:rPr>
      </w:pPr>
    </w:p>
    <w:p w14:paraId="4CAEF7B8" w14:textId="77777777" w:rsidR="00B722C3" w:rsidRDefault="00B722C3" w:rsidP="00DA0130">
      <w:pPr>
        <w:spacing w:after="0" w:line="240" w:lineRule="auto"/>
        <w:jc w:val="both"/>
        <w:rPr>
          <w:rFonts w:ascii="Times New Roman" w:hAnsi="Times New Roman"/>
          <w:b/>
          <w:sz w:val="24"/>
          <w:szCs w:val="24"/>
        </w:rPr>
      </w:pPr>
    </w:p>
    <w:p w14:paraId="6F623BC3"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17</w:t>
      </w:r>
      <w:r w:rsidR="00FB51D7">
        <w:rPr>
          <w:rFonts w:ascii="Times New Roman" w:hAnsi="Times New Roman"/>
          <w:b/>
          <w:sz w:val="24"/>
          <w:szCs w:val="24"/>
        </w:rPr>
        <w:t>5</w:t>
      </w:r>
      <w:r w:rsidRPr="00DA0130">
        <w:rPr>
          <w:rFonts w:ascii="Times New Roman" w:hAnsi="Times New Roman"/>
          <w:b/>
          <w:sz w:val="24"/>
          <w:szCs w:val="24"/>
        </w:rPr>
        <w:t>.</w:t>
      </w:r>
    </w:p>
    <w:p w14:paraId="269B9397" w14:textId="77777777" w:rsidR="00C23D9D" w:rsidRDefault="00C23D9D" w:rsidP="00DA0130">
      <w:pPr>
        <w:spacing w:after="0" w:line="240" w:lineRule="auto"/>
        <w:jc w:val="both"/>
        <w:rPr>
          <w:rFonts w:ascii="Times New Roman" w:hAnsi="Times New Roman"/>
          <w:sz w:val="24"/>
          <w:szCs w:val="24"/>
        </w:rPr>
      </w:pPr>
    </w:p>
    <w:p w14:paraId="3979C320" w14:textId="77777777" w:rsidR="00D510FB" w:rsidRPr="00144B45" w:rsidRDefault="00273BE3" w:rsidP="009617B4">
      <w:pPr>
        <w:spacing w:after="0" w:line="240" w:lineRule="auto"/>
        <w:jc w:val="both"/>
        <w:rPr>
          <w:rFonts w:ascii="Times New Roman" w:hAnsi="Times New Roman"/>
          <w:sz w:val="24"/>
          <w:szCs w:val="24"/>
          <w:lang w:eastAsia="hr-HR"/>
        </w:rPr>
      </w:pPr>
      <w:r w:rsidRPr="00DA0130">
        <w:rPr>
          <w:rFonts w:ascii="Times New Roman" w:hAnsi="Times New Roman"/>
          <w:sz w:val="24"/>
          <w:szCs w:val="24"/>
        </w:rPr>
        <w:t>Ovim člankom se utvrđuje da osoba kojoj je izdana dozvola za gospodarenje otpadom temeljem Zakona o održivom gospodarenju otpadom („Narodne novine“, br</w:t>
      </w:r>
      <w:r w:rsidR="00DA0130">
        <w:rPr>
          <w:rFonts w:ascii="Times New Roman" w:hAnsi="Times New Roman"/>
          <w:sz w:val="24"/>
          <w:szCs w:val="24"/>
        </w:rPr>
        <w:t>.</w:t>
      </w:r>
      <w:r w:rsidRPr="00DA0130">
        <w:rPr>
          <w:rFonts w:ascii="Times New Roman" w:hAnsi="Times New Roman"/>
          <w:sz w:val="24"/>
          <w:szCs w:val="24"/>
        </w:rPr>
        <w:t xml:space="preserve"> 94/13</w:t>
      </w:r>
      <w:r w:rsidR="00DA0130">
        <w:rPr>
          <w:rFonts w:ascii="Times New Roman" w:hAnsi="Times New Roman"/>
          <w:sz w:val="24"/>
          <w:szCs w:val="24"/>
        </w:rPr>
        <w:t>.</w:t>
      </w:r>
      <w:r w:rsidRPr="00DA0130">
        <w:rPr>
          <w:rFonts w:ascii="Times New Roman" w:hAnsi="Times New Roman"/>
          <w:sz w:val="24"/>
          <w:szCs w:val="24"/>
        </w:rPr>
        <w:t>, 73/17</w:t>
      </w:r>
      <w:r w:rsidR="00DA0130">
        <w:rPr>
          <w:rFonts w:ascii="Times New Roman" w:hAnsi="Times New Roman"/>
          <w:sz w:val="24"/>
          <w:szCs w:val="24"/>
        </w:rPr>
        <w:t>.</w:t>
      </w:r>
      <w:r w:rsidRPr="00DA0130">
        <w:rPr>
          <w:rFonts w:ascii="Times New Roman" w:hAnsi="Times New Roman"/>
          <w:sz w:val="24"/>
          <w:szCs w:val="24"/>
        </w:rPr>
        <w:t>, 14/19</w:t>
      </w:r>
      <w:r w:rsidR="00DA0130">
        <w:rPr>
          <w:rFonts w:ascii="Times New Roman" w:hAnsi="Times New Roman"/>
          <w:sz w:val="24"/>
          <w:szCs w:val="24"/>
        </w:rPr>
        <w:t>.</w:t>
      </w:r>
      <w:r w:rsidRPr="00DA0130">
        <w:rPr>
          <w:rFonts w:ascii="Times New Roman" w:hAnsi="Times New Roman"/>
          <w:sz w:val="24"/>
          <w:szCs w:val="24"/>
        </w:rPr>
        <w:t xml:space="preserve"> i 98/19</w:t>
      </w:r>
      <w:r w:rsidR="00DA0130">
        <w:rPr>
          <w:rFonts w:ascii="Times New Roman" w:hAnsi="Times New Roman"/>
          <w:sz w:val="24"/>
          <w:szCs w:val="24"/>
        </w:rPr>
        <w:t>.</w:t>
      </w:r>
      <w:r w:rsidRPr="00DA0130">
        <w:rPr>
          <w:rFonts w:ascii="Times New Roman" w:hAnsi="Times New Roman"/>
          <w:sz w:val="24"/>
          <w:szCs w:val="24"/>
        </w:rPr>
        <w:t xml:space="preserve">) može obavljati djelatnost </w:t>
      </w:r>
      <w:r w:rsidR="00D510FB">
        <w:rPr>
          <w:rFonts w:ascii="Times New Roman" w:hAnsi="Times New Roman"/>
          <w:sz w:val="24"/>
          <w:szCs w:val="24"/>
        </w:rPr>
        <w:t xml:space="preserve"> </w:t>
      </w:r>
      <w:r w:rsidR="00D510FB" w:rsidRPr="00144B45">
        <w:rPr>
          <w:rFonts w:ascii="Times New Roman" w:hAnsi="Times New Roman"/>
          <w:sz w:val="24"/>
          <w:szCs w:val="24"/>
          <w:lang w:eastAsia="hr-HR"/>
        </w:rPr>
        <w:t xml:space="preserve">do </w:t>
      </w:r>
      <w:r w:rsidR="00D510FB">
        <w:rPr>
          <w:rFonts w:ascii="Times New Roman" w:hAnsi="Times New Roman"/>
          <w:sz w:val="24"/>
          <w:szCs w:val="24"/>
          <w:lang w:eastAsia="hr-HR"/>
        </w:rPr>
        <w:t>šest</w:t>
      </w:r>
      <w:r w:rsidR="00D510FB" w:rsidRPr="00144B45">
        <w:rPr>
          <w:rFonts w:ascii="Times New Roman" w:hAnsi="Times New Roman"/>
          <w:sz w:val="24"/>
          <w:szCs w:val="24"/>
          <w:lang w:eastAsia="hr-HR"/>
        </w:rPr>
        <w:t xml:space="preserve"> mjeseci od dana stupanja na snagu pravilnika iz članka 5. stavka 5. ovoga Zakona, ako tom dozvolom određeni rok revizije odnosno rok za provjeru okolnosti koje ut</w:t>
      </w:r>
      <w:r w:rsidR="00680E2B">
        <w:rPr>
          <w:rFonts w:ascii="Times New Roman" w:hAnsi="Times New Roman"/>
          <w:sz w:val="24"/>
          <w:szCs w:val="24"/>
          <w:lang w:eastAsia="hr-HR"/>
        </w:rPr>
        <w:t>je</w:t>
      </w:r>
      <w:r w:rsidR="00D510FB" w:rsidRPr="00144B45">
        <w:rPr>
          <w:rFonts w:ascii="Times New Roman" w:hAnsi="Times New Roman"/>
          <w:sz w:val="24"/>
          <w:szCs w:val="24"/>
          <w:lang w:eastAsia="hr-HR"/>
        </w:rPr>
        <w:t>ču na ostvarivanje prava dodijeljenih dozvolom za gospodarenje otpadom pada u razdoblju od stupanja na snagu ovoga Zakona do dana stupanja na snagu pravilnika iz članka 5. stavka 5. ovoga Zakona</w:t>
      </w:r>
      <w:r w:rsidR="00D510FB">
        <w:rPr>
          <w:rFonts w:ascii="Times New Roman" w:hAnsi="Times New Roman"/>
          <w:sz w:val="24"/>
          <w:szCs w:val="24"/>
          <w:lang w:eastAsia="hr-HR"/>
        </w:rPr>
        <w:t xml:space="preserve"> ili</w:t>
      </w:r>
      <w:r w:rsidR="00D510FB" w:rsidRPr="00144B45">
        <w:rPr>
          <w:rFonts w:ascii="Times New Roman" w:hAnsi="Times New Roman"/>
          <w:sz w:val="24"/>
          <w:szCs w:val="24"/>
          <w:lang w:eastAsia="hr-HR"/>
        </w:rPr>
        <w:t xml:space="preserve"> do isteka roka revizije odnosno roka za provjeru okolnosti koje ut</w:t>
      </w:r>
      <w:r w:rsidR="00680E2B">
        <w:rPr>
          <w:rFonts w:ascii="Times New Roman" w:hAnsi="Times New Roman"/>
          <w:sz w:val="24"/>
          <w:szCs w:val="24"/>
          <w:lang w:eastAsia="hr-HR"/>
        </w:rPr>
        <w:t>je</w:t>
      </w:r>
      <w:r w:rsidR="00D510FB" w:rsidRPr="00144B45">
        <w:rPr>
          <w:rFonts w:ascii="Times New Roman" w:hAnsi="Times New Roman"/>
          <w:sz w:val="24"/>
          <w:szCs w:val="24"/>
          <w:lang w:eastAsia="hr-HR"/>
        </w:rPr>
        <w:t>ču na ostvarivanje prava dodijeljenih dozvolom za gospodarenje otpadom, ako tom dozvolom određeni rok revizije odnosno rok za provjeru okolnosti koje ut</w:t>
      </w:r>
      <w:r w:rsidR="00680E2B">
        <w:rPr>
          <w:rFonts w:ascii="Times New Roman" w:hAnsi="Times New Roman"/>
          <w:sz w:val="24"/>
          <w:szCs w:val="24"/>
          <w:lang w:eastAsia="hr-HR"/>
        </w:rPr>
        <w:t>je</w:t>
      </w:r>
      <w:r w:rsidR="00D510FB" w:rsidRPr="00144B45">
        <w:rPr>
          <w:rFonts w:ascii="Times New Roman" w:hAnsi="Times New Roman"/>
          <w:sz w:val="24"/>
          <w:szCs w:val="24"/>
          <w:lang w:eastAsia="hr-HR"/>
        </w:rPr>
        <w:t>ču na ostvarivanje prava dodijeljenih dozvolom za gospodarenje otpadom pada nakon dana stupanja na snagu pravilnika iz članka 5. stavka 5. ovoga Zakona</w:t>
      </w:r>
      <w:r w:rsidR="00D510FB">
        <w:rPr>
          <w:rFonts w:ascii="Times New Roman" w:hAnsi="Times New Roman"/>
          <w:sz w:val="24"/>
          <w:szCs w:val="24"/>
          <w:lang w:eastAsia="hr-HR"/>
        </w:rPr>
        <w:t>.</w:t>
      </w:r>
    </w:p>
    <w:p w14:paraId="0F3F701B" w14:textId="77777777" w:rsidR="00273BE3" w:rsidRPr="00DA0130" w:rsidRDefault="00273BE3" w:rsidP="00DA0130">
      <w:pPr>
        <w:spacing w:after="0" w:line="240" w:lineRule="auto"/>
        <w:jc w:val="both"/>
        <w:rPr>
          <w:rFonts w:ascii="Times New Roman" w:hAnsi="Times New Roman"/>
          <w:sz w:val="24"/>
          <w:szCs w:val="24"/>
        </w:rPr>
      </w:pPr>
    </w:p>
    <w:p w14:paraId="0FBC683F"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17</w:t>
      </w:r>
      <w:r w:rsidR="00FB51D7">
        <w:rPr>
          <w:rFonts w:ascii="Times New Roman" w:hAnsi="Times New Roman"/>
          <w:b/>
          <w:sz w:val="24"/>
          <w:szCs w:val="24"/>
        </w:rPr>
        <w:t>6</w:t>
      </w:r>
      <w:r w:rsidRPr="00DA0130">
        <w:rPr>
          <w:rFonts w:ascii="Times New Roman" w:hAnsi="Times New Roman"/>
          <w:b/>
          <w:sz w:val="24"/>
          <w:szCs w:val="24"/>
        </w:rPr>
        <w:t>.</w:t>
      </w:r>
    </w:p>
    <w:p w14:paraId="49F7E159" w14:textId="77777777" w:rsidR="00C23D9D" w:rsidRDefault="00C23D9D" w:rsidP="00DA0130">
      <w:pPr>
        <w:spacing w:after="0" w:line="240" w:lineRule="auto"/>
        <w:jc w:val="both"/>
        <w:rPr>
          <w:rFonts w:ascii="Times New Roman" w:hAnsi="Times New Roman"/>
          <w:sz w:val="24"/>
          <w:szCs w:val="24"/>
        </w:rPr>
      </w:pPr>
    </w:p>
    <w:p w14:paraId="458CF078"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utvrđuje da se podaci upisani u Očevidnike iz članka 14. stavka 1., članka 15. stavka 1. i članka 121. stavka 1. Zakona o održivom gospodarenju otpadom („Narodne novine“, broj 94/13, 73/17, 14/19 i 98/19) na odgovarajući način prenose u Očevidnike iz članka 1</w:t>
      </w:r>
      <w:r w:rsidR="00A42B66" w:rsidRPr="00DA0130">
        <w:rPr>
          <w:rFonts w:ascii="Times New Roman" w:hAnsi="Times New Roman"/>
          <w:sz w:val="24"/>
          <w:szCs w:val="24"/>
        </w:rPr>
        <w:t>5</w:t>
      </w:r>
      <w:r w:rsidRPr="00DA0130">
        <w:rPr>
          <w:rFonts w:ascii="Times New Roman" w:hAnsi="Times New Roman"/>
          <w:sz w:val="24"/>
          <w:szCs w:val="24"/>
        </w:rPr>
        <w:t>. stavka 1., članka 4</w:t>
      </w:r>
      <w:r w:rsidR="00D65C5E" w:rsidRPr="00DA0130">
        <w:rPr>
          <w:rFonts w:ascii="Times New Roman" w:hAnsi="Times New Roman"/>
          <w:sz w:val="24"/>
          <w:szCs w:val="24"/>
        </w:rPr>
        <w:t>4</w:t>
      </w:r>
      <w:r w:rsidRPr="00DA0130">
        <w:rPr>
          <w:rFonts w:ascii="Times New Roman" w:hAnsi="Times New Roman"/>
          <w:sz w:val="24"/>
          <w:szCs w:val="24"/>
        </w:rPr>
        <w:t>. stavka 1. i članka 4</w:t>
      </w:r>
      <w:r w:rsidR="00D65C5E" w:rsidRPr="00DA0130">
        <w:rPr>
          <w:rFonts w:ascii="Times New Roman" w:hAnsi="Times New Roman"/>
          <w:sz w:val="24"/>
          <w:szCs w:val="24"/>
        </w:rPr>
        <w:t>6</w:t>
      </w:r>
      <w:r w:rsidRPr="00DA0130">
        <w:rPr>
          <w:rFonts w:ascii="Times New Roman" w:hAnsi="Times New Roman"/>
          <w:sz w:val="24"/>
          <w:szCs w:val="24"/>
        </w:rPr>
        <w:t>. stavka 1. ovoga Zakona, a podaci upisani u Očevidnike iz članka 116., 117., 118., 119. i člankom 50. stavkom 10. Zakona o održivom gospodarenju otpadom („Narodne novine“, br</w:t>
      </w:r>
      <w:r w:rsidR="00DA0130">
        <w:rPr>
          <w:rFonts w:ascii="Times New Roman" w:hAnsi="Times New Roman"/>
          <w:sz w:val="24"/>
          <w:szCs w:val="24"/>
        </w:rPr>
        <w:t>.</w:t>
      </w:r>
      <w:r w:rsidRPr="00DA0130">
        <w:rPr>
          <w:rFonts w:ascii="Times New Roman" w:hAnsi="Times New Roman"/>
          <w:sz w:val="24"/>
          <w:szCs w:val="24"/>
        </w:rPr>
        <w:t xml:space="preserve"> 94/13</w:t>
      </w:r>
      <w:r w:rsidR="00DA0130">
        <w:rPr>
          <w:rFonts w:ascii="Times New Roman" w:hAnsi="Times New Roman"/>
          <w:sz w:val="24"/>
          <w:szCs w:val="24"/>
        </w:rPr>
        <w:t>.</w:t>
      </w:r>
      <w:r w:rsidRPr="00DA0130">
        <w:rPr>
          <w:rFonts w:ascii="Times New Roman" w:hAnsi="Times New Roman"/>
          <w:sz w:val="24"/>
          <w:szCs w:val="24"/>
        </w:rPr>
        <w:t>, 73/17</w:t>
      </w:r>
      <w:r w:rsidR="00DA0130">
        <w:rPr>
          <w:rFonts w:ascii="Times New Roman" w:hAnsi="Times New Roman"/>
          <w:sz w:val="24"/>
          <w:szCs w:val="24"/>
        </w:rPr>
        <w:t>.</w:t>
      </w:r>
      <w:r w:rsidRPr="00DA0130">
        <w:rPr>
          <w:rFonts w:ascii="Times New Roman" w:hAnsi="Times New Roman"/>
          <w:sz w:val="24"/>
          <w:szCs w:val="24"/>
        </w:rPr>
        <w:t>, 14/19</w:t>
      </w:r>
      <w:r w:rsidR="00DA0130">
        <w:rPr>
          <w:rFonts w:ascii="Times New Roman" w:hAnsi="Times New Roman"/>
          <w:sz w:val="24"/>
          <w:szCs w:val="24"/>
        </w:rPr>
        <w:t>.</w:t>
      </w:r>
      <w:r w:rsidRPr="00DA0130">
        <w:rPr>
          <w:rFonts w:ascii="Times New Roman" w:hAnsi="Times New Roman"/>
          <w:sz w:val="24"/>
          <w:szCs w:val="24"/>
        </w:rPr>
        <w:t xml:space="preserve"> i 98/19</w:t>
      </w:r>
      <w:r w:rsidR="00DA0130">
        <w:rPr>
          <w:rFonts w:ascii="Times New Roman" w:hAnsi="Times New Roman"/>
          <w:sz w:val="24"/>
          <w:szCs w:val="24"/>
        </w:rPr>
        <w:t>.</w:t>
      </w:r>
      <w:r w:rsidRPr="00DA0130">
        <w:rPr>
          <w:rFonts w:ascii="Times New Roman" w:hAnsi="Times New Roman"/>
          <w:sz w:val="24"/>
          <w:szCs w:val="24"/>
        </w:rPr>
        <w:t xml:space="preserve">) na odgovarajući način se prenose u Evidencije iz članka 47. stavka </w:t>
      </w:r>
      <w:r w:rsidR="00D65C5E" w:rsidRPr="00DA0130">
        <w:rPr>
          <w:rFonts w:ascii="Times New Roman" w:hAnsi="Times New Roman"/>
          <w:sz w:val="24"/>
          <w:szCs w:val="24"/>
        </w:rPr>
        <w:t>1</w:t>
      </w:r>
      <w:r w:rsidRPr="00DA0130">
        <w:rPr>
          <w:rFonts w:ascii="Times New Roman" w:hAnsi="Times New Roman"/>
          <w:sz w:val="24"/>
          <w:szCs w:val="24"/>
        </w:rPr>
        <w:t>. ovoga Zakona.</w:t>
      </w:r>
    </w:p>
    <w:p w14:paraId="4AF1FCF7" w14:textId="77777777" w:rsidR="00273BE3" w:rsidRPr="00DA0130" w:rsidRDefault="00273BE3" w:rsidP="00DA0130">
      <w:pPr>
        <w:spacing w:after="0" w:line="240" w:lineRule="auto"/>
        <w:jc w:val="both"/>
        <w:rPr>
          <w:rFonts w:ascii="Times New Roman" w:hAnsi="Times New Roman"/>
          <w:strike/>
          <w:sz w:val="24"/>
          <w:szCs w:val="24"/>
        </w:rPr>
      </w:pPr>
    </w:p>
    <w:p w14:paraId="4082739C"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17</w:t>
      </w:r>
      <w:r w:rsidR="00FB51D7">
        <w:rPr>
          <w:rFonts w:ascii="Times New Roman" w:hAnsi="Times New Roman"/>
          <w:b/>
          <w:sz w:val="24"/>
          <w:szCs w:val="24"/>
        </w:rPr>
        <w:t>7</w:t>
      </w:r>
      <w:r w:rsidRPr="00DA0130">
        <w:rPr>
          <w:rFonts w:ascii="Times New Roman" w:hAnsi="Times New Roman"/>
          <w:b/>
          <w:sz w:val="24"/>
          <w:szCs w:val="24"/>
        </w:rPr>
        <w:t>.</w:t>
      </w:r>
    </w:p>
    <w:p w14:paraId="679A0661" w14:textId="77777777" w:rsidR="00C23D9D" w:rsidRDefault="00C23D9D" w:rsidP="00DA0130">
      <w:pPr>
        <w:spacing w:after="0" w:line="240" w:lineRule="auto"/>
        <w:jc w:val="both"/>
        <w:rPr>
          <w:rFonts w:ascii="Times New Roman" w:hAnsi="Times New Roman"/>
          <w:sz w:val="24"/>
          <w:szCs w:val="24"/>
        </w:rPr>
      </w:pPr>
    </w:p>
    <w:p w14:paraId="1AF3A7DC" w14:textId="77777777" w:rsidR="00273BE3" w:rsidRPr="00DA0130" w:rsidRDefault="00273BE3" w:rsidP="00BF1838">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propisuje obveza Fonda da donese Odluku</w:t>
      </w:r>
      <w:r w:rsidR="00BF1838">
        <w:rPr>
          <w:rFonts w:ascii="Times New Roman" w:hAnsi="Times New Roman"/>
          <w:sz w:val="24"/>
          <w:szCs w:val="24"/>
        </w:rPr>
        <w:t xml:space="preserve"> o strukturi troškova javne usluge za reciklabilni komunalni otpad</w:t>
      </w:r>
      <w:r w:rsidRPr="00DA0130">
        <w:rPr>
          <w:rFonts w:ascii="Times New Roman" w:hAnsi="Times New Roman"/>
          <w:sz w:val="24"/>
          <w:szCs w:val="24"/>
        </w:rPr>
        <w:t xml:space="preserve"> </w:t>
      </w:r>
      <w:r w:rsidR="00BF1838">
        <w:rPr>
          <w:rFonts w:ascii="Times New Roman" w:hAnsi="Times New Roman"/>
          <w:sz w:val="24"/>
          <w:szCs w:val="24"/>
        </w:rPr>
        <w:t xml:space="preserve">koji se sastoji pretežito od otpadne ambalaže </w:t>
      </w:r>
      <w:r w:rsidRPr="00DA0130">
        <w:rPr>
          <w:rFonts w:ascii="Times New Roman" w:hAnsi="Times New Roman"/>
          <w:sz w:val="24"/>
          <w:szCs w:val="24"/>
        </w:rPr>
        <w:t>u roku od 3 mjeseca od dana stupanja na snagu ovoga Zakona, te obveza Fonda da financira troškov</w:t>
      </w:r>
      <w:r w:rsidR="00BF1838">
        <w:rPr>
          <w:rFonts w:ascii="Times New Roman" w:hAnsi="Times New Roman"/>
          <w:sz w:val="24"/>
          <w:szCs w:val="24"/>
        </w:rPr>
        <w:t>e</w:t>
      </w:r>
      <w:r w:rsidRPr="00DA0130">
        <w:rPr>
          <w:rFonts w:ascii="Times New Roman" w:hAnsi="Times New Roman"/>
          <w:sz w:val="24"/>
          <w:szCs w:val="24"/>
        </w:rPr>
        <w:t xml:space="preserve"> </w:t>
      </w:r>
      <w:r w:rsidR="00BF1838">
        <w:rPr>
          <w:rFonts w:ascii="Times New Roman" w:hAnsi="Times New Roman"/>
          <w:sz w:val="24"/>
          <w:szCs w:val="24"/>
        </w:rPr>
        <w:t xml:space="preserve">javne </w:t>
      </w:r>
      <w:r w:rsidRPr="00DA0130">
        <w:rPr>
          <w:rFonts w:ascii="Times New Roman" w:hAnsi="Times New Roman"/>
          <w:sz w:val="24"/>
          <w:szCs w:val="24"/>
        </w:rPr>
        <w:t>uslug</w:t>
      </w:r>
      <w:r w:rsidR="00BF1838">
        <w:rPr>
          <w:rFonts w:ascii="Times New Roman" w:hAnsi="Times New Roman"/>
          <w:sz w:val="24"/>
          <w:szCs w:val="24"/>
        </w:rPr>
        <w:t>e</w:t>
      </w:r>
      <w:r w:rsidRPr="00DA0130">
        <w:rPr>
          <w:rFonts w:ascii="Times New Roman" w:hAnsi="Times New Roman"/>
          <w:sz w:val="24"/>
          <w:szCs w:val="24"/>
        </w:rPr>
        <w:t xml:space="preserve"> </w:t>
      </w:r>
      <w:r w:rsidR="00BF1838">
        <w:rPr>
          <w:rFonts w:ascii="Times New Roman" w:hAnsi="Times New Roman"/>
          <w:sz w:val="24"/>
          <w:szCs w:val="24"/>
        </w:rPr>
        <w:t>za reciklabilni komunalni otpad</w:t>
      </w:r>
      <w:r w:rsidR="00BF1838" w:rsidRPr="00DA0130">
        <w:rPr>
          <w:rFonts w:ascii="Times New Roman" w:hAnsi="Times New Roman"/>
          <w:sz w:val="24"/>
          <w:szCs w:val="24"/>
        </w:rPr>
        <w:t xml:space="preserve"> </w:t>
      </w:r>
      <w:r w:rsidR="00BF1838">
        <w:rPr>
          <w:rFonts w:ascii="Times New Roman" w:hAnsi="Times New Roman"/>
          <w:sz w:val="24"/>
          <w:szCs w:val="24"/>
        </w:rPr>
        <w:t>koji se sastoji pretežito od otpadne ambalaže</w:t>
      </w:r>
      <w:r w:rsidRPr="00DA0130">
        <w:rPr>
          <w:rFonts w:ascii="Times New Roman" w:hAnsi="Times New Roman"/>
          <w:sz w:val="24"/>
          <w:szCs w:val="24"/>
        </w:rPr>
        <w:t>, do prikupljanja sredstava od naknade gospodarenja otpadom iz sredstava prihoda prikupljenog od naknade gospodarenja otpadom posebnom kategorijom otpada iz članka 7</w:t>
      </w:r>
      <w:r w:rsidR="00174AC7" w:rsidRPr="00DA0130">
        <w:rPr>
          <w:rFonts w:ascii="Times New Roman" w:hAnsi="Times New Roman"/>
          <w:sz w:val="24"/>
          <w:szCs w:val="24"/>
        </w:rPr>
        <w:t>4</w:t>
      </w:r>
      <w:r w:rsidRPr="00DA0130">
        <w:rPr>
          <w:rFonts w:ascii="Times New Roman" w:hAnsi="Times New Roman"/>
          <w:sz w:val="24"/>
          <w:szCs w:val="24"/>
        </w:rPr>
        <w:t>. Zakona o održivom gospodarenju otpadom („Narodne novine“, br</w:t>
      </w:r>
      <w:r w:rsidR="00DA0130">
        <w:rPr>
          <w:rFonts w:ascii="Times New Roman" w:hAnsi="Times New Roman"/>
          <w:sz w:val="24"/>
          <w:szCs w:val="24"/>
        </w:rPr>
        <w:t>.</w:t>
      </w:r>
      <w:r w:rsidRPr="00DA0130">
        <w:rPr>
          <w:rFonts w:ascii="Times New Roman" w:hAnsi="Times New Roman"/>
          <w:sz w:val="24"/>
          <w:szCs w:val="24"/>
        </w:rPr>
        <w:t xml:space="preserve"> 94/13</w:t>
      </w:r>
      <w:r w:rsidR="00DA0130">
        <w:rPr>
          <w:rFonts w:ascii="Times New Roman" w:hAnsi="Times New Roman"/>
          <w:sz w:val="24"/>
          <w:szCs w:val="24"/>
        </w:rPr>
        <w:t>.</w:t>
      </w:r>
      <w:r w:rsidRPr="00DA0130">
        <w:rPr>
          <w:rFonts w:ascii="Times New Roman" w:hAnsi="Times New Roman"/>
          <w:sz w:val="24"/>
          <w:szCs w:val="24"/>
        </w:rPr>
        <w:t>, 73/17</w:t>
      </w:r>
      <w:r w:rsidR="00DA0130">
        <w:rPr>
          <w:rFonts w:ascii="Times New Roman" w:hAnsi="Times New Roman"/>
          <w:sz w:val="24"/>
          <w:szCs w:val="24"/>
        </w:rPr>
        <w:t>.</w:t>
      </w:r>
      <w:r w:rsidRPr="00DA0130">
        <w:rPr>
          <w:rFonts w:ascii="Times New Roman" w:hAnsi="Times New Roman"/>
          <w:sz w:val="24"/>
          <w:szCs w:val="24"/>
        </w:rPr>
        <w:t>, 14/19</w:t>
      </w:r>
      <w:r w:rsidR="00DA0130">
        <w:rPr>
          <w:rFonts w:ascii="Times New Roman" w:hAnsi="Times New Roman"/>
          <w:sz w:val="24"/>
          <w:szCs w:val="24"/>
        </w:rPr>
        <w:t>.</w:t>
      </w:r>
      <w:r w:rsidRPr="00DA0130">
        <w:rPr>
          <w:rFonts w:ascii="Times New Roman" w:hAnsi="Times New Roman"/>
          <w:sz w:val="24"/>
          <w:szCs w:val="24"/>
        </w:rPr>
        <w:t xml:space="preserve"> i 98/19</w:t>
      </w:r>
      <w:r w:rsidR="00DA0130">
        <w:rPr>
          <w:rFonts w:ascii="Times New Roman" w:hAnsi="Times New Roman"/>
          <w:sz w:val="24"/>
          <w:szCs w:val="24"/>
        </w:rPr>
        <w:t>.</w:t>
      </w:r>
      <w:r w:rsidRPr="00DA0130">
        <w:rPr>
          <w:rFonts w:ascii="Times New Roman" w:hAnsi="Times New Roman"/>
          <w:sz w:val="24"/>
          <w:szCs w:val="24"/>
        </w:rPr>
        <w:t>).</w:t>
      </w:r>
    </w:p>
    <w:p w14:paraId="107B56A0" w14:textId="77777777" w:rsidR="00273BE3" w:rsidRPr="00DA0130" w:rsidRDefault="00273BE3" w:rsidP="00DA0130">
      <w:pPr>
        <w:spacing w:after="0" w:line="240" w:lineRule="auto"/>
        <w:jc w:val="both"/>
        <w:rPr>
          <w:rFonts w:ascii="Times New Roman" w:hAnsi="Times New Roman"/>
          <w:sz w:val="24"/>
          <w:szCs w:val="24"/>
        </w:rPr>
      </w:pPr>
    </w:p>
    <w:p w14:paraId="66B6F856"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17</w:t>
      </w:r>
      <w:r w:rsidR="00FB51D7">
        <w:rPr>
          <w:rFonts w:ascii="Times New Roman" w:hAnsi="Times New Roman"/>
          <w:b/>
          <w:sz w:val="24"/>
          <w:szCs w:val="24"/>
        </w:rPr>
        <w:t>8</w:t>
      </w:r>
      <w:r w:rsidRPr="00DA0130">
        <w:rPr>
          <w:rFonts w:ascii="Times New Roman" w:hAnsi="Times New Roman"/>
          <w:b/>
          <w:sz w:val="24"/>
          <w:szCs w:val="24"/>
        </w:rPr>
        <w:t>.</w:t>
      </w:r>
    </w:p>
    <w:p w14:paraId="1461EEA2" w14:textId="77777777" w:rsidR="00C23D9D" w:rsidRDefault="00C23D9D" w:rsidP="00DA0130">
      <w:pPr>
        <w:spacing w:after="0" w:line="240" w:lineRule="auto"/>
        <w:jc w:val="both"/>
        <w:rPr>
          <w:rFonts w:ascii="Times New Roman" w:hAnsi="Times New Roman"/>
          <w:sz w:val="24"/>
          <w:szCs w:val="24"/>
        </w:rPr>
      </w:pPr>
    </w:p>
    <w:p w14:paraId="0C0C8C34"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obveza predstavničkog tijela jedinice lokalne samouprave da donese Odluku o sakupljanju komunalnog otpada u roku od šest mjeseci od dana stupanja snagu ovoga Zakona, te da donošenjem te Odluke prestaje važiti Odluka o načinu pružanja javnih usluga prikupljanja miješanog komunalnog otpada i biorazgradivog komunalnog otpada iz članka 30. stavka 7. Zakona o održivom gospodarenju otpadom („Narodne novine“, br</w:t>
      </w:r>
      <w:r w:rsidR="00DA0130">
        <w:rPr>
          <w:rFonts w:ascii="Times New Roman" w:hAnsi="Times New Roman"/>
          <w:sz w:val="24"/>
          <w:szCs w:val="24"/>
        </w:rPr>
        <w:t>.</w:t>
      </w:r>
      <w:r w:rsidRPr="00DA0130">
        <w:rPr>
          <w:rFonts w:ascii="Times New Roman" w:hAnsi="Times New Roman"/>
          <w:sz w:val="24"/>
          <w:szCs w:val="24"/>
        </w:rPr>
        <w:t xml:space="preserve"> 94/13</w:t>
      </w:r>
      <w:r w:rsidR="00DA0130">
        <w:rPr>
          <w:rFonts w:ascii="Times New Roman" w:hAnsi="Times New Roman"/>
          <w:sz w:val="24"/>
          <w:szCs w:val="24"/>
        </w:rPr>
        <w:t>.</w:t>
      </w:r>
      <w:r w:rsidRPr="00DA0130">
        <w:rPr>
          <w:rFonts w:ascii="Times New Roman" w:hAnsi="Times New Roman"/>
          <w:sz w:val="24"/>
          <w:szCs w:val="24"/>
        </w:rPr>
        <w:t>, 73/17</w:t>
      </w:r>
      <w:r w:rsidR="00DA0130">
        <w:rPr>
          <w:rFonts w:ascii="Times New Roman" w:hAnsi="Times New Roman"/>
          <w:sz w:val="24"/>
          <w:szCs w:val="24"/>
        </w:rPr>
        <w:t>.</w:t>
      </w:r>
      <w:r w:rsidRPr="00DA0130">
        <w:rPr>
          <w:rFonts w:ascii="Times New Roman" w:hAnsi="Times New Roman"/>
          <w:sz w:val="24"/>
          <w:szCs w:val="24"/>
        </w:rPr>
        <w:t>, 14/19</w:t>
      </w:r>
      <w:r w:rsidR="00DA0130">
        <w:rPr>
          <w:rFonts w:ascii="Times New Roman" w:hAnsi="Times New Roman"/>
          <w:sz w:val="24"/>
          <w:szCs w:val="24"/>
        </w:rPr>
        <w:t>.</w:t>
      </w:r>
      <w:r w:rsidRPr="00DA0130">
        <w:rPr>
          <w:rFonts w:ascii="Times New Roman" w:hAnsi="Times New Roman"/>
          <w:sz w:val="24"/>
          <w:szCs w:val="24"/>
        </w:rPr>
        <w:t xml:space="preserve"> i 98/19</w:t>
      </w:r>
      <w:r w:rsidR="00DA0130">
        <w:rPr>
          <w:rFonts w:ascii="Times New Roman" w:hAnsi="Times New Roman"/>
          <w:sz w:val="24"/>
          <w:szCs w:val="24"/>
        </w:rPr>
        <w:t>.</w:t>
      </w:r>
      <w:r w:rsidRPr="00DA0130">
        <w:rPr>
          <w:rFonts w:ascii="Times New Roman" w:hAnsi="Times New Roman"/>
          <w:sz w:val="24"/>
          <w:szCs w:val="24"/>
        </w:rPr>
        <w:t>). Dodatno, propisuje se obveza davatelju usluge da donese cjenik iz članka 7</w:t>
      </w:r>
      <w:r w:rsidR="005F11E1" w:rsidRPr="00DA0130">
        <w:rPr>
          <w:rFonts w:ascii="Times New Roman" w:hAnsi="Times New Roman"/>
          <w:sz w:val="24"/>
          <w:szCs w:val="24"/>
        </w:rPr>
        <w:t>7</w:t>
      </w:r>
      <w:r w:rsidRPr="00DA0130">
        <w:rPr>
          <w:rFonts w:ascii="Times New Roman" w:hAnsi="Times New Roman"/>
          <w:sz w:val="24"/>
          <w:szCs w:val="24"/>
        </w:rPr>
        <w:t>. ovoga Zakona u roku od tri mjeseca od dana donošenja Odluk</w:t>
      </w:r>
      <w:r w:rsidR="00696530">
        <w:rPr>
          <w:rFonts w:ascii="Times New Roman" w:hAnsi="Times New Roman"/>
          <w:sz w:val="24"/>
          <w:szCs w:val="24"/>
        </w:rPr>
        <w:t>e</w:t>
      </w:r>
      <w:r w:rsidRPr="00DA0130">
        <w:rPr>
          <w:rFonts w:ascii="Times New Roman" w:hAnsi="Times New Roman"/>
          <w:sz w:val="24"/>
          <w:szCs w:val="24"/>
        </w:rPr>
        <w:t xml:space="preserve"> o sakupljanju komunalnog otpada iz članka 6</w:t>
      </w:r>
      <w:r w:rsidR="005F11E1" w:rsidRPr="00DA0130">
        <w:rPr>
          <w:rFonts w:ascii="Times New Roman" w:hAnsi="Times New Roman"/>
          <w:sz w:val="24"/>
          <w:szCs w:val="24"/>
        </w:rPr>
        <w:t>6</w:t>
      </w:r>
      <w:r w:rsidRPr="00DA0130">
        <w:rPr>
          <w:rFonts w:ascii="Times New Roman" w:hAnsi="Times New Roman"/>
          <w:sz w:val="24"/>
          <w:szCs w:val="24"/>
        </w:rPr>
        <w:t>. ovoga Zakona.</w:t>
      </w:r>
    </w:p>
    <w:p w14:paraId="586B6814" w14:textId="77777777" w:rsidR="00273BE3" w:rsidRPr="00DA0130" w:rsidRDefault="00273BE3" w:rsidP="00DA0130">
      <w:pPr>
        <w:spacing w:after="0" w:line="240" w:lineRule="auto"/>
        <w:jc w:val="both"/>
        <w:rPr>
          <w:rFonts w:ascii="Times New Roman" w:hAnsi="Times New Roman"/>
          <w:sz w:val="24"/>
          <w:szCs w:val="24"/>
        </w:rPr>
      </w:pPr>
    </w:p>
    <w:p w14:paraId="2B84A228"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17</w:t>
      </w:r>
      <w:r w:rsidR="00FB51D7">
        <w:rPr>
          <w:rFonts w:ascii="Times New Roman" w:hAnsi="Times New Roman"/>
          <w:b/>
          <w:sz w:val="24"/>
          <w:szCs w:val="24"/>
        </w:rPr>
        <w:t>9</w:t>
      </w:r>
      <w:r w:rsidRPr="00DA0130">
        <w:rPr>
          <w:rFonts w:ascii="Times New Roman" w:hAnsi="Times New Roman"/>
          <w:b/>
          <w:sz w:val="24"/>
          <w:szCs w:val="24"/>
        </w:rPr>
        <w:t>.</w:t>
      </w:r>
    </w:p>
    <w:p w14:paraId="1A4D98AC" w14:textId="77777777" w:rsidR="00C23D9D" w:rsidRDefault="00C23D9D" w:rsidP="00DA0130">
      <w:pPr>
        <w:spacing w:after="0" w:line="240" w:lineRule="auto"/>
        <w:jc w:val="both"/>
        <w:rPr>
          <w:rFonts w:ascii="Times New Roman" w:hAnsi="Times New Roman"/>
          <w:sz w:val="24"/>
          <w:szCs w:val="24"/>
        </w:rPr>
      </w:pPr>
    </w:p>
    <w:p w14:paraId="2DE6C48B"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utvrđuje da obveza plaćanja naknade za gradnju građevina za gospodarenje komunalnim otpadom iz članka 33. stavka 13. Zakona o održivom gospodarenju otpadom („Narodne novine“, br</w:t>
      </w:r>
      <w:r w:rsidR="00C456A1">
        <w:rPr>
          <w:rFonts w:ascii="Times New Roman" w:hAnsi="Times New Roman"/>
          <w:sz w:val="24"/>
          <w:szCs w:val="24"/>
        </w:rPr>
        <w:t>.</w:t>
      </w:r>
      <w:r w:rsidRPr="00DA0130">
        <w:rPr>
          <w:rFonts w:ascii="Times New Roman" w:hAnsi="Times New Roman"/>
          <w:sz w:val="24"/>
          <w:szCs w:val="24"/>
        </w:rPr>
        <w:t xml:space="preserve"> 94/13</w:t>
      </w:r>
      <w:r w:rsidR="00C456A1">
        <w:rPr>
          <w:rFonts w:ascii="Times New Roman" w:hAnsi="Times New Roman"/>
          <w:sz w:val="24"/>
          <w:szCs w:val="24"/>
        </w:rPr>
        <w:t>.</w:t>
      </w:r>
      <w:r w:rsidRPr="00DA0130">
        <w:rPr>
          <w:rFonts w:ascii="Times New Roman" w:hAnsi="Times New Roman"/>
          <w:sz w:val="24"/>
          <w:szCs w:val="24"/>
        </w:rPr>
        <w:t>, 73/17</w:t>
      </w:r>
      <w:r w:rsidR="00C456A1">
        <w:rPr>
          <w:rFonts w:ascii="Times New Roman" w:hAnsi="Times New Roman"/>
          <w:sz w:val="24"/>
          <w:szCs w:val="24"/>
        </w:rPr>
        <w:t>.</w:t>
      </w:r>
      <w:r w:rsidRPr="00DA0130">
        <w:rPr>
          <w:rFonts w:ascii="Times New Roman" w:hAnsi="Times New Roman"/>
          <w:sz w:val="24"/>
          <w:szCs w:val="24"/>
        </w:rPr>
        <w:t>, 14/19</w:t>
      </w:r>
      <w:r w:rsidR="00C456A1">
        <w:rPr>
          <w:rFonts w:ascii="Times New Roman" w:hAnsi="Times New Roman"/>
          <w:sz w:val="24"/>
          <w:szCs w:val="24"/>
        </w:rPr>
        <w:t>.</w:t>
      </w:r>
      <w:r w:rsidRPr="00DA0130">
        <w:rPr>
          <w:rFonts w:ascii="Times New Roman" w:hAnsi="Times New Roman"/>
          <w:sz w:val="24"/>
          <w:szCs w:val="24"/>
        </w:rPr>
        <w:t xml:space="preserve"> i 98/19</w:t>
      </w:r>
      <w:r w:rsidR="00C456A1">
        <w:rPr>
          <w:rFonts w:ascii="Times New Roman" w:hAnsi="Times New Roman"/>
          <w:sz w:val="24"/>
          <w:szCs w:val="24"/>
        </w:rPr>
        <w:t>.</w:t>
      </w:r>
      <w:r w:rsidRPr="00DA0130">
        <w:rPr>
          <w:rFonts w:ascii="Times New Roman" w:hAnsi="Times New Roman"/>
          <w:sz w:val="24"/>
          <w:szCs w:val="24"/>
        </w:rPr>
        <w:t>), koja je određena odlukom predstavničkog tijela jedinice lokalne samouprave koja je donesena do dana stupanja na snagu ovoga Zakona, prestaje u roku od dvije godine od dana stupanja na snagu ovoga Zakona. Dodatno, propisuje se obveza jedinice lokalne samouprave da izvješće o izvršenju Programa gradnje građevina za gospodarenje komunalnim otpadom, koje sadrži opis provedenih aktivnosti iz Programa gradnje građevina za gospodarenje komunalnim otpadom, podatke o financijskom izvršenju i izvoru financiranja po pojedinoj aktivnosti. podnijeti predstavničkom tijelu jedinice lokalne samouprave do 31. ožujka tekuće godine za prethodnu kalendarsku godinu i dostavi ga Ministarstvu.</w:t>
      </w:r>
    </w:p>
    <w:p w14:paraId="090EDBF8" w14:textId="77777777" w:rsidR="00B722C3" w:rsidRDefault="00B722C3" w:rsidP="00DA0130">
      <w:pPr>
        <w:spacing w:after="0" w:line="240" w:lineRule="auto"/>
        <w:jc w:val="both"/>
        <w:rPr>
          <w:rFonts w:ascii="Times New Roman" w:hAnsi="Times New Roman"/>
          <w:b/>
          <w:sz w:val="24"/>
          <w:szCs w:val="24"/>
        </w:rPr>
      </w:pPr>
    </w:p>
    <w:p w14:paraId="1A1979E9"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w:t>
      </w:r>
      <w:r w:rsidR="00FB51D7">
        <w:rPr>
          <w:rFonts w:ascii="Times New Roman" w:hAnsi="Times New Roman"/>
          <w:b/>
          <w:sz w:val="24"/>
          <w:szCs w:val="24"/>
        </w:rPr>
        <w:t>80</w:t>
      </w:r>
      <w:r w:rsidRPr="00DA0130">
        <w:rPr>
          <w:rFonts w:ascii="Times New Roman" w:hAnsi="Times New Roman"/>
          <w:b/>
          <w:sz w:val="24"/>
          <w:szCs w:val="24"/>
        </w:rPr>
        <w:t>.</w:t>
      </w:r>
    </w:p>
    <w:p w14:paraId="5E6697B0" w14:textId="77777777" w:rsidR="00C23D9D" w:rsidRDefault="00C23D9D" w:rsidP="00DA0130">
      <w:pPr>
        <w:spacing w:after="0" w:line="240" w:lineRule="auto"/>
        <w:jc w:val="both"/>
        <w:rPr>
          <w:rFonts w:ascii="Times New Roman" w:hAnsi="Times New Roman"/>
          <w:sz w:val="24"/>
          <w:szCs w:val="24"/>
        </w:rPr>
      </w:pPr>
    </w:p>
    <w:p w14:paraId="20D6360C"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se propisuje se obveza Fonda da donese odluku o osnivanju savjeta za posebnu kategoriju otpada u roku od tri mjeseca od dana stupanja na snagu ovoga Zakona te da se prva sjednica savjeta treba održati u roku od </w:t>
      </w:r>
      <w:r w:rsidR="00DF7D10">
        <w:rPr>
          <w:rFonts w:ascii="Times New Roman" w:hAnsi="Times New Roman"/>
          <w:sz w:val="24"/>
          <w:szCs w:val="24"/>
        </w:rPr>
        <w:t>30</w:t>
      </w:r>
      <w:r w:rsidRPr="00DA0130">
        <w:rPr>
          <w:rFonts w:ascii="Times New Roman" w:hAnsi="Times New Roman"/>
          <w:sz w:val="24"/>
          <w:szCs w:val="24"/>
        </w:rPr>
        <w:t xml:space="preserve"> dana od donošenja odluke o osnivanju savjeta.</w:t>
      </w:r>
    </w:p>
    <w:p w14:paraId="54E42E8B" w14:textId="77777777" w:rsidR="00273BE3" w:rsidRPr="00DA0130" w:rsidRDefault="00273BE3" w:rsidP="00DA0130">
      <w:pPr>
        <w:spacing w:after="0" w:line="240" w:lineRule="auto"/>
        <w:jc w:val="both"/>
        <w:rPr>
          <w:rFonts w:ascii="Times New Roman" w:hAnsi="Times New Roman"/>
          <w:sz w:val="24"/>
          <w:szCs w:val="24"/>
        </w:rPr>
      </w:pPr>
    </w:p>
    <w:p w14:paraId="50DA6F93"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w:t>
      </w:r>
      <w:r w:rsidR="00680DDA" w:rsidRPr="00DA0130">
        <w:rPr>
          <w:rFonts w:ascii="Times New Roman" w:hAnsi="Times New Roman"/>
          <w:b/>
          <w:sz w:val="24"/>
          <w:szCs w:val="24"/>
        </w:rPr>
        <w:t>8</w:t>
      </w:r>
      <w:r w:rsidR="00FB51D7">
        <w:rPr>
          <w:rFonts w:ascii="Times New Roman" w:hAnsi="Times New Roman"/>
          <w:b/>
          <w:sz w:val="24"/>
          <w:szCs w:val="24"/>
        </w:rPr>
        <w:t>1</w:t>
      </w:r>
      <w:r w:rsidRPr="00DA0130">
        <w:rPr>
          <w:rFonts w:ascii="Times New Roman" w:hAnsi="Times New Roman"/>
          <w:b/>
          <w:sz w:val="24"/>
          <w:szCs w:val="24"/>
        </w:rPr>
        <w:t>.</w:t>
      </w:r>
    </w:p>
    <w:p w14:paraId="66F73583" w14:textId="77777777" w:rsidR="00C23D9D" w:rsidRDefault="00C23D9D" w:rsidP="00DA0130">
      <w:pPr>
        <w:spacing w:after="0" w:line="240" w:lineRule="auto"/>
        <w:jc w:val="both"/>
        <w:rPr>
          <w:rFonts w:ascii="Times New Roman" w:hAnsi="Times New Roman"/>
          <w:sz w:val="24"/>
          <w:szCs w:val="24"/>
        </w:rPr>
      </w:pPr>
    </w:p>
    <w:p w14:paraId="34CCDDFF"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utvrđuje sadržaj izvješća iz članka 1</w:t>
      </w:r>
      <w:r w:rsidR="00410FEF" w:rsidRPr="00DA0130">
        <w:rPr>
          <w:rFonts w:ascii="Times New Roman" w:hAnsi="Times New Roman"/>
          <w:sz w:val="24"/>
          <w:szCs w:val="24"/>
        </w:rPr>
        <w:t>5</w:t>
      </w:r>
      <w:r w:rsidRPr="00DA0130">
        <w:rPr>
          <w:rFonts w:ascii="Times New Roman" w:hAnsi="Times New Roman"/>
          <w:sz w:val="24"/>
          <w:szCs w:val="24"/>
        </w:rPr>
        <w:t xml:space="preserve">. stavka </w:t>
      </w:r>
      <w:r w:rsidR="00410FEF" w:rsidRPr="00DA0130">
        <w:rPr>
          <w:rFonts w:ascii="Times New Roman" w:hAnsi="Times New Roman"/>
          <w:sz w:val="24"/>
          <w:szCs w:val="24"/>
        </w:rPr>
        <w:t>9</w:t>
      </w:r>
      <w:r w:rsidRPr="00DA0130">
        <w:rPr>
          <w:rFonts w:ascii="Times New Roman" w:hAnsi="Times New Roman"/>
          <w:sz w:val="24"/>
          <w:szCs w:val="24"/>
        </w:rPr>
        <w:t xml:space="preserve">. ovoga Zakona do stupanja na snagu pravilnika iz članka </w:t>
      </w:r>
      <w:r w:rsidR="00410FEF" w:rsidRPr="00DA0130">
        <w:rPr>
          <w:rFonts w:ascii="Times New Roman" w:hAnsi="Times New Roman"/>
          <w:sz w:val="24"/>
          <w:szCs w:val="24"/>
        </w:rPr>
        <w:t>5</w:t>
      </w:r>
      <w:r w:rsidRPr="00DA0130">
        <w:rPr>
          <w:rFonts w:ascii="Times New Roman" w:hAnsi="Times New Roman"/>
          <w:sz w:val="24"/>
          <w:szCs w:val="24"/>
        </w:rPr>
        <w:t xml:space="preserve">. stavka </w:t>
      </w:r>
      <w:r w:rsidR="00410FEF" w:rsidRPr="00DA0130">
        <w:rPr>
          <w:rFonts w:ascii="Times New Roman" w:hAnsi="Times New Roman"/>
          <w:sz w:val="24"/>
          <w:szCs w:val="24"/>
        </w:rPr>
        <w:t>5</w:t>
      </w:r>
      <w:r w:rsidRPr="00DA0130">
        <w:rPr>
          <w:rFonts w:ascii="Times New Roman" w:hAnsi="Times New Roman"/>
          <w:sz w:val="24"/>
          <w:szCs w:val="24"/>
        </w:rPr>
        <w:t>. ovoga Zakona, te sadržaj Izvješća iz članka 4</w:t>
      </w:r>
      <w:r w:rsidR="00410FEF" w:rsidRPr="00DA0130">
        <w:rPr>
          <w:rFonts w:ascii="Times New Roman" w:hAnsi="Times New Roman"/>
          <w:sz w:val="24"/>
          <w:szCs w:val="24"/>
        </w:rPr>
        <w:t>5</w:t>
      </w:r>
      <w:r w:rsidRPr="00DA0130">
        <w:rPr>
          <w:rFonts w:ascii="Times New Roman" w:hAnsi="Times New Roman"/>
          <w:sz w:val="24"/>
          <w:szCs w:val="24"/>
        </w:rPr>
        <w:t xml:space="preserve">. stavka </w:t>
      </w:r>
      <w:r w:rsidR="00410FEF" w:rsidRPr="00DA0130">
        <w:rPr>
          <w:rFonts w:ascii="Times New Roman" w:hAnsi="Times New Roman"/>
          <w:sz w:val="24"/>
          <w:szCs w:val="24"/>
        </w:rPr>
        <w:t>6</w:t>
      </w:r>
      <w:r w:rsidRPr="00DA0130">
        <w:rPr>
          <w:rFonts w:ascii="Times New Roman" w:hAnsi="Times New Roman"/>
          <w:sz w:val="24"/>
          <w:szCs w:val="24"/>
        </w:rPr>
        <w:t>. ovoga Zakona</w:t>
      </w:r>
      <w:r w:rsidR="00410FEF" w:rsidRPr="00DA0130">
        <w:rPr>
          <w:rFonts w:ascii="Times New Roman" w:hAnsi="Times New Roman"/>
          <w:sz w:val="24"/>
          <w:szCs w:val="24"/>
        </w:rPr>
        <w:t>.</w:t>
      </w:r>
    </w:p>
    <w:p w14:paraId="326D5FB2" w14:textId="77777777" w:rsidR="00273BE3" w:rsidRPr="00DA0130" w:rsidRDefault="00273BE3" w:rsidP="00DA0130">
      <w:pPr>
        <w:spacing w:after="0" w:line="240" w:lineRule="auto"/>
        <w:jc w:val="both"/>
        <w:rPr>
          <w:rFonts w:ascii="Times New Roman" w:hAnsi="Times New Roman"/>
          <w:sz w:val="24"/>
          <w:szCs w:val="24"/>
        </w:rPr>
      </w:pPr>
    </w:p>
    <w:p w14:paraId="28FD0443"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w:t>
      </w:r>
      <w:r w:rsidR="00410FEF" w:rsidRPr="00DA0130">
        <w:rPr>
          <w:rFonts w:ascii="Times New Roman" w:hAnsi="Times New Roman"/>
          <w:b/>
          <w:sz w:val="24"/>
          <w:szCs w:val="24"/>
        </w:rPr>
        <w:t>8</w:t>
      </w:r>
      <w:r w:rsidR="00FB51D7">
        <w:rPr>
          <w:rFonts w:ascii="Times New Roman" w:hAnsi="Times New Roman"/>
          <w:b/>
          <w:sz w:val="24"/>
          <w:szCs w:val="24"/>
        </w:rPr>
        <w:t>2</w:t>
      </w:r>
      <w:r w:rsidRPr="00DA0130">
        <w:rPr>
          <w:rFonts w:ascii="Times New Roman" w:hAnsi="Times New Roman"/>
          <w:b/>
          <w:sz w:val="24"/>
          <w:szCs w:val="24"/>
        </w:rPr>
        <w:t>.</w:t>
      </w:r>
    </w:p>
    <w:p w14:paraId="0D993497" w14:textId="77777777" w:rsidR="00C23D9D" w:rsidRDefault="00C23D9D" w:rsidP="00DA0130">
      <w:pPr>
        <w:spacing w:after="0" w:line="240" w:lineRule="auto"/>
        <w:jc w:val="both"/>
        <w:rPr>
          <w:rFonts w:ascii="Times New Roman" w:hAnsi="Times New Roman"/>
          <w:sz w:val="24"/>
          <w:szCs w:val="24"/>
        </w:rPr>
      </w:pPr>
    </w:p>
    <w:p w14:paraId="49834BD0"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Ovim člankom se utvrđuje da se koncesije za gospodarenje posebnim kategorijama otpada dodijeljene sukladno odredbama Zakona o otpadu </w:t>
      </w:r>
      <w:r w:rsidRPr="00B722C3">
        <w:rPr>
          <w:rFonts w:ascii="Times New Roman" w:hAnsi="Times New Roman"/>
          <w:sz w:val="24"/>
          <w:szCs w:val="24"/>
        </w:rPr>
        <w:t>(»N</w:t>
      </w:r>
      <w:r w:rsidRPr="00DA0130">
        <w:rPr>
          <w:rFonts w:ascii="Times New Roman" w:hAnsi="Times New Roman"/>
          <w:sz w:val="24"/>
          <w:szCs w:val="24"/>
        </w:rPr>
        <w:t>arodne novine«, br. 178/04., 111/06., 60/08. i 87/09.) primjenjuju najdulje do isteka roka na koji su dodijeljene.</w:t>
      </w:r>
    </w:p>
    <w:p w14:paraId="4D0044ED" w14:textId="77777777" w:rsidR="00273BE3" w:rsidRPr="00DA0130" w:rsidRDefault="00273BE3" w:rsidP="00DA0130">
      <w:pPr>
        <w:spacing w:after="0" w:line="240" w:lineRule="auto"/>
        <w:jc w:val="both"/>
        <w:rPr>
          <w:rFonts w:ascii="Times New Roman" w:hAnsi="Times New Roman"/>
          <w:sz w:val="24"/>
          <w:szCs w:val="24"/>
        </w:rPr>
      </w:pPr>
    </w:p>
    <w:p w14:paraId="1E611430"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18</w:t>
      </w:r>
      <w:r w:rsidR="00FB51D7">
        <w:rPr>
          <w:rFonts w:ascii="Times New Roman" w:hAnsi="Times New Roman"/>
          <w:b/>
          <w:sz w:val="24"/>
          <w:szCs w:val="24"/>
        </w:rPr>
        <w:t>3</w:t>
      </w:r>
      <w:r w:rsidRPr="00DA0130">
        <w:rPr>
          <w:rFonts w:ascii="Times New Roman" w:hAnsi="Times New Roman"/>
          <w:b/>
          <w:sz w:val="24"/>
          <w:szCs w:val="24"/>
        </w:rPr>
        <w:t>.</w:t>
      </w:r>
    </w:p>
    <w:p w14:paraId="0D5031FC" w14:textId="77777777" w:rsidR="00C23D9D" w:rsidRDefault="00C23D9D" w:rsidP="00DA0130">
      <w:pPr>
        <w:spacing w:after="0" w:line="240" w:lineRule="auto"/>
        <w:jc w:val="both"/>
        <w:rPr>
          <w:rFonts w:ascii="Times New Roman" w:hAnsi="Times New Roman"/>
          <w:sz w:val="24"/>
          <w:szCs w:val="24"/>
        </w:rPr>
      </w:pPr>
    </w:p>
    <w:p w14:paraId="589A3B08" w14:textId="77777777" w:rsidR="00E53846" w:rsidRDefault="00273BE3" w:rsidP="009617B4">
      <w:pPr>
        <w:spacing w:after="0" w:line="240" w:lineRule="auto"/>
        <w:jc w:val="both"/>
        <w:rPr>
          <w:rFonts w:ascii="Times New Roman" w:hAnsi="Times New Roman"/>
          <w:sz w:val="24"/>
          <w:szCs w:val="24"/>
        </w:rPr>
      </w:pPr>
      <w:r w:rsidRPr="00DA0130">
        <w:rPr>
          <w:rFonts w:ascii="Times New Roman" w:hAnsi="Times New Roman"/>
          <w:sz w:val="24"/>
          <w:szCs w:val="24"/>
        </w:rPr>
        <w:t>Ovim člankom se utvrđuj</w:t>
      </w:r>
      <w:r w:rsidR="00E53846">
        <w:rPr>
          <w:rFonts w:ascii="Times New Roman" w:hAnsi="Times New Roman"/>
          <w:sz w:val="24"/>
          <w:szCs w:val="24"/>
        </w:rPr>
        <w:t>u rokovi do kada se primjenjuju</w:t>
      </w:r>
      <w:r w:rsidRPr="00DA0130">
        <w:rPr>
          <w:rFonts w:ascii="Times New Roman" w:hAnsi="Times New Roman"/>
          <w:sz w:val="24"/>
          <w:szCs w:val="24"/>
        </w:rPr>
        <w:t xml:space="preserve"> ugovori</w:t>
      </w:r>
      <w:r w:rsidR="00E53846">
        <w:rPr>
          <w:rFonts w:ascii="Times New Roman" w:hAnsi="Times New Roman"/>
          <w:sz w:val="24"/>
          <w:szCs w:val="24"/>
        </w:rPr>
        <w:t xml:space="preserve"> </w:t>
      </w:r>
      <w:r w:rsidR="00E53846">
        <w:rPr>
          <w:rStyle w:val="zadanifontodlomka-000010"/>
        </w:rPr>
        <w:t xml:space="preserve">o obavljanju poslova </w:t>
      </w:r>
      <w:r w:rsidR="00E53846" w:rsidRPr="00144B45">
        <w:rPr>
          <w:rStyle w:val="zadanifontodlomka-000010"/>
        </w:rPr>
        <w:t xml:space="preserve">obrade </w:t>
      </w:r>
      <w:r w:rsidR="00E53846">
        <w:rPr>
          <w:rStyle w:val="zadanifontodlomka-000010"/>
        </w:rPr>
        <w:t xml:space="preserve">i sakupljanja </w:t>
      </w:r>
      <w:r w:rsidR="00E53846" w:rsidRPr="00144B45">
        <w:rPr>
          <w:rStyle w:val="zadanifontodlomka-000010"/>
        </w:rPr>
        <w:t xml:space="preserve">otpada određene posebne kategorije </w:t>
      </w:r>
      <w:r w:rsidR="00E53846">
        <w:rPr>
          <w:rFonts w:ascii="Times New Roman" w:hAnsi="Times New Roman"/>
          <w:sz w:val="24"/>
          <w:szCs w:val="24"/>
        </w:rPr>
        <w:t xml:space="preserve">sklopljeni </w:t>
      </w:r>
      <w:r w:rsidR="00E53846" w:rsidRPr="00144B45">
        <w:rPr>
          <w:rStyle w:val="zadanifontodlomka-000010"/>
        </w:rPr>
        <w:t xml:space="preserve">između Fonda i pravne ili fizičke osobe </w:t>
      </w:r>
      <w:r w:rsidR="00E53846">
        <w:rPr>
          <w:rStyle w:val="zadanifontodlomka-000010"/>
        </w:rPr>
        <w:t>–</w:t>
      </w:r>
      <w:r w:rsidR="00E53846" w:rsidRPr="00144B45">
        <w:rPr>
          <w:rStyle w:val="zadanifontodlomka-000010"/>
        </w:rPr>
        <w:t xml:space="preserve"> obrtnika</w:t>
      </w:r>
      <w:r w:rsidR="00E53846">
        <w:rPr>
          <w:rStyle w:val="zadanifontodlomka-000010"/>
        </w:rPr>
        <w:t>, a</w:t>
      </w:r>
      <w:r w:rsidR="00E53846" w:rsidRPr="00144B45">
        <w:rPr>
          <w:rStyle w:val="zadanifontodlomka-000010"/>
        </w:rPr>
        <w:t xml:space="preserve"> koji su na snazi temeljem Zakona o održivom gospodarenju otpadom („Narodne novine“, br</w:t>
      </w:r>
      <w:r w:rsidR="00E53846">
        <w:rPr>
          <w:rStyle w:val="zadanifontodlomka-000010"/>
        </w:rPr>
        <w:t>.</w:t>
      </w:r>
      <w:r w:rsidR="00E53846" w:rsidRPr="00144B45">
        <w:rPr>
          <w:rStyle w:val="zadanifontodlomka-000010"/>
        </w:rPr>
        <w:t xml:space="preserve"> 94/13</w:t>
      </w:r>
      <w:r w:rsidR="00E53846">
        <w:rPr>
          <w:rStyle w:val="zadanifontodlomka-000010"/>
        </w:rPr>
        <w:t>.</w:t>
      </w:r>
      <w:r w:rsidR="00E53846" w:rsidRPr="00144B45">
        <w:rPr>
          <w:rStyle w:val="zadanifontodlomka-000010"/>
        </w:rPr>
        <w:t>, 73/17</w:t>
      </w:r>
      <w:r w:rsidR="00E53846">
        <w:rPr>
          <w:rStyle w:val="zadanifontodlomka-000010"/>
        </w:rPr>
        <w:t>.</w:t>
      </w:r>
      <w:r w:rsidR="00E53846" w:rsidRPr="00144B45">
        <w:rPr>
          <w:rStyle w:val="zadanifontodlomka-000010"/>
        </w:rPr>
        <w:t>, 14/19</w:t>
      </w:r>
      <w:r w:rsidR="00E53846">
        <w:rPr>
          <w:rStyle w:val="zadanifontodlomka-000010"/>
        </w:rPr>
        <w:t>.</w:t>
      </w:r>
      <w:r w:rsidR="00E53846" w:rsidRPr="00144B45">
        <w:rPr>
          <w:rStyle w:val="zadanifontodlomka-000010"/>
        </w:rPr>
        <w:t xml:space="preserve"> i 98/19</w:t>
      </w:r>
      <w:r w:rsidR="00E53846">
        <w:rPr>
          <w:rStyle w:val="zadanifontodlomka-000010"/>
        </w:rPr>
        <w:t>.).</w:t>
      </w:r>
    </w:p>
    <w:p w14:paraId="2FD77B5F" w14:textId="77777777" w:rsidR="00E53846" w:rsidRDefault="00E53846" w:rsidP="009617B4">
      <w:pPr>
        <w:spacing w:after="0" w:line="240" w:lineRule="auto"/>
        <w:jc w:val="both"/>
        <w:rPr>
          <w:rFonts w:ascii="Times New Roman" w:hAnsi="Times New Roman"/>
          <w:sz w:val="24"/>
          <w:szCs w:val="24"/>
        </w:rPr>
      </w:pPr>
    </w:p>
    <w:p w14:paraId="78A4C0B4"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 xml:space="preserve"> </w:t>
      </w:r>
    </w:p>
    <w:p w14:paraId="6381A762"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18</w:t>
      </w:r>
      <w:r w:rsidR="00FB51D7">
        <w:rPr>
          <w:rFonts w:ascii="Times New Roman" w:hAnsi="Times New Roman"/>
          <w:b/>
          <w:sz w:val="24"/>
          <w:szCs w:val="24"/>
        </w:rPr>
        <w:t>4</w:t>
      </w:r>
      <w:r w:rsidRPr="00DA0130">
        <w:rPr>
          <w:rFonts w:ascii="Times New Roman" w:hAnsi="Times New Roman"/>
          <w:b/>
          <w:sz w:val="24"/>
          <w:szCs w:val="24"/>
        </w:rPr>
        <w:t>.</w:t>
      </w:r>
    </w:p>
    <w:p w14:paraId="7FFF4D50" w14:textId="77777777" w:rsidR="00C23D9D" w:rsidRDefault="00C23D9D" w:rsidP="00DA0130">
      <w:pPr>
        <w:spacing w:after="0" w:line="240" w:lineRule="auto"/>
        <w:jc w:val="both"/>
        <w:rPr>
          <w:rFonts w:ascii="Times New Roman" w:hAnsi="Times New Roman"/>
          <w:sz w:val="24"/>
          <w:szCs w:val="24"/>
        </w:rPr>
      </w:pPr>
    </w:p>
    <w:p w14:paraId="0045F9CA"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propisuje se obveza Vlade da svu ambalažu koja se stavlja na tržište Republike Hrvatske obuhvati sustavom proširene odgovornosti proizvođača iz Glave X. ovoga Zakona do 31. prosinca 2024. godine</w:t>
      </w:r>
      <w:r w:rsidR="00A97B9F" w:rsidRPr="00DA0130">
        <w:rPr>
          <w:rFonts w:ascii="Times New Roman" w:hAnsi="Times New Roman"/>
          <w:sz w:val="24"/>
          <w:szCs w:val="24"/>
        </w:rPr>
        <w:t>.</w:t>
      </w:r>
    </w:p>
    <w:p w14:paraId="178C7A73" w14:textId="77777777" w:rsidR="00273BE3" w:rsidRPr="00DA0130" w:rsidRDefault="00273BE3" w:rsidP="00DA0130">
      <w:pPr>
        <w:spacing w:after="0" w:line="240" w:lineRule="auto"/>
        <w:jc w:val="both"/>
        <w:rPr>
          <w:rFonts w:ascii="Times New Roman" w:hAnsi="Times New Roman"/>
          <w:strike/>
          <w:sz w:val="24"/>
          <w:szCs w:val="24"/>
        </w:rPr>
      </w:pPr>
    </w:p>
    <w:p w14:paraId="03424CDF"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18</w:t>
      </w:r>
      <w:r w:rsidR="00FB51D7">
        <w:rPr>
          <w:rFonts w:ascii="Times New Roman" w:hAnsi="Times New Roman"/>
          <w:b/>
          <w:sz w:val="24"/>
          <w:szCs w:val="24"/>
        </w:rPr>
        <w:t>5</w:t>
      </w:r>
      <w:r w:rsidRPr="00DA0130">
        <w:rPr>
          <w:rFonts w:ascii="Times New Roman" w:hAnsi="Times New Roman"/>
          <w:b/>
          <w:sz w:val="24"/>
          <w:szCs w:val="24"/>
        </w:rPr>
        <w:t>.</w:t>
      </w:r>
    </w:p>
    <w:p w14:paraId="218BC69C" w14:textId="77777777" w:rsidR="00C23D9D" w:rsidRDefault="00C23D9D" w:rsidP="00DA0130">
      <w:pPr>
        <w:spacing w:after="0" w:line="240" w:lineRule="auto"/>
        <w:jc w:val="both"/>
        <w:rPr>
          <w:rFonts w:ascii="Times New Roman" w:hAnsi="Times New Roman"/>
          <w:sz w:val="24"/>
          <w:szCs w:val="24"/>
        </w:rPr>
      </w:pPr>
    </w:p>
    <w:p w14:paraId="0A4F122B"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w:t>
      </w:r>
      <w:r w:rsidR="00D30739">
        <w:rPr>
          <w:rFonts w:ascii="Times New Roman" w:hAnsi="Times New Roman"/>
          <w:sz w:val="24"/>
          <w:szCs w:val="24"/>
        </w:rPr>
        <w:t>e obveza Vlade da donese uredbe</w:t>
      </w:r>
      <w:r w:rsidR="00A97B9F" w:rsidRPr="00DA0130">
        <w:rPr>
          <w:rFonts w:ascii="Times New Roman" w:hAnsi="Times New Roman"/>
          <w:sz w:val="24"/>
          <w:szCs w:val="24"/>
        </w:rPr>
        <w:t xml:space="preserve">, a Ministar </w:t>
      </w:r>
      <w:r w:rsidRPr="00DA0130">
        <w:rPr>
          <w:rFonts w:ascii="Times New Roman" w:hAnsi="Times New Roman"/>
          <w:sz w:val="24"/>
          <w:szCs w:val="24"/>
        </w:rPr>
        <w:t xml:space="preserve">pravilnike </w:t>
      </w:r>
      <w:r w:rsidR="00A97B9F" w:rsidRPr="00DA0130">
        <w:rPr>
          <w:rFonts w:ascii="Times New Roman" w:hAnsi="Times New Roman"/>
          <w:sz w:val="24"/>
          <w:szCs w:val="24"/>
        </w:rPr>
        <w:t xml:space="preserve">propisane </w:t>
      </w:r>
      <w:r w:rsidRPr="00DA0130">
        <w:rPr>
          <w:rFonts w:ascii="Times New Roman" w:hAnsi="Times New Roman"/>
          <w:sz w:val="24"/>
          <w:szCs w:val="24"/>
        </w:rPr>
        <w:t>ov</w:t>
      </w:r>
      <w:r w:rsidR="00A97B9F" w:rsidRPr="00DA0130">
        <w:rPr>
          <w:rFonts w:ascii="Times New Roman" w:hAnsi="Times New Roman"/>
          <w:sz w:val="24"/>
          <w:szCs w:val="24"/>
        </w:rPr>
        <w:t xml:space="preserve">im </w:t>
      </w:r>
      <w:r w:rsidRPr="00DA0130">
        <w:rPr>
          <w:rFonts w:ascii="Times New Roman" w:hAnsi="Times New Roman"/>
          <w:sz w:val="24"/>
          <w:szCs w:val="24"/>
        </w:rPr>
        <w:t>Zakon</w:t>
      </w:r>
      <w:r w:rsidR="00A97B9F" w:rsidRPr="00DA0130">
        <w:rPr>
          <w:rFonts w:ascii="Times New Roman" w:hAnsi="Times New Roman"/>
          <w:sz w:val="24"/>
          <w:szCs w:val="24"/>
        </w:rPr>
        <w:t>om</w:t>
      </w:r>
      <w:r w:rsidRPr="00DA0130">
        <w:rPr>
          <w:rFonts w:ascii="Times New Roman" w:hAnsi="Times New Roman"/>
          <w:sz w:val="24"/>
          <w:szCs w:val="24"/>
        </w:rPr>
        <w:t xml:space="preserve"> u roku od godinu dana od dana stupanja na snagu ovoga Zakona, te obveza Ministra da donese naputke </w:t>
      </w:r>
      <w:r w:rsidR="00A97B9F" w:rsidRPr="00DA0130">
        <w:rPr>
          <w:rFonts w:ascii="Times New Roman" w:hAnsi="Times New Roman"/>
          <w:sz w:val="24"/>
          <w:szCs w:val="24"/>
        </w:rPr>
        <w:t xml:space="preserve">propisane ovim Zakonom </w:t>
      </w:r>
      <w:r w:rsidRPr="00DA0130">
        <w:rPr>
          <w:rFonts w:ascii="Times New Roman" w:hAnsi="Times New Roman"/>
          <w:sz w:val="24"/>
          <w:szCs w:val="24"/>
        </w:rPr>
        <w:t>u roku od šest mjesec od dana stupanja na snagu ovoga Zakona.</w:t>
      </w:r>
    </w:p>
    <w:p w14:paraId="1678C0D2" w14:textId="77777777" w:rsidR="00273BE3" w:rsidRPr="00DA0130" w:rsidRDefault="00273BE3" w:rsidP="00DA0130">
      <w:pPr>
        <w:spacing w:after="0" w:line="240" w:lineRule="auto"/>
        <w:jc w:val="both"/>
        <w:rPr>
          <w:rFonts w:ascii="Times New Roman" w:hAnsi="Times New Roman"/>
          <w:strike/>
          <w:sz w:val="24"/>
          <w:szCs w:val="24"/>
        </w:rPr>
      </w:pPr>
    </w:p>
    <w:p w14:paraId="3189F52B"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18</w:t>
      </w:r>
      <w:r w:rsidR="00FB51D7">
        <w:rPr>
          <w:rFonts w:ascii="Times New Roman" w:hAnsi="Times New Roman"/>
          <w:b/>
          <w:sz w:val="24"/>
          <w:szCs w:val="24"/>
        </w:rPr>
        <w:t>6</w:t>
      </w:r>
      <w:r w:rsidRPr="00DA0130">
        <w:rPr>
          <w:rFonts w:ascii="Times New Roman" w:hAnsi="Times New Roman"/>
          <w:b/>
          <w:sz w:val="24"/>
          <w:szCs w:val="24"/>
        </w:rPr>
        <w:t>.</w:t>
      </w:r>
    </w:p>
    <w:p w14:paraId="148F4FA6" w14:textId="77777777" w:rsidR="00C23D9D" w:rsidRDefault="00C23D9D" w:rsidP="00DA0130">
      <w:pPr>
        <w:spacing w:after="0" w:line="240" w:lineRule="auto"/>
        <w:jc w:val="both"/>
        <w:rPr>
          <w:rFonts w:ascii="Times New Roman" w:hAnsi="Times New Roman"/>
          <w:sz w:val="24"/>
          <w:szCs w:val="24"/>
        </w:rPr>
      </w:pPr>
    </w:p>
    <w:p w14:paraId="58EF470B"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propisuju propisi koji ostaju na snazi do donošenja uredbi i pravilnika ovoga Zakona.</w:t>
      </w:r>
    </w:p>
    <w:p w14:paraId="6E8547DF" w14:textId="77777777" w:rsidR="00273BE3" w:rsidRPr="00DA0130" w:rsidRDefault="00273BE3" w:rsidP="00DA0130">
      <w:pPr>
        <w:spacing w:after="0" w:line="240" w:lineRule="auto"/>
        <w:jc w:val="both"/>
        <w:rPr>
          <w:rFonts w:ascii="Times New Roman" w:hAnsi="Times New Roman"/>
          <w:strike/>
          <w:sz w:val="24"/>
          <w:szCs w:val="24"/>
        </w:rPr>
      </w:pPr>
    </w:p>
    <w:p w14:paraId="0A233A7D" w14:textId="77777777" w:rsidR="00273BE3"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18</w:t>
      </w:r>
      <w:r w:rsidR="00FB51D7">
        <w:rPr>
          <w:rFonts w:ascii="Times New Roman" w:hAnsi="Times New Roman"/>
          <w:b/>
          <w:sz w:val="24"/>
          <w:szCs w:val="24"/>
        </w:rPr>
        <w:t>7</w:t>
      </w:r>
      <w:r w:rsidRPr="00DA0130">
        <w:rPr>
          <w:rFonts w:ascii="Times New Roman" w:hAnsi="Times New Roman"/>
          <w:b/>
          <w:sz w:val="24"/>
          <w:szCs w:val="24"/>
        </w:rPr>
        <w:t>.</w:t>
      </w:r>
    </w:p>
    <w:p w14:paraId="04878649" w14:textId="77777777" w:rsidR="00B56F6A" w:rsidRDefault="00B56F6A" w:rsidP="00DA0130">
      <w:pPr>
        <w:spacing w:after="0" w:line="240" w:lineRule="auto"/>
        <w:jc w:val="both"/>
        <w:rPr>
          <w:rFonts w:ascii="Times New Roman" w:hAnsi="Times New Roman"/>
          <w:b/>
          <w:sz w:val="24"/>
          <w:szCs w:val="24"/>
        </w:rPr>
      </w:pPr>
    </w:p>
    <w:p w14:paraId="5E374CD3" w14:textId="77777777" w:rsidR="00B56F6A" w:rsidRDefault="00B56F6A" w:rsidP="00B56F6A">
      <w:pPr>
        <w:spacing w:after="0" w:line="240" w:lineRule="auto"/>
        <w:jc w:val="both"/>
        <w:rPr>
          <w:rFonts w:ascii="Times New Roman" w:hAnsi="Times New Roman"/>
          <w:sz w:val="24"/>
          <w:szCs w:val="24"/>
        </w:rPr>
      </w:pPr>
      <w:r w:rsidRPr="009617B4">
        <w:rPr>
          <w:rFonts w:ascii="Times New Roman" w:hAnsi="Times New Roman"/>
          <w:sz w:val="24"/>
          <w:szCs w:val="24"/>
        </w:rPr>
        <w:t xml:space="preserve">Ovim se </w:t>
      </w:r>
      <w:r>
        <w:rPr>
          <w:rFonts w:ascii="Times New Roman" w:hAnsi="Times New Roman"/>
          <w:sz w:val="24"/>
          <w:szCs w:val="24"/>
        </w:rPr>
        <w:t>člankom propisuj</w:t>
      </w:r>
      <w:r w:rsidR="00FB51D7">
        <w:rPr>
          <w:rFonts w:ascii="Times New Roman" w:hAnsi="Times New Roman"/>
          <w:sz w:val="24"/>
          <w:szCs w:val="24"/>
        </w:rPr>
        <w:t>e</w:t>
      </w:r>
      <w:r>
        <w:rPr>
          <w:rFonts w:ascii="Times New Roman" w:hAnsi="Times New Roman"/>
          <w:sz w:val="24"/>
          <w:szCs w:val="24"/>
        </w:rPr>
        <w:t xml:space="preserve"> </w:t>
      </w:r>
      <w:r w:rsidR="00FB51D7">
        <w:rPr>
          <w:rFonts w:ascii="Times New Roman" w:hAnsi="Times New Roman"/>
          <w:sz w:val="24"/>
          <w:szCs w:val="24"/>
        </w:rPr>
        <w:t xml:space="preserve">da </w:t>
      </w:r>
      <w:r>
        <w:rPr>
          <w:rFonts w:ascii="Times New Roman" w:hAnsi="Times New Roman"/>
          <w:sz w:val="24"/>
          <w:szCs w:val="24"/>
        </w:rPr>
        <w:t xml:space="preserve">prekršajne odredbe za provedbene propise koji su na snazi </w:t>
      </w:r>
      <w:r w:rsidRPr="00144B45">
        <w:rPr>
          <w:rStyle w:val="zadanifontodlomka-000010"/>
        </w:rPr>
        <w:t>temeljem Zakona o održivom gospodarenju otpadom („Narodne novine“, br</w:t>
      </w:r>
      <w:r>
        <w:rPr>
          <w:rStyle w:val="zadanifontodlomka-000010"/>
        </w:rPr>
        <w:t>.</w:t>
      </w:r>
      <w:r w:rsidRPr="00144B45">
        <w:rPr>
          <w:rStyle w:val="zadanifontodlomka-000010"/>
        </w:rPr>
        <w:t xml:space="preserve"> 94/13</w:t>
      </w:r>
      <w:r>
        <w:rPr>
          <w:rStyle w:val="zadanifontodlomka-000010"/>
        </w:rPr>
        <w:t>.</w:t>
      </w:r>
      <w:r w:rsidRPr="00144B45">
        <w:rPr>
          <w:rStyle w:val="zadanifontodlomka-000010"/>
        </w:rPr>
        <w:t>, 73/17</w:t>
      </w:r>
      <w:r>
        <w:rPr>
          <w:rStyle w:val="zadanifontodlomka-000010"/>
        </w:rPr>
        <w:t>.</w:t>
      </w:r>
      <w:r w:rsidRPr="00144B45">
        <w:rPr>
          <w:rStyle w:val="zadanifontodlomka-000010"/>
        </w:rPr>
        <w:t>, 14/19</w:t>
      </w:r>
      <w:r>
        <w:rPr>
          <w:rStyle w:val="zadanifontodlomka-000010"/>
        </w:rPr>
        <w:t>.</w:t>
      </w:r>
      <w:r w:rsidRPr="00144B45">
        <w:rPr>
          <w:rStyle w:val="zadanifontodlomka-000010"/>
        </w:rPr>
        <w:t xml:space="preserve"> i 98/19</w:t>
      </w:r>
      <w:r>
        <w:rPr>
          <w:rStyle w:val="zadanifontodlomka-000010"/>
        </w:rPr>
        <w:t>.)</w:t>
      </w:r>
      <w:r w:rsidR="00DE18FB">
        <w:rPr>
          <w:rStyle w:val="zadanifontodlomka-000010"/>
        </w:rPr>
        <w:t xml:space="preserve"> </w:t>
      </w:r>
      <w:r>
        <w:rPr>
          <w:rStyle w:val="zadanifontodlomka-000010"/>
        </w:rPr>
        <w:t>vrijede do stupanja na snagu provedbenih propisa ovoga Zakona.</w:t>
      </w:r>
    </w:p>
    <w:p w14:paraId="0A8B1E3C" w14:textId="77777777" w:rsidR="00B56F6A" w:rsidRPr="009617B4" w:rsidRDefault="00B56F6A" w:rsidP="00DA0130">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1613A6A3" w14:textId="77777777" w:rsidR="00B56F6A" w:rsidRPr="00DA0130" w:rsidRDefault="00B56F6A" w:rsidP="00DA0130">
      <w:pPr>
        <w:spacing w:after="0" w:line="240" w:lineRule="auto"/>
        <w:jc w:val="both"/>
        <w:rPr>
          <w:rFonts w:ascii="Times New Roman" w:hAnsi="Times New Roman"/>
          <w:b/>
          <w:sz w:val="24"/>
          <w:szCs w:val="24"/>
        </w:rPr>
      </w:pPr>
    </w:p>
    <w:p w14:paraId="0AEC6F98" w14:textId="77777777" w:rsidR="00B56F6A" w:rsidRDefault="00B56F6A" w:rsidP="00B56F6A">
      <w:pPr>
        <w:spacing w:after="0" w:line="240" w:lineRule="auto"/>
        <w:jc w:val="both"/>
        <w:rPr>
          <w:rFonts w:ascii="Times New Roman" w:hAnsi="Times New Roman"/>
          <w:b/>
          <w:sz w:val="24"/>
          <w:szCs w:val="24"/>
        </w:rPr>
      </w:pPr>
      <w:r w:rsidRPr="00DA0130">
        <w:rPr>
          <w:rFonts w:ascii="Times New Roman" w:hAnsi="Times New Roman"/>
          <w:b/>
          <w:sz w:val="24"/>
          <w:szCs w:val="24"/>
        </w:rPr>
        <w:t>Uz članak 18</w:t>
      </w:r>
      <w:r w:rsidR="00FB51D7">
        <w:rPr>
          <w:rFonts w:ascii="Times New Roman" w:hAnsi="Times New Roman"/>
          <w:b/>
          <w:sz w:val="24"/>
          <w:szCs w:val="24"/>
        </w:rPr>
        <w:t>8</w:t>
      </w:r>
      <w:r w:rsidRPr="00DA0130">
        <w:rPr>
          <w:rFonts w:ascii="Times New Roman" w:hAnsi="Times New Roman"/>
          <w:b/>
          <w:sz w:val="24"/>
          <w:szCs w:val="24"/>
        </w:rPr>
        <w:t>.</w:t>
      </w:r>
    </w:p>
    <w:p w14:paraId="2B81CC6C" w14:textId="77777777" w:rsidR="00C23D9D" w:rsidRDefault="00C23D9D" w:rsidP="00DA0130">
      <w:pPr>
        <w:spacing w:after="0" w:line="240" w:lineRule="auto"/>
        <w:jc w:val="both"/>
        <w:rPr>
          <w:rFonts w:ascii="Times New Roman" w:hAnsi="Times New Roman"/>
          <w:sz w:val="24"/>
          <w:szCs w:val="24"/>
        </w:rPr>
      </w:pPr>
    </w:p>
    <w:p w14:paraId="2D8C1989"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da stupanjem na snagu ovoga Zakona prestaje važiti Uredba o gospodarenju komunalnim otpadom („Narodne novine“, br</w:t>
      </w:r>
      <w:r w:rsidR="00D30739">
        <w:rPr>
          <w:rFonts w:ascii="Times New Roman" w:hAnsi="Times New Roman"/>
          <w:sz w:val="24"/>
          <w:szCs w:val="24"/>
        </w:rPr>
        <w:t>.</w:t>
      </w:r>
      <w:r w:rsidRPr="00DA0130">
        <w:rPr>
          <w:rFonts w:ascii="Times New Roman" w:hAnsi="Times New Roman"/>
          <w:sz w:val="24"/>
          <w:szCs w:val="24"/>
        </w:rPr>
        <w:t xml:space="preserve"> 50/17</w:t>
      </w:r>
      <w:r w:rsidR="00D30739">
        <w:rPr>
          <w:rFonts w:ascii="Times New Roman" w:hAnsi="Times New Roman"/>
          <w:sz w:val="24"/>
          <w:szCs w:val="24"/>
        </w:rPr>
        <w:t>.</w:t>
      </w:r>
      <w:r w:rsidRPr="00DA0130">
        <w:rPr>
          <w:rFonts w:ascii="Times New Roman" w:hAnsi="Times New Roman"/>
          <w:sz w:val="24"/>
          <w:szCs w:val="24"/>
        </w:rPr>
        <w:t>, 84/19</w:t>
      </w:r>
      <w:r w:rsidR="00D30739">
        <w:rPr>
          <w:rFonts w:ascii="Times New Roman" w:hAnsi="Times New Roman"/>
          <w:sz w:val="24"/>
          <w:szCs w:val="24"/>
        </w:rPr>
        <w:t>.</w:t>
      </w:r>
      <w:r w:rsidRPr="00DA0130">
        <w:rPr>
          <w:rFonts w:ascii="Times New Roman" w:hAnsi="Times New Roman"/>
          <w:sz w:val="24"/>
          <w:szCs w:val="24"/>
        </w:rPr>
        <w:t xml:space="preserve"> i 14/20</w:t>
      </w:r>
      <w:r w:rsidR="00D30739">
        <w:rPr>
          <w:rFonts w:ascii="Times New Roman" w:hAnsi="Times New Roman"/>
          <w:sz w:val="24"/>
          <w:szCs w:val="24"/>
        </w:rPr>
        <w:t>.</w:t>
      </w:r>
      <w:r w:rsidRPr="00DA0130">
        <w:rPr>
          <w:rFonts w:ascii="Times New Roman" w:hAnsi="Times New Roman"/>
          <w:sz w:val="24"/>
          <w:szCs w:val="24"/>
        </w:rPr>
        <w:t xml:space="preserve"> - Rješenje </w:t>
      </w:r>
      <w:r w:rsidR="008D4997">
        <w:rPr>
          <w:rFonts w:ascii="Times New Roman" w:hAnsi="Times New Roman"/>
          <w:sz w:val="24"/>
          <w:szCs w:val="24"/>
        </w:rPr>
        <w:t>Ustavnog suda Republike Hrvatske</w:t>
      </w:r>
      <w:r w:rsidRPr="00DA0130">
        <w:rPr>
          <w:rFonts w:ascii="Times New Roman" w:hAnsi="Times New Roman"/>
          <w:sz w:val="24"/>
          <w:szCs w:val="24"/>
        </w:rPr>
        <w:t xml:space="preserve">), osim odredbi članaka 14. stavak 2. i članaka 16., 17. i 22. koje ostaju na snazi do donošenja pravilnika iz članka </w:t>
      </w:r>
      <w:r w:rsidR="008C0A55" w:rsidRPr="00DA0130">
        <w:rPr>
          <w:rFonts w:ascii="Times New Roman" w:hAnsi="Times New Roman"/>
          <w:sz w:val="24"/>
          <w:szCs w:val="24"/>
        </w:rPr>
        <w:t>5</w:t>
      </w:r>
      <w:r w:rsidRPr="00DA0130">
        <w:rPr>
          <w:rFonts w:ascii="Times New Roman" w:hAnsi="Times New Roman"/>
          <w:sz w:val="24"/>
          <w:szCs w:val="24"/>
        </w:rPr>
        <w:t xml:space="preserve">. stavka </w:t>
      </w:r>
      <w:r w:rsidR="008C0A55" w:rsidRPr="00DA0130">
        <w:rPr>
          <w:rFonts w:ascii="Times New Roman" w:hAnsi="Times New Roman"/>
          <w:sz w:val="24"/>
          <w:szCs w:val="24"/>
        </w:rPr>
        <w:t>5</w:t>
      </w:r>
      <w:r w:rsidRPr="00DA0130">
        <w:rPr>
          <w:rFonts w:ascii="Times New Roman" w:hAnsi="Times New Roman"/>
          <w:sz w:val="24"/>
          <w:szCs w:val="24"/>
        </w:rPr>
        <w:t>. ovoga Zakona.</w:t>
      </w:r>
    </w:p>
    <w:p w14:paraId="72BC6F7D" w14:textId="77777777" w:rsidR="00273BE3" w:rsidRPr="00DA0130" w:rsidRDefault="00273BE3" w:rsidP="00DA0130">
      <w:pPr>
        <w:spacing w:after="0" w:line="240" w:lineRule="auto"/>
        <w:jc w:val="both"/>
        <w:rPr>
          <w:rFonts w:ascii="Times New Roman" w:hAnsi="Times New Roman"/>
          <w:strike/>
          <w:sz w:val="24"/>
          <w:szCs w:val="24"/>
        </w:rPr>
      </w:pPr>
    </w:p>
    <w:p w14:paraId="420DFCA1"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18</w:t>
      </w:r>
      <w:r w:rsidR="00FB51D7">
        <w:rPr>
          <w:rFonts w:ascii="Times New Roman" w:hAnsi="Times New Roman"/>
          <w:b/>
          <w:sz w:val="24"/>
          <w:szCs w:val="24"/>
        </w:rPr>
        <w:t>9</w:t>
      </w:r>
      <w:r w:rsidRPr="00DA0130">
        <w:rPr>
          <w:rFonts w:ascii="Times New Roman" w:hAnsi="Times New Roman"/>
          <w:b/>
          <w:sz w:val="24"/>
          <w:szCs w:val="24"/>
        </w:rPr>
        <w:t>.</w:t>
      </w:r>
    </w:p>
    <w:p w14:paraId="2DA18DD2" w14:textId="77777777" w:rsidR="00C23D9D" w:rsidRDefault="00C23D9D" w:rsidP="00DA0130">
      <w:pPr>
        <w:spacing w:after="0" w:line="240" w:lineRule="auto"/>
        <w:jc w:val="both"/>
        <w:rPr>
          <w:rFonts w:ascii="Times New Roman" w:hAnsi="Times New Roman"/>
          <w:sz w:val="24"/>
          <w:szCs w:val="24"/>
        </w:rPr>
      </w:pPr>
    </w:p>
    <w:p w14:paraId="29CA8942"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propisuje se obveza Ministarstva da provede naknadnu procjenu učinaka propisa za ovaj Zakon u roku od dvije godine od dana stupanja na snagu ovoga Zakona.</w:t>
      </w:r>
    </w:p>
    <w:p w14:paraId="5A0065E4" w14:textId="77777777" w:rsidR="00273BE3" w:rsidRPr="00DA0130" w:rsidRDefault="00273BE3" w:rsidP="00DA0130">
      <w:pPr>
        <w:spacing w:after="0" w:line="240" w:lineRule="auto"/>
        <w:jc w:val="both"/>
        <w:rPr>
          <w:rFonts w:ascii="Times New Roman" w:hAnsi="Times New Roman"/>
          <w:b/>
          <w:strike/>
          <w:sz w:val="24"/>
          <w:szCs w:val="24"/>
        </w:rPr>
      </w:pPr>
    </w:p>
    <w:p w14:paraId="5C51CF84"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w:t>
      </w:r>
      <w:r w:rsidR="00FB51D7">
        <w:rPr>
          <w:rFonts w:ascii="Times New Roman" w:hAnsi="Times New Roman"/>
          <w:b/>
          <w:sz w:val="24"/>
          <w:szCs w:val="24"/>
        </w:rPr>
        <w:t>90</w:t>
      </w:r>
      <w:r w:rsidRPr="00DA0130">
        <w:rPr>
          <w:rFonts w:ascii="Times New Roman" w:hAnsi="Times New Roman"/>
          <w:b/>
          <w:sz w:val="24"/>
          <w:szCs w:val="24"/>
        </w:rPr>
        <w:t>.</w:t>
      </w:r>
    </w:p>
    <w:p w14:paraId="4992E62D" w14:textId="77777777" w:rsidR="00C23D9D" w:rsidRDefault="00C23D9D" w:rsidP="00DA0130">
      <w:pPr>
        <w:spacing w:after="0" w:line="240" w:lineRule="auto"/>
        <w:jc w:val="both"/>
        <w:rPr>
          <w:rFonts w:ascii="Times New Roman" w:hAnsi="Times New Roman"/>
          <w:sz w:val="24"/>
          <w:szCs w:val="24"/>
        </w:rPr>
      </w:pPr>
    </w:p>
    <w:p w14:paraId="2395236B"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propisuje da će se postupci pokrenuti temeljem Zakona o održivom gospodarenju otpadom („Narodne novine“, br</w:t>
      </w:r>
      <w:r w:rsidR="008D4997">
        <w:rPr>
          <w:rFonts w:ascii="Times New Roman" w:hAnsi="Times New Roman"/>
          <w:sz w:val="24"/>
          <w:szCs w:val="24"/>
        </w:rPr>
        <w:t>.</w:t>
      </w:r>
      <w:r w:rsidRPr="00DA0130">
        <w:rPr>
          <w:rFonts w:ascii="Times New Roman" w:hAnsi="Times New Roman"/>
          <w:sz w:val="24"/>
          <w:szCs w:val="24"/>
        </w:rPr>
        <w:t xml:space="preserve"> 94/13</w:t>
      </w:r>
      <w:r w:rsidR="008D4997">
        <w:rPr>
          <w:rFonts w:ascii="Times New Roman" w:hAnsi="Times New Roman"/>
          <w:sz w:val="24"/>
          <w:szCs w:val="24"/>
        </w:rPr>
        <w:t>.</w:t>
      </w:r>
      <w:r w:rsidRPr="00DA0130">
        <w:rPr>
          <w:rFonts w:ascii="Times New Roman" w:hAnsi="Times New Roman"/>
          <w:sz w:val="24"/>
          <w:szCs w:val="24"/>
        </w:rPr>
        <w:t>, 73/17</w:t>
      </w:r>
      <w:r w:rsidR="008D4997">
        <w:rPr>
          <w:rFonts w:ascii="Times New Roman" w:hAnsi="Times New Roman"/>
          <w:sz w:val="24"/>
          <w:szCs w:val="24"/>
        </w:rPr>
        <w:t>.</w:t>
      </w:r>
      <w:r w:rsidRPr="00DA0130">
        <w:rPr>
          <w:rFonts w:ascii="Times New Roman" w:hAnsi="Times New Roman"/>
          <w:sz w:val="24"/>
          <w:szCs w:val="24"/>
        </w:rPr>
        <w:t>, 14/19</w:t>
      </w:r>
      <w:r w:rsidR="008D4997">
        <w:rPr>
          <w:rFonts w:ascii="Times New Roman" w:hAnsi="Times New Roman"/>
          <w:sz w:val="24"/>
          <w:szCs w:val="24"/>
        </w:rPr>
        <w:t>.</w:t>
      </w:r>
      <w:r w:rsidRPr="00DA0130">
        <w:rPr>
          <w:rFonts w:ascii="Times New Roman" w:hAnsi="Times New Roman"/>
          <w:sz w:val="24"/>
          <w:szCs w:val="24"/>
        </w:rPr>
        <w:t xml:space="preserve"> i 98/19</w:t>
      </w:r>
      <w:r w:rsidR="008D4997">
        <w:rPr>
          <w:rFonts w:ascii="Times New Roman" w:hAnsi="Times New Roman"/>
          <w:sz w:val="24"/>
          <w:szCs w:val="24"/>
        </w:rPr>
        <w:t>.</w:t>
      </w:r>
      <w:r w:rsidRPr="00DA0130">
        <w:rPr>
          <w:rFonts w:ascii="Times New Roman" w:hAnsi="Times New Roman"/>
          <w:sz w:val="24"/>
          <w:szCs w:val="24"/>
        </w:rPr>
        <w:t>) dovršiti po odredbama toga Zakona.</w:t>
      </w:r>
    </w:p>
    <w:p w14:paraId="2B7C75E5" w14:textId="77777777" w:rsidR="00273BE3" w:rsidRPr="00DA0130" w:rsidRDefault="00273BE3" w:rsidP="00DA0130">
      <w:pPr>
        <w:spacing w:after="0" w:line="240" w:lineRule="auto"/>
        <w:jc w:val="both"/>
        <w:rPr>
          <w:rFonts w:ascii="Times New Roman" w:hAnsi="Times New Roman"/>
          <w:b/>
          <w:strike/>
          <w:sz w:val="24"/>
          <w:szCs w:val="24"/>
        </w:rPr>
      </w:pPr>
    </w:p>
    <w:p w14:paraId="60C3AA9B"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w:t>
      </w:r>
      <w:r w:rsidR="00B56F6A">
        <w:rPr>
          <w:rFonts w:ascii="Times New Roman" w:hAnsi="Times New Roman"/>
          <w:b/>
          <w:sz w:val="24"/>
          <w:szCs w:val="24"/>
        </w:rPr>
        <w:t>9</w:t>
      </w:r>
      <w:r w:rsidR="00FB51D7">
        <w:rPr>
          <w:rFonts w:ascii="Times New Roman" w:hAnsi="Times New Roman"/>
          <w:b/>
          <w:sz w:val="24"/>
          <w:szCs w:val="24"/>
        </w:rPr>
        <w:t>1</w:t>
      </w:r>
      <w:r w:rsidRPr="00DA0130">
        <w:rPr>
          <w:rFonts w:ascii="Times New Roman" w:hAnsi="Times New Roman"/>
          <w:b/>
          <w:sz w:val="24"/>
          <w:szCs w:val="24"/>
        </w:rPr>
        <w:t>.</w:t>
      </w:r>
    </w:p>
    <w:p w14:paraId="4D74E309" w14:textId="77777777" w:rsidR="00C23D9D" w:rsidRDefault="00C23D9D" w:rsidP="00DA0130">
      <w:pPr>
        <w:spacing w:after="0" w:line="240" w:lineRule="auto"/>
        <w:jc w:val="both"/>
        <w:rPr>
          <w:rFonts w:ascii="Times New Roman" w:hAnsi="Times New Roman"/>
          <w:sz w:val="24"/>
          <w:szCs w:val="24"/>
        </w:rPr>
      </w:pPr>
    </w:p>
    <w:p w14:paraId="1836AB3C" w14:textId="77777777" w:rsidR="00273BE3" w:rsidRPr="00DA0130" w:rsidRDefault="00273BE3" w:rsidP="00DA0130">
      <w:pPr>
        <w:spacing w:after="0" w:line="240" w:lineRule="auto"/>
        <w:jc w:val="both"/>
        <w:rPr>
          <w:rFonts w:ascii="Times New Roman" w:hAnsi="Times New Roman"/>
          <w:sz w:val="24"/>
          <w:szCs w:val="24"/>
        </w:rPr>
      </w:pPr>
      <w:r w:rsidRPr="00DA0130">
        <w:rPr>
          <w:rFonts w:ascii="Times New Roman" w:hAnsi="Times New Roman"/>
          <w:sz w:val="24"/>
          <w:szCs w:val="24"/>
        </w:rPr>
        <w:t>Ovim člankom se propisuje da stupanjem na snagu ovoga Zakona prestaje važiti Zakon o održivom gospodarenju otpadom („Narodne novine“, br</w:t>
      </w:r>
      <w:r w:rsidR="00EB1875">
        <w:rPr>
          <w:rFonts w:ascii="Times New Roman" w:hAnsi="Times New Roman"/>
          <w:sz w:val="24"/>
          <w:szCs w:val="24"/>
        </w:rPr>
        <w:t>.</w:t>
      </w:r>
      <w:r w:rsidRPr="00DA0130">
        <w:rPr>
          <w:rFonts w:ascii="Times New Roman" w:hAnsi="Times New Roman"/>
          <w:sz w:val="24"/>
          <w:szCs w:val="24"/>
        </w:rPr>
        <w:t xml:space="preserve"> 94/13</w:t>
      </w:r>
      <w:r w:rsidR="00EB1875">
        <w:rPr>
          <w:rFonts w:ascii="Times New Roman" w:hAnsi="Times New Roman"/>
          <w:sz w:val="24"/>
          <w:szCs w:val="24"/>
        </w:rPr>
        <w:t>.</w:t>
      </w:r>
      <w:r w:rsidRPr="00DA0130">
        <w:rPr>
          <w:rFonts w:ascii="Times New Roman" w:hAnsi="Times New Roman"/>
          <w:sz w:val="24"/>
          <w:szCs w:val="24"/>
        </w:rPr>
        <w:t>, 73/17</w:t>
      </w:r>
      <w:r w:rsidR="00EB1875">
        <w:rPr>
          <w:rFonts w:ascii="Times New Roman" w:hAnsi="Times New Roman"/>
          <w:sz w:val="24"/>
          <w:szCs w:val="24"/>
        </w:rPr>
        <w:t>.</w:t>
      </w:r>
      <w:r w:rsidRPr="00DA0130">
        <w:rPr>
          <w:rFonts w:ascii="Times New Roman" w:hAnsi="Times New Roman"/>
          <w:sz w:val="24"/>
          <w:szCs w:val="24"/>
        </w:rPr>
        <w:t>, 14/19</w:t>
      </w:r>
      <w:r w:rsidR="00EB1875">
        <w:rPr>
          <w:rFonts w:ascii="Times New Roman" w:hAnsi="Times New Roman"/>
          <w:sz w:val="24"/>
          <w:szCs w:val="24"/>
        </w:rPr>
        <w:t>.</w:t>
      </w:r>
      <w:r w:rsidRPr="00DA0130">
        <w:rPr>
          <w:rFonts w:ascii="Times New Roman" w:hAnsi="Times New Roman"/>
          <w:sz w:val="24"/>
          <w:szCs w:val="24"/>
        </w:rPr>
        <w:t xml:space="preserve"> i 98/19</w:t>
      </w:r>
      <w:r w:rsidR="00EB1875">
        <w:rPr>
          <w:rFonts w:ascii="Times New Roman" w:hAnsi="Times New Roman"/>
          <w:sz w:val="24"/>
          <w:szCs w:val="24"/>
        </w:rPr>
        <w:t>.</w:t>
      </w:r>
      <w:r w:rsidRPr="00DA0130">
        <w:rPr>
          <w:rFonts w:ascii="Times New Roman" w:hAnsi="Times New Roman"/>
          <w:sz w:val="24"/>
          <w:szCs w:val="24"/>
        </w:rPr>
        <w:t>).</w:t>
      </w:r>
    </w:p>
    <w:p w14:paraId="0453E3E8" w14:textId="77777777" w:rsidR="00273BE3" w:rsidRPr="00DA0130" w:rsidRDefault="00273BE3" w:rsidP="00DA0130">
      <w:pPr>
        <w:spacing w:after="0" w:line="240" w:lineRule="auto"/>
        <w:jc w:val="both"/>
        <w:rPr>
          <w:rFonts w:ascii="Times New Roman" w:hAnsi="Times New Roman"/>
          <w:b/>
          <w:sz w:val="24"/>
          <w:szCs w:val="24"/>
        </w:rPr>
      </w:pPr>
    </w:p>
    <w:p w14:paraId="215AFD38" w14:textId="77777777" w:rsidR="00273BE3" w:rsidRPr="00DA0130" w:rsidRDefault="00273BE3" w:rsidP="00DA0130">
      <w:pPr>
        <w:spacing w:after="0" w:line="240" w:lineRule="auto"/>
        <w:jc w:val="both"/>
        <w:rPr>
          <w:rFonts w:ascii="Times New Roman" w:hAnsi="Times New Roman"/>
          <w:b/>
          <w:sz w:val="24"/>
          <w:szCs w:val="24"/>
        </w:rPr>
      </w:pPr>
      <w:r w:rsidRPr="00DA0130">
        <w:rPr>
          <w:rFonts w:ascii="Times New Roman" w:hAnsi="Times New Roman"/>
          <w:b/>
          <w:sz w:val="24"/>
          <w:szCs w:val="24"/>
        </w:rPr>
        <w:t>Uz članak 1</w:t>
      </w:r>
      <w:r w:rsidR="008C0A55" w:rsidRPr="00DA0130">
        <w:rPr>
          <w:rFonts w:ascii="Times New Roman" w:hAnsi="Times New Roman"/>
          <w:b/>
          <w:sz w:val="24"/>
          <w:szCs w:val="24"/>
        </w:rPr>
        <w:t>9</w:t>
      </w:r>
      <w:r w:rsidR="00FB51D7">
        <w:rPr>
          <w:rFonts w:ascii="Times New Roman" w:hAnsi="Times New Roman"/>
          <w:b/>
          <w:sz w:val="24"/>
          <w:szCs w:val="24"/>
        </w:rPr>
        <w:t>2</w:t>
      </w:r>
      <w:r w:rsidRPr="00DA0130">
        <w:rPr>
          <w:rFonts w:ascii="Times New Roman" w:hAnsi="Times New Roman"/>
          <w:b/>
          <w:sz w:val="24"/>
          <w:szCs w:val="24"/>
        </w:rPr>
        <w:t>.</w:t>
      </w:r>
    </w:p>
    <w:p w14:paraId="3AB12130" w14:textId="77777777" w:rsidR="00C23D9D" w:rsidRDefault="00C23D9D" w:rsidP="00DA0130">
      <w:pPr>
        <w:tabs>
          <w:tab w:val="left" w:pos="142"/>
        </w:tabs>
        <w:spacing w:after="0" w:line="240" w:lineRule="auto"/>
        <w:jc w:val="both"/>
        <w:rPr>
          <w:rFonts w:ascii="Times New Roman" w:hAnsi="Times New Roman"/>
          <w:sz w:val="24"/>
          <w:szCs w:val="24"/>
        </w:rPr>
      </w:pPr>
    </w:p>
    <w:p w14:paraId="38531218" w14:textId="77777777" w:rsidR="007157E6" w:rsidRPr="00144B45" w:rsidRDefault="00273BE3" w:rsidP="00B91D6C">
      <w:pPr>
        <w:spacing w:line="240" w:lineRule="auto"/>
        <w:jc w:val="both"/>
        <w:rPr>
          <w:rFonts w:ascii="Times New Roman" w:hAnsi="Times New Roman"/>
          <w:sz w:val="24"/>
          <w:szCs w:val="24"/>
          <w:lang w:eastAsia="hr-HR"/>
        </w:rPr>
      </w:pPr>
      <w:r w:rsidRPr="00DA0130">
        <w:rPr>
          <w:rFonts w:ascii="Times New Roman" w:hAnsi="Times New Roman"/>
          <w:sz w:val="24"/>
          <w:szCs w:val="24"/>
        </w:rPr>
        <w:t xml:space="preserve">Ovim člankom određuje se stupanje na snagu </w:t>
      </w:r>
      <w:r w:rsidR="008C0A55" w:rsidRPr="00DA0130">
        <w:rPr>
          <w:rFonts w:ascii="Times New Roman" w:hAnsi="Times New Roman"/>
          <w:sz w:val="24"/>
          <w:szCs w:val="24"/>
        </w:rPr>
        <w:t>Z</w:t>
      </w:r>
      <w:r w:rsidRPr="00DA0130">
        <w:rPr>
          <w:rFonts w:ascii="Times New Roman" w:hAnsi="Times New Roman"/>
          <w:sz w:val="24"/>
          <w:szCs w:val="24"/>
        </w:rPr>
        <w:t xml:space="preserve">akona te se predlaže da isti stupi na snagu osmoga dana od dana objave u </w:t>
      </w:r>
      <w:r w:rsidR="002C4B56">
        <w:rPr>
          <w:rFonts w:ascii="Times New Roman" w:hAnsi="Times New Roman"/>
          <w:sz w:val="24"/>
          <w:szCs w:val="24"/>
        </w:rPr>
        <w:t>„</w:t>
      </w:r>
      <w:r w:rsidRPr="00DA0130">
        <w:rPr>
          <w:rFonts w:ascii="Times New Roman" w:hAnsi="Times New Roman"/>
          <w:sz w:val="24"/>
          <w:szCs w:val="24"/>
        </w:rPr>
        <w:t>Narodnim novinama</w:t>
      </w:r>
      <w:r w:rsidR="002C4B56">
        <w:rPr>
          <w:rFonts w:ascii="Times New Roman" w:hAnsi="Times New Roman"/>
          <w:sz w:val="24"/>
          <w:szCs w:val="24"/>
        </w:rPr>
        <w:t>“,</w:t>
      </w:r>
      <w:r w:rsidRPr="00DA0130">
        <w:rPr>
          <w:rFonts w:ascii="Times New Roman" w:hAnsi="Times New Roman"/>
          <w:sz w:val="24"/>
          <w:szCs w:val="24"/>
        </w:rPr>
        <w:t xml:space="preserve"> </w:t>
      </w:r>
      <w:r w:rsidR="007157E6" w:rsidRPr="00144B45">
        <w:rPr>
          <w:rFonts w:ascii="Times New Roman" w:hAnsi="Times New Roman"/>
          <w:sz w:val="24"/>
          <w:szCs w:val="24"/>
          <w:lang w:eastAsia="hr-HR"/>
        </w:rPr>
        <w:t xml:space="preserve">osim </w:t>
      </w:r>
      <w:r w:rsidR="007157E6" w:rsidRPr="00E23734">
        <w:rPr>
          <w:rFonts w:ascii="Times New Roman" w:hAnsi="Times New Roman"/>
          <w:sz w:val="24"/>
          <w:szCs w:val="24"/>
          <w:lang w:eastAsia="hr-HR"/>
        </w:rPr>
        <w:t>članka 101. ovoga Zakona i Dodat</w:t>
      </w:r>
      <w:r w:rsidR="007157E6">
        <w:rPr>
          <w:rFonts w:ascii="Times New Roman" w:hAnsi="Times New Roman"/>
          <w:sz w:val="24"/>
          <w:szCs w:val="24"/>
          <w:lang w:eastAsia="hr-HR"/>
        </w:rPr>
        <w:t>ka V. točke 2. ovoga Zakona</w:t>
      </w:r>
      <w:r w:rsidR="007157E6" w:rsidRPr="00E23734">
        <w:rPr>
          <w:rFonts w:ascii="Times New Roman" w:hAnsi="Times New Roman"/>
          <w:sz w:val="24"/>
          <w:szCs w:val="24"/>
          <w:lang w:eastAsia="hr-HR"/>
        </w:rPr>
        <w:t xml:space="preserve"> koji st</w:t>
      </w:r>
      <w:r w:rsidR="007157E6">
        <w:rPr>
          <w:rFonts w:ascii="Times New Roman" w:hAnsi="Times New Roman"/>
          <w:sz w:val="24"/>
          <w:szCs w:val="24"/>
          <w:lang w:eastAsia="hr-HR"/>
        </w:rPr>
        <w:t>upaju na snagu 16. rujna 2021.,</w:t>
      </w:r>
      <w:r w:rsidR="007157E6" w:rsidRPr="00E23734">
        <w:rPr>
          <w:rFonts w:ascii="Times New Roman" w:hAnsi="Times New Roman"/>
          <w:sz w:val="24"/>
          <w:szCs w:val="24"/>
          <w:lang w:eastAsia="hr-HR"/>
        </w:rPr>
        <w:t xml:space="preserve"> članka 17. stavka 2. ovoga Zakona koji stupa na snagu 1. siječnja 2022. i članka 17. stavka 3. ovoga Zakona koji stupa na snagu 3. srpnja 2024.</w:t>
      </w:r>
    </w:p>
    <w:p w14:paraId="65E9EC85" w14:textId="77777777" w:rsidR="00267369" w:rsidRDefault="00267369" w:rsidP="00DA0130">
      <w:pPr>
        <w:tabs>
          <w:tab w:val="left" w:pos="142"/>
        </w:tabs>
        <w:spacing w:after="0" w:line="240" w:lineRule="auto"/>
        <w:jc w:val="both"/>
        <w:rPr>
          <w:rFonts w:ascii="Times New Roman" w:hAnsi="Times New Roman"/>
          <w:sz w:val="24"/>
          <w:szCs w:val="24"/>
        </w:rPr>
      </w:pPr>
    </w:p>
    <w:p w14:paraId="5A23A74C" w14:textId="77777777" w:rsidR="00267369" w:rsidRPr="007F5481" w:rsidRDefault="00267369" w:rsidP="00B91D6C">
      <w:pPr>
        <w:spacing w:after="0" w:line="240" w:lineRule="auto"/>
        <w:rPr>
          <w:rFonts w:ascii="Times New Roman" w:hAnsi="Times New Roman"/>
        </w:rPr>
      </w:pPr>
      <w:r w:rsidRPr="007F5481">
        <w:rPr>
          <w:rFonts w:ascii="Times New Roman" w:hAnsi="Times New Roman"/>
          <w:b/>
          <w:bCs/>
        </w:rPr>
        <w:t xml:space="preserve">IV. </w:t>
      </w:r>
      <w:r w:rsidR="000C5C43">
        <w:rPr>
          <w:rFonts w:ascii="Times New Roman" w:hAnsi="Times New Roman"/>
          <w:b/>
          <w:bCs/>
        </w:rPr>
        <w:tab/>
      </w:r>
      <w:r w:rsidRPr="007F5481">
        <w:rPr>
          <w:rFonts w:ascii="Times New Roman" w:hAnsi="Times New Roman"/>
          <w:b/>
          <w:bCs/>
        </w:rPr>
        <w:t xml:space="preserve">OCJENA I IZVORI SREDSTAVA POTREBNIH ZA PROVOĐENJE ZAKONA </w:t>
      </w:r>
    </w:p>
    <w:p w14:paraId="24D5E78D" w14:textId="77777777" w:rsidR="0039600E" w:rsidRDefault="0039600E" w:rsidP="00267369">
      <w:pPr>
        <w:pStyle w:val="Default"/>
        <w:rPr>
          <w:rFonts w:ascii="Times New Roman" w:hAnsi="Times New Roman"/>
        </w:rPr>
      </w:pPr>
    </w:p>
    <w:p w14:paraId="3D20D700" w14:textId="77777777" w:rsidR="00267369" w:rsidRPr="007F5481" w:rsidRDefault="00267369" w:rsidP="00592CB8">
      <w:pPr>
        <w:pStyle w:val="Default"/>
        <w:spacing w:after="200" w:line="276" w:lineRule="auto"/>
        <w:ind w:firstLine="720"/>
        <w:jc w:val="both"/>
        <w:rPr>
          <w:rFonts w:ascii="Times New Roman" w:hAnsi="Times New Roman"/>
        </w:rPr>
      </w:pPr>
      <w:r w:rsidRPr="007F5481">
        <w:rPr>
          <w:rFonts w:ascii="Times New Roman" w:hAnsi="Times New Roman"/>
        </w:rPr>
        <w:t xml:space="preserve">Za provedbu ovoga Zakona nije potrebno osigurati dodatna sredstva u državnom proračunu Republike Hrvatske. </w:t>
      </w:r>
    </w:p>
    <w:p w14:paraId="2FE4FF7B" w14:textId="77777777" w:rsidR="0039600E" w:rsidRDefault="0039600E" w:rsidP="00592CB8">
      <w:pPr>
        <w:pStyle w:val="Default"/>
        <w:spacing w:after="200" w:line="276" w:lineRule="auto"/>
        <w:rPr>
          <w:rFonts w:ascii="Times New Roman" w:hAnsi="Times New Roman"/>
          <w:b/>
          <w:bCs/>
        </w:rPr>
      </w:pPr>
    </w:p>
    <w:p w14:paraId="7F29DB69" w14:textId="77777777" w:rsidR="00267369" w:rsidRPr="000C5C43" w:rsidRDefault="00267369" w:rsidP="00061ED0">
      <w:pPr>
        <w:pStyle w:val="Default"/>
        <w:ind w:left="720" w:hanging="720"/>
        <w:jc w:val="both"/>
        <w:rPr>
          <w:rFonts w:ascii="Times New Roman" w:hAnsi="Times New Roman"/>
        </w:rPr>
      </w:pPr>
      <w:r w:rsidRPr="000C5C43">
        <w:rPr>
          <w:rFonts w:ascii="Times New Roman" w:hAnsi="Times New Roman"/>
          <w:b/>
          <w:bCs/>
        </w:rPr>
        <w:t xml:space="preserve">V. </w:t>
      </w:r>
      <w:r w:rsidR="000C5C43">
        <w:rPr>
          <w:rFonts w:ascii="Times New Roman" w:hAnsi="Times New Roman"/>
          <w:b/>
          <w:bCs/>
        </w:rPr>
        <w:tab/>
      </w:r>
      <w:r w:rsidRPr="000C5C43">
        <w:rPr>
          <w:rFonts w:ascii="Times New Roman" w:hAnsi="Times New Roman"/>
          <w:b/>
          <w:bCs/>
        </w:rPr>
        <w:t xml:space="preserve">RAZLIKE IZMEĐU RJEŠENJA KOJA SE PREDLAŽU KONAČNIM PRIJEDLOGOM ZAKONA U ODNOSU NA RJEŠENJA IZ PRIJEDLOGA ZAKONA I RAZLOZI ZBOG KOJIH SU TE RAZLIKE NASTALE </w:t>
      </w:r>
    </w:p>
    <w:p w14:paraId="03D34129" w14:textId="77777777" w:rsidR="00061ED0" w:rsidRDefault="00061ED0" w:rsidP="00061ED0">
      <w:pPr>
        <w:pStyle w:val="t-12-9-fett-s"/>
        <w:spacing w:before="0" w:beforeAutospacing="0" w:after="200" w:afterAutospacing="0" w:line="276" w:lineRule="auto"/>
        <w:ind w:firstLine="708"/>
        <w:contextualSpacing/>
        <w:jc w:val="both"/>
        <w:rPr>
          <w:b w:val="0"/>
          <w:color w:val="000000" w:themeColor="text1"/>
          <w:sz w:val="24"/>
          <w:szCs w:val="24"/>
        </w:rPr>
      </w:pPr>
    </w:p>
    <w:p w14:paraId="5A7778AA" w14:textId="77777777" w:rsidR="007F5481" w:rsidRDefault="007F5481" w:rsidP="00061ED0">
      <w:pPr>
        <w:pStyle w:val="t-12-9-fett-s"/>
        <w:spacing w:before="0" w:beforeAutospacing="0" w:after="200" w:afterAutospacing="0" w:line="276" w:lineRule="auto"/>
        <w:ind w:firstLine="708"/>
        <w:contextualSpacing/>
        <w:jc w:val="both"/>
        <w:rPr>
          <w:b w:val="0"/>
          <w:color w:val="000000" w:themeColor="text1"/>
          <w:sz w:val="24"/>
          <w:szCs w:val="24"/>
        </w:rPr>
      </w:pPr>
      <w:r w:rsidRPr="00B33E43">
        <w:rPr>
          <w:b w:val="0"/>
          <w:color w:val="000000" w:themeColor="text1"/>
          <w:sz w:val="24"/>
          <w:szCs w:val="24"/>
        </w:rPr>
        <w:t xml:space="preserve">Prema mišljenju Odbora za zakonodavstvo Hrvatskoga sabora, od </w:t>
      </w:r>
      <w:r w:rsidR="00F376A4" w:rsidRPr="00B33E43">
        <w:rPr>
          <w:b w:val="0"/>
          <w:color w:val="000000" w:themeColor="text1"/>
          <w:sz w:val="24"/>
          <w:szCs w:val="24"/>
        </w:rPr>
        <w:t>28. travnja 2021</w:t>
      </w:r>
      <w:r w:rsidRPr="00B33E43">
        <w:rPr>
          <w:b w:val="0"/>
          <w:color w:val="000000" w:themeColor="text1"/>
          <w:sz w:val="24"/>
          <w:szCs w:val="24"/>
        </w:rPr>
        <w:t xml:space="preserve">. godine, iznesenog u Izvješću o Prijedlogu zakona o </w:t>
      </w:r>
      <w:r w:rsidR="00F376A4" w:rsidRPr="00B33E43">
        <w:rPr>
          <w:b w:val="0"/>
          <w:color w:val="000000" w:themeColor="text1"/>
          <w:sz w:val="24"/>
          <w:szCs w:val="24"/>
        </w:rPr>
        <w:t>gospodarenju otpad</w:t>
      </w:r>
      <w:r w:rsidR="00B80527">
        <w:rPr>
          <w:b w:val="0"/>
          <w:color w:val="000000" w:themeColor="text1"/>
          <w:sz w:val="24"/>
          <w:szCs w:val="24"/>
        </w:rPr>
        <w:t>om</w:t>
      </w:r>
      <w:r w:rsidRPr="00B33E43">
        <w:rPr>
          <w:b w:val="0"/>
          <w:color w:val="000000" w:themeColor="text1"/>
          <w:sz w:val="24"/>
          <w:szCs w:val="24"/>
        </w:rPr>
        <w:t xml:space="preserve">, </w:t>
      </w:r>
      <w:r w:rsidR="00B80527">
        <w:rPr>
          <w:b w:val="0"/>
          <w:color w:val="000000" w:themeColor="text1"/>
          <w:sz w:val="24"/>
          <w:szCs w:val="24"/>
        </w:rPr>
        <w:t xml:space="preserve">dorađena je struktura propisa (dodani su naslovi člancima) i ujednačeno je pisanje rokova (30 dana) te su </w:t>
      </w:r>
      <w:r w:rsidRPr="00B33E43">
        <w:rPr>
          <w:b w:val="0"/>
          <w:color w:val="000000" w:themeColor="text1"/>
          <w:sz w:val="24"/>
          <w:szCs w:val="24"/>
        </w:rPr>
        <w:t>pravno i nomotehnički su dorađeni sljedeći članci:</w:t>
      </w:r>
    </w:p>
    <w:p w14:paraId="345D097F" w14:textId="77777777" w:rsidR="009C7866" w:rsidRPr="00DE1A1C" w:rsidRDefault="00B018CF" w:rsidP="00DE1A1C">
      <w:pPr>
        <w:pStyle w:val="ListParagraph"/>
        <w:numPr>
          <w:ilvl w:val="0"/>
          <w:numId w:val="28"/>
        </w:numPr>
        <w:ind w:left="0" w:firstLine="360"/>
        <w:jc w:val="both"/>
        <w:rPr>
          <w:rFonts w:ascii="Times New Roman" w:hAnsi="Times New Roman"/>
          <w:sz w:val="24"/>
          <w:szCs w:val="24"/>
        </w:rPr>
      </w:pPr>
      <w:r w:rsidRPr="00DE1A1C">
        <w:rPr>
          <w:rFonts w:ascii="Times New Roman" w:hAnsi="Times New Roman"/>
          <w:sz w:val="24"/>
          <w:szCs w:val="24"/>
        </w:rPr>
        <w:t>č</w:t>
      </w:r>
      <w:r w:rsidR="0067690C" w:rsidRPr="00DE1A1C">
        <w:rPr>
          <w:rFonts w:ascii="Times New Roman" w:hAnsi="Times New Roman"/>
          <w:sz w:val="24"/>
          <w:szCs w:val="24"/>
        </w:rPr>
        <w:t>lanak 1</w:t>
      </w:r>
      <w:r w:rsidR="00137839" w:rsidRPr="00DE1A1C">
        <w:rPr>
          <w:rFonts w:ascii="Times New Roman" w:hAnsi="Times New Roman"/>
          <w:sz w:val="24"/>
          <w:szCs w:val="24"/>
        </w:rPr>
        <w:t xml:space="preserve">. (članak </w:t>
      </w:r>
      <w:r w:rsidR="0067690C" w:rsidRPr="00DE1A1C">
        <w:rPr>
          <w:rFonts w:ascii="Times New Roman" w:hAnsi="Times New Roman"/>
          <w:sz w:val="24"/>
          <w:szCs w:val="24"/>
        </w:rPr>
        <w:t>1</w:t>
      </w:r>
      <w:r w:rsidR="00137839" w:rsidRPr="00DE1A1C">
        <w:rPr>
          <w:rFonts w:ascii="Times New Roman" w:hAnsi="Times New Roman"/>
          <w:sz w:val="24"/>
          <w:szCs w:val="24"/>
        </w:rPr>
        <w:t>. Prijedloga zakona)</w:t>
      </w:r>
      <w:r w:rsidR="00710A78" w:rsidRPr="00DE1A1C">
        <w:rPr>
          <w:rFonts w:ascii="Times New Roman" w:hAnsi="Times New Roman"/>
          <w:sz w:val="24"/>
          <w:szCs w:val="24"/>
        </w:rPr>
        <w:t xml:space="preserve"> </w:t>
      </w:r>
      <w:r w:rsidR="0067690C" w:rsidRPr="00DE1A1C">
        <w:rPr>
          <w:rFonts w:ascii="Times New Roman" w:hAnsi="Times New Roman"/>
          <w:sz w:val="24"/>
          <w:szCs w:val="24"/>
        </w:rPr>
        <w:t xml:space="preserve">stavci 5. i 6. </w:t>
      </w:r>
      <w:r w:rsidRPr="00DE1A1C">
        <w:rPr>
          <w:rFonts w:ascii="Times New Roman" w:hAnsi="Times New Roman"/>
          <w:sz w:val="24"/>
          <w:szCs w:val="24"/>
        </w:rPr>
        <w:t xml:space="preserve">, </w:t>
      </w:r>
      <w:r w:rsidR="0067690C" w:rsidRPr="00DE1A1C">
        <w:rPr>
          <w:rFonts w:ascii="Times New Roman" w:hAnsi="Times New Roman"/>
          <w:sz w:val="24"/>
          <w:szCs w:val="24"/>
        </w:rPr>
        <w:t>Članak 3. (članak 3. Prijedloga zakona) stav</w:t>
      </w:r>
      <w:r w:rsidR="00710A78" w:rsidRPr="00DE1A1C">
        <w:rPr>
          <w:rFonts w:ascii="Times New Roman" w:hAnsi="Times New Roman"/>
          <w:sz w:val="24"/>
          <w:szCs w:val="24"/>
        </w:rPr>
        <w:t>ak</w:t>
      </w:r>
      <w:r w:rsidR="0067690C" w:rsidRPr="00DE1A1C">
        <w:rPr>
          <w:rFonts w:ascii="Times New Roman" w:hAnsi="Times New Roman"/>
          <w:sz w:val="24"/>
          <w:szCs w:val="24"/>
        </w:rPr>
        <w:t xml:space="preserve"> 5.</w:t>
      </w:r>
      <w:r w:rsidRPr="00DE1A1C">
        <w:rPr>
          <w:rFonts w:ascii="Times New Roman" w:hAnsi="Times New Roman"/>
          <w:sz w:val="24"/>
          <w:szCs w:val="24"/>
        </w:rPr>
        <w:t>, č</w:t>
      </w:r>
      <w:r w:rsidR="002F102D" w:rsidRPr="00DE1A1C">
        <w:rPr>
          <w:rFonts w:ascii="Times New Roman" w:hAnsi="Times New Roman"/>
          <w:sz w:val="24"/>
          <w:szCs w:val="24"/>
        </w:rPr>
        <w:t>lanak 4. (članak 4. Prijedloga zakona) stav</w:t>
      </w:r>
      <w:r w:rsidR="00710A78" w:rsidRPr="00DE1A1C">
        <w:rPr>
          <w:rFonts w:ascii="Times New Roman" w:hAnsi="Times New Roman"/>
          <w:sz w:val="24"/>
          <w:szCs w:val="24"/>
        </w:rPr>
        <w:t>ak</w:t>
      </w:r>
      <w:r w:rsidR="002F102D" w:rsidRPr="00DE1A1C">
        <w:rPr>
          <w:rFonts w:ascii="Times New Roman" w:hAnsi="Times New Roman"/>
          <w:sz w:val="24"/>
          <w:szCs w:val="24"/>
        </w:rPr>
        <w:t xml:space="preserve"> 1. </w:t>
      </w:r>
      <w:r w:rsidR="00710A78" w:rsidRPr="00DE1A1C">
        <w:rPr>
          <w:rFonts w:ascii="Times New Roman" w:hAnsi="Times New Roman"/>
          <w:sz w:val="24"/>
          <w:szCs w:val="24"/>
        </w:rPr>
        <w:t>točke</w:t>
      </w:r>
      <w:r w:rsidR="002F102D" w:rsidRPr="00DE1A1C">
        <w:rPr>
          <w:rFonts w:ascii="Times New Roman" w:hAnsi="Times New Roman"/>
          <w:sz w:val="24"/>
          <w:szCs w:val="24"/>
        </w:rPr>
        <w:t xml:space="preserve"> 18.</w:t>
      </w:r>
      <w:r w:rsidR="00710A78" w:rsidRPr="00DE1A1C">
        <w:rPr>
          <w:rFonts w:ascii="Times New Roman" w:hAnsi="Times New Roman"/>
          <w:sz w:val="24"/>
          <w:szCs w:val="24"/>
        </w:rPr>
        <w:t>, 23., 27.,</w:t>
      </w:r>
      <w:r w:rsidR="003A0E6C" w:rsidRPr="00DE1A1C">
        <w:rPr>
          <w:rFonts w:ascii="Times New Roman" w:hAnsi="Times New Roman"/>
          <w:sz w:val="24"/>
          <w:szCs w:val="24"/>
        </w:rPr>
        <w:t xml:space="preserve"> 35. (</w:t>
      </w:r>
      <w:r w:rsidRPr="00DE1A1C">
        <w:rPr>
          <w:rFonts w:ascii="Times New Roman" w:hAnsi="Times New Roman"/>
          <w:sz w:val="24"/>
          <w:szCs w:val="24"/>
        </w:rPr>
        <w:t xml:space="preserve">točka </w:t>
      </w:r>
      <w:r w:rsidR="009669BE" w:rsidRPr="00DE1A1C">
        <w:rPr>
          <w:rFonts w:ascii="Times New Roman" w:hAnsi="Times New Roman"/>
          <w:sz w:val="24"/>
          <w:szCs w:val="24"/>
        </w:rPr>
        <w:t xml:space="preserve">36. </w:t>
      </w:r>
      <w:r w:rsidR="003A0E6C" w:rsidRPr="00DE1A1C">
        <w:rPr>
          <w:rFonts w:ascii="Times New Roman" w:hAnsi="Times New Roman"/>
          <w:sz w:val="24"/>
          <w:szCs w:val="24"/>
        </w:rPr>
        <w:t>P</w:t>
      </w:r>
      <w:r w:rsidR="009669BE" w:rsidRPr="00DE1A1C">
        <w:rPr>
          <w:rFonts w:ascii="Times New Roman" w:hAnsi="Times New Roman"/>
          <w:sz w:val="24"/>
          <w:szCs w:val="24"/>
        </w:rPr>
        <w:t>rijedloga</w:t>
      </w:r>
      <w:r w:rsidR="003A0E6C" w:rsidRPr="00DE1A1C">
        <w:rPr>
          <w:rFonts w:ascii="Times New Roman" w:hAnsi="Times New Roman"/>
          <w:sz w:val="24"/>
          <w:szCs w:val="24"/>
        </w:rPr>
        <w:t xml:space="preserve"> Zakona), 65</w:t>
      </w:r>
      <w:r w:rsidR="00710A78" w:rsidRPr="00DE1A1C">
        <w:rPr>
          <w:rFonts w:ascii="Times New Roman" w:hAnsi="Times New Roman"/>
          <w:sz w:val="24"/>
          <w:szCs w:val="24"/>
        </w:rPr>
        <w:t>.</w:t>
      </w:r>
      <w:r w:rsidR="003A0E6C" w:rsidRPr="00DE1A1C">
        <w:rPr>
          <w:rFonts w:ascii="Times New Roman" w:hAnsi="Times New Roman"/>
          <w:sz w:val="24"/>
          <w:szCs w:val="24"/>
        </w:rPr>
        <w:t xml:space="preserve"> (</w:t>
      </w:r>
      <w:r w:rsidRPr="00DE1A1C">
        <w:rPr>
          <w:rFonts w:ascii="Times New Roman" w:hAnsi="Times New Roman"/>
          <w:sz w:val="24"/>
          <w:szCs w:val="24"/>
        </w:rPr>
        <w:t xml:space="preserve">točka </w:t>
      </w:r>
      <w:r w:rsidR="009669BE" w:rsidRPr="00DE1A1C">
        <w:rPr>
          <w:rFonts w:ascii="Times New Roman" w:hAnsi="Times New Roman"/>
          <w:sz w:val="24"/>
          <w:szCs w:val="24"/>
        </w:rPr>
        <w:t xml:space="preserve">66. </w:t>
      </w:r>
      <w:r w:rsidR="003A0E6C" w:rsidRPr="00DE1A1C">
        <w:rPr>
          <w:rFonts w:ascii="Times New Roman" w:hAnsi="Times New Roman"/>
          <w:sz w:val="24"/>
          <w:szCs w:val="24"/>
        </w:rPr>
        <w:t>P</w:t>
      </w:r>
      <w:r w:rsidR="009669BE" w:rsidRPr="00DE1A1C">
        <w:rPr>
          <w:rFonts w:ascii="Times New Roman" w:hAnsi="Times New Roman"/>
          <w:sz w:val="24"/>
          <w:szCs w:val="24"/>
        </w:rPr>
        <w:t>rijedloga</w:t>
      </w:r>
      <w:r w:rsidR="003A0E6C" w:rsidRPr="00DE1A1C">
        <w:rPr>
          <w:rFonts w:ascii="Times New Roman" w:hAnsi="Times New Roman"/>
          <w:sz w:val="24"/>
          <w:szCs w:val="24"/>
        </w:rPr>
        <w:t xml:space="preserve"> Zakona)</w:t>
      </w:r>
      <w:r w:rsidR="00710A78" w:rsidRPr="00DE1A1C">
        <w:rPr>
          <w:rFonts w:ascii="Times New Roman" w:hAnsi="Times New Roman"/>
          <w:sz w:val="24"/>
          <w:szCs w:val="24"/>
        </w:rPr>
        <w:t xml:space="preserve">, </w:t>
      </w:r>
      <w:r w:rsidR="003A0E6C" w:rsidRPr="00DE1A1C">
        <w:rPr>
          <w:rFonts w:ascii="Times New Roman" w:hAnsi="Times New Roman"/>
          <w:sz w:val="24"/>
          <w:szCs w:val="24"/>
        </w:rPr>
        <w:t>69. (</w:t>
      </w:r>
      <w:r w:rsidRPr="00DE1A1C">
        <w:rPr>
          <w:rFonts w:ascii="Times New Roman" w:hAnsi="Times New Roman"/>
          <w:sz w:val="24"/>
          <w:szCs w:val="24"/>
        </w:rPr>
        <w:t xml:space="preserve">točka </w:t>
      </w:r>
      <w:r w:rsidR="009669BE" w:rsidRPr="00DE1A1C">
        <w:rPr>
          <w:rFonts w:ascii="Times New Roman" w:hAnsi="Times New Roman"/>
          <w:sz w:val="24"/>
          <w:szCs w:val="24"/>
        </w:rPr>
        <w:t xml:space="preserve">70. </w:t>
      </w:r>
      <w:r w:rsidR="003A0E6C" w:rsidRPr="00DE1A1C">
        <w:rPr>
          <w:rFonts w:ascii="Times New Roman" w:hAnsi="Times New Roman"/>
          <w:sz w:val="24"/>
          <w:szCs w:val="24"/>
        </w:rPr>
        <w:t>P</w:t>
      </w:r>
      <w:r w:rsidR="009669BE" w:rsidRPr="00DE1A1C">
        <w:rPr>
          <w:rFonts w:ascii="Times New Roman" w:hAnsi="Times New Roman"/>
          <w:sz w:val="24"/>
          <w:szCs w:val="24"/>
        </w:rPr>
        <w:t>rijedloga</w:t>
      </w:r>
      <w:r w:rsidR="003A0E6C" w:rsidRPr="00DE1A1C">
        <w:rPr>
          <w:rFonts w:ascii="Times New Roman" w:hAnsi="Times New Roman"/>
          <w:sz w:val="24"/>
          <w:szCs w:val="24"/>
        </w:rPr>
        <w:t xml:space="preserve"> zakona), 70. (</w:t>
      </w:r>
      <w:r w:rsidRPr="00DE1A1C">
        <w:rPr>
          <w:rFonts w:ascii="Times New Roman" w:hAnsi="Times New Roman"/>
          <w:sz w:val="24"/>
          <w:szCs w:val="24"/>
        </w:rPr>
        <w:t xml:space="preserve">točka </w:t>
      </w:r>
      <w:r w:rsidR="009669BE" w:rsidRPr="00DE1A1C">
        <w:rPr>
          <w:rFonts w:ascii="Times New Roman" w:hAnsi="Times New Roman"/>
          <w:sz w:val="24"/>
          <w:szCs w:val="24"/>
        </w:rPr>
        <w:t xml:space="preserve">71. </w:t>
      </w:r>
      <w:r w:rsidR="003A0E6C" w:rsidRPr="00DE1A1C">
        <w:rPr>
          <w:rFonts w:ascii="Times New Roman" w:hAnsi="Times New Roman"/>
          <w:sz w:val="24"/>
          <w:szCs w:val="24"/>
        </w:rPr>
        <w:t>P</w:t>
      </w:r>
      <w:r w:rsidR="009669BE" w:rsidRPr="00DE1A1C">
        <w:rPr>
          <w:rFonts w:ascii="Times New Roman" w:hAnsi="Times New Roman"/>
          <w:sz w:val="24"/>
          <w:szCs w:val="24"/>
        </w:rPr>
        <w:t>rijedloga</w:t>
      </w:r>
      <w:r w:rsidR="003A0E6C" w:rsidRPr="00DE1A1C">
        <w:rPr>
          <w:rFonts w:ascii="Times New Roman" w:hAnsi="Times New Roman"/>
          <w:sz w:val="24"/>
          <w:szCs w:val="24"/>
        </w:rPr>
        <w:t xml:space="preserve"> zakona)</w:t>
      </w:r>
      <w:r w:rsidR="00131BCC" w:rsidRPr="00DE1A1C">
        <w:rPr>
          <w:rFonts w:ascii="Times New Roman" w:hAnsi="Times New Roman"/>
          <w:sz w:val="24"/>
          <w:szCs w:val="24"/>
        </w:rPr>
        <w:t>, a točka 33. je</w:t>
      </w:r>
      <w:r w:rsidR="009669BE" w:rsidRPr="00DE1A1C">
        <w:rPr>
          <w:rFonts w:ascii="Times New Roman" w:hAnsi="Times New Roman"/>
          <w:sz w:val="24"/>
          <w:szCs w:val="24"/>
        </w:rPr>
        <w:t xml:space="preserve"> brisana</w:t>
      </w:r>
      <w:r w:rsidRPr="00DE1A1C">
        <w:rPr>
          <w:rFonts w:ascii="Times New Roman" w:hAnsi="Times New Roman"/>
          <w:sz w:val="24"/>
          <w:szCs w:val="24"/>
        </w:rPr>
        <w:t>, č</w:t>
      </w:r>
      <w:r w:rsidR="005B1C4C" w:rsidRPr="00DE1A1C">
        <w:rPr>
          <w:rFonts w:ascii="Times New Roman" w:hAnsi="Times New Roman"/>
          <w:sz w:val="24"/>
          <w:szCs w:val="24"/>
        </w:rPr>
        <w:t>lanak 6. (članak 6. Prijedloga zakona) stava</w:t>
      </w:r>
      <w:r w:rsidR="00021A5A" w:rsidRPr="00DE1A1C">
        <w:rPr>
          <w:rFonts w:ascii="Times New Roman" w:hAnsi="Times New Roman"/>
          <w:sz w:val="24"/>
          <w:szCs w:val="24"/>
        </w:rPr>
        <w:t>k</w:t>
      </w:r>
      <w:r w:rsidRPr="00DE1A1C">
        <w:rPr>
          <w:rFonts w:ascii="Times New Roman" w:hAnsi="Times New Roman"/>
          <w:sz w:val="24"/>
          <w:szCs w:val="24"/>
        </w:rPr>
        <w:t xml:space="preserve"> 2., č</w:t>
      </w:r>
      <w:r w:rsidR="004E698A" w:rsidRPr="00DE1A1C">
        <w:rPr>
          <w:rFonts w:ascii="Times New Roman" w:hAnsi="Times New Roman"/>
          <w:sz w:val="24"/>
          <w:szCs w:val="24"/>
        </w:rPr>
        <w:t>lanak 13. (članak 13. Prijedloga zakona) stavak 2.</w:t>
      </w:r>
      <w:r w:rsidRPr="00DE1A1C">
        <w:rPr>
          <w:rFonts w:ascii="Times New Roman" w:hAnsi="Times New Roman"/>
          <w:sz w:val="24"/>
          <w:szCs w:val="24"/>
        </w:rPr>
        <w:t>, č</w:t>
      </w:r>
      <w:r w:rsidR="00021A5A" w:rsidRPr="00DE1A1C">
        <w:rPr>
          <w:rFonts w:ascii="Times New Roman" w:hAnsi="Times New Roman"/>
          <w:sz w:val="24"/>
          <w:szCs w:val="24"/>
        </w:rPr>
        <w:t>lanak 15. (članak 15. Prijedloga Zakona) stavak 10.</w:t>
      </w:r>
      <w:r w:rsidRPr="00DE1A1C">
        <w:rPr>
          <w:rFonts w:ascii="Times New Roman" w:hAnsi="Times New Roman"/>
          <w:sz w:val="24"/>
          <w:szCs w:val="24"/>
        </w:rPr>
        <w:t>, č</w:t>
      </w:r>
      <w:r w:rsidR="00621E1F" w:rsidRPr="00DE1A1C">
        <w:rPr>
          <w:rFonts w:ascii="Times New Roman" w:hAnsi="Times New Roman"/>
          <w:sz w:val="24"/>
          <w:szCs w:val="24"/>
        </w:rPr>
        <w:t>lanak 18. (članak 18. Prijedloga Zakona) stavak 2. i stavak</w:t>
      </w:r>
      <w:r w:rsidRPr="00DE1A1C">
        <w:rPr>
          <w:rFonts w:ascii="Times New Roman" w:hAnsi="Times New Roman"/>
          <w:sz w:val="24"/>
          <w:szCs w:val="24"/>
        </w:rPr>
        <w:t xml:space="preserve"> 6., </w:t>
      </w:r>
      <w:r w:rsidR="002F6023" w:rsidRPr="00DE1A1C">
        <w:rPr>
          <w:rFonts w:ascii="Times New Roman" w:hAnsi="Times New Roman"/>
          <w:sz w:val="24"/>
          <w:szCs w:val="24"/>
        </w:rPr>
        <w:t>Članak 24.</w:t>
      </w:r>
      <w:r w:rsidRPr="00DE1A1C">
        <w:rPr>
          <w:rFonts w:ascii="Times New Roman" w:hAnsi="Times New Roman"/>
          <w:sz w:val="24"/>
          <w:szCs w:val="24"/>
        </w:rPr>
        <w:t xml:space="preserve"> (članak 24. Prijedloga Zakona) </w:t>
      </w:r>
      <w:r w:rsidR="002F6023" w:rsidRPr="00DE1A1C">
        <w:rPr>
          <w:rFonts w:ascii="Times New Roman" w:hAnsi="Times New Roman"/>
          <w:sz w:val="24"/>
          <w:szCs w:val="24"/>
        </w:rPr>
        <w:t xml:space="preserve">stavak 2. točke 2., 4. </w:t>
      </w:r>
      <w:r w:rsidRPr="00DE1A1C">
        <w:rPr>
          <w:rFonts w:ascii="Times New Roman" w:hAnsi="Times New Roman"/>
          <w:sz w:val="24"/>
          <w:szCs w:val="24"/>
        </w:rPr>
        <w:t xml:space="preserve">i 7., </w:t>
      </w:r>
      <w:r w:rsidR="001130CF" w:rsidRPr="00DE1A1C">
        <w:rPr>
          <w:rFonts w:ascii="Times New Roman" w:hAnsi="Times New Roman"/>
          <w:sz w:val="24"/>
          <w:szCs w:val="24"/>
        </w:rPr>
        <w:t>Članak 25</w:t>
      </w:r>
      <w:r w:rsidR="0045639F" w:rsidRPr="00DE1A1C">
        <w:rPr>
          <w:rFonts w:ascii="Times New Roman" w:hAnsi="Times New Roman"/>
          <w:sz w:val="24"/>
          <w:szCs w:val="24"/>
        </w:rPr>
        <w:t>.</w:t>
      </w:r>
      <w:r w:rsidRPr="00DE1A1C">
        <w:rPr>
          <w:rFonts w:ascii="Times New Roman" w:hAnsi="Times New Roman"/>
          <w:sz w:val="24"/>
          <w:szCs w:val="24"/>
        </w:rPr>
        <w:t xml:space="preserve"> (članak 25. Prijedloga Zakona) </w:t>
      </w:r>
      <w:r w:rsidR="0045639F" w:rsidRPr="00DE1A1C">
        <w:rPr>
          <w:rFonts w:ascii="Times New Roman" w:hAnsi="Times New Roman"/>
          <w:sz w:val="24"/>
          <w:szCs w:val="24"/>
        </w:rPr>
        <w:t xml:space="preserve"> </w:t>
      </w:r>
      <w:r w:rsidR="001130CF" w:rsidRPr="00DE1A1C">
        <w:rPr>
          <w:rFonts w:ascii="Times New Roman" w:hAnsi="Times New Roman"/>
          <w:sz w:val="24"/>
          <w:szCs w:val="24"/>
        </w:rPr>
        <w:t>stav</w:t>
      </w:r>
      <w:r w:rsidR="0045639F" w:rsidRPr="00DE1A1C">
        <w:rPr>
          <w:rFonts w:ascii="Times New Roman" w:hAnsi="Times New Roman"/>
          <w:sz w:val="24"/>
          <w:szCs w:val="24"/>
        </w:rPr>
        <w:t>a</w:t>
      </w:r>
      <w:r w:rsidR="002737FB" w:rsidRPr="00DE1A1C">
        <w:rPr>
          <w:rFonts w:ascii="Times New Roman" w:hAnsi="Times New Roman"/>
          <w:sz w:val="24"/>
          <w:szCs w:val="24"/>
        </w:rPr>
        <w:t>k</w:t>
      </w:r>
      <w:r w:rsidRPr="00DE1A1C">
        <w:rPr>
          <w:rFonts w:ascii="Times New Roman" w:hAnsi="Times New Roman"/>
          <w:sz w:val="24"/>
          <w:szCs w:val="24"/>
        </w:rPr>
        <w:t xml:space="preserve"> 7., č</w:t>
      </w:r>
      <w:r w:rsidR="002737FB" w:rsidRPr="00DE1A1C">
        <w:rPr>
          <w:rFonts w:ascii="Times New Roman" w:hAnsi="Times New Roman"/>
          <w:sz w:val="24"/>
          <w:szCs w:val="24"/>
        </w:rPr>
        <w:t xml:space="preserve">lanak 28. </w:t>
      </w:r>
      <w:r w:rsidRPr="00DE1A1C">
        <w:rPr>
          <w:rFonts w:ascii="Times New Roman" w:hAnsi="Times New Roman"/>
          <w:sz w:val="24"/>
          <w:szCs w:val="24"/>
        </w:rPr>
        <w:t xml:space="preserve">(članak 28. Prijedloga Zakona) </w:t>
      </w:r>
      <w:r w:rsidR="002737FB" w:rsidRPr="00DE1A1C">
        <w:rPr>
          <w:rFonts w:ascii="Times New Roman" w:hAnsi="Times New Roman"/>
          <w:sz w:val="24"/>
          <w:szCs w:val="24"/>
        </w:rPr>
        <w:t>stavak</w:t>
      </w:r>
      <w:r w:rsidRPr="00DE1A1C">
        <w:rPr>
          <w:rFonts w:ascii="Times New Roman" w:hAnsi="Times New Roman"/>
          <w:sz w:val="24"/>
          <w:szCs w:val="24"/>
        </w:rPr>
        <w:t xml:space="preserve"> 6., č</w:t>
      </w:r>
      <w:r w:rsidR="004A6983" w:rsidRPr="00DE1A1C">
        <w:rPr>
          <w:rFonts w:ascii="Times New Roman" w:hAnsi="Times New Roman"/>
          <w:sz w:val="24"/>
          <w:szCs w:val="24"/>
        </w:rPr>
        <w:t xml:space="preserve">lanak 42. </w:t>
      </w:r>
      <w:r w:rsidRPr="00DE1A1C">
        <w:rPr>
          <w:rFonts w:ascii="Times New Roman" w:hAnsi="Times New Roman"/>
          <w:sz w:val="24"/>
          <w:szCs w:val="24"/>
        </w:rPr>
        <w:t xml:space="preserve">(članak 42. Prijedloga Zakona) </w:t>
      </w:r>
      <w:r w:rsidR="004A6983" w:rsidRPr="00DE1A1C">
        <w:rPr>
          <w:rFonts w:ascii="Times New Roman" w:hAnsi="Times New Roman"/>
          <w:sz w:val="24"/>
          <w:szCs w:val="24"/>
        </w:rPr>
        <w:t>stavak</w:t>
      </w:r>
      <w:r w:rsidR="00566B34" w:rsidRPr="00DE1A1C">
        <w:rPr>
          <w:rFonts w:ascii="Times New Roman" w:hAnsi="Times New Roman"/>
          <w:sz w:val="24"/>
          <w:szCs w:val="24"/>
        </w:rPr>
        <w:t xml:space="preserve"> 2</w:t>
      </w:r>
      <w:r w:rsidR="004A6983" w:rsidRPr="00DE1A1C">
        <w:rPr>
          <w:rFonts w:ascii="Times New Roman" w:hAnsi="Times New Roman"/>
          <w:sz w:val="24"/>
          <w:szCs w:val="24"/>
        </w:rPr>
        <w:t>.</w:t>
      </w:r>
      <w:r w:rsidR="00566B34" w:rsidRPr="00DE1A1C">
        <w:rPr>
          <w:rFonts w:ascii="Times New Roman" w:hAnsi="Times New Roman"/>
          <w:sz w:val="24"/>
          <w:szCs w:val="24"/>
        </w:rPr>
        <w:t xml:space="preserve"> (stavak 5. Prijedloga zakona)</w:t>
      </w:r>
      <w:r w:rsidRPr="00DE1A1C">
        <w:rPr>
          <w:rFonts w:ascii="Times New Roman" w:hAnsi="Times New Roman"/>
          <w:sz w:val="24"/>
          <w:szCs w:val="24"/>
        </w:rPr>
        <w:t>, članak 45. (članak 45. Prijedloga Zakona) s</w:t>
      </w:r>
      <w:r w:rsidR="00B50531" w:rsidRPr="00DE1A1C">
        <w:rPr>
          <w:rFonts w:ascii="Times New Roman" w:hAnsi="Times New Roman"/>
          <w:sz w:val="24"/>
          <w:szCs w:val="24"/>
        </w:rPr>
        <w:t>tavak 9. (stavak 10. Prijedloga zakona), stavak 10. (stavak 8. Prijedloga zakona),</w:t>
      </w:r>
      <w:r w:rsidRPr="00DE1A1C">
        <w:rPr>
          <w:rFonts w:ascii="Times New Roman" w:hAnsi="Times New Roman"/>
          <w:sz w:val="24"/>
          <w:szCs w:val="24"/>
        </w:rPr>
        <w:t xml:space="preserve"> č</w:t>
      </w:r>
      <w:r w:rsidR="00E1438D" w:rsidRPr="00DE1A1C">
        <w:rPr>
          <w:rFonts w:ascii="Times New Roman" w:hAnsi="Times New Roman"/>
          <w:sz w:val="24"/>
          <w:szCs w:val="24"/>
        </w:rPr>
        <w:t>lanak 48.</w:t>
      </w:r>
      <w:r w:rsidRPr="00DE1A1C">
        <w:rPr>
          <w:rFonts w:ascii="Times New Roman" w:hAnsi="Times New Roman"/>
          <w:sz w:val="24"/>
          <w:szCs w:val="24"/>
        </w:rPr>
        <w:t xml:space="preserve"> (članak 15. Prijedloga Zakona) </w:t>
      </w:r>
      <w:r w:rsidR="00E1438D" w:rsidRPr="00DE1A1C">
        <w:rPr>
          <w:rFonts w:ascii="Times New Roman" w:hAnsi="Times New Roman"/>
          <w:sz w:val="24"/>
          <w:szCs w:val="24"/>
        </w:rPr>
        <w:t xml:space="preserve">stavak 1. </w:t>
      </w:r>
      <w:r w:rsidRPr="00DE1A1C">
        <w:rPr>
          <w:rFonts w:ascii="Times New Roman" w:hAnsi="Times New Roman"/>
          <w:sz w:val="24"/>
          <w:szCs w:val="24"/>
        </w:rPr>
        <w:t>točka 1., č</w:t>
      </w:r>
      <w:r w:rsidR="004D7677" w:rsidRPr="00DE1A1C">
        <w:rPr>
          <w:rFonts w:ascii="Times New Roman" w:hAnsi="Times New Roman"/>
          <w:sz w:val="24"/>
          <w:szCs w:val="24"/>
        </w:rPr>
        <w:t xml:space="preserve">lanak 49. </w:t>
      </w:r>
      <w:r w:rsidRPr="00DE1A1C">
        <w:rPr>
          <w:rFonts w:ascii="Times New Roman" w:hAnsi="Times New Roman"/>
          <w:sz w:val="24"/>
          <w:szCs w:val="24"/>
        </w:rPr>
        <w:t xml:space="preserve">(članak 49. Prijedloga Zakona) </w:t>
      </w:r>
      <w:r w:rsidR="004D7677" w:rsidRPr="00DE1A1C">
        <w:rPr>
          <w:rFonts w:ascii="Times New Roman" w:hAnsi="Times New Roman"/>
          <w:sz w:val="24"/>
          <w:szCs w:val="24"/>
        </w:rPr>
        <w:t>stavak 4.</w:t>
      </w:r>
      <w:r w:rsidRPr="00DE1A1C">
        <w:rPr>
          <w:rFonts w:ascii="Times New Roman" w:hAnsi="Times New Roman"/>
          <w:sz w:val="24"/>
          <w:szCs w:val="24"/>
        </w:rPr>
        <w:t>, č</w:t>
      </w:r>
      <w:r w:rsidR="00496601" w:rsidRPr="00DE1A1C">
        <w:rPr>
          <w:rFonts w:ascii="Times New Roman" w:hAnsi="Times New Roman"/>
          <w:sz w:val="24"/>
          <w:szCs w:val="24"/>
        </w:rPr>
        <w:t xml:space="preserve">lanak 56. </w:t>
      </w:r>
      <w:r w:rsidRPr="00DE1A1C">
        <w:rPr>
          <w:rFonts w:ascii="Times New Roman" w:hAnsi="Times New Roman"/>
          <w:sz w:val="24"/>
          <w:szCs w:val="24"/>
        </w:rPr>
        <w:t xml:space="preserve">(članak 56. Prijedloga Zakona) </w:t>
      </w:r>
      <w:r w:rsidR="00496601" w:rsidRPr="00DE1A1C">
        <w:rPr>
          <w:rFonts w:ascii="Times New Roman" w:hAnsi="Times New Roman"/>
          <w:sz w:val="24"/>
          <w:szCs w:val="24"/>
        </w:rPr>
        <w:t>stavak 4.</w:t>
      </w:r>
      <w:r w:rsidRPr="00DE1A1C">
        <w:rPr>
          <w:rFonts w:ascii="Times New Roman" w:hAnsi="Times New Roman"/>
          <w:sz w:val="24"/>
          <w:szCs w:val="24"/>
        </w:rPr>
        <w:t>, č</w:t>
      </w:r>
      <w:r w:rsidR="0011086D" w:rsidRPr="00DE1A1C">
        <w:rPr>
          <w:rFonts w:ascii="Times New Roman" w:hAnsi="Times New Roman"/>
          <w:sz w:val="24"/>
          <w:szCs w:val="24"/>
        </w:rPr>
        <w:t xml:space="preserve">lanak 64. </w:t>
      </w:r>
      <w:r w:rsidRPr="00DE1A1C">
        <w:rPr>
          <w:rFonts w:ascii="Times New Roman" w:hAnsi="Times New Roman"/>
          <w:sz w:val="24"/>
          <w:szCs w:val="24"/>
        </w:rPr>
        <w:t xml:space="preserve">(članak 64. Prijedloga Zakona) </w:t>
      </w:r>
      <w:r w:rsidR="0011086D" w:rsidRPr="00DE1A1C">
        <w:rPr>
          <w:rFonts w:ascii="Times New Roman" w:hAnsi="Times New Roman"/>
          <w:sz w:val="24"/>
          <w:szCs w:val="24"/>
        </w:rPr>
        <w:t>stava</w:t>
      </w:r>
      <w:r w:rsidRPr="00DE1A1C">
        <w:rPr>
          <w:rFonts w:ascii="Times New Roman" w:hAnsi="Times New Roman"/>
          <w:sz w:val="24"/>
          <w:szCs w:val="24"/>
        </w:rPr>
        <w:t>k 3. točka 3., č</w:t>
      </w:r>
      <w:r w:rsidR="00FB4072" w:rsidRPr="00DE1A1C">
        <w:rPr>
          <w:rFonts w:ascii="Times New Roman" w:hAnsi="Times New Roman"/>
          <w:sz w:val="24"/>
          <w:szCs w:val="24"/>
        </w:rPr>
        <w:t xml:space="preserve">lanak 65. </w:t>
      </w:r>
      <w:r w:rsidRPr="00DE1A1C">
        <w:rPr>
          <w:rFonts w:ascii="Times New Roman" w:hAnsi="Times New Roman"/>
          <w:sz w:val="24"/>
          <w:szCs w:val="24"/>
        </w:rPr>
        <w:t xml:space="preserve">(članak 65. Prijedloga Zakona) </w:t>
      </w:r>
      <w:r w:rsidR="00FB4072" w:rsidRPr="00DE1A1C">
        <w:rPr>
          <w:rFonts w:ascii="Times New Roman" w:hAnsi="Times New Roman"/>
          <w:sz w:val="24"/>
          <w:szCs w:val="24"/>
        </w:rPr>
        <w:t>stavak 3.</w:t>
      </w:r>
      <w:r w:rsidRPr="00DE1A1C">
        <w:rPr>
          <w:rFonts w:ascii="Times New Roman" w:hAnsi="Times New Roman"/>
          <w:sz w:val="24"/>
          <w:szCs w:val="24"/>
        </w:rPr>
        <w:t>, č</w:t>
      </w:r>
      <w:r w:rsidR="00531382" w:rsidRPr="00DE1A1C">
        <w:rPr>
          <w:rFonts w:ascii="Times New Roman" w:hAnsi="Times New Roman"/>
          <w:sz w:val="24"/>
          <w:szCs w:val="24"/>
        </w:rPr>
        <w:t xml:space="preserve">lanak 70. </w:t>
      </w:r>
      <w:r w:rsidRPr="00DE1A1C">
        <w:rPr>
          <w:rFonts w:ascii="Times New Roman" w:hAnsi="Times New Roman"/>
          <w:sz w:val="24"/>
          <w:szCs w:val="24"/>
        </w:rPr>
        <w:t xml:space="preserve">(članak 70. Prijedloga Zakona) </w:t>
      </w:r>
      <w:r w:rsidR="00531382" w:rsidRPr="00DE1A1C">
        <w:rPr>
          <w:rFonts w:ascii="Times New Roman" w:hAnsi="Times New Roman"/>
          <w:sz w:val="24"/>
          <w:szCs w:val="24"/>
        </w:rPr>
        <w:t>stavak</w:t>
      </w:r>
      <w:r w:rsidRPr="00DE1A1C">
        <w:rPr>
          <w:rFonts w:ascii="Times New Roman" w:hAnsi="Times New Roman"/>
          <w:sz w:val="24"/>
          <w:szCs w:val="24"/>
        </w:rPr>
        <w:t xml:space="preserve"> 5., č</w:t>
      </w:r>
      <w:r w:rsidR="00A70774" w:rsidRPr="00DE1A1C">
        <w:rPr>
          <w:rFonts w:ascii="Times New Roman" w:hAnsi="Times New Roman"/>
          <w:sz w:val="24"/>
          <w:szCs w:val="24"/>
        </w:rPr>
        <w:t xml:space="preserve">lanak 71. </w:t>
      </w:r>
      <w:r w:rsidRPr="00DE1A1C">
        <w:rPr>
          <w:rFonts w:ascii="Times New Roman" w:hAnsi="Times New Roman"/>
          <w:sz w:val="24"/>
          <w:szCs w:val="24"/>
        </w:rPr>
        <w:t>(članak 71. Prijedloga Zakona) stavak 2., č</w:t>
      </w:r>
      <w:r w:rsidR="000F1802" w:rsidRPr="00DE1A1C">
        <w:rPr>
          <w:rFonts w:ascii="Times New Roman" w:hAnsi="Times New Roman"/>
          <w:sz w:val="24"/>
          <w:szCs w:val="24"/>
        </w:rPr>
        <w:t xml:space="preserve">lanak 73. </w:t>
      </w:r>
      <w:r w:rsidRPr="00DE1A1C">
        <w:rPr>
          <w:rFonts w:ascii="Times New Roman" w:hAnsi="Times New Roman"/>
          <w:sz w:val="24"/>
          <w:szCs w:val="24"/>
        </w:rPr>
        <w:t>(članak 73. Prijedloga Zakona), č</w:t>
      </w:r>
      <w:r w:rsidR="00684C02" w:rsidRPr="00DE1A1C">
        <w:rPr>
          <w:rFonts w:ascii="Times New Roman" w:hAnsi="Times New Roman"/>
          <w:sz w:val="24"/>
          <w:szCs w:val="24"/>
        </w:rPr>
        <w:t xml:space="preserve">lanak 74. </w:t>
      </w:r>
      <w:r w:rsidRPr="00DE1A1C">
        <w:rPr>
          <w:rFonts w:ascii="Times New Roman" w:hAnsi="Times New Roman"/>
          <w:sz w:val="24"/>
          <w:szCs w:val="24"/>
        </w:rPr>
        <w:t xml:space="preserve">(članak 74. Prijedloga Zakona) </w:t>
      </w:r>
      <w:r w:rsidR="00684C02" w:rsidRPr="00DE1A1C">
        <w:rPr>
          <w:rFonts w:ascii="Times New Roman" w:hAnsi="Times New Roman"/>
          <w:sz w:val="24"/>
          <w:szCs w:val="24"/>
        </w:rPr>
        <w:t>stavak 4.</w:t>
      </w:r>
      <w:r w:rsidRPr="00DE1A1C">
        <w:rPr>
          <w:rFonts w:ascii="Times New Roman" w:hAnsi="Times New Roman"/>
          <w:sz w:val="24"/>
          <w:szCs w:val="24"/>
        </w:rPr>
        <w:t>, č</w:t>
      </w:r>
      <w:r w:rsidR="00371B25" w:rsidRPr="00DE1A1C">
        <w:rPr>
          <w:rFonts w:ascii="Times New Roman" w:hAnsi="Times New Roman"/>
          <w:sz w:val="24"/>
          <w:szCs w:val="24"/>
        </w:rPr>
        <w:t xml:space="preserve">lanak 77. </w:t>
      </w:r>
      <w:r w:rsidRPr="00DE1A1C">
        <w:rPr>
          <w:rFonts w:ascii="Times New Roman" w:hAnsi="Times New Roman"/>
          <w:sz w:val="24"/>
          <w:szCs w:val="24"/>
        </w:rPr>
        <w:t xml:space="preserve">(članak 77. Prijedloga Zakona) </w:t>
      </w:r>
      <w:r w:rsidR="00371B25" w:rsidRPr="00DE1A1C">
        <w:rPr>
          <w:rFonts w:ascii="Times New Roman" w:hAnsi="Times New Roman"/>
          <w:sz w:val="24"/>
          <w:szCs w:val="24"/>
        </w:rPr>
        <w:t>stavak 6 (stavak 10. Prijdloga zakona)</w:t>
      </w:r>
      <w:r w:rsidRPr="00DE1A1C">
        <w:rPr>
          <w:rFonts w:ascii="Times New Roman" w:hAnsi="Times New Roman"/>
          <w:sz w:val="24"/>
          <w:szCs w:val="24"/>
        </w:rPr>
        <w:t>, č</w:t>
      </w:r>
      <w:r w:rsidR="003F6869" w:rsidRPr="00DE1A1C">
        <w:rPr>
          <w:rFonts w:ascii="Times New Roman" w:hAnsi="Times New Roman"/>
          <w:sz w:val="24"/>
          <w:szCs w:val="24"/>
        </w:rPr>
        <w:t xml:space="preserve">lanak 79. </w:t>
      </w:r>
      <w:r w:rsidRPr="00DE1A1C">
        <w:rPr>
          <w:rFonts w:ascii="Times New Roman" w:hAnsi="Times New Roman"/>
          <w:sz w:val="24"/>
          <w:szCs w:val="24"/>
        </w:rPr>
        <w:t xml:space="preserve">(članak 79. Prijedloga Zakona) </w:t>
      </w:r>
      <w:r w:rsidR="003F6869" w:rsidRPr="00DE1A1C">
        <w:rPr>
          <w:rFonts w:ascii="Times New Roman" w:hAnsi="Times New Roman"/>
          <w:sz w:val="24"/>
          <w:szCs w:val="24"/>
        </w:rPr>
        <w:t>stav</w:t>
      </w:r>
      <w:r w:rsidRPr="00DE1A1C">
        <w:rPr>
          <w:rFonts w:ascii="Times New Roman" w:hAnsi="Times New Roman"/>
          <w:sz w:val="24"/>
          <w:szCs w:val="24"/>
        </w:rPr>
        <w:t>a</w:t>
      </w:r>
      <w:r w:rsidR="003F6869" w:rsidRPr="00DE1A1C">
        <w:rPr>
          <w:rFonts w:ascii="Times New Roman" w:hAnsi="Times New Roman"/>
          <w:sz w:val="24"/>
          <w:szCs w:val="24"/>
        </w:rPr>
        <w:t>k 2.</w:t>
      </w:r>
      <w:r w:rsidRPr="00DE1A1C">
        <w:rPr>
          <w:rFonts w:ascii="Times New Roman" w:hAnsi="Times New Roman"/>
          <w:sz w:val="24"/>
          <w:szCs w:val="24"/>
        </w:rPr>
        <w:t>, č</w:t>
      </w:r>
      <w:r w:rsidR="000466B6" w:rsidRPr="00DE1A1C">
        <w:rPr>
          <w:rFonts w:ascii="Times New Roman" w:hAnsi="Times New Roman"/>
          <w:sz w:val="24"/>
          <w:szCs w:val="24"/>
        </w:rPr>
        <w:t xml:space="preserve">lanak 83. </w:t>
      </w:r>
      <w:r w:rsidRPr="00DE1A1C">
        <w:rPr>
          <w:rFonts w:ascii="Times New Roman" w:hAnsi="Times New Roman"/>
          <w:sz w:val="24"/>
          <w:szCs w:val="24"/>
        </w:rPr>
        <w:t xml:space="preserve">(članak 83. Prijedloga Zakona) </w:t>
      </w:r>
      <w:r w:rsidR="000466B6" w:rsidRPr="00DE1A1C">
        <w:rPr>
          <w:rFonts w:ascii="Times New Roman" w:hAnsi="Times New Roman"/>
          <w:sz w:val="24"/>
          <w:szCs w:val="24"/>
        </w:rPr>
        <w:t>stavak 1.</w:t>
      </w:r>
      <w:r w:rsidRPr="00DE1A1C">
        <w:rPr>
          <w:rFonts w:ascii="Times New Roman" w:hAnsi="Times New Roman"/>
          <w:sz w:val="24"/>
          <w:szCs w:val="24"/>
        </w:rPr>
        <w:t>, č</w:t>
      </w:r>
      <w:r w:rsidR="009D50A5" w:rsidRPr="00DE1A1C">
        <w:rPr>
          <w:rFonts w:ascii="Times New Roman" w:hAnsi="Times New Roman"/>
          <w:sz w:val="24"/>
          <w:szCs w:val="24"/>
        </w:rPr>
        <w:t xml:space="preserve">lanak 86. </w:t>
      </w:r>
      <w:r w:rsidRPr="00DE1A1C">
        <w:rPr>
          <w:rFonts w:ascii="Times New Roman" w:hAnsi="Times New Roman"/>
          <w:sz w:val="24"/>
          <w:szCs w:val="24"/>
        </w:rPr>
        <w:t xml:space="preserve">(članak 86. Prijedloga Zakona) </w:t>
      </w:r>
      <w:r w:rsidR="009D50A5" w:rsidRPr="00DE1A1C">
        <w:rPr>
          <w:rFonts w:ascii="Times New Roman" w:hAnsi="Times New Roman"/>
          <w:sz w:val="24"/>
          <w:szCs w:val="24"/>
        </w:rPr>
        <w:t>stavak 2. točka 4.</w:t>
      </w:r>
      <w:r w:rsidRPr="00DE1A1C">
        <w:rPr>
          <w:rFonts w:ascii="Times New Roman" w:hAnsi="Times New Roman"/>
          <w:sz w:val="24"/>
          <w:szCs w:val="24"/>
        </w:rPr>
        <w:t>, č</w:t>
      </w:r>
      <w:r w:rsidR="00F74C24" w:rsidRPr="00DE1A1C">
        <w:rPr>
          <w:rFonts w:ascii="Times New Roman" w:hAnsi="Times New Roman"/>
          <w:sz w:val="24"/>
          <w:szCs w:val="24"/>
        </w:rPr>
        <w:t xml:space="preserve">lanak 97. </w:t>
      </w:r>
      <w:r w:rsidRPr="00DE1A1C">
        <w:rPr>
          <w:rFonts w:ascii="Times New Roman" w:hAnsi="Times New Roman"/>
          <w:sz w:val="24"/>
          <w:szCs w:val="24"/>
        </w:rPr>
        <w:t xml:space="preserve">(članak 97. Prijedloga Zakona) </w:t>
      </w:r>
      <w:r w:rsidR="00F74C24" w:rsidRPr="00DE1A1C">
        <w:rPr>
          <w:rFonts w:ascii="Times New Roman" w:hAnsi="Times New Roman"/>
          <w:sz w:val="24"/>
          <w:szCs w:val="24"/>
        </w:rPr>
        <w:t>stavak 11.</w:t>
      </w:r>
      <w:r w:rsidRPr="00DE1A1C">
        <w:rPr>
          <w:rFonts w:ascii="Times New Roman" w:hAnsi="Times New Roman"/>
          <w:sz w:val="24"/>
          <w:szCs w:val="24"/>
        </w:rPr>
        <w:t>, č</w:t>
      </w:r>
      <w:r w:rsidR="001C7597" w:rsidRPr="00DE1A1C">
        <w:rPr>
          <w:rFonts w:ascii="Times New Roman" w:hAnsi="Times New Roman"/>
          <w:sz w:val="24"/>
          <w:szCs w:val="24"/>
        </w:rPr>
        <w:t xml:space="preserve">lanak 98. </w:t>
      </w:r>
      <w:r w:rsidRPr="00DE1A1C">
        <w:rPr>
          <w:rFonts w:ascii="Times New Roman" w:hAnsi="Times New Roman"/>
          <w:sz w:val="24"/>
          <w:szCs w:val="24"/>
        </w:rPr>
        <w:t xml:space="preserve">(članak 98. Prijedloga Zakona) </w:t>
      </w:r>
      <w:r w:rsidR="001C7597" w:rsidRPr="00DE1A1C">
        <w:rPr>
          <w:rFonts w:ascii="Times New Roman" w:hAnsi="Times New Roman"/>
          <w:sz w:val="24"/>
          <w:szCs w:val="24"/>
        </w:rPr>
        <w:t>stavak 3. (stavak 9. Prijedloga zakona)</w:t>
      </w:r>
      <w:r w:rsidRPr="00DE1A1C">
        <w:rPr>
          <w:rFonts w:ascii="Times New Roman" w:hAnsi="Times New Roman"/>
          <w:sz w:val="24"/>
          <w:szCs w:val="24"/>
        </w:rPr>
        <w:t>, č</w:t>
      </w:r>
      <w:r w:rsidR="009B4EDA" w:rsidRPr="00DE1A1C">
        <w:rPr>
          <w:rFonts w:ascii="Times New Roman" w:hAnsi="Times New Roman"/>
          <w:sz w:val="24"/>
          <w:szCs w:val="24"/>
        </w:rPr>
        <w:t xml:space="preserve">lanak 99. </w:t>
      </w:r>
      <w:r w:rsidRPr="00DE1A1C">
        <w:rPr>
          <w:rFonts w:ascii="Times New Roman" w:hAnsi="Times New Roman"/>
          <w:sz w:val="24"/>
          <w:szCs w:val="24"/>
        </w:rPr>
        <w:t xml:space="preserve">(članak 99. Prijedloga Zakona) </w:t>
      </w:r>
      <w:r w:rsidR="009B4EDA" w:rsidRPr="00DE1A1C">
        <w:rPr>
          <w:rFonts w:ascii="Times New Roman" w:hAnsi="Times New Roman"/>
          <w:sz w:val="24"/>
          <w:szCs w:val="24"/>
        </w:rPr>
        <w:t>stav</w:t>
      </w:r>
      <w:r w:rsidRPr="00DE1A1C">
        <w:rPr>
          <w:rFonts w:ascii="Times New Roman" w:hAnsi="Times New Roman"/>
          <w:sz w:val="24"/>
          <w:szCs w:val="24"/>
        </w:rPr>
        <w:t>ak</w:t>
      </w:r>
      <w:r w:rsidR="009B4EDA" w:rsidRPr="00DE1A1C">
        <w:rPr>
          <w:rFonts w:ascii="Times New Roman" w:hAnsi="Times New Roman"/>
          <w:sz w:val="24"/>
          <w:szCs w:val="24"/>
        </w:rPr>
        <w:t xml:space="preserve"> 1. i točka</w:t>
      </w:r>
      <w:r w:rsidRPr="00DE1A1C">
        <w:rPr>
          <w:rFonts w:ascii="Times New Roman" w:hAnsi="Times New Roman"/>
          <w:sz w:val="24"/>
          <w:szCs w:val="24"/>
        </w:rPr>
        <w:t xml:space="preserve"> 6., č</w:t>
      </w:r>
      <w:r w:rsidR="000466B6" w:rsidRPr="00DE1A1C">
        <w:rPr>
          <w:rFonts w:ascii="Times New Roman" w:hAnsi="Times New Roman"/>
          <w:sz w:val="24"/>
          <w:szCs w:val="24"/>
        </w:rPr>
        <w:t xml:space="preserve">lanak 101. </w:t>
      </w:r>
      <w:r w:rsidRPr="00DE1A1C">
        <w:rPr>
          <w:rFonts w:ascii="Times New Roman" w:hAnsi="Times New Roman"/>
          <w:sz w:val="24"/>
          <w:szCs w:val="24"/>
        </w:rPr>
        <w:t xml:space="preserve">(članak 101. Prijedloga Zakona) </w:t>
      </w:r>
      <w:r w:rsidR="000466B6" w:rsidRPr="00DE1A1C">
        <w:rPr>
          <w:rFonts w:ascii="Times New Roman" w:hAnsi="Times New Roman"/>
          <w:sz w:val="24"/>
          <w:szCs w:val="24"/>
        </w:rPr>
        <w:t>stavak 3.</w:t>
      </w:r>
      <w:r w:rsidRPr="00DE1A1C">
        <w:rPr>
          <w:rFonts w:ascii="Times New Roman" w:hAnsi="Times New Roman"/>
          <w:sz w:val="24"/>
          <w:szCs w:val="24"/>
        </w:rPr>
        <w:t>, č</w:t>
      </w:r>
      <w:r w:rsidR="0097455A" w:rsidRPr="00DE1A1C">
        <w:rPr>
          <w:rFonts w:ascii="Times New Roman" w:hAnsi="Times New Roman"/>
          <w:sz w:val="24"/>
          <w:szCs w:val="24"/>
        </w:rPr>
        <w:t xml:space="preserve">lanak 105. </w:t>
      </w:r>
      <w:r w:rsidRPr="00DE1A1C">
        <w:rPr>
          <w:rFonts w:ascii="Times New Roman" w:hAnsi="Times New Roman"/>
          <w:sz w:val="24"/>
          <w:szCs w:val="24"/>
        </w:rPr>
        <w:t xml:space="preserve">(članak 105. Prijedloga Zakona) </w:t>
      </w:r>
      <w:r w:rsidR="0097455A" w:rsidRPr="00DE1A1C">
        <w:rPr>
          <w:rFonts w:ascii="Times New Roman" w:hAnsi="Times New Roman"/>
          <w:sz w:val="24"/>
          <w:szCs w:val="24"/>
        </w:rPr>
        <w:t>stavak 6.</w:t>
      </w:r>
      <w:r w:rsidR="00201546" w:rsidRPr="00DE1A1C">
        <w:rPr>
          <w:rFonts w:ascii="Times New Roman" w:hAnsi="Times New Roman"/>
          <w:sz w:val="24"/>
          <w:szCs w:val="24"/>
        </w:rPr>
        <w:t xml:space="preserve">, </w:t>
      </w:r>
      <w:r w:rsidR="0097455A" w:rsidRPr="00DE1A1C">
        <w:rPr>
          <w:rFonts w:ascii="Times New Roman" w:hAnsi="Times New Roman"/>
          <w:sz w:val="24"/>
          <w:szCs w:val="24"/>
        </w:rPr>
        <w:t>stavak 9.</w:t>
      </w:r>
      <w:r w:rsidR="00201546" w:rsidRPr="00DE1A1C">
        <w:rPr>
          <w:rFonts w:ascii="Times New Roman" w:hAnsi="Times New Roman"/>
          <w:sz w:val="24"/>
          <w:szCs w:val="24"/>
        </w:rPr>
        <w:t>, stavak 14. i stavak 16.</w:t>
      </w:r>
      <w:r w:rsidRPr="00DE1A1C">
        <w:rPr>
          <w:rFonts w:ascii="Times New Roman" w:hAnsi="Times New Roman"/>
          <w:sz w:val="24"/>
          <w:szCs w:val="24"/>
        </w:rPr>
        <w:t>, č</w:t>
      </w:r>
      <w:r w:rsidR="000E5E20" w:rsidRPr="00DE1A1C">
        <w:rPr>
          <w:rFonts w:ascii="Times New Roman" w:hAnsi="Times New Roman"/>
          <w:sz w:val="24"/>
          <w:szCs w:val="24"/>
        </w:rPr>
        <w:t xml:space="preserve">lanak 106. </w:t>
      </w:r>
      <w:r w:rsidRPr="00DE1A1C">
        <w:rPr>
          <w:rFonts w:ascii="Times New Roman" w:hAnsi="Times New Roman"/>
          <w:sz w:val="24"/>
          <w:szCs w:val="24"/>
        </w:rPr>
        <w:t xml:space="preserve">(članak 106. Prijedloga Zakona) </w:t>
      </w:r>
      <w:r w:rsidR="000E5E20" w:rsidRPr="00DE1A1C">
        <w:rPr>
          <w:rFonts w:ascii="Times New Roman" w:hAnsi="Times New Roman"/>
          <w:sz w:val="24"/>
          <w:szCs w:val="24"/>
        </w:rPr>
        <w:t>stavak 2. i stavak 6.</w:t>
      </w:r>
      <w:r w:rsidRPr="00DE1A1C">
        <w:rPr>
          <w:rFonts w:ascii="Times New Roman" w:hAnsi="Times New Roman"/>
          <w:sz w:val="24"/>
          <w:szCs w:val="24"/>
        </w:rPr>
        <w:t>, č</w:t>
      </w:r>
      <w:r w:rsidR="0063748A" w:rsidRPr="00DE1A1C">
        <w:rPr>
          <w:rFonts w:ascii="Times New Roman" w:hAnsi="Times New Roman"/>
          <w:sz w:val="24"/>
          <w:szCs w:val="24"/>
        </w:rPr>
        <w:t>lanak 112</w:t>
      </w:r>
      <w:r w:rsidRPr="00DE1A1C">
        <w:rPr>
          <w:rFonts w:ascii="Times New Roman" w:hAnsi="Times New Roman"/>
          <w:sz w:val="24"/>
          <w:szCs w:val="24"/>
        </w:rPr>
        <w:t xml:space="preserve">. (članak 112. Prijedloga Zakona) </w:t>
      </w:r>
      <w:r w:rsidR="0063748A" w:rsidRPr="00DE1A1C">
        <w:rPr>
          <w:rFonts w:ascii="Times New Roman" w:hAnsi="Times New Roman"/>
          <w:sz w:val="24"/>
          <w:szCs w:val="24"/>
        </w:rPr>
        <w:t>stavak 9. (stavci 9. I 10. Prijedloga zakona)</w:t>
      </w:r>
      <w:r w:rsidRPr="00DE1A1C">
        <w:rPr>
          <w:rFonts w:ascii="Times New Roman" w:hAnsi="Times New Roman"/>
          <w:sz w:val="24"/>
          <w:szCs w:val="24"/>
        </w:rPr>
        <w:t xml:space="preserve">, </w:t>
      </w:r>
      <w:r w:rsidR="009A2BE2" w:rsidRPr="00DE1A1C">
        <w:rPr>
          <w:rFonts w:ascii="Times New Roman" w:hAnsi="Times New Roman"/>
          <w:sz w:val="24"/>
          <w:szCs w:val="24"/>
        </w:rPr>
        <w:t xml:space="preserve">Članak 115. </w:t>
      </w:r>
      <w:r w:rsidRPr="00DE1A1C">
        <w:rPr>
          <w:rFonts w:ascii="Times New Roman" w:hAnsi="Times New Roman"/>
          <w:sz w:val="24"/>
          <w:szCs w:val="24"/>
        </w:rPr>
        <w:t xml:space="preserve">(članak 115. Prijedloga Zakona) </w:t>
      </w:r>
      <w:r w:rsidR="009A2BE2" w:rsidRPr="00DE1A1C">
        <w:rPr>
          <w:rFonts w:ascii="Times New Roman" w:hAnsi="Times New Roman"/>
          <w:sz w:val="24"/>
          <w:szCs w:val="24"/>
        </w:rPr>
        <w:t xml:space="preserve">stavak </w:t>
      </w:r>
      <w:r w:rsidR="0027757E" w:rsidRPr="00DE1A1C">
        <w:rPr>
          <w:rFonts w:ascii="Times New Roman" w:hAnsi="Times New Roman"/>
          <w:sz w:val="24"/>
          <w:szCs w:val="24"/>
        </w:rPr>
        <w:t xml:space="preserve">2. i stavak </w:t>
      </w:r>
      <w:r w:rsidR="009A2BE2" w:rsidRPr="00DE1A1C">
        <w:rPr>
          <w:rFonts w:ascii="Times New Roman" w:hAnsi="Times New Roman"/>
          <w:sz w:val="24"/>
          <w:szCs w:val="24"/>
        </w:rPr>
        <w:t>4.</w:t>
      </w:r>
      <w:r w:rsidRPr="00DE1A1C">
        <w:rPr>
          <w:rFonts w:ascii="Times New Roman" w:hAnsi="Times New Roman"/>
          <w:sz w:val="24"/>
          <w:szCs w:val="24"/>
        </w:rPr>
        <w:t>, č</w:t>
      </w:r>
      <w:r w:rsidR="000406EA" w:rsidRPr="00DE1A1C">
        <w:rPr>
          <w:rFonts w:ascii="Times New Roman" w:hAnsi="Times New Roman"/>
          <w:sz w:val="24"/>
          <w:szCs w:val="24"/>
        </w:rPr>
        <w:t xml:space="preserve">lanak 118. </w:t>
      </w:r>
      <w:r w:rsidRPr="00DE1A1C">
        <w:rPr>
          <w:rFonts w:ascii="Times New Roman" w:hAnsi="Times New Roman"/>
          <w:sz w:val="24"/>
          <w:szCs w:val="24"/>
        </w:rPr>
        <w:t xml:space="preserve">(članak 118. Prijedloga Zakona) </w:t>
      </w:r>
      <w:r w:rsidR="000406EA" w:rsidRPr="00DE1A1C">
        <w:rPr>
          <w:rFonts w:ascii="Times New Roman" w:hAnsi="Times New Roman"/>
          <w:sz w:val="24"/>
          <w:szCs w:val="24"/>
        </w:rPr>
        <w:t>stavak 8.</w:t>
      </w:r>
      <w:r w:rsidRPr="00DE1A1C">
        <w:rPr>
          <w:rFonts w:ascii="Times New Roman" w:hAnsi="Times New Roman"/>
          <w:sz w:val="24"/>
          <w:szCs w:val="24"/>
        </w:rPr>
        <w:t>, č</w:t>
      </w:r>
      <w:r w:rsidR="0039359B" w:rsidRPr="00DE1A1C">
        <w:rPr>
          <w:rFonts w:ascii="Times New Roman" w:hAnsi="Times New Roman"/>
          <w:sz w:val="24"/>
          <w:szCs w:val="24"/>
        </w:rPr>
        <w:t xml:space="preserve">lanak 123. </w:t>
      </w:r>
      <w:r w:rsidRPr="00DE1A1C">
        <w:rPr>
          <w:rFonts w:ascii="Times New Roman" w:hAnsi="Times New Roman"/>
          <w:sz w:val="24"/>
          <w:szCs w:val="24"/>
        </w:rPr>
        <w:t xml:space="preserve">(članak 123. Prijedloga Zakona) </w:t>
      </w:r>
      <w:r w:rsidR="0039359B" w:rsidRPr="00DE1A1C">
        <w:rPr>
          <w:rFonts w:ascii="Times New Roman" w:hAnsi="Times New Roman"/>
          <w:sz w:val="24"/>
          <w:szCs w:val="24"/>
        </w:rPr>
        <w:t>stavak 3.</w:t>
      </w:r>
      <w:r w:rsidRPr="00DE1A1C">
        <w:rPr>
          <w:rFonts w:ascii="Times New Roman" w:hAnsi="Times New Roman"/>
          <w:sz w:val="24"/>
          <w:szCs w:val="24"/>
        </w:rPr>
        <w:t>, č</w:t>
      </w:r>
      <w:r w:rsidR="000C4E99" w:rsidRPr="00DE1A1C">
        <w:rPr>
          <w:rFonts w:ascii="Times New Roman" w:hAnsi="Times New Roman"/>
          <w:sz w:val="24"/>
          <w:szCs w:val="24"/>
        </w:rPr>
        <w:t xml:space="preserve">lanak 126. </w:t>
      </w:r>
      <w:r w:rsidRPr="00DE1A1C">
        <w:rPr>
          <w:rFonts w:ascii="Times New Roman" w:hAnsi="Times New Roman"/>
          <w:sz w:val="24"/>
          <w:szCs w:val="24"/>
        </w:rPr>
        <w:t xml:space="preserve">(članak 126. Prijedloga Zakona) </w:t>
      </w:r>
      <w:r w:rsidR="000C4E99" w:rsidRPr="00DE1A1C">
        <w:rPr>
          <w:rFonts w:ascii="Times New Roman" w:hAnsi="Times New Roman"/>
          <w:sz w:val="24"/>
          <w:szCs w:val="24"/>
        </w:rPr>
        <w:t>stavak</w:t>
      </w:r>
      <w:r w:rsidRPr="00DE1A1C">
        <w:rPr>
          <w:rFonts w:ascii="Times New Roman" w:hAnsi="Times New Roman"/>
          <w:sz w:val="24"/>
          <w:szCs w:val="24"/>
        </w:rPr>
        <w:t xml:space="preserve"> 2., </w:t>
      </w:r>
      <w:r w:rsidR="00217B7B" w:rsidRPr="00DE1A1C">
        <w:rPr>
          <w:rFonts w:ascii="Times New Roman" w:hAnsi="Times New Roman"/>
          <w:sz w:val="24"/>
          <w:szCs w:val="24"/>
        </w:rPr>
        <w:t>Članak 130.</w:t>
      </w:r>
      <w:r w:rsidR="005E14D8" w:rsidRPr="00DE1A1C">
        <w:rPr>
          <w:rFonts w:ascii="Times New Roman" w:hAnsi="Times New Roman"/>
          <w:sz w:val="24"/>
          <w:szCs w:val="24"/>
        </w:rPr>
        <w:t xml:space="preserve"> (članak 130. Prijedloga Zakona)  stavak 1. i stavak 3., č</w:t>
      </w:r>
      <w:r w:rsidR="00E01A01" w:rsidRPr="00DE1A1C">
        <w:rPr>
          <w:rFonts w:ascii="Times New Roman" w:hAnsi="Times New Roman"/>
          <w:sz w:val="24"/>
          <w:szCs w:val="24"/>
        </w:rPr>
        <w:t xml:space="preserve">lanak 136. </w:t>
      </w:r>
      <w:r w:rsidR="005E14D8" w:rsidRPr="00DE1A1C">
        <w:rPr>
          <w:rFonts w:ascii="Times New Roman" w:hAnsi="Times New Roman"/>
          <w:sz w:val="24"/>
          <w:szCs w:val="24"/>
        </w:rPr>
        <w:t xml:space="preserve">(članak 136. Prijedloga Zakona) </w:t>
      </w:r>
      <w:r w:rsidR="00E01A01" w:rsidRPr="00DE1A1C">
        <w:rPr>
          <w:rFonts w:ascii="Times New Roman" w:hAnsi="Times New Roman"/>
          <w:sz w:val="24"/>
          <w:szCs w:val="24"/>
        </w:rPr>
        <w:t>stava</w:t>
      </w:r>
      <w:r w:rsidR="00E7059E" w:rsidRPr="00DE1A1C">
        <w:rPr>
          <w:rFonts w:ascii="Times New Roman" w:hAnsi="Times New Roman"/>
          <w:sz w:val="24"/>
          <w:szCs w:val="24"/>
        </w:rPr>
        <w:t>k</w:t>
      </w:r>
      <w:r w:rsidR="00E01A01" w:rsidRPr="00DE1A1C">
        <w:rPr>
          <w:rFonts w:ascii="Times New Roman" w:hAnsi="Times New Roman"/>
          <w:sz w:val="24"/>
          <w:szCs w:val="24"/>
        </w:rPr>
        <w:t xml:space="preserve"> 3.</w:t>
      </w:r>
      <w:r w:rsidR="005E14D8" w:rsidRPr="00DE1A1C">
        <w:rPr>
          <w:rFonts w:ascii="Times New Roman" w:hAnsi="Times New Roman"/>
          <w:sz w:val="24"/>
          <w:szCs w:val="24"/>
        </w:rPr>
        <w:t>, č</w:t>
      </w:r>
      <w:r w:rsidR="005B45CC" w:rsidRPr="00DE1A1C">
        <w:rPr>
          <w:rFonts w:ascii="Times New Roman" w:hAnsi="Times New Roman"/>
          <w:sz w:val="24"/>
          <w:szCs w:val="24"/>
        </w:rPr>
        <w:t xml:space="preserve">lanak 142. </w:t>
      </w:r>
      <w:r w:rsidR="005E14D8" w:rsidRPr="00DE1A1C">
        <w:rPr>
          <w:rFonts w:ascii="Times New Roman" w:hAnsi="Times New Roman"/>
          <w:sz w:val="24"/>
          <w:szCs w:val="24"/>
        </w:rPr>
        <w:t xml:space="preserve">(članak 142. Prijedloga Zakona) </w:t>
      </w:r>
      <w:r w:rsidR="005B45CC" w:rsidRPr="00DE1A1C">
        <w:rPr>
          <w:rFonts w:ascii="Times New Roman" w:hAnsi="Times New Roman"/>
          <w:sz w:val="24"/>
          <w:szCs w:val="24"/>
        </w:rPr>
        <w:t>stava</w:t>
      </w:r>
      <w:r w:rsidR="005E14D8" w:rsidRPr="00DE1A1C">
        <w:rPr>
          <w:rFonts w:ascii="Times New Roman" w:hAnsi="Times New Roman"/>
          <w:sz w:val="24"/>
          <w:szCs w:val="24"/>
        </w:rPr>
        <w:t>k 5., č</w:t>
      </w:r>
      <w:r w:rsidR="00726194" w:rsidRPr="00DE1A1C">
        <w:rPr>
          <w:rFonts w:ascii="Times New Roman" w:hAnsi="Times New Roman"/>
          <w:sz w:val="24"/>
          <w:szCs w:val="24"/>
        </w:rPr>
        <w:t xml:space="preserve">lanak 150. </w:t>
      </w:r>
      <w:r w:rsidR="005E14D8" w:rsidRPr="00DE1A1C">
        <w:rPr>
          <w:rFonts w:ascii="Times New Roman" w:hAnsi="Times New Roman"/>
          <w:sz w:val="24"/>
          <w:szCs w:val="24"/>
        </w:rPr>
        <w:t xml:space="preserve">(članak 15o. Prijedloga Zakona) </w:t>
      </w:r>
      <w:r w:rsidR="00726194" w:rsidRPr="00DE1A1C">
        <w:rPr>
          <w:rFonts w:ascii="Times New Roman" w:hAnsi="Times New Roman"/>
          <w:sz w:val="24"/>
          <w:szCs w:val="24"/>
        </w:rPr>
        <w:t>stavak 5</w:t>
      </w:r>
      <w:r w:rsidR="005E14D8" w:rsidRPr="00DE1A1C">
        <w:rPr>
          <w:rFonts w:ascii="Times New Roman" w:hAnsi="Times New Roman"/>
          <w:sz w:val="24"/>
          <w:szCs w:val="24"/>
        </w:rPr>
        <w:t>. (stavak 7. Prijedloga zakona), č</w:t>
      </w:r>
      <w:r w:rsidR="00D62232" w:rsidRPr="00DE1A1C">
        <w:rPr>
          <w:rFonts w:ascii="Times New Roman" w:hAnsi="Times New Roman"/>
          <w:sz w:val="24"/>
          <w:szCs w:val="24"/>
        </w:rPr>
        <w:t>lanak 164</w:t>
      </w:r>
      <w:r w:rsidR="005E14D8" w:rsidRPr="00DE1A1C">
        <w:rPr>
          <w:rFonts w:ascii="Times New Roman" w:hAnsi="Times New Roman"/>
          <w:sz w:val="24"/>
          <w:szCs w:val="24"/>
        </w:rPr>
        <w:t xml:space="preserve">. (članak 164. Prijedloga Zakona) </w:t>
      </w:r>
      <w:r w:rsidR="00D62232" w:rsidRPr="00DE1A1C">
        <w:rPr>
          <w:rFonts w:ascii="Times New Roman" w:hAnsi="Times New Roman"/>
          <w:sz w:val="24"/>
          <w:szCs w:val="24"/>
        </w:rPr>
        <w:t>stavak 1. točki 12., točke 30. do 37., točka 48. , točka 56., točka 66., točka 67., točka 68., stavak 4.</w:t>
      </w:r>
      <w:r w:rsidR="005E14D8" w:rsidRPr="00DE1A1C">
        <w:rPr>
          <w:rFonts w:ascii="Times New Roman" w:hAnsi="Times New Roman"/>
          <w:sz w:val="24"/>
          <w:szCs w:val="24"/>
        </w:rPr>
        <w:t>, č</w:t>
      </w:r>
      <w:r w:rsidR="00D27854" w:rsidRPr="00DE1A1C">
        <w:rPr>
          <w:rFonts w:ascii="Times New Roman" w:hAnsi="Times New Roman"/>
          <w:sz w:val="24"/>
          <w:szCs w:val="24"/>
        </w:rPr>
        <w:t xml:space="preserve">lanak 165. </w:t>
      </w:r>
      <w:r w:rsidR="005E14D8" w:rsidRPr="00DE1A1C">
        <w:rPr>
          <w:rFonts w:ascii="Times New Roman" w:hAnsi="Times New Roman"/>
          <w:sz w:val="24"/>
          <w:szCs w:val="24"/>
        </w:rPr>
        <w:t xml:space="preserve">(članak 165. Prijedloga Zakona) </w:t>
      </w:r>
      <w:r w:rsidR="00D27854" w:rsidRPr="00DE1A1C">
        <w:rPr>
          <w:rFonts w:ascii="Times New Roman" w:hAnsi="Times New Roman"/>
          <w:sz w:val="24"/>
          <w:szCs w:val="24"/>
        </w:rPr>
        <w:t>stavak 1. točke 1.</w:t>
      </w:r>
      <w:r w:rsidR="00724345" w:rsidRPr="00DE1A1C">
        <w:rPr>
          <w:rFonts w:ascii="Times New Roman" w:hAnsi="Times New Roman"/>
          <w:sz w:val="24"/>
          <w:szCs w:val="24"/>
        </w:rPr>
        <w:t xml:space="preserve">, točka </w:t>
      </w:r>
      <w:r w:rsidR="00D27854" w:rsidRPr="00DE1A1C">
        <w:rPr>
          <w:rFonts w:ascii="Times New Roman" w:hAnsi="Times New Roman"/>
          <w:sz w:val="24"/>
          <w:szCs w:val="24"/>
        </w:rPr>
        <w:t>2., točka 11., točka 15., točka 16., točka 23., točka 30.</w:t>
      </w:r>
      <w:r w:rsidR="005E14D8" w:rsidRPr="00DE1A1C">
        <w:rPr>
          <w:rFonts w:ascii="Times New Roman" w:hAnsi="Times New Roman"/>
          <w:sz w:val="24"/>
          <w:szCs w:val="24"/>
        </w:rPr>
        <w:t>, č</w:t>
      </w:r>
      <w:r w:rsidR="00AD58A1" w:rsidRPr="00DE1A1C">
        <w:rPr>
          <w:rFonts w:ascii="Times New Roman" w:hAnsi="Times New Roman"/>
          <w:sz w:val="24"/>
          <w:szCs w:val="24"/>
        </w:rPr>
        <w:t xml:space="preserve">lanak 166. </w:t>
      </w:r>
      <w:r w:rsidR="005E14D8" w:rsidRPr="00DE1A1C">
        <w:rPr>
          <w:rFonts w:ascii="Times New Roman" w:hAnsi="Times New Roman"/>
          <w:sz w:val="24"/>
          <w:szCs w:val="24"/>
        </w:rPr>
        <w:t xml:space="preserve">(članak 166. Prijedloga Zakona) </w:t>
      </w:r>
      <w:r w:rsidR="006A3922" w:rsidRPr="00DE1A1C">
        <w:rPr>
          <w:rFonts w:ascii="Times New Roman" w:hAnsi="Times New Roman"/>
          <w:sz w:val="24"/>
          <w:szCs w:val="24"/>
        </w:rPr>
        <w:t>stav</w:t>
      </w:r>
      <w:r w:rsidR="00AD58A1" w:rsidRPr="00DE1A1C">
        <w:rPr>
          <w:rFonts w:ascii="Times New Roman" w:hAnsi="Times New Roman"/>
          <w:sz w:val="24"/>
          <w:szCs w:val="24"/>
        </w:rPr>
        <w:t>ak</w:t>
      </w:r>
      <w:r w:rsidR="006A3922" w:rsidRPr="00DE1A1C">
        <w:rPr>
          <w:rFonts w:ascii="Times New Roman" w:hAnsi="Times New Roman"/>
          <w:sz w:val="24"/>
          <w:szCs w:val="24"/>
        </w:rPr>
        <w:t xml:space="preserve"> 1</w:t>
      </w:r>
      <w:r w:rsidR="00AD58A1" w:rsidRPr="00DE1A1C">
        <w:rPr>
          <w:rFonts w:ascii="Times New Roman" w:hAnsi="Times New Roman"/>
          <w:sz w:val="24"/>
          <w:szCs w:val="24"/>
        </w:rPr>
        <w:t xml:space="preserve">. </w:t>
      </w:r>
      <w:r w:rsidR="006A3922" w:rsidRPr="00DE1A1C">
        <w:rPr>
          <w:rFonts w:ascii="Times New Roman" w:hAnsi="Times New Roman"/>
          <w:sz w:val="24"/>
          <w:szCs w:val="24"/>
        </w:rPr>
        <w:t>i stavak 2.</w:t>
      </w:r>
      <w:r w:rsidR="005E14D8" w:rsidRPr="00DE1A1C">
        <w:rPr>
          <w:rFonts w:ascii="Times New Roman" w:hAnsi="Times New Roman"/>
          <w:sz w:val="24"/>
          <w:szCs w:val="24"/>
        </w:rPr>
        <w:t>, č</w:t>
      </w:r>
      <w:r w:rsidR="00BD197E" w:rsidRPr="00DE1A1C">
        <w:rPr>
          <w:rFonts w:ascii="Times New Roman" w:hAnsi="Times New Roman"/>
          <w:sz w:val="24"/>
          <w:szCs w:val="24"/>
        </w:rPr>
        <w:t xml:space="preserve">lanak 168. </w:t>
      </w:r>
      <w:r w:rsidR="005E14D8" w:rsidRPr="00DE1A1C">
        <w:rPr>
          <w:rFonts w:ascii="Times New Roman" w:hAnsi="Times New Roman"/>
          <w:sz w:val="24"/>
          <w:szCs w:val="24"/>
        </w:rPr>
        <w:t xml:space="preserve">(članak 168. Prijedloga Zakona) </w:t>
      </w:r>
      <w:r w:rsidR="00BD197E" w:rsidRPr="00DE1A1C">
        <w:rPr>
          <w:rFonts w:ascii="Times New Roman" w:hAnsi="Times New Roman"/>
          <w:sz w:val="24"/>
          <w:szCs w:val="24"/>
        </w:rPr>
        <w:t>stavak 1. točka 2., točka 3., točka 4. i točka 18.</w:t>
      </w:r>
      <w:r w:rsidR="005E14D8" w:rsidRPr="00DE1A1C">
        <w:rPr>
          <w:rFonts w:ascii="Times New Roman" w:hAnsi="Times New Roman"/>
          <w:sz w:val="24"/>
          <w:szCs w:val="24"/>
        </w:rPr>
        <w:t>, č</w:t>
      </w:r>
      <w:r w:rsidR="00BD197E" w:rsidRPr="00DE1A1C">
        <w:rPr>
          <w:rFonts w:ascii="Times New Roman" w:hAnsi="Times New Roman"/>
          <w:sz w:val="24"/>
          <w:szCs w:val="24"/>
        </w:rPr>
        <w:t>lanak 169</w:t>
      </w:r>
      <w:r w:rsidR="004731FA" w:rsidRPr="00DE1A1C">
        <w:rPr>
          <w:rFonts w:ascii="Times New Roman" w:hAnsi="Times New Roman"/>
          <w:sz w:val="24"/>
          <w:szCs w:val="24"/>
        </w:rPr>
        <w:t xml:space="preserve">. </w:t>
      </w:r>
      <w:r w:rsidR="005E14D8" w:rsidRPr="00DE1A1C">
        <w:rPr>
          <w:rFonts w:ascii="Times New Roman" w:hAnsi="Times New Roman"/>
          <w:sz w:val="24"/>
          <w:szCs w:val="24"/>
        </w:rPr>
        <w:t xml:space="preserve">(članak 169. Prijedloga Zakona) </w:t>
      </w:r>
      <w:r w:rsidR="004731FA" w:rsidRPr="00DE1A1C">
        <w:rPr>
          <w:rFonts w:ascii="Times New Roman" w:hAnsi="Times New Roman"/>
          <w:sz w:val="24"/>
          <w:szCs w:val="24"/>
        </w:rPr>
        <w:t>stavak 1. točka</w:t>
      </w:r>
      <w:r w:rsidR="005E14D8" w:rsidRPr="00DE1A1C">
        <w:rPr>
          <w:rFonts w:ascii="Times New Roman" w:hAnsi="Times New Roman"/>
          <w:sz w:val="24"/>
          <w:szCs w:val="24"/>
        </w:rPr>
        <w:t xml:space="preserve"> 2., </w:t>
      </w:r>
      <w:r w:rsidR="000406EA" w:rsidRPr="00DE1A1C">
        <w:rPr>
          <w:rFonts w:ascii="Times New Roman" w:hAnsi="Times New Roman"/>
          <w:sz w:val="24"/>
          <w:szCs w:val="24"/>
        </w:rPr>
        <w:t xml:space="preserve">članak 170. </w:t>
      </w:r>
      <w:r w:rsidR="005E14D8" w:rsidRPr="00DE1A1C">
        <w:rPr>
          <w:rFonts w:ascii="Times New Roman" w:hAnsi="Times New Roman"/>
          <w:sz w:val="24"/>
          <w:szCs w:val="24"/>
        </w:rPr>
        <w:t xml:space="preserve">(članak 170. Prijedloga Zakona) </w:t>
      </w:r>
      <w:r w:rsidR="000406EA" w:rsidRPr="00DE1A1C">
        <w:rPr>
          <w:rFonts w:ascii="Times New Roman" w:hAnsi="Times New Roman"/>
          <w:sz w:val="24"/>
          <w:szCs w:val="24"/>
        </w:rPr>
        <w:t>stavak 1. točka 4.</w:t>
      </w:r>
      <w:r w:rsidR="00E319C4" w:rsidRPr="00DE1A1C">
        <w:rPr>
          <w:rFonts w:ascii="Times New Roman" w:hAnsi="Times New Roman"/>
          <w:sz w:val="24"/>
          <w:szCs w:val="24"/>
        </w:rPr>
        <w:t xml:space="preserve"> i stavak 4.</w:t>
      </w:r>
      <w:r w:rsidR="005E14D8" w:rsidRPr="00DE1A1C">
        <w:rPr>
          <w:rFonts w:ascii="Times New Roman" w:hAnsi="Times New Roman"/>
          <w:sz w:val="24"/>
          <w:szCs w:val="24"/>
        </w:rPr>
        <w:t xml:space="preserve">, </w:t>
      </w:r>
      <w:r w:rsidR="0086521C">
        <w:rPr>
          <w:rFonts w:ascii="Times New Roman" w:hAnsi="Times New Roman"/>
          <w:sz w:val="24"/>
          <w:szCs w:val="24"/>
        </w:rPr>
        <w:t>č</w:t>
      </w:r>
      <w:r w:rsidR="00E319C4" w:rsidRPr="00DE1A1C">
        <w:rPr>
          <w:rFonts w:ascii="Times New Roman" w:hAnsi="Times New Roman"/>
          <w:sz w:val="24"/>
          <w:szCs w:val="24"/>
        </w:rPr>
        <w:t>lanak 177</w:t>
      </w:r>
      <w:r w:rsidR="00A527EB" w:rsidRPr="00DE1A1C">
        <w:rPr>
          <w:rFonts w:ascii="Times New Roman" w:hAnsi="Times New Roman"/>
          <w:sz w:val="24"/>
          <w:szCs w:val="24"/>
        </w:rPr>
        <w:t>.</w:t>
      </w:r>
      <w:r w:rsidR="00E319C4" w:rsidRPr="00DE1A1C">
        <w:rPr>
          <w:rFonts w:ascii="Times New Roman" w:hAnsi="Times New Roman"/>
          <w:sz w:val="24"/>
          <w:szCs w:val="24"/>
        </w:rPr>
        <w:t xml:space="preserve"> </w:t>
      </w:r>
      <w:r w:rsidR="005E14D8" w:rsidRPr="00DE1A1C">
        <w:rPr>
          <w:rFonts w:ascii="Times New Roman" w:hAnsi="Times New Roman"/>
          <w:sz w:val="24"/>
          <w:szCs w:val="24"/>
        </w:rPr>
        <w:t xml:space="preserve">(članak 177. Prijedloga Zakona) </w:t>
      </w:r>
      <w:r w:rsidR="00E319C4" w:rsidRPr="00DE1A1C">
        <w:rPr>
          <w:rFonts w:ascii="Times New Roman" w:hAnsi="Times New Roman"/>
          <w:sz w:val="24"/>
          <w:szCs w:val="24"/>
        </w:rPr>
        <w:t>stav</w:t>
      </w:r>
      <w:r w:rsidR="00A527EB" w:rsidRPr="00DE1A1C">
        <w:rPr>
          <w:rFonts w:ascii="Times New Roman" w:hAnsi="Times New Roman"/>
          <w:sz w:val="24"/>
          <w:szCs w:val="24"/>
        </w:rPr>
        <w:t>ak</w:t>
      </w:r>
      <w:r w:rsidR="005E14D8" w:rsidRPr="00DE1A1C">
        <w:rPr>
          <w:rFonts w:ascii="Times New Roman" w:hAnsi="Times New Roman"/>
          <w:sz w:val="24"/>
          <w:szCs w:val="24"/>
        </w:rPr>
        <w:t xml:space="preserve"> 1., č</w:t>
      </w:r>
      <w:r w:rsidR="001A4480" w:rsidRPr="00DE1A1C">
        <w:rPr>
          <w:rFonts w:ascii="Times New Roman" w:hAnsi="Times New Roman"/>
          <w:sz w:val="24"/>
          <w:szCs w:val="24"/>
        </w:rPr>
        <w:t xml:space="preserve">lanak 178. </w:t>
      </w:r>
      <w:r w:rsidR="005E14D8" w:rsidRPr="00DE1A1C">
        <w:rPr>
          <w:rFonts w:ascii="Times New Roman" w:hAnsi="Times New Roman"/>
          <w:sz w:val="24"/>
          <w:szCs w:val="24"/>
        </w:rPr>
        <w:t xml:space="preserve">(članak 178. Prijedloga Zakona) </w:t>
      </w:r>
      <w:r w:rsidR="001A4480" w:rsidRPr="00DE1A1C">
        <w:rPr>
          <w:rFonts w:ascii="Times New Roman" w:hAnsi="Times New Roman"/>
          <w:sz w:val="24"/>
          <w:szCs w:val="24"/>
        </w:rPr>
        <w:t>stava</w:t>
      </w:r>
      <w:r w:rsidR="00472B84" w:rsidRPr="00DE1A1C">
        <w:rPr>
          <w:rFonts w:ascii="Times New Roman" w:hAnsi="Times New Roman"/>
          <w:sz w:val="24"/>
          <w:szCs w:val="24"/>
        </w:rPr>
        <w:t>k</w:t>
      </w:r>
      <w:r w:rsidR="001A4480" w:rsidRPr="00DE1A1C">
        <w:rPr>
          <w:rFonts w:ascii="Times New Roman" w:hAnsi="Times New Roman"/>
          <w:sz w:val="24"/>
          <w:szCs w:val="24"/>
        </w:rPr>
        <w:t xml:space="preserve"> 3.</w:t>
      </w:r>
      <w:r w:rsidR="005E14D8" w:rsidRPr="00DE1A1C">
        <w:rPr>
          <w:rFonts w:ascii="Times New Roman" w:hAnsi="Times New Roman"/>
          <w:sz w:val="24"/>
          <w:szCs w:val="24"/>
        </w:rPr>
        <w:t>, č</w:t>
      </w:r>
      <w:r w:rsidR="00472B84" w:rsidRPr="00DE1A1C">
        <w:rPr>
          <w:rFonts w:ascii="Times New Roman" w:hAnsi="Times New Roman"/>
          <w:sz w:val="24"/>
          <w:szCs w:val="24"/>
        </w:rPr>
        <w:t xml:space="preserve">lanak 179. </w:t>
      </w:r>
      <w:r w:rsidR="005E14D8" w:rsidRPr="00DE1A1C">
        <w:rPr>
          <w:rFonts w:ascii="Times New Roman" w:hAnsi="Times New Roman"/>
          <w:sz w:val="24"/>
          <w:szCs w:val="24"/>
        </w:rPr>
        <w:t xml:space="preserve">(članak 179. Prijedloga Zakona) </w:t>
      </w:r>
      <w:r w:rsidR="00472B84" w:rsidRPr="00DE1A1C">
        <w:rPr>
          <w:rFonts w:ascii="Times New Roman" w:hAnsi="Times New Roman"/>
          <w:sz w:val="24"/>
          <w:szCs w:val="24"/>
        </w:rPr>
        <w:t>stavak 2.</w:t>
      </w:r>
      <w:r w:rsidR="005E14D8" w:rsidRPr="00DE1A1C">
        <w:rPr>
          <w:rFonts w:ascii="Times New Roman" w:hAnsi="Times New Roman"/>
          <w:sz w:val="24"/>
          <w:szCs w:val="24"/>
        </w:rPr>
        <w:t>, č</w:t>
      </w:r>
      <w:r w:rsidR="007967A5" w:rsidRPr="00DE1A1C">
        <w:rPr>
          <w:rFonts w:ascii="Times New Roman" w:hAnsi="Times New Roman"/>
          <w:sz w:val="24"/>
          <w:szCs w:val="24"/>
        </w:rPr>
        <w:t xml:space="preserve">lanak 180. </w:t>
      </w:r>
      <w:r w:rsidR="005E14D8" w:rsidRPr="00DE1A1C">
        <w:rPr>
          <w:rFonts w:ascii="Times New Roman" w:hAnsi="Times New Roman"/>
          <w:sz w:val="24"/>
          <w:szCs w:val="24"/>
        </w:rPr>
        <w:t xml:space="preserve">(članak 180. Prijedloga Zakona) </w:t>
      </w:r>
      <w:r w:rsidR="007967A5" w:rsidRPr="00DE1A1C">
        <w:rPr>
          <w:rFonts w:ascii="Times New Roman" w:hAnsi="Times New Roman"/>
          <w:sz w:val="24"/>
          <w:szCs w:val="24"/>
        </w:rPr>
        <w:t>stavak 4. i stavak 5.</w:t>
      </w:r>
      <w:r w:rsidR="005E14D8" w:rsidRPr="00DE1A1C">
        <w:rPr>
          <w:rFonts w:ascii="Times New Roman" w:hAnsi="Times New Roman"/>
          <w:sz w:val="24"/>
          <w:szCs w:val="24"/>
        </w:rPr>
        <w:t>, č</w:t>
      </w:r>
      <w:r w:rsidR="00BF0331" w:rsidRPr="00DE1A1C">
        <w:rPr>
          <w:rFonts w:ascii="Times New Roman" w:hAnsi="Times New Roman"/>
          <w:sz w:val="24"/>
          <w:szCs w:val="24"/>
        </w:rPr>
        <w:t xml:space="preserve">lanak 182. </w:t>
      </w:r>
      <w:r w:rsidR="005E14D8" w:rsidRPr="00DE1A1C">
        <w:rPr>
          <w:rFonts w:ascii="Times New Roman" w:hAnsi="Times New Roman"/>
          <w:sz w:val="24"/>
          <w:szCs w:val="24"/>
        </w:rPr>
        <w:t xml:space="preserve">(članak 182. Prijedloga Zakona) </w:t>
      </w:r>
      <w:r w:rsidR="00BF0331" w:rsidRPr="00DE1A1C">
        <w:rPr>
          <w:rFonts w:ascii="Times New Roman" w:hAnsi="Times New Roman"/>
          <w:sz w:val="24"/>
          <w:szCs w:val="24"/>
        </w:rPr>
        <w:t xml:space="preserve">stavak 3. i stavak 4. </w:t>
      </w:r>
      <w:r w:rsidR="005E14D8" w:rsidRPr="00DE1A1C">
        <w:rPr>
          <w:rFonts w:ascii="Times New Roman" w:hAnsi="Times New Roman"/>
          <w:sz w:val="24"/>
          <w:szCs w:val="24"/>
        </w:rPr>
        <w:t>, č</w:t>
      </w:r>
      <w:r w:rsidR="00BD273C" w:rsidRPr="00DE1A1C">
        <w:rPr>
          <w:rFonts w:ascii="Times New Roman" w:hAnsi="Times New Roman"/>
          <w:sz w:val="24"/>
          <w:szCs w:val="24"/>
        </w:rPr>
        <w:t xml:space="preserve">lanak 184. </w:t>
      </w:r>
      <w:r w:rsidR="005E14D8" w:rsidRPr="00DE1A1C">
        <w:rPr>
          <w:rFonts w:ascii="Times New Roman" w:hAnsi="Times New Roman"/>
          <w:sz w:val="24"/>
          <w:szCs w:val="24"/>
        </w:rPr>
        <w:t xml:space="preserve">(članak 184. Prijedloga Zakona) </w:t>
      </w:r>
      <w:r w:rsidR="00BD273C" w:rsidRPr="00DE1A1C">
        <w:rPr>
          <w:rFonts w:ascii="Times New Roman" w:hAnsi="Times New Roman"/>
          <w:sz w:val="24"/>
          <w:szCs w:val="24"/>
        </w:rPr>
        <w:t>stavak 1. i stavak 2.</w:t>
      </w:r>
      <w:r w:rsidR="005E14D8" w:rsidRPr="00DE1A1C">
        <w:rPr>
          <w:rFonts w:ascii="Times New Roman" w:hAnsi="Times New Roman"/>
          <w:sz w:val="24"/>
          <w:szCs w:val="24"/>
        </w:rPr>
        <w:t xml:space="preserve">, </w:t>
      </w:r>
      <w:r w:rsidR="00431C9C" w:rsidRPr="00DE1A1C">
        <w:rPr>
          <w:rFonts w:ascii="Times New Roman" w:hAnsi="Times New Roman"/>
          <w:sz w:val="24"/>
          <w:szCs w:val="24"/>
        </w:rPr>
        <w:t>dodan je novi č</w:t>
      </w:r>
      <w:r w:rsidR="00897787" w:rsidRPr="00DE1A1C">
        <w:rPr>
          <w:rFonts w:ascii="Times New Roman" w:hAnsi="Times New Roman"/>
          <w:sz w:val="24"/>
          <w:szCs w:val="24"/>
        </w:rPr>
        <w:t>lanak 186.</w:t>
      </w:r>
      <w:r w:rsidR="005E14D8" w:rsidRPr="00DE1A1C">
        <w:rPr>
          <w:rFonts w:ascii="Times New Roman" w:hAnsi="Times New Roman"/>
          <w:sz w:val="24"/>
          <w:szCs w:val="24"/>
        </w:rPr>
        <w:t>, č</w:t>
      </w:r>
      <w:r w:rsidR="00431C9C" w:rsidRPr="00DE1A1C">
        <w:rPr>
          <w:rFonts w:ascii="Times New Roman" w:hAnsi="Times New Roman"/>
          <w:sz w:val="24"/>
          <w:szCs w:val="24"/>
        </w:rPr>
        <w:t>lanak 187.</w:t>
      </w:r>
      <w:r w:rsidR="005E14D8" w:rsidRPr="00DE1A1C">
        <w:rPr>
          <w:rFonts w:ascii="Times New Roman" w:hAnsi="Times New Roman"/>
          <w:sz w:val="24"/>
          <w:szCs w:val="24"/>
        </w:rPr>
        <w:t xml:space="preserve"> (članak 186. P</w:t>
      </w:r>
      <w:r w:rsidR="00431C9C" w:rsidRPr="00DE1A1C">
        <w:rPr>
          <w:rFonts w:ascii="Times New Roman" w:hAnsi="Times New Roman"/>
          <w:sz w:val="24"/>
          <w:szCs w:val="24"/>
        </w:rPr>
        <w:t>rijed</w:t>
      </w:r>
      <w:r w:rsidR="005E14D8" w:rsidRPr="00DE1A1C">
        <w:rPr>
          <w:rFonts w:ascii="Times New Roman" w:hAnsi="Times New Roman"/>
          <w:sz w:val="24"/>
          <w:szCs w:val="24"/>
        </w:rPr>
        <w:t>loga</w:t>
      </w:r>
      <w:r w:rsidR="00431C9C" w:rsidRPr="00DE1A1C">
        <w:rPr>
          <w:rFonts w:ascii="Times New Roman" w:hAnsi="Times New Roman"/>
          <w:sz w:val="24"/>
          <w:szCs w:val="24"/>
        </w:rPr>
        <w:t xml:space="preserve"> zakona)</w:t>
      </w:r>
      <w:r w:rsidR="005E14D8" w:rsidRPr="00DE1A1C">
        <w:rPr>
          <w:rFonts w:ascii="Times New Roman" w:hAnsi="Times New Roman"/>
          <w:sz w:val="24"/>
          <w:szCs w:val="24"/>
        </w:rPr>
        <w:t xml:space="preserve">, članak 190. (članak 189. </w:t>
      </w:r>
      <w:r w:rsidR="009C7866" w:rsidRPr="00DE1A1C">
        <w:rPr>
          <w:rFonts w:ascii="Times New Roman" w:hAnsi="Times New Roman"/>
          <w:sz w:val="24"/>
          <w:szCs w:val="24"/>
        </w:rPr>
        <w:t>Prijed</w:t>
      </w:r>
      <w:r w:rsidR="005E14D8" w:rsidRPr="00DE1A1C">
        <w:rPr>
          <w:rFonts w:ascii="Times New Roman" w:hAnsi="Times New Roman"/>
          <w:sz w:val="24"/>
          <w:szCs w:val="24"/>
        </w:rPr>
        <w:t>loga</w:t>
      </w:r>
      <w:r w:rsidR="009C7866" w:rsidRPr="00DE1A1C">
        <w:rPr>
          <w:rFonts w:ascii="Times New Roman" w:hAnsi="Times New Roman"/>
          <w:sz w:val="24"/>
          <w:szCs w:val="24"/>
        </w:rPr>
        <w:t xml:space="preserve"> zakona)</w:t>
      </w:r>
      <w:r w:rsidR="005E14D8" w:rsidRPr="00DE1A1C">
        <w:rPr>
          <w:rFonts w:ascii="Times New Roman" w:hAnsi="Times New Roman"/>
          <w:sz w:val="24"/>
          <w:szCs w:val="24"/>
        </w:rPr>
        <w:t xml:space="preserve">, članak 191. (članak 190. </w:t>
      </w:r>
      <w:r w:rsidR="009C7866" w:rsidRPr="00DE1A1C">
        <w:rPr>
          <w:rFonts w:ascii="Times New Roman" w:hAnsi="Times New Roman"/>
          <w:sz w:val="24"/>
          <w:szCs w:val="24"/>
        </w:rPr>
        <w:t>Prijed</w:t>
      </w:r>
      <w:r w:rsidR="005E14D8" w:rsidRPr="00DE1A1C">
        <w:rPr>
          <w:rFonts w:ascii="Times New Roman" w:hAnsi="Times New Roman"/>
          <w:sz w:val="24"/>
          <w:szCs w:val="24"/>
        </w:rPr>
        <w:t>loga</w:t>
      </w:r>
      <w:r w:rsidR="009C7866" w:rsidRPr="00DE1A1C">
        <w:rPr>
          <w:rFonts w:ascii="Times New Roman" w:hAnsi="Times New Roman"/>
          <w:sz w:val="24"/>
          <w:szCs w:val="24"/>
        </w:rPr>
        <w:t xml:space="preserve"> zakona)</w:t>
      </w:r>
      <w:r w:rsidR="005E14D8" w:rsidRPr="00DE1A1C">
        <w:rPr>
          <w:rFonts w:ascii="Times New Roman" w:hAnsi="Times New Roman"/>
          <w:sz w:val="24"/>
          <w:szCs w:val="24"/>
        </w:rPr>
        <w:t>.</w:t>
      </w:r>
    </w:p>
    <w:p w14:paraId="70420AA6" w14:textId="77777777" w:rsidR="00D76997" w:rsidRDefault="007F5481" w:rsidP="00D4662A">
      <w:pPr>
        <w:jc w:val="both"/>
        <w:rPr>
          <w:rFonts w:ascii="Times New Roman" w:hAnsi="Times New Roman"/>
          <w:sz w:val="24"/>
          <w:szCs w:val="24"/>
        </w:rPr>
      </w:pPr>
      <w:r>
        <w:tab/>
      </w:r>
      <w:r w:rsidRPr="00B018CF">
        <w:rPr>
          <w:rFonts w:ascii="Times New Roman" w:hAnsi="Times New Roman"/>
          <w:sz w:val="24"/>
          <w:szCs w:val="24"/>
        </w:rPr>
        <w:t>Odbor za zaštitu okoliša i prirode Hrv</w:t>
      </w:r>
      <w:r w:rsidR="008F4958" w:rsidRPr="00B018CF">
        <w:rPr>
          <w:rFonts w:ascii="Times New Roman" w:hAnsi="Times New Roman"/>
          <w:sz w:val="24"/>
          <w:szCs w:val="24"/>
        </w:rPr>
        <w:t>atskoga sabora, mišljenjem od 9. lipnja 2021</w:t>
      </w:r>
      <w:r w:rsidRPr="00B018CF">
        <w:rPr>
          <w:rFonts w:ascii="Times New Roman" w:hAnsi="Times New Roman"/>
          <w:sz w:val="24"/>
          <w:szCs w:val="24"/>
        </w:rPr>
        <w:t>. godine, iznesenom u Izvješću s rasprave o Prijedlogu zakona o gospodarenju otpadom, prihvatio je Prijedlog zakona o gosp</w:t>
      </w:r>
      <w:r w:rsidR="008F4958" w:rsidRPr="00B018CF">
        <w:rPr>
          <w:rFonts w:ascii="Times New Roman" w:hAnsi="Times New Roman"/>
          <w:sz w:val="24"/>
          <w:szCs w:val="24"/>
        </w:rPr>
        <w:t>o</w:t>
      </w:r>
      <w:r w:rsidRPr="00B018CF">
        <w:rPr>
          <w:rFonts w:ascii="Times New Roman" w:hAnsi="Times New Roman"/>
          <w:sz w:val="24"/>
          <w:szCs w:val="24"/>
        </w:rPr>
        <w:t>darenju otpadom</w:t>
      </w:r>
      <w:r w:rsidR="00B018CF" w:rsidRPr="00B018CF">
        <w:rPr>
          <w:rFonts w:ascii="Times New Roman" w:hAnsi="Times New Roman"/>
          <w:sz w:val="24"/>
          <w:szCs w:val="24"/>
        </w:rPr>
        <w:t xml:space="preserve">, </w:t>
      </w:r>
      <w:r w:rsidR="00B018CF" w:rsidRPr="00B018CF">
        <w:rPr>
          <w:rFonts w:ascii="Times New Roman" w:hAnsi="Times New Roman"/>
          <w:color w:val="000000" w:themeColor="text1"/>
          <w:sz w:val="24"/>
          <w:szCs w:val="24"/>
        </w:rPr>
        <w:t xml:space="preserve">te su prema navedenom </w:t>
      </w:r>
      <w:r w:rsidR="00B018CF" w:rsidRPr="00D40581">
        <w:rPr>
          <w:rFonts w:ascii="Times New Roman" w:hAnsi="Times New Roman"/>
          <w:color w:val="000000" w:themeColor="text1"/>
          <w:sz w:val="24"/>
          <w:szCs w:val="24"/>
        </w:rPr>
        <w:t>mišljenju</w:t>
      </w:r>
      <w:r w:rsidR="00AB7EA1">
        <w:rPr>
          <w:rFonts w:ascii="Times New Roman" w:hAnsi="Times New Roman"/>
          <w:color w:val="000000" w:themeColor="text1"/>
          <w:sz w:val="24"/>
          <w:szCs w:val="24"/>
        </w:rPr>
        <w:t xml:space="preserve"> </w:t>
      </w:r>
      <w:r w:rsidR="00B018CF" w:rsidRPr="00D76997">
        <w:rPr>
          <w:rFonts w:ascii="Times New Roman" w:hAnsi="Times New Roman"/>
          <w:color w:val="000000" w:themeColor="text1"/>
          <w:sz w:val="24"/>
          <w:szCs w:val="24"/>
        </w:rPr>
        <w:t xml:space="preserve">dorađeni </w:t>
      </w:r>
      <w:r w:rsidR="00B018CF" w:rsidRPr="00D76997">
        <w:rPr>
          <w:rFonts w:ascii="Times New Roman" w:hAnsi="Times New Roman"/>
          <w:sz w:val="24"/>
          <w:szCs w:val="24"/>
        </w:rPr>
        <w:t>članak 36. stavak 5. i Dodatak III.</w:t>
      </w:r>
    </w:p>
    <w:p w14:paraId="309F8761" w14:textId="77777777" w:rsidR="00B94227" w:rsidRPr="003B1BAD" w:rsidRDefault="00B94227">
      <w:pPr>
        <w:ind w:firstLine="360"/>
        <w:jc w:val="both"/>
        <w:rPr>
          <w:rFonts w:ascii="Times New Roman" w:hAnsi="Times New Roman"/>
          <w:sz w:val="24"/>
          <w:szCs w:val="24"/>
        </w:rPr>
      </w:pPr>
      <w:r w:rsidRPr="00133D51">
        <w:rPr>
          <w:rFonts w:ascii="Times New Roman" w:hAnsi="Times New Roman"/>
          <w:sz w:val="24"/>
          <w:szCs w:val="24"/>
        </w:rPr>
        <w:t xml:space="preserve">Sukladno </w:t>
      </w:r>
      <w:r>
        <w:rPr>
          <w:rFonts w:ascii="Times New Roman" w:hAnsi="Times New Roman"/>
          <w:sz w:val="24"/>
          <w:szCs w:val="24"/>
        </w:rPr>
        <w:t xml:space="preserve">prijedlozima s rasprave </w:t>
      </w:r>
      <w:r w:rsidRPr="00133D51">
        <w:rPr>
          <w:rFonts w:ascii="Times New Roman" w:hAnsi="Times New Roman"/>
          <w:sz w:val="24"/>
          <w:szCs w:val="24"/>
        </w:rPr>
        <w:t xml:space="preserve">o Prijedlogu zakona o gospodrenju otpadom, pvo čitanje, </w:t>
      </w:r>
      <w:r w:rsidRPr="0024415E">
        <w:rPr>
          <w:rFonts w:ascii="Times New Roman" w:hAnsi="Times New Roman"/>
          <w:sz w:val="24"/>
          <w:szCs w:val="24"/>
        </w:rPr>
        <w:t>P.Z.E. br. 132 na zasjedanju 7. sjednice Hrvatskoga sabora održan</w:t>
      </w:r>
      <w:r>
        <w:rPr>
          <w:rFonts w:ascii="Times New Roman" w:hAnsi="Times New Roman"/>
          <w:sz w:val="24"/>
          <w:szCs w:val="24"/>
        </w:rPr>
        <w:t xml:space="preserve">e 10. lipnja 2021. godine, </w:t>
      </w:r>
      <w:r w:rsidRPr="0024415E">
        <w:rPr>
          <w:rFonts w:ascii="Times New Roman" w:hAnsi="Times New Roman"/>
          <w:sz w:val="24"/>
          <w:szCs w:val="24"/>
        </w:rPr>
        <w:t>prihvaćeni</w:t>
      </w:r>
      <w:r w:rsidRPr="003B1BAD">
        <w:rPr>
          <w:rFonts w:ascii="Times New Roman" w:hAnsi="Times New Roman"/>
          <w:sz w:val="24"/>
          <w:szCs w:val="24"/>
        </w:rPr>
        <w:t xml:space="preserve"> </w:t>
      </w:r>
      <w:r>
        <w:rPr>
          <w:rFonts w:ascii="Times New Roman" w:hAnsi="Times New Roman"/>
          <w:sz w:val="24"/>
          <w:szCs w:val="24"/>
        </w:rPr>
        <w:t xml:space="preserve">su </w:t>
      </w:r>
      <w:r w:rsidRPr="003B1BAD">
        <w:rPr>
          <w:rFonts w:ascii="Times New Roman" w:hAnsi="Times New Roman"/>
          <w:sz w:val="24"/>
          <w:szCs w:val="24"/>
        </w:rPr>
        <w:t>prijedlozi</w:t>
      </w:r>
      <w:r>
        <w:rPr>
          <w:rFonts w:ascii="Times New Roman" w:hAnsi="Times New Roman"/>
          <w:sz w:val="24"/>
          <w:szCs w:val="24"/>
        </w:rPr>
        <w:t xml:space="preserve"> koje su predložili</w:t>
      </w:r>
      <w:r w:rsidR="00080194">
        <w:rPr>
          <w:rFonts w:ascii="Times New Roman" w:hAnsi="Times New Roman"/>
          <w:sz w:val="24"/>
          <w:szCs w:val="24"/>
        </w:rPr>
        <w:t xml:space="preserve"> sljedeći/e saborski/e zastupnici/e</w:t>
      </w:r>
      <w:r w:rsidRPr="003B1BAD">
        <w:rPr>
          <w:rFonts w:ascii="Times New Roman" w:hAnsi="Times New Roman"/>
          <w:sz w:val="24"/>
          <w:szCs w:val="24"/>
        </w:rPr>
        <w:t>:</w:t>
      </w:r>
      <w:r w:rsidR="00080194">
        <w:rPr>
          <w:rFonts w:ascii="Times New Roman" w:hAnsi="Times New Roman"/>
          <w:sz w:val="24"/>
          <w:szCs w:val="24"/>
        </w:rPr>
        <w:t xml:space="preserve"> </w:t>
      </w:r>
    </w:p>
    <w:p w14:paraId="73195E7D" w14:textId="77777777" w:rsidR="00080194" w:rsidRDefault="0040254E" w:rsidP="00327B58">
      <w:pPr>
        <w:pStyle w:val="ListParagraph"/>
        <w:numPr>
          <w:ilvl w:val="0"/>
          <w:numId w:val="28"/>
        </w:numPr>
        <w:ind w:left="0" w:firstLine="360"/>
        <w:jc w:val="both"/>
        <w:rPr>
          <w:rFonts w:ascii="Times New Roman" w:hAnsi="Times New Roman"/>
          <w:sz w:val="24"/>
          <w:szCs w:val="24"/>
        </w:rPr>
      </w:pPr>
      <w:r w:rsidRPr="0040254E">
        <w:rPr>
          <w:rFonts w:ascii="Times New Roman" w:hAnsi="Times New Roman"/>
          <w:sz w:val="24"/>
          <w:szCs w:val="24"/>
        </w:rPr>
        <w:t xml:space="preserve">MARIJANA PULJAK </w:t>
      </w:r>
      <w:r w:rsidR="00080194" w:rsidRPr="00327B58">
        <w:rPr>
          <w:rFonts w:ascii="Times New Roman" w:hAnsi="Times New Roman"/>
          <w:sz w:val="24"/>
          <w:szCs w:val="24"/>
        </w:rPr>
        <w:t xml:space="preserve">i </w:t>
      </w:r>
      <w:r w:rsidRPr="0040254E">
        <w:rPr>
          <w:rFonts w:ascii="Times New Roman" w:hAnsi="Times New Roman"/>
          <w:sz w:val="24"/>
          <w:szCs w:val="24"/>
        </w:rPr>
        <w:t xml:space="preserve">MIRELA AHMETOVIĆ </w:t>
      </w:r>
      <w:r w:rsidR="00080194" w:rsidRPr="00327B58">
        <w:rPr>
          <w:rFonts w:ascii="Times New Roman" w:hAnsi="Times New Roman"/>
          <w:sz w:val="24"/>
          <w:szCs w:val="24"/>
        </w:rPr>
        <w:t>te je izmijenjen</w:t>
      </w:r>
      <w:r w:rsidR="00012390" w:rsidRPr="00327B58">
        <w:rPr>
          <w:rFonts w:ascii="Times New Roman" w:hAnsi="Times New Roman"/>
          <w:sz w:val="24"/>
          <w:szCs w:val="24"/>
        </w:rPr>
        <w:t xml:space="preserve"> članak 73. </w:t>
      </w:r>
      <w:r w:rsidR="00012390" w:rsidRPr="00327B58">
        <w:rPr>
          <w:rFonts w:ascii="Times New Roman" w:hAnsi="Times New Roman"/>
          <w:color w:val="000000" w:themeColor="text1"/>
          <w:sz w:val="24"/>
          <w:szCs w:val="24"/>
        </w:rPr>
        <w:t>(</w:t>
      </w:r>
      <w:r w:rsidR="00012390" w:rsidRPr="00327B58">
        <w:rPr>
          <w:rFonts w:ascii="Times New Roman" w:hAnsi="Times New Roman"/>
          <w:sz w:val="24"/>
          <w:szCs w:val="24"/>
        </w:rPr>
        <w:t>članak 73. Prijedloga zakona) u kojem je pojam kućanstvo z</w:t>
      </w:r>
      <w:r w:rsidR="00704F91" w:rsidRPr="00327B58">
        <w:rPr>
          <w:rFonts w:ascii="Times New Roman" w:hAnsi="Times New Roman"/>
          <w:sz w:val="24"/>
          <w:szCs w:val="24"/>
        </w:rPr>
        <w:t xml:space="preserve">amijenjen širim pojmom korisnik i </w:t>
      </w:r>
    </w:p>
    <w:p w14:paraId="2F4AE1D7" w14:textId="77777777" w:rsidR="00E86D4E" w:rsidRDefault="0040254E" w:rsidP="00327B58">
      <w:pPr>
        <w:pStyle w:val="ListParagraph"/>
        <w:numPr>
          <w:ilvl w:val="0"/>
          <w:numId w:val="32"/>
        </w:numPr>
        <w:ind w:left="0" w:firstLine="360"/>
        <w:jc w:val="both"/>
        <w:rPr>
          <w:rFonts w:ascii="Times New Roman" w:hAnsi="Times New Roman"/>
          <w:sz w:val="24"/>
          <w:szCs w:val="24"/>
        </w:rPr>
      </w:pPr>
      <w:r>
        <w:rPr>
          <w:rFonts w:ascii="Times New Roman" w:hAnsi="Times New Roman"/>
          <w:sz w:val="24"/>
          <w:szCs w:val="24"/>
        </w:rPr>
        <w:t xml:space="preserve">MIRELA AHMETOVIĆ </w:t>
      </w:r>
      <w:r w:rsidR="00080194">
        <w:rPr>
          <w:rFonts w:ascii="Times New Roman" w:hAnsi="Times New Roman"/>
          <w:sz w:val="24"/>
          <w:szCs w:val="24"/>
        </w:rPr>
        <w:t xml:space="preserve">te je u </w:t>
      </w:r>
      <w:r w:rsidR="00704F91" w:rsidRPr="00327B58">
        <w:rPr>
          <w:rFonts w:ascii="Times New Roman" w:hAnsi="Times New Roman"/>
          <w:color w:val="000000" w:themeColor="text1"/>
          <w:sz w:val="24"/>
          <w:szCs w:val="24"/>
        </w:rPr>
        <w:t>član</w:t>
      </w:r>
      <w:r w:rsidR="00080194">
        <w:rPr>
          <w:rFonts w:ascii="Times New Roman" w:hAnsi="Times New Roman"/>
          <w:color w:val="000000" w:themeColor="text1"/>
          <w:sz w:val="24"/>
          <w:szCs w:val="24"/>
        </w:rPr>
        <w:t>ku</w:t>
      </w:r>
      <w:r w:rsidR="00704F91" w:rsidRPr="00327B58">
        <w:rPr>
          <w:rFonts w:ascii="Times New Roman" w:hAnsi="Times New Roman"/>
          <w:color w:val="000000" w:themeColor="text1"/>
          <w:sz w:val="24"/>
          <w:szCs w:val="24"/>
        </w:rPr>
        <w:t xml:space="preserve"> 70. (</w:t>
      </w:r>
      <w:r w:rsidR="00704F91" w:rsidRPr="00327B58">
        <w:rPr>
          <w:rFonts w:ascii="Times New Roman" w:hAnsi="Times New Roman"/>
          <w:sz w:val="24"/>
          <w:szCs w:val="24"/>
        </w:rPr>
        <w:t xml:space="preserve">članak 70. Prijedloga zakona) </w:t>
      </w:r>
      <w:r w:rsidR="00704F91" w:rsidRPr="00327B58">
        <w:rPr>
          <w:rFonts w:ascii="Times New Roman" w:hAnsi="Times New Roman"/>
          <w:color w:val="000000" w:themeColor="text1"/>
          <w:sz w:val="24"/>
          <w:szCs w:val="24"/>
        </w:rPr>
        <w:t>brisan stavak 5.</w:t>
      </w:r>
      <w:r w:rsidR="00E86D4E" w:rsidRPr="00E86D4E">
        <w:rPr>
          <w:rFonts w:ascii="Times New Roman" w:hAnsi="Times New Roman"/>
          <w:sz w:val="24"/>
          <w:szCs w:val="24"/>
        </w:rPr>
        <w:t xml:space="preserve"> </w:t>
      </w:r>
    </w:p>
    <w:p w14:paraId="66C6B578" w14:textId="77777777" w:rsidR="00E86D4E" w:rsidRDefault="00E86D4E" w:rsidP="00327B58">
      <w:pPr>
        <w:pStyle w:val="ListParagraph"/>
        <w:numPr>
          <w:ilvl w:val="0"/>
          <w:numId w:val="32"/>
        </w:numPr>
        <w:ind w:left="0" w:firstLine="360"/>
        <w:jc w:val="both"/>
        <w:rPr>
          <w:rFonts w:ascii="Times New Roman" w:hAnsi="Times New Roman"/>
          <w:sz w:val="24"/>
          <w:szCs w:val="24"/>
        </w:rPr>
      </w:pPr>
      <w:r>
        <w:rPr>
          <w:rFonts w:ascii="Times New Roman" w:hAnsi="Times New Roman"/>
          <w:sz w:val="24"/>
          <w:szCs w:val="24"/>
        </w:rPr>
        <w:t xml:space="preserve">DALIJA OREŠKOVIĆ - </w:t>
      </w:r>
      <w:r w:rsidRPr="009454A7">
        <w:rPr>
          <w:rFonts w:ascii="Times New Roman" w:hAnsi="Times New Roman"/>
          <w:sz w:val="24"/>
          <w:szCs w:val="24"/>
        </w:rPr>
        <w:t xml:space="preserve">da </w:t>
      </w:r>
      <w:r w:rsidRPr="00A33825">
        <w:rPr>
          <w:rFonts w:ascii="Times New Roman" w:hAnsi="Times New Roman"/>
          <w:sz w:val="24"/>
          <w:szCs w:val="24"/>
        </w:rPr>
        <w:t xml:space="preserve">u članku </w:t>
      </w:r>
      <w:r w:rsidRPr="009454A7">
        <w:rPr>
          <w:rFonts w:ascii="Times New Roman" w:hAnsi="Times New Roman"/>
          <w:sz w:val="24"/>
          <w:szCs w:val="24"/>
        </w:rPr>
        <w:t xml:space="preserve">11. nema zaštitnog mehanizma kojima bi se diskreciona naredba ministra stavila pod nadzor ili kontrolu, </w:t>
      </w:r>
      <w:r>
        <w:rPr>
          <w:rFonts w:ascii="Times New Roman" w:hAnsi="Times New Roman"/>
          <w:sz w:val="24"/>
          <w:szCs w:val="24"/>
        </w:rPr>
        <w:t xml:space="preserve">te je izmijenjen članak 11. stavak 1. </w:t>
      </w:r>
      <w:r w:rsidRPr="008970AA">
        <w:rPr>
          <w:rFonts w:ascii="Times New Roman" w:hAnsi="Times New Roman"/>
          <w:sz w:val="24"/>
          <w:szCs w:val="24"/>
        </w:rPr>
        <w:t xml:space="preserve">(članak 11. stavak 1. Prijedloga zakona) kojim se propisuje ovlast Vladi Republike Hrvatske umjesto Ministra za donošenje </w:t>
      </w:r>
      <w:r>
        <w:rPr>
          <w:rFonts w:ascii="Times New Roman" w:hAnsi="Times New Roman"/>
          <w:sz w:val="24"/>
          <w:szCs w:val="24"/>
        </w:rPr>
        <w:t>odluke</w:t>
      </w:r>
      <w:r w:rsidRPr="008970AA">
        <w:rPr>
          <w:rFonts w:ascii="Times New Roman" w:hAnsi="Times New Roman"/>
          <w:sz w:val="24"/>
          <w:szCs w:val="24"/>
        </w:rPr>
        <w:t xml:space="preserve"> </w:t>
      </w:r>
      <w:r w:rsidRPr="008970AA">
        <w:rPr>
          <w:rFonts w:ascii="Times New Roman" w:hAnsi="Times New Roman"/>
          <w:color w:val="000000" w:themeColor="text1"/>
          <w:sz w:val="24"/>
          <w:szCs w:val="24"/>
        </w:rPr>
        <w:t>u slučaju sprječavanja nastanka ili otklanjanja posljedica šteta uzrokovanih višom silom ili u slučaju druge opasnosti za ljude, materijalna dobra i okoliš</w:t>
      </w:r>
      <w:r>
        <w:rPr>
          <w:rFonts w:ascii="Times New Roman" w:hAnsi="Times New Roman"/>
          <w:color w:val="000000" w:themeColor="text1"/>
          <w:sz w:val="24"/>
          <w:szCs w:val="24"/>
        </w:rPr>
        <w:t>.</w:t>
      </w:r>
    </w:p>
    <w:p w14:paraId="702C978E" w14:textId="77777777" w:rsidR="008A20E4" w:rsidRPr="008970AA" w:rsidRDefault="007F5481" w:rsidP="008970AA">
      <w:pPr>
        <w:ind w:firstLine="720"/>
        <w:jc w:val="both"/>
        <w:rPr>
          <w:rFonts w:ascii="Times New Roman" w:hAnsi="Times New Roman"/>
          <w:color w:val="000000" w:themeColor="text1"/>
          <w:sz w:val="24"/>
          <w:szCs w:val="24"/>
        </w:rPr>
      </w:pPr>
      <w:r w:rsidRPr="008970AA">
        <w:rPr>
          <w:rFonts w:ascii="Times New Roman" w:hAnsi="Times New Roman"/>
          <w:sz w:val="24"/>
          <w:szCs w:val="24"/>
        </w:rPr>
        <w:t>U odnosu na prvo čitanje, izmjenjeni su</w:t>
      </w:r>
      <w:r w:rsidR="0091075F" w:rsidRPr="008970AA">
        <w:rPr>
          <w:rFonts w:ascii="Times New Roman" w:hAnsi="Times New Roman"/>
          <w:sz w:val="24"/>
          <w:szCs w:val="24"/>
        </w:rPr>
        <w:t xml:space="preserve"> </w:t>
      </w:r>
      <w:r w:rsidR="008A20E4" w:rsidRPr="008970AA">
        <w:rPr>
          <w:rFonts w:ascii="Times New Roman" w:hAnsi="Times New Roman"/>
          <w:color w:val="000000" w:themeColor="text1"/>
          <w:sz w:val="24"/>
          <w:szCs w:val="24"/>
        </w:rPr>
        <w:t xml:space="preserve">i </w:t>
      </w:r>
      <w:r w:rsidR="004A33AF" w:rsidRPr="008970AA">
        <w:rPr>
          <w:rFonts w:ascii="Times New Roman" w:hAnsi="Times New Roman"/>
          <w:sz w:val="24"/>
          <w:szCs w:val="24"/>
        </w:rPr>
        <w:t>član</w:t>
      </w:r>
      <w:r w:rsidR="00D5657A">
        <w:rPr>
          <w:rFonts w:ascii="Times New Roman" w:hAnsi="Times New Roman"/>
          <w:sz w:val="24"/>
          <w:szCs w:val="24"/>
        </w:rPr>
        <w:t>ci</w:t>
      </w:r>
      <w:r w:rsidR="004A33AF" w:rsidRPr="008970AA">
        <w:rPr>
          <w:rFonts w:ascii="Times New Roman" w:hAnsi="Times New Roman"/>
          <w:sz w:val="24"/>
          <w:szCs w:val="24"/>
        </w:rPr>
        <w:t xml:space="preserve"> </w:t>
      </w:r>
      <w:r w:rsidR="00704F91">
        <w:rPr>
          <w:rFonts w:ascii="Times New Roman" w:hAnsi="Times New Roman"/>
          <w:sz w:val="24"/>
          <w:szCs w:val="24"/>
        </w:rPr>
        <w:t xml:space="preserve">181. i </w:t>
      </w:r>
      <w:r w:rsidR="004A33AF" w:rsidRPr="008970AA">
        <w:rPr>
          <w:rFonts w:ascii="Times New Roman" w:hAnsi="Times New Roman"/>
          <w:sz w:val="24"/>
          <w:szCs w:val="24"/>
        </w:rPr>
        <w:t xml:space="preserve">191. (članak </w:t>
      </w:r>
      <w:r w:rsidR="006B7963">
        <w:rPr>
          <w:rFonts w:ascii="Times New Roman" w:hAnsi="Times New Roman"/>
          <w:sz w:val="24"/>
          <w:szCs w:val="24"/>
        </w:rPr>
        <w:t xml:space="preserve">180. i </w:t>
      </w:r>
      <w:r w:rsidR="004A33AF" w:rsidRPr="008970AA">
        <w:rPr>
          <w:rFonts w:ascii="Times New Roman" w:hAnsi="Times New Roman"/>
          <w:sz w:val="24"/>
          <w:szCs w:val="24"/>
        </w:rPr>
        <w:t>190. Prijedloga zakona) u koj</w:t>
      </w:r>
      <w:r w:rsidR="00E86D4E">
        <w:rPr>
          <w:rFonts w:ascii="Times New Roman" w:hAnsi="Times New Roman"/>
          <w:sz w:val="24"/>
          <w:szCs w:val="24"/>
        </w:rPr>
        <w:t>ima</w:t>
      </w:r>
      <w:r w:rsidR="004A33AF" w:rsidRPr="008970AA">
        <w:rPr>
          <w:rFonts w:ascii="Times New Roman" w:hAnsi="Times New Roman"/>
          <w:sz w:val="24"/>
          <w:szCs w:val="24"/>
        </w:rPr>
        <w:t xml:space="preserve"> je brisan datum 3. srpnja 2021. </w:t>
      </w:r>
    </w:p>
    <w:p w14:paraId="79BF100E" w14:textId="77777777" w:rsidR="0039600E" w:rsidRDefault="0039600E" w:rsidP="00267369">
      <w:pPr>
        <w:pStyle w:val="Default"/>
        <w:rPr>
          <w:rFonts w:ascii="Times New Roman" w:hAnsi="Times New Roman"/>
          <w:b/>
          <w:bCs/>
        </w:rPr>
      </w:pPr>
    </w:p>
    <w:p w14:paraId="31D7D176" w14:textId="77777777" w:rsidR="0039600E" w:rsidRDefault="0039600E" w:rsidP="00267369">
      <w:pPr>
        <w:pStyle w:val="Default"/>
        <w:rPr>
          <w:rFonts w:ascii="Times New Roman" w:hAnsi="Times New Roman"/>
          <w:b/>
          <w:bCs/>
        </w:rPr>
      </w:pPr>
    </w:p>
    <w:p w14:paraId="3F8B76C1" w14:textId="77777777" w:rsidR="00267369" w:rsidRPr="007F5481" w:rsidRDefault="00267369" w:rsidP="000C5C43">
      <w:pPr>
        <w:pStyle w:val="Default"/>
        <w:ind w:left="720" w:hanging="720"/>
        <w:rPr>
          <w:rFonts w:ascii="Times New Roman" w:hAnsi="Times New Roman"/>
        </w:rPr>
      </w:pPr>
      <w:r w:rsidRPr="007F5481">
        <w:rPr>
          <w:rFonts w:ascii="Times New Roman" w:hAnsi="Times New Roman"/>
          <w:b/>
          <w:bCs/>
        </w:rPr>
        <w:t xml:space="preserve">VI. </w:t>
      </w:r>
      <w:r w:rsidR="000C5C43">
        <w:rPr>
          <w:rFonts w:ascii="Times New Roman" w:hAnsi="Times New Roman"/>
          <w:b/>
          <w:bCs/>
        </w:rPr>
        <w:tab/>
      </w:r>
      <w:r w:rsidRPr="007F5481">
        <w:rPr>
          <w:rFonts w:ascii="Times New Roman" w:hAnsi="Times New Roman"/>
          <w:b/>
          <w:bCs/>
        </w:rPr>
        <w:t xml:space="preserve">PRIJEDLOZI, PRIMJEDBE I MIŠLJENJA KOJI SU DANI NA PRIJEDLOG ZAKONA, A KOJE PREDLAGATELJ NIJE PRIHVATIO TE RAZLOZI NEPRIHVAĆANJA </w:t>
      </w:r>
    </w:p>
    <w:p w14:paraId="6457B09D" w14:textId="77777777" w:rsidR="0039600E" w:rsidRDefault="0039600E" w:rsidP="00267369">
      <w:pPr>
        <w:pStyle w:val="Default"/>
        <w:rPr>
          <w:rFonts w:ascii="Times New Roman" w:hAnsi="Times New Roman"/>
        </w:rPr>
      </w:pPr>
    </w:p>
    <w:p w14:paraId="131F6376" w14:textId="77777777" w:rsidR="00275F60" w:rsidRPr="00056489" w:rsidRDefault="009C158F" w:rsidP="00697B88">
      <w:pPr>
        <w:pStyle w:val="t-12-9-fett-s"/>
        <w:spacing w:before="0" w:beforeAutospacing="0" w:after="200" w:afterAutospacing="0" w:line="276" w:lineRule="auto"/>
        <w:ind w:firstLine="708"/>
        <w:contextualSpacing/>
        <w:jc w:val="both"/>
        <w:rPr>
          <w:b w:val="0"/>
          <w:color w:val="000000" w:themeColor="text1"/>
          <w:sz w:val="24"/>
          <w:szCs w:val="24"/>
        </w:rPr>
      </w:pPr>
      <w:r w:rsidRPr="00056489">
        <w:rPr>
          <w:b w:val="0"/>
          <w:color w:val="000000" w:themeColor="text1"/>
          <w:sz w:val="24"/>
          <w:szCs w:val="24"/>
        </w:rPr>
        <w:t>Prema mišljenju Odbora za zakonodavstvo Hrvatskoga sabora, od 28. travnja 2021. godine, iznesenog u Izvješću o Prijedlogu zakona o gospodarenju otpadom,  nisu prihvaćene primjedbe na</w:t>
      </w:r>
      <w:r w:rsidR="00056489">
        <w:rPr>
          <w:b w:val="0"/>
          <w:color w:val="000000" w:themeColor="text1"/>
          <w:sz w:val="24"/>
          <w:szCs w:val="24"/>
        </w:rPr>
        <w:t>:</w:t>
      </w:r>
    </w:p>
    <w:p w14:paraId="363752FA" w14:textId="77777777" w:rsidR="00287B40" w:rsidRPr="00056489" w:rsidRDefault="00056489" w:rsidP="00697B88">
      <w:pPr>
        <w:pStyle w:val="CommentText"/>
        <w:numPr>
          <w:ilvl w:val="0"/>
          <w:numId w:val="28"/>
        </w:numPr>
        <w:spacing w:line="276" w:lineRule="auto"/>
        <w:ind w:left="0" w:firstLine="360"/>
        <w:jc w:val="both"/>
        <w:rPr>
          <w:rFonts w:ascii="Times New Roman" w:hAnsi="Times New Roman"/>
          <w:sz w:val="24"/>
          <w:szCs w:val="24"/>
        </w:rPr>
      </w:pPr>
      <w:r w:rsidRPr="00056489">
        <w:rPr>
          <w:rFonts w:ascii="Times New Roman" w:hAnsi="Times New Roman"/>
          <w:sz w:val="24"/>
          <w:szCs w:val="24"/>
        </w:rPr>
        <w:t>č</w:t>
      </w:r>
      <w:r w:rsidR="00275F60" w:rsidRPr="00056489">
        <w:rPr>
          <w:rFonts w:ascii="Times New Roman" w:hAnsi="Times New Roman"/>
          <w:sz w:val="24"/>
          <w:szCs w:val="24"/>
        </w:rPr>
        <w:t>lanak 3. stavak 1. da je potrebno preispitati  izričaj „zemlju/tlo“ i uporabu tuđice „in situ“ zbog toga jer je izričaj usklađen sa člankom 2. stavkom 1. točkom (b) Direktive 2008/98/EZ</w:t>
      </w:r>
      <w:r w:rsidRPr="00056489">
        <w:rPr>
          <w:rFonts w:ascii="Times New Roman" w:hAnsi="Times New Roman"/>
          <w:sz w:val="24"/>
          <w:szCs w:val="24"/>
        </w:rPr>
        <w:t>, č</w:t>
      </w:r>
      <w:r w:rsidR="00275F60" w:rsidRPr="00056489">
        <w:rPr>
          <w:rFonts w:ascii="Times New Roman" w:hAnsi="Times New Roman"/>
          <w:sz w:val="24"/>
          <w:szCs w:val="24"/>
        </w:rPr>
        <w:t>lanak 3. stavak 2. da su suvišne riječi: „u mjeri u kojoj je to propisano drugim propisima“ zbog toga jer je izričaj usklađen sa člankom 2. stavkom 2. Direktive 2008/98/EZ</w:t>
      </w:r>
      <w:r w:rsidRPr="00056489">
        <w:rPr>
          <w:rFonts w:ascii="Times New Roman" w:hAnsi="Times New Roman"/>
          <w:sz w:val="24"/>
          <w:szCs w:val="24"/>
        </w:rPr>
        <w:t>, č</w:t>
      </w:r>
      <w:r w:rsidR="00C9002F" w:rsidRPr="00056489">
        <w:rPr>
          <w:rFonts w:ascii="Times New Roman" w:hAnsi="Times New Roman"/>
          <w:sz w:val="24"/>
          <w:szCs w:val="24"/>
        </w:rPr>
        <w:t>lanak 4. stavak 1. točke 30. i 33. da je potrebno preispitati potrebu definiranja tih pojmova ili ih detaljnije razraditi zbog toga jer se pojmovi navode u tekstu Zakona</w:t>
      </w:r>
      <w:r w:rsidRPr="00056489">
        <w:rPr>
          <w:rFonts w:ascii="Times New Roman" w:hAnsi="Times New Roman"/>
          <w:sz w:val="24"/>
          <w:szCs w:val="24"/>
        </w:rPr>
        <w:t>, č</w:t>
      </w:r>
      <w:r w:rsidR="00C9002F" w:rsidRPr="00056489">
        <w:rPr>
          <w:rFonts w:ascii="Times New Roman" w:hAnsi="Times New Roman"/>
          <w:sz w:val="24"/>
          <w:szCs w:val="24"/>
        </w:rPr>
        <w:t>lanak 5. stavak 1. da je riječ: „osobito“ suvišna zbog toga jer je izričaj usklađen sa člankom 13. Direktive 2008/98/EZ</w:t>
      </w:r>
      <w:r w:rsidRPr="00056489">
        <w:rPr>
          <w:rFonts w:ascii="Times New Roman" w:hAnsi="Times New Roman"/>
          <w:sz w:val="24"/>
          <w:szCs w:val="24"/>
        </w:rPr>
        <w:t>, č</w:t>
      </w:r>
      <w:r w:rsidR="00C9002F" w:rsidRPr="00056489">
        <w:rPr>
          <w:rFonts w:ascii="Times New Roman" w:hAnsi="Times New Roman"/>
          <w:sz w:val="24"/>
          <w:szCs w:val="24"/>
        </w:rPr>
        <w:t>lanak 15. da je potrebno preispitati sadržaj stavka 6. s obzirom na sadržaj stavka 3. zbog toga jer se odnosi na slučaj ako za određenu tvar ili predmet pojedinosti dokaza za uvjete iz stavka 3. nisu definirani pravilnikom iz stavka 10. ovoga članka</w:t>
      </w:r>
      <w:r w:rsidRPr="00056489">
        <w:rPr>
          <w:rFonts w:ascii="Times New Roman" w:hAnsi="Times New Roman"/>
          <w:sz w:val="24"/>
          <w:szCs w:val="24"/>
        </w:rPr>
        <w:t>, č</w:t>
      </w:r>
      <w:r w:rsidR="0087607E" w:rsidRPr="00056489">
        <w:rPr>
          <w:rFonts w:ascii="Times New Roman" w:hAnsi="Times New Roman"/>
          <w:sz w:val="24"/>
          <w:szCs w:val="24"/>
        </w:rPr>
        <w:t>lanak 17. stavak 2. da je nejasno kakve su to „vrlo lagane plastične vrećice“ s obzirom na definiciju iz članka 4. stavka 1, točke 21. zbog toga jer je u članku 4. stavku 1. točki 85. definicija za »vrlo lagane plastične vrećice za nošenje«, a definicija je usklađena sa člankom 1. stavkom 1. točkom 1.d Direktive 2015/720  Direktivom</w:t>
      </w:r>
      <w:r w:rsidRPr="00056489">
        <w:rPr>
          <w:rFonts w:ascii="Times New Roman" w:hAnsi="Times New Roman"/>
          <w:sz w:val="24"/>
          <w:szCs w:val="24"/>
        </w:rPr>
        <w:t>, č</w:t>
      </w:r>
      <w:r w:rsidR="00234855" w:rsidRPr="00056489">
        <w:rPr>
          <w:rFonts w:ascii="Times New Roman" w:hAnsi="Times New Roman"/>
          <w:sz w:val="24"/>
          <w:szCs w:val="24"/>
        </w:rPr>
        <w:t xml:space="preserve">lanak 43. koji je sadržajno potrebno staviti iza članka 33. zbog toga jer </w:t>
      </w:r>
      <w:r w:rsidR="00287B40" w:rsidRPr="00056489">
        <w:rPr>
          <w:rFonts w:ascii="Times New Roman" w:hAnsi="Times New Roman"/>
          <w:sz w:val="24"/>
          <w:szCs w:val="24"/>
        </w:rPr>
        <w:t>se sadržajno razlikuje od dozvole za gospodarenje otpadom</w:t>
      </w:r>
      <w:r w:rsidRPr="00056489">
        <w:rPr>
          <w:rFonts w:ascii="Times New Roman" w:hAnsi="Times New Roman"/>
          <w:sz w:val="24"/>
          <w:szCs w:val="24"/>
        </w:rPr>
        <w:t xml:space="preserve">, </w:t>
      </w:r>
      <w:r w:rsidR="000945C8" w:rsidRPr="00056489">
        <w:rPr>
          <w:rFonts w:ascii="Times New Roman" w:hAnsi="Times New Roman"/>
          <w:sz w:val="24"/>
          <w:szCs w:val="24"/>
        </w:rPr>
        <w:t>Glavu VII kojom se određuju ciljevi gospodarenja otpadom Republike Hrvatske za određeno vremensko razdoblje jer ne pripadaju normativnom dijelu propisa i da je potrebno preispitati odredbe zbog toga jer su ciljevi gospodarenja otpadom iz Glave VII određeni Direktivama EU iz područja gospodarenja otpadom, te su kao takvi obvezujući za RH.</w:t>
      </w:r>
    </w:p>
    <w:p w14:paraId="037701A3" w14:textId="77777777" w:rsidR="0040254E" w:rsidRPr="003B1BAD" w:rsidRDefault="00133D51" w:rsidP="0056210C">
      <w:pPr>
        <w:ind w:firstLine="360"/>
        <w:jc w:val="both"/>
        <w:rPr>
          <w:rFonts w:ascii="Times New Roman" w:hAnsi="Times New Roman"/>
          <w:sz w:val="24"/>
          <w:szCs w:val="24"/>
        </w:rPr>
      </w:pPr>
      <w:r w:rsidRPr="00133D51">
        <w:rPr>
          <w:rFonts w:ascii="Times New Roman" w:hAnsi="Times New Roman"/>
          <w:sz w:val="24"/>
          <w:szCs w:val="24"/>
        </w:rPr>
        <w:t xml:space="preserve">Sukladno </w:t>
      </w:r>
      <w:r w:rsidR="00B94227">
        <w:rPr>
          <w:rFonts w:ascii="Times New Roman" w:hAnsi="Times New Roman"/>
          <w:sz w:val="24"/>
          <w:szCs w:val="24"/>
        </w:rPr>
        <w:t xml:space="preserve">prijedlozima s rasprave </w:t>
      </w:r>
      <w:r w:rsidRPr="00133D51">
        <w:rPr>
          <w:rFonts w:ascii="Times New Roman" w:hAnsi="Times New Roman"/>
          <w:sz w:val="24"/>
          <w:szCs w:val="24"/>
        </w:rPr>
        <w:t xml:space="preserve">o Prijedlogu zakona o gospodrenju otpadom, pvo čitanje, </w:t>
      </w:r>
      <w:r w:rsidRPr="0024415E">
        <w:rPr>
          <w:rFonts w:ascii="Times New Roman" w:hAnsi="Times New Roman"/>
          <w:sz w:val="24"/>
          <w:szCs w:val="24"/>
        </w:rPr>
        <w:t>P.Z.E. br. 132 na zasjedanju 7. sjednice Hrvatskoga sabora održane 10. lipnja 2021. godine, nisu prihvaćeni</w:t>
      </w:r>
      <w:r w:rsidRPr="003B1BAD">
        <w:rPr>
          <w:rFonts w:ascii="Times New Roman" w:hAnsi="Times New Roman"/>
          <w:sz w:val="24"/>
          <w:szCs w:val="24"/>
        </w:rPr>
        <w:t xml:space="preserve"> prijedlozi</w:t>
      </w:r>
      <w:r w:rsidR="00B94227">
        <w:rPr>
          <w:rFonts w:ascii="Times New Roman" w:hAnsi="Times New Roman"/>
          <w:sz w:val="24"/>
          <w:szCs w:val="24"/>
        </w:rPr>
        <w:t xml:space="preserve"> koje su predložili</w:t>
      </w:r>
      <w:r w:rsidR="0040254E">
        <w:rPr>
          <w:rFonts w:ascii="Times New Roman" w:hAnsi="Times New Roman"/>
          <w:sz w:val="24"/>
          <w:szCs w:val="24"/>
        </w:rPr>
        <w:t xml:space="preserve"> sljedeći/e saborski/e zastupnici/e</w:t>
      </w:r>
      <w:r w:rsidR="0040254E" w:rsidRPr="003B1BAD">
        <w:rPr>
          <w:rFonts w:ascii="Times New Roman" w:hAnsi="Times New Roman"/>
          <w:sz w:val="24"/>
          <w:szCs w:val="24"/>
        </w:rPr>
        <w:t>:</w:t>
      </w:r>
      <w:r w:rsidR="0040254E">
        <w:rPr>
          <w:rFonts w:ascii="Times New Roman" w:hAnsi="Times New Roman"/>
          <w:sz w:val="24"/>
          <w:szCs w:val="24"/>
        </w:rPr>
        <w:t xml:space="preserve"> </w:t>
      </w:r>
    </w:p>
    <w:p w14:paraId="07868244" w14:textId="77777777" w:rsidR="00133D51" w:rsidRPr="00327B58" w:rsidRDefault="0040254E" w:rsidP="00327B58">
      <w:pPr>
        <w:pStyle w:val="ListParagraph"/>
        <w:numPr>
          <w:ilvl w:val="0"/>
          <w:numId w:val="28"/>
        </w:numPr>
        <w:ind w:left="0" w:firstLine="360"/>
        <w:jc w:val="both"/>
        <w:rPr>
          <w:rFonts w:ascii="Times New Roman" w:hAnsi="Times New Roman"/>
          <w:sz w:val="24"/>
          <w:szCs w:val="24"/>
        </w:rPr>
      </w:pPr>
      <w:r>
        <w:rPr>
          <w:rFonts w:ascii="Times New Roman" w:hAnsi="Times New Roman"/>
          <w:sz w:val="24"/>
          <w:szCs w:val="24"/>
        </w:rPr>
        <w:t xml:space="preserve">DARKO KLASIĆ, klub zastupnika HSLS-a i Reformista - </w:t>
      </w:r>
      <w:r w:rsidR="00133D51" w:rsidRPr="00327B58">
        <w:rPr>
          <w:rFonts w:ascii="Times New Roman" w:hAnsi="Times New Roman"/>
          <w:sz w:val="24"/>
          <w:szCs w:val="24"/>
        </w:rPr>
        <w:t>da se u rad savjeta uključe dva neovisna stručnjaka radi bolje objektivnosti i transparentnosti zbog toga jer su Savjeti savjetodavna tijela Ministarstva i Fonda koja trebaju analizirati i donositi preporuke i prijedloge i nemaju izvršne ovlasti, a Zakonom je predviđeno 11 članova savjeta od kojih je 6 članova predstavnika gospodarstva upravo kako bi se osigurala objektivnost i transparentnost te se povećanjem broja članova ne bi znatno unaprijedilo predloženo, a potrebno je nglasiti i da će ovisno o temi u radu savjeta sudjelovati stručnjaci raznih profila koji nisu članovi savjeta</w:t>
      </w:r>
    </w:p>
    <w:p w14:paraId="4E401915" w14:textId="77777777" w:rsidR="00133D51" w:rsidRPr="00327B58" w:rsidRDefault="0040254E" w:rsidP="00327B58">
      <w:pPr>
        <w:pStyle w:val="ListParagraph"/>
        <w:numPr>
          <w:ilvl w:val="0"/>
          <w:numId w:val="32"/>
        </w:numPr>
        <w:ind w:left="0" w:firstLine="360"/>
        <w:jc w:val="both"/>
        <w:rPr>
          <w:rFonts w:ascii="Times New Roman" w:hAnsi="Times New Roman"/>
          <w:sz w:val="24"/>
          <w:szCs w:val="24"/>
        </w:rPr>
      </w:pPr>
      <w:r>
        <w:rPr>
          <w:rFonts w:ascii="Times New Roman" w:hAnsi="Times New Roman"/>
          <w:sz w:val="24"/>
          <w:szCs w:val="24"/>
        </w:rPr>
        <w:t xml:space="preserve">DARKO KLASIĆ, klub zastupnika HSLS-a i Reformista - </w:t>
      </w:r>
      <w:r w:rsidR="00133D51" w:rsidRPr="00327B58">
        <w:rPr>
          <w:rFonts w:ascii="Times New Roman" w:hAnsi="Times New Roman"/>
          <w:sz w:val="24"/>
          <w:szCs w:val="24"/>
        </w:rPr>
        <w:t>da se u članku 94. stavku 4. propiše da Fond može sufinancirati gradnju postrojenja za recikliranje zbog toga jer je upravo člankom 99. stavkom 1. točkom 22. Zakona propisano da Ministarstvo i Fond, u skladu s propisom koji uređuje državne potpore, potiču sprječavanje nastanka otpada i gospodarenje otpadom između ostalog točkom 22. sufinanciranje gradnje postrojenja za recikliranje otpada, postrojenja za sortiranje otpada i kompostana radi postizanja visoko učinkovitog recikliranja</w:t>
      </w:r>
    </w:p>
    <w:p w14:paraId="0C0F252E" w14:textId="77777777" w:rsidR="00133D51" w:rsidRDefault="008928E6" w:rsidP="00327B58">
      <w:pPr>
        <w:pStyle w:val="ListParagraph"/>
        <w:numPr>
          <w:ilvl w:val="0"/>
          <w:numId w:val="32"/>
        </w:numPr>
        <w:ind w:left="0" w:firstLine="360"/>
        <w:jc w:val="both"/>
        <w:rPr>
          <w:rFonts w:ascii="Times New Roman" w:hAnsi="Times New Roman"/>
          <w:sz w:val="24"/>
          <w:szCs w:val="24"/>
        </w:rPr>
      </w:pPr>
      <w:r>
        <w:rPr>
          <w:rFonts w:ascii="Times New Roman" w:hAnsi="Times New Roman"/>
          <w:sz w:val="24"/>
          <w:szCs w:val="24"/>
        </w:rPr>
        <w:t>DARKO KLASIĆ, klub zastupnika HSLS-a i Reformista</w:t>
      </w:r>
      <w:r w:rsidRPr="008928E6">
        <w:rPr>
          <w:rFonts w:ascii="Times New Roman" w:hAnsi="Times New Roman"/>
          <w:sz w:val="24"/>
          <w:szCs w:val="24"/>
        </w:rPr>
        <w:t xml:space="preserve"> </w:t>
      </w:r>
      <w:r>
        <w:rPr>
          <w:rFonts w:ascii="Times New Roman" w:hAnsi="Times New Roman"/>
          <w:sz w:val="24"/>
          <w:szCs w:val="24"/>
        </w:rPr>
        <w:t xml:space="preserve">- </w:t>
      </w:r>
      <w:r w:rsidR="00133D51" w:rsidRPr="00327B58">
        <w:rPr>
          <w:rFonts w:ascii="Times New Roman" w:hAnsi="Times New Roman"/>
          <w:sz w:val="24"/>
          <w:szCs w:val="24"/>
        </w:rPr>
        <w:t>u svezi opterećenja upravitelja odlagališta nametnutog člankom 95. Zakona te da naknadu za otklanjanje otpada plaćaju samo neusklađena odlagališta, a da uređena odlagališta budu izuzeta, zbog toga jer se ustvari člankom 100. propisuje naknada za odlaganje otpada čija svrha je poticanje općeg smanjenja količina otpada koje se odlažu, a ne predstavlja opterećenje upravitelja odlagališta niti je smisao ove odredbe razlikovati odlagališta. Uvažavanje ovog prijedloga ne bi postigla svrha ove naknade za odlaganje otpada - smanjenje količine otpada koji se odlaže, već bi se samo dio otpada moguće preusmjerio na druga odlagališta. Dodatno, poticaji su riješeni član</w:t>
      </w:r>
      <w:r w:rsidR="00133D51" w:rsidRPr="00133D51">
        <w:rPr>
          <w:rFonts w:ascii="Times New Roman" w:hAnsi="Times New Roman"/>
          <w:sz w:val="24"/>
          <w:szCs w:val="24"/>
        </w:rPr>
        <w:t>kom 99. Zakona</w:t>
      </w:r>
    </w:p>
    <w:p w14:paraId="3C12146D" w14:textId="77777777" w:rsidR="0024415E" w:rsidRDefault="00094CAE" w:rsidP="00327B58">
      <w:pPr>
        <w:pStyle w:val="ListParagraph"/>
        <w:numPr>
          <w:ilvl w:val="0"/>
          <w:numId w:val="32"/>
        </w:numPr>
        <w:ind w:left="0" w:firstLine="360"/>
        <w:jc w:val="both"/>
        <w:rPr>
          <w:rFonts w:ascii="Times New Roman" w:hAnsi="Times New Roman"/>
          <w:sz w:val="24"/>
          <w:szCs w:val="24"/>
        </w:rPr>
      </w:pPr>
      <w:r>
        <w:rPr>
          <w:rFonts w:ascii="Times New Roman" w:hAnsi="Times New Roman"/>
          <w:sz w:val="24"/>
          <w:szCs w:val="24"/>
        </w:rPr>
        <w:t>DARKO KLASIĆ, klub zastupnika HSLS-a i Reformista</w:t>
      </w:r>
      <w:r w:rsidRPr="00094CAE">
        <w:rPr>
          <w:rFonts w:ascii="Times New Roman" w:hAnsi="Times New Roman"/>
          <w:sz w:val="24"/>
          <w:szCs w:val="24"/>
        </w:rPr>
        <w:t xml:space="preserve"> </w:t>
      </w:r>
      <w:r>
        <w:rPr>
          <w:rFonts w:ascii="Times New Roman" w:hAnsi="Times New Roman"/>
          <w:sz w:val="24"/>
          <w:szCs w:val="24"/>
        </w:rPr>
        <w:t xml:space="preserve">- </w:t>
      </w:r>
      <w:r w:rsidR="00133D51" w:rsidRPr="00327B58">
        <w:rPr>
          <w:rFonts w:ascii="Times New Roman" w:hAnsi="Times New Roman"/>
          <w:sz w:val="24"/>
          <w:szCs w:val="24"/>
        </w:rPr>
        <w:t>da se u članku 96. napiše kako se JLS koje su ispunile ciljeve oslobađaju plaćanja poticajne naknade zbog toga jer se ustvari člankom 101. propisuje poticajna naknada kao mjera kojom se potiče JLS da smanji udio miješanog komunalnog otpada u komunalnom otpadu koji nastaje na području te JLS, dok su ciljevi za odvajanje, recikliranje i odlaganje otpada postavljeni na nacionalnoj razini, a ne za svaku JLS zasebno. Izrazi za određivanje iznosa poticajne naknade za svaku pojedinu JLS su propisani u Dodatku V. Zakona i uzimaju u obzir proizvedenu količinu miješnog komunalnog otpada svake JLS u prethodnoj godini čime se postiže pravičnost među JLS-ovima i svrha ove naknade.</w:t>
      </w:r>
    </w:p>
    <w:p w14:paraId="1CA674B7" w14:textId="77777777" w:rsidR="0024415E" w:rsidRDefault="00723B34" w:rsidP="00327B58">
      <w:pPr>
        <w:pStyle w:val="ListParagraph"/>
        <w:numPr>
          <w:ilvl w:val="0"/>
          <w:numId w:val="32"/>
        </w:numPr>
        <w:ind w:left="0" w:firstLine="360"/>
        <w:jc w:val="both"/>
        <w:rPr>
          <w:rFonts w:ascii="Times New Roman" w:hAnsi="Times New Roman"/>
          <w:sz w:val="24"/>
          <w:szCs w:val="24"/>
        </w:rPr>
      </w:pPr>
      <w:r>
        <w:rPr>
          <w:rFonts w:ascii="Times New Roman" w:hAnsi="Times New Roman"/>
          <w:sz w:val="24"/>
          <w:szCs w:val="24"/>
        </w:rPr>
        <w:t>DARKO KLASIĆ, klub zastupnika HSLS-a i Reformista</w:t>
      </w:r>
      <w:r w:rsidRPr="00723B34">
        <w:rPr>
          <w:rFonts w:ascii="Times New Roman" w:hAnsi="Times New Roman"/>
          <w:sz w:val="24"/>
          <w:szCs w:val="24"/>
        </w:rPr>
        <w:t xml:space="preserve"> </w:t>
      </w:r>
      <w:r>
        <w:rPr>
          <w:rFonts w:ascii="Times New Roman" w:hAnsi="Times New Roman"/>
          <w:sz w:val="24"/>
          <w:szCs w:val="24"/>
        </w:rPr>
        <w:t xml:space="preserve">- </w:t>
      </w:r>
      <w:r w:rsidR="0024415E" w:rsidRPr="00327B58">
        <w:rPr>
          <w:rFonts w:ascii="Times New Roman" w:hAnsi="Times New Roman"/>
          <w:sz w:val="24"/>
          <w:szCs w:val="24"/>
        </w:rPr>
        <w:t>n</w:t>
      </w:r>
      <w:r w:rsidR="00133D51" w:rsidRPr="00327B58">
        <w:rPr>
          <w:rFonts w:ascii="Times New Roman" w:hAnsi="Times New Roman"/>
          <w:sz w:val="24"/>
          <w:szCs w:val="24"/>
        </w:rPr>
        <w:t>eslaganje u svezi ukidanja p</w:t>
      </w:r>
      <w:r w:rsidR="0024415E" w:rsidRPr="00327B58">
        <w:rPr>
          <w:rFonts w:ascii="Times New Roman" w:hAnsi="Times New Roman"/>
          <w:sz w:val="24"/>
          <w:szCs w:val="24"/>
        </w:rPr>
        <w:t>lanova gospodarenja otpadom JLS zbog toga jer s</w:t>
      </w:r>
      <w:r w:rsidR="00133D51" w:rsidRPr="00327B58">
        <w:rPr>
          <w:rFonts w:ascii="Times New Roman" w:hAnsi="Times New Roman"/>
          <w:sz w:val="24"/>
          <w:szCs w:val="24"/>
        </w:rPr>
        <w:t xml:space="preserve">matramo </w:t>
      </w:r>
      <w:r w:rsidR="0024415E" w:rsidRPr="00327B58">
        <w:rPr>
          <w:rFonts w:ascii="Times New Roman" w:hAnsi="Times New Roman"/>
          <w:sz w:val="24"/>
          <w:szCs w:val="24"/>
        </w:rPr>
        <w:t>da je ukidanje obveze izrade planova gospodarenja otpadom</w:t>
      </w:r>
      <w:r w:rsidR="00133D51" w:rsidRPr="00327B58">
        <w:rPr>
          <w:rFonts w:ascii="Times New Roman" w:hAnsi="Times New Roman"/>
          <w:sz w:val="24"/>
          <w:szCs w:val="24"/>
        </w:rPr>
        <w:t xml:space="preserve"> JLS pozitivna promjena kojom će se smanjiti opterećenje JLS, </w:t>
      </w:r>
      <w:r w:rsidR="0024415E" w:rsidRPr="00327B58">
        <w:rPr>
          <w:rFonts w:ascii="Times New Roman" w:hAnsi="Times New Roman"/>
          <w:sz w:val="24"/>
          <w:szCs w:val="24"/>
        </w:rPr>
        <w:t>a postići učinkovitije planiranje, koordiniranje i provedba</w:t>
      </w:r>
      <w:r w:rsidR="00133D51" w:rsidRPr="00327B58">
        <w:rPr>
          <w:rFonts w:ascii="Times New Roman" w:hAnsi="Times New Roman"/>
          <w:sz w:val="24"/>
          <w:szCs w:val="24"/>
        </w:rPr>
        <w:t xml:space="preserve"> planiran</w:t>
      </w:r>
      <w:r w:rsidR="0024415E" w:rsidRPr="00327B58">
        <w:rPr>
          <w:rFonts w:ascii="Times New Roman" w:hAnsi="Times New Roman"/>
          <w:sz w:val="24"/>
          <w:szCs w:val="24"/>
        </w:rPr>
        <w:t>og gospodarenja otpadom na županijskoj razini</w:t>
      </w:r>
    </w:p>
    <w:p w14:paraId="38D83F29" w14:textId="77777777" w:rsidR="00194A55" w:rsidRDefault="00A4231D" w:rsidP="00327B58">
      <w:pPr>
        <w:pStyle w:val="ListParagraph"/>
        <w:numPr>
          <w:ilvl w:val="0"/>
          <w:numId w:val="32"/>
        </w:numPr>
        <w:ind w:left="0" w:firstLine="360"/>
        <w:jc w:val="both"/>
        <w:rPr>
          <w:rFonts w:ascii="Times New Roman" w:hAnsi="Times New Roman"/>
          <w:sz w:val="24"/>
          <w:szCs w:val="24"/>
        </w:rPr>
      </w:pPr>
      <w:r>
        <w:rPr>
          <w:rFonts w:ascii="Times New Roman" w:hAnsi="Times New Roman"/>
          <w:sz w:val="24"/>
          <w:szCs w:val="24"/>
        </w:rPr>
        <w:t>DARKO KLASIĆ, klub zastupnika HSLS-a i Reformista</w:t>
      </w:r>
      <w:r w:rsidRPr="00A4231D">
        <w:rPr>
          <w:rFonts w:ascii="Times New Roman" w:hAnsi="Times New Roman"/>
          <w:sz w:val="24"/>
          <w:szCs w:val="24"/>
        </w:rPr>
        <w:t xml:space="preserve"> </w:t>
      </w:r>
      <w:r>
        <w:rPr>
          <w:rFonts w:ascii="Times New Roman" w:hAnsi="Times New Roman"/>
          <w:sz w:val="24"/>
          <w:szCs w:val="24"/>
        </w:rPr>
        <w:t xml:space="preserve">- </w:t>
      </w:r>
      <w:r w:rsidR="0024415E" w:rsidRPr="00327B58">
        <w:rPr>
          <w:rFonts w:ascii="Times New Roman" w:hAnsi="Times New Roman"/>
          <w:sz w:val="24"/>
          <w:szCs w:val="24"/>
        </w:rPr>
        <w:t>skraćenje roka usklađenja Plana gospodarenja otpadom RH sa Zakonom sa 12 na šest</w:t>
      </w:r>
      <w:r w:rsidR="00133D51" w:rsidRPr="00327B58">
        <w:rPr>
          <w:rFonts w:ascii="Times New Roman" w:hAnsi="Times New Roman"/>
          <w:sz w:val="24"/>
          <w:szCs w:val="24"/>
        </w:rPr>
        <w:t xml:space="preserve"> mjeseci</w:t>
      </w:r>
      <w:r w:rsidR="0024415E" w:rsidRPr="00327B58">
        <w:rPr>
          <w:rFonts w:ascii="Times New Roman" w:hAnsi="Times New Roman"/>
          <w:sz w:val="24"/>
          <w:szCs w:val="24"/>
        </w:rPr>
        <w:t xml:space="preserve"> zbog toga jer smatramo </w:t>
      </w:r>
      <w:r w:rsidR="00133D51" w:rsidRPr="00327B58">
        <w:rPr>
          <w:rFonts w:ascii="Times New Roman" w:hAnsi="Times New Roman"/>
          <w:sz w:val="24"/>
          <w:szCs w:val="24"/>
        </w:rPr>
        <w:t xml:space="preserve">da uzevši u obzir </w:t>
      </w:r>
      <w:r w:rsidR="0024415E" w:rsidRPr="00327B58">
        <w:rPr>
          <w:rFonts w:ascii="Times New Roman" w:hAnsi="Times New Roman"/>
          <w:sz w:val="24"/>
          <w:szCs w:val="24"/>
        </w:rPr>
        <w:t xml:space="preserve">složenost, </w:t>
      </w:r>
      <w:r w:rsidR="00133D51" w:rsidRPr="00327B58">
        <w:rPr>
          <w:rFonts w:ascii="Times New Roman" w:hAnsi="Times New Roman"/>
          <w:sz w:val="24"/>
          <w:szCs w:val="24"/>
        </w:rPr>
        <w:t>zahtjevnost i dugotrajnost pos</w:t>
      </w:r>
      <w:r w:rsidR="0024415E" w:rsidRPr="00327B58">
        <w:rPr>
          <w:rFonts w:ascii="Times New Roman" w:hAnsi="Times New Roman"/>
          <w:sz w:val="24"/>
          <w:szCs w:val="24"/>
        </w:rPr>
        <w:t xml:space="preserve">tupka izrade odnosno izmjene ovakvog Planskog dokumenta zahtijeva duže vrijeme, a skraćenje ovog roka </w:t>
      </w:r>
      <w:r w:rsidR="00133D51" w:rsidRPr="00327B58">
        <w:rPr>
          <w:rFonts w:ascii="Times New Roman" w:hAnsi="Times New Roman"/>
          <w:sz w:val="24"/>
          <w:szCs w:val="24"/>
        </w:rPr>
        <w:t>neće doprinijeti kvalitetnijem gospodarenju otpadom u RH.</w:t>
      </w:r>
    </w:p>
    <w:p w14:paraId="5AFBE7F4" w14:textId="77777777" w:rsidR="00194A55" w:rsidRDefault="006E6602" w:rsidP="00327B58">
      <w:pPr>
        <w:pStyle w:val="ListParagraph"/>
        <w:numPr>
          <w:ilvl w:val="0"/>
          <w:numId w:val="32"/>
        </w:numPr>
        <w:ind w:left="0" w:firstLine="360"/>
        <w:jc w:val="both"/>
        <w:rPr>
          <w:rFonts w:ascii="Times New Roman" w:hAnsi="Times New Roman"/>
          <w:sz w:val="24"/>
          <w:szCs w:val="24"/>
        </w:rPr>
      </w:pPr>
      <w:r>
        <w:rPr>
          <w:rFonts w:ascii="Times New Roman" w:hAnsi="Times New Roman"/>
          <w:sz w:val="24"/>
          <w:szCs w:val="24"/>
        </w:rPr>
        <w:t xml:space="preserve">LJUBOMIR KOLAREK, klub zastupnika  HDZ-a - </w:t>
      </w:r>
      <w:r w:rsidR="00133D51" w:rsidRPr="00327B58">
        <w:rPr>
          <w:rFonts w:ascii="Times New Roman" w:hAnsi="Times New Roman"/>
          <w:sz w:val="24"/>
          <w:szCs w:val="24"/>
        </w:rPr>
        <w:t xml:space="preserve">da se </w:t>
      </w:r>
      <w:r w:rsidR="00194A55" w:rsidRPr="00327B58">
        <w:rPr>
          <w:rFonts w:ascii="Times New Roman" w:hAnsi="Times New Roman"/>
          <w:sz w:val="24"/>
          <w:szCs w:val="24"/>
        </w:rPr>
        <w:t xml:space="preserve">u članku 36. </w:t>
      </w:r>
      <w:r w:rsidR="00133D51" w:rsidRPr="00327B58">
        <w:rPr>
          <w:rFonts w:ascii="Times New Roman" w:hAnsi="Times New Roman"/>
          <w:sz w:val="24"/>
          <w:szCs w:val="24"/>
        </w:rPr>
        <w:t>smanji financijsko jamstvo po toni te da se omogući JLS da da jamstvo kao i za odlagalište</w:t>
      </w:r>
      <w:r w:rsidR="00194A55" w:rsidRPr="00327B58">
        <w:rPr>
          <w:rFonts w:ascii="Times New Roman" w:hAnsi="Times New Roman"/>
          <w:sz w:val="24"/>
          <w:szCs w:val="24"/>
        </w:rPr>
        <w:t xml:space="preserve"> zbog toga jer </w:t>
      </w:r>
      <w:r w:rsidR="00133D51" w:rsidRPr="00327B58">
        <w:rPr>
          <w:rFonts w:ascii="Times New Roman" w:hAnsi="Times New Roman"/>
          <w:sz w:val="24"/>
          <w:szCs w:val="24"/>
        </w:rPr>
        <w:t xml:space="preserve">način određivanja </w:t>
      </w:r>
      <w:r w:rsidR="00194A55" w:rsidRPr="00327B58">
        <w:rPr>
          <w:rFonts w:ascii="Times New Roman" w:hAnsi="Times New Roman"/>
          <w:sz w:val="24"/>
          <w:szCs w:val="24"/>
        </w:rPr>
        <w:t xml:space="preserve">financijskog </w:t>
      </w:r>
      <w:r w:rsidR="00133D51" w:rsidRPr="00327B58">
        <w:rPr>
          <w:rFonts w:ascii="Times New Roman" w:hAnsi="Times New Roman"/>
          <w:sz w:val="24"/>
          <w:szCs w:val="24"/>
        </w:rPr>
        <w:t>jamstva uređuje Ministar pravilnikom</w:t>
      </w:r>
      <w:r w:rsidR="00194A55" w:rsidRPr="00327B58">
        <w:rPr>
          <w:rFonts w:ascii="Times New Roman" w:hAnsi="Times New Roman"/>
          <w:sz w:val="24"/>
          <w:szCs w:val="24"/>
        </w:rPr>
        <w:t xml:space="preserve"> te će se to pitanje uređivati nakon stupanja</w:t>
      </w:r>
      <w:r w:rsidR="00133D51" w:rsidRPr="00327B58">
        <w:rPr>
          <w:rFonts w:ascii="Times New Roman" w:hAnsi="Times New Roman"/>
          <w:sz w:val="24"/>
          <w:szCs w:val="24"/>
        </w:rPr>
        <w:t xml:space="preserve"> Zakona na snagu</w:t>
      </w:r>
      <w:r w:rsidR="00194A55" w:rsidRPr="00327B58">
        <w:rPr>
          <w:rFonts w:ascii="Times New Roman" w:hAnsi="Times New Roman"/>
          <w:sz w:val="24"/>
          <w:szCs w:val="24"/>
        </w:rPr>
        <w:t xml:space="preserve">, a vezano za </w:t>
      </w:r>
      <w:r w:rsidR="00133D51" w:rsidRPr="00327B58">
        <w:rPr>
          <w:rFonts w:ascii="Times New Roman" w:hAnsi="Times New Roman"/>
          <w:sz w:val="24"/>
          <w:szCs w:val="24"/>
        </w:rPr>
        <w:t xml:space="preserve">odlagalište otpada, </w:t>
      </w:r>
      <w:r w:rsidR="00194A55" w:rsidRPr="00327B58">
        <w:rPr>
          <w:rFonts w:ascii="Times New Roman" w:hAnsi="Times New Roman"/>
          <w:sz w:val="24"/>
          <w:szCs w:val="24"/>
        </w:rPr>
        <w:t xml:space="preserve">ona su još uvijek </w:t>
      </w:r>
      <w:r w:rsidR="00133D51" w:rsidRPr="00327B58">
        <w:rPr>
          <w:rFonts w:ascii="Times New Roman" w:hAnsi="Times New Roman"/>
          <w:sz w:val="24"/>
          <w:szCs w:val="24"/>
        </w:rPr>
        <w:t>nužnost u RH te se st</w:t>
      </w:r>
      <w:r w:rsidR="00194A55" w:rsidRPr="00327B58">
        <w:rPr>
          <w:rFonts w:ascii="Times New Roman" w:hAnsi="Times New Roman"/>
          <w:sz w:val="24"/>
          <w:szCs w:val="24"/>
        </w:rPr>
        <w:t>oga Zakonom i omogućava da Fond</w:t>
      </w:r>
      <w:r w:rsidR="00133D51" w:rsidRPr="00327B58">
        <w:rPr>
          <w:rFonts w:ascii="Times New Roman" w:hAnsi="Times New Roman"/>
          <w:sz w:val="24"/>
          <w:szCs w:val="24"/>
        </w:rPr>
        <w:t xml:space="preserve"> i JLS daju jamstvo za rad istoga, međutim ostali postupci gospodarenja otpadom predstavljaju komercijalnu aktivnost za koju financijsko jamstvo osigurava kreditna institucija i društvo za osiguranje.</w:t>
      </w:r>
    </w:p>
    <w:p w14:paraId="0CFE503D" w14:textId="77777777" w:rsidR="003B1BAD" w:rsidRDefault="00BD0393" w:rsidP="00327B58">
      <w:pPr>
        <w:pStyle w:val="ListParagraph"/>
        <w:numPr>
          <w:ilvl w:val="0"/>
          <w:numId w:val="32"/>
        </w:numPr>
        <w:ind w:left="0" w:firstLine="360"/>
        <w:jc w:val="both"/>
        <w:rPr>
          <w:rFonts w:ascii="Times New Roman" w:hAnsi="Times New Roman"/>
          <w:sz w:val="24"/>
          <w:szCs w:val="24"/>
        </w:rPr>
      </w:pPr>
      <w:r>
        <w:rPr>
          <w:rFonts w:ascii="Times New Roman" w:hAnsi="Times New Roman"/>
          <w:sz w:val="24"/>
          <w:szCs w:val="24"/>
        </w:rPr>
        <w:t xml:space="preserve">JOSIP ĐAKIĆ - </w:t>
      </w:r>
      <w:r w:rsidR="00133D51" w:rsidRPr="00327B58">
        <w:rPr>
          <w:rFonts w:ascii="Times New Roman" w:hAnsi="Times New Roman"/>
          <w:sz w:val="24"/>
          <w:szCs w:val="24"/>
        </w:rPr>
        <w:t xml:space="preserve">da se </w:t>
      </w:r>
      <w:r w:rsidR="00B57FEB" w:rsidRPr="00327B58">
        <w:rPr>
          <w:rFonts w:ascii="Times New Roman" w:hAnsi="Times New Roman"/>
          <w:sz w:val="24"/>
          <w:szCs w:val="24"/>
        </w:rPr>
        <w:t xml:space="preserve">u članku 97. doda </w:t>
      </w:r>
      <w:r w:rsidR="00133D51" w:rsidRPr="00327B58">
        <w:rPr>
          <w:rFonts w:ascii="Times New Roman" w:hAnsi="Times New Roman"/>
          <w:sz w:val="24"/>
          <w:szCs w:val="24"/>
        </w:rPr>
        <w:t>obveza ishođenja ovlašt</w:t>
      </w:r>
      <w:r w:rsidR="0071623F" w:rsidRPr="0071623F">
        <w:rPr>
          <w:rFonts w:ascii="Times New Roman" w:hAnsi="Times New Roman"/>
          <w:sz w:val="24"/>
          <w:szCs w:val="24"/>
        </w:rPr>
        <w:t>enja za sklapanje ugovora s Fondom</w:t>
      </w:r>
      <w:r w:rsidR="00133D51" w:rsidRPr="00327B58">
        <w:rPr>
          <w:rFonts w:ascii="Times New Roman" w:hAnsi="Times New Roman"/>
          <w:sz w:val="24"/>
          <w:szCs w:val="24"/>
        </w:rPr>
        <w:t xml:space="preserve"> za obavljanje poslova sakupljanja otpada</w:t>
      </w:r>
      <w:r w:rsidR="00B57FEB" w:rsidRPr="00327B58">
        <w:rPr>
          <w:rFonts w:ascii="Times New Roman" w:hAnsi="Times New Roman"/>
          <w:sz w:val="24"/>
          <w:szCs w:val="24"/>
        </w:rPr>
        <w:t xml:space="preserve"> radi ispunjenja ciljeva iz članka 59. zbog toga jer se člankom 97. uređuje </w:t>
      </w:r>
      <w:r w:rsidR="00133D51" w:rsidRPr="00327B58">
        <w:rPr>
          <w:rFonts w:ascii="Times New Roman" w:hAnsi="Times New Roman"/>
          <w:sz w:val="24"/>
          <w:szCs w:val="24"/>
        </w:rPr>
        <w:t>obavljanje poslova gospodar</w:t>
      </w:r>
      <w:r w:rsidR="00B57FEB" w:rsidRPr="00327B58">
        <w:rPr>
          <w:rFonts w:ascii="Times New Roman" w:hAnsi="Times New Roman"/>
          <w:sz w:val="24"/>
          <w:szCs w:val="24"/>
        </w:rPr>
        <w:t>ena otpadom koje osigurava Fond</w:t>
      </w:r>
      <w:r w:rsidR="00133D51" w:rsidRPr="00327B58">
        <w:rPr>
          <w:rFonts w:ascii="Times New Roman" w:hAnsi="Times New Roman"/>
          <w:sz w:val="24"/>
          <w:szCs w:val="24"/>
        </w:rPr>
        <w:t> radi ispunjavanja nacionalnog cilja gospodarenja otpadom</w:t>
      </w:r>
      <w:r w:rsidR="0067664D">
        <w:rPr>
          <w:rFonts w:ascii="Times New Roman" w:hAnsi="Times New Roman"/>
          <w:sz w:val="24"/>
          <w:szCs w:val="24"/>
        </w:rPr>
        <w:t xml:space="preserve"> koji se odnosi na obradu otpada</w:t>
      </w:r>
      <w:r w:rsidR="00133D51" w:rsidRPr="00327B58">
        <w:rPr>
          <w:rFonts w:ascii="Times New Roman" w:hAnsi="Times New Roman"/>
          <w:sz w:val="24"/>
          <w:szCs w:val="24"/>
        </w:rPr>
        <w:t xml:space="preserve">, </w:t>
      </w:r>
      <w:r w:rsidR="00B57FEB" w:rsidRPr="00327B58">
        <w:rPr>
          <w:rFonts w:ascii="Times New Roman" w:hAnsi="Times New Roman"/>
          <w:sz w:val="24"/>
          <w:szCs w:val="24"/>
        </w:rPr>
        <w:t xml:space="preserve">a </w:t>
      </w:r>
      <w:r w:rsidR="00133D51" w:rsidRPr="00327B58">
        <w:rPr>
          <w:rFonts w:ascii="Times New Roman" w:hAnsi="Times New Roman"/>
          <w:sz w:val="24"/>
          <w:szCs w:val="24"/>
        </w:rPr>
        <w:t>ovlaštenja z</w:t>
      </w:r>
      <w:r w:rsidR="00B57FEB" w:rsidRPr="00327B58">
        <w:rPr>
          <w:rFonts w:ascii="Times New Roman" w:hAnsi="Times New Roman"/>
          <w:sz w:val="24"/>
          <w:szCs w:val="24"/>
        </w:rPr>
        <w:t>a poslove sakupljanja nije nužno</w:t>
      </w:r>
      <w:r w:rsidR="00133D51" w:rsidRPr="00327B58">
        <w:rPr>
          <w:rFonts w:ascii="Times New Roman" w:hAnsi="Times New Roman"/>
          <w:sz w:val="24"/>
          <w:szCs w:val="24"/>
        </w:rPr>
        <w:t xml:space="preserve"> već je dostatan model ja</w:t>
      </w:r>
      <w:r w:rsidR="00B57FEB" w:rsidRPr="00327B58">
        <w:rPr>
          <w:rFonts w:ascii="Times New Roman" w:hAnsi="Times New Roman"/>
          <w:sz w:val="24"/>
          <w:szCs w:val="24"/>
        </w:rPr>
        <w:t>vnog poziva kojega koristi Fond</w:t>
      </w:r>
      <w:r w:rsidR="00133D51" w:rsidRPr="00327B58">
        <w:rPr>
          <w:rFonts w:ascii="Times New Roman" w:hAnsi="Times New Roman"/>
          <w:sz w:val="24"/>
          <w:szCs w:val="24"/>
        </w:rPr>
        <w:t>.</w:t>
      </w:r>
    </w:p>
    <w:p w14:paraId="1358EA69" w14:textId="77777777" w:rsidR="00012390" w:rsidRDefault="00AB0D7D" w:rsidP="00327B58">
      <w:pPr>
        <w:pStyle w:val="ListParagraph"/>
        <w:numPr>
          <w:ilvl w:val="0"/>
          <w:numId w:val="32"/>
        </w:numPr>
        <w:ind w:left="0" w:firstLine="360"/>
        <w:jc w:val="both"/>
        <w:rPr>
          <w:rFonts w:ascii="Times New Roman" w:hAnsi="Times New Roman"/>
          <w:sz w:val="24"/>
          <w:szCs w:val="24"/>
        </w:rPr>
      </w:pPr>
      <w:r>
        <w:rPr>
          <w:rFonts w:ascii="Times New Roman" w:hAnsi="Times New Roman"/>
          <w:sz w:val="24"/>
          <w:szCs w:val="24"/>
        </w:rPr>
        <w:t xml:space="preserve">SANJA UDOVIĆ - </w:t>
      </w:r>
      <w:r w:rsidR="003B1BAD" w:rsidRPr="00327B58">
        <w:rPr>
          <w:rFonts w:ascii="Times New Roman" w:hAnsi="Times New Roman"/>
          <w:sz w:val="24"/>
          <w:szCs w:val="24"/>
        </w:rPr>
        <w:t>sudjelovanje</w:t>
      </w:r>
      <w:r w:rsidR="00133D51" w:rsidRPr="00327B58">
        <w:rPr>
          <w:rFonts w:ascii="Times New Roman" w:hAnsi="Times New Roman"/>
          <w:sz w:val="24"/>
          <w:szCs w:val="24"/>
        </w:rPr>
        <w:t xml:space="preserve"> javnosti u svezi spaljivanja komunalnog otpada </w:t>
      </w:r>
      <w:r w:rsidR="003B1BAD" w:rsidRPr="00327B58">
        <w:rPr>
          <w:rFonts w:ascii="Times New Roman" w:hAnsi="Times New Roman"/>
          <w:sz w:val="24"/>
          <w:szCs w:val="24"/>
        </w:rPr>
        <w:t>i za kapacitete</w:t>
      </w:r>
      <w:r w:rsidR="00133D51" w:rsidRPr="00327B58">
        <w:rPr>
          <w:rFonts w:ascii="Times New Roman" w:hAnsi="Times New Roman"/>
          <w:sz w:val="24"/>
          <w:szCs w:val="24"/>
        </w:rPr>
        <w:t xml:space="preserve"> </w:t>
      </w:r>
      <w:r w:rsidR="003B1BAD" w:rsidRPr="00327B58">
        <w:rPr>
          <w:rFonts w:ascii="Times New Roman" w:hAnsi="Times New Roman"/>
          <w:sz w:val="24"/>
          <w:szCs w:val="24"/>
        </w:rPr>
        <w:t xml:space="preserve">manje od </w:t>
      </w:r>
      <w:r w:rsidR="00133D51" w:rsidRPr="00327B58">
        <w:rPr>
          <w:rFonts w:ascii="Times New Roman" w:hAnsi="Times New Roman"/>
          <w:sz w:val="24"/>
          <w:szCs w:val="24"/>
        </w:rPr>
        <w:t>3 tone na sat</w:t>
      </w:r>
      <w:r w:rsidR="003B1BAD" w:rsidRPr="00327B58">
        <w:rPr>
          <w:rFonts w:ascii="Times New Roman" w:hAnsi="Times New Roman"/>
          <w:sz w:val="24"/>
          <w:szCs w:val="24"/>
        </w:rPr>
        <w:t xml:space="preserve"> kako je propisano u članku 31. zbog toga jer se ovim člankom </w:t>
      </w:r>
      <w:r w:rsidR="00133D51" w:rsidRPr="00327B58">
        <w:rPr>
          <w:rFonts w:ascii="Times New Roman" w:hAnsi="Times New Roman"/>
          <w:sz w:val="24"/>
          <w:szCs w:val="24"/>
        </w:rPr>
        <w:t>propisuje obveza tijela koje rješava o zahtjevu za dozvolu za gospodarenje otpadom da provede postupak informiranja i sudjelovanja javnosti, a uzevši u obzir obveze</w:t>
      </w:r>
      <w:r w:rsidR="003B1BAD" w:rsidRPr="00327B58">
        <w:rPr>
          <w:rFonts w:ascii="Times New Roman" w:hAnsi="Times New Roman"/>
          <w:sz w:val="24"/>
          <w:szCs w:val="24"/>
        </w:rPr>
        <w:t xml:space="preserve"> koje se propisuju </w:t>
      </w:r>
      <w:r w:rsidR="00133D51" w:rsidRPr="00327B58">
        <w:rPr>
          <w:rFonts w:ascii="Times New Roman" w:hAnsi="Times New Roman"/>
          <w:sz w:val="24"/>
          <w:szCs w:val="24"/>
        </w:rPr>
        <w:t>Zakonom o zaštiti okoliša i podzakonskim aktima donesenim temeljem toga Zakona, a kojim se detaljno uređuju pitanja sudjelovanja i informiranja javnosti, te dodatno Zakonom o općem upravnom postupku, kojim se uređuju pitanja stranke i njenog sudjelovanja u upravnom postupku kao što je rješavanje o zahtjevu za ishođenje dozvole za gospodarenje otpadom</w:t>
      </w:r>
      <w:r w:rsidR="003B1BAD" w:rsidRPr="00327B58">
        <w:rPr>
          <w:rFonts w:ascii="Times New Roman" w:hAnsi="Times New Roman"/>
          <w:sz w:val="24"/>
          <w:szCs w:val="24"/>
        </w:rPr>
        <w:t xml:space="preserve"> zbog čega smatramo da </w:t>
      </w:r>
      <w:r w:rsidR="00133D51" w:rsidRPr="00327B58">
        <w:rPr>
          <w:rFonts w:ascii="Times New Roman" w:hAnsi="Times New Roman"/>
          <w:sz w:val="24"/>
          <w:szCs w:val="24"/>
        </w:rPr>
        <w:t xml:space="preserve">ne postoji mogućnost da se </w:t>
      </w:r>
      <w:r w:rsidR="003B1BAD" w:rsidRPr="00327B58">
        <w:rPr>
          <w:rFonts w:ascii="Times New Roman" w:hAnsi="Times New Roman"/>
          <w:sz w:val="24"/>
          <w:szCs w:val="24"/>
        </w:rPr>
        <w:t>d</w:t>
      </w:r>
      <w:r w:rsidR="00133D51" w:rsidRPr="00327B58">
        <w:rPr>
          <w:rFonts w:ascii="Times New Roman" w:hAnsi="Times New Roman"/>
          <w:sz w:val="24"/>
          <w:szCs w:val="24"/>
        </w:rPr>
        <w:t>obije spalionica u vrtu, a da nitko o tome n</w:t>
      </w:r>
      <w:r w:rsidR="003B1BAD" w:rsidRPr="00327B58">
        <w:rPr>
          <w:rFonts w:ascii="Times New Roman" w:hAnsi="Times New Roman"/>
          <w:sz w:val="24"/>
          <w:szCs w:val="24"/>
        </w:rPr>
        <w:t>ije obavijestio vlasnika vrta</w:t>
      </w:r>
    </w:p>
    <w:p w14:paraId="5525851A" w14:textId="77777777" w:rsidR="00012390" w:rsidRPr="00327B58" w:rsidRDefault="00012390" w:rsidP="00327B58">
      <w:pPr>
        <w:pStyle w:val="ListParagraph"/>
        <w:ind w:left="360"/>
        <w:jc w:val="both"/>
        <w:rPr>
          <w:rFonts w:ascii="Times New Roman" w:hAnsi="Times New Roman"/>
          <w:sz w:val="24"/>
          <w:szCs w:val="24"/>
        </w:rPr>
      </w:pPr>
    </w:p>
    <w:p w14:paraId="1B7010D0" w14:textId="77777777" w:rsidR="00B722C3" w:rsidRDefault="00B722C3" w:rsidP="00327B58">
      <w:pPr>
        <w:tabs>
          <w:tab w:val="left" w:pos="142"/>
        </w:tabs>
        <w:jc w:val="both"/>
        <w:rPr>
          <w:rFonts w:ascii="Times New Roman" w:hAnsi="Times New Roman"/>
          <w:sz w:val="24"/>
          <w:szCs w:val="24"/>
        </w:rPr>
      </w:pPr>
    </w:p>
    <w:p w14:paraId="3541B149" w14:textId="77777777" w:rsidR="00B722C3" w:rsidRDefault="00B722C3" w:rsidP="00DA0130">
      <w:pPr>
        <w:tabs>
          <w:tab w:val="left" w:pos="142"/>
        </w:tabs>
        <w:spacing w:after="0" w:line="240" w:lineRule="auto"/>
        <w:jc w:val="both"/>
        <w:rPr>
          <w:rFonts w:ascii="Times New Roman" w:hAnsi="Times New Roman"/>
          <w:sz w:val="24"/>
          <w:szCs w:val="24"/>
        </w:rPr>
      </w:pPr>
    </w:p>
    <w:p w14:paraId="343B206D" w14:textId="77777777" w:rsidR="00B722C3" w:rsidRDefault="00B722C3" w:rsidP="00DA0130">
      <w:pPr>
        <w:tabs>
          <w:tab w:val="left" w:pos="142"/>
        </w:tabs>
        <w:spacing w:after="0" w:line="240" w:lineRule="auto"/>
        <w:jc w:val="both"/>
        <w:rPr>
          <w:rFonts w:ascii="Times New Roman" w:hAnsi="Times New Roman"/>
          <w:sz w:val="24"/>
          <w:szCs w:val="24"/>
        </w:rPr>
      </w:pPr>
    </w:p>
    <w:p w14:paraId="5B57C672" w14:textId="77777777" w:rsidR="00B722C3" w:rsidRDefault="00B722C3" w:rsidP="00DA0130">
      <w:pPr>
        <w:tabs>
          <w:tab w:val="left" w:pos="142"/>
        </w:tabs>
        <w:spacing w:after="0" w:line="240" w:lineRule="auto"/>
        <w:jc w:val="both"/>
        <w:rPr>
          <w:rFonts w:ascii="Times New Roman" w:hAnsi="Times New Roman"/>
          <w:sz w:val="24"/>
          <w:szCs w:val="24"/>
        </w:rPr>
      </w:pPr>
    </w:p>
    <w:p w14:paraId="5164DCE1" w14:textId="77777777" w:rsidR="00B722C3" w:rsidRDefault="00B722C3" w:rsidP="00DA0130">
      <w:pPr>
        <w:tabs>
          <w:tab w:val="left" w:pos="142"/>
        </w:tabs>
        <w:spacing w:after="0" w:line="240" w:lineRule="auto"/>
        <w:jc w:val="both"/>
        <w:rPr>
          <w:rFonts w:ascii="Times New Roman" w:hAnsi="Times New Roman"/>
          <w:sz w:val="24"/>
          <w:szCs w:val="24"/>
        </w:rPr>
      </w:pPr>
    </w:p>
    <w:p w14:paraId="257A78EF" w14:textId="77777777" w:rsidR="006665E0" w:rsidRPr="00327B58" w:rsidRDefault="006665E0" w:rsidP="00327B58">
      <w:pPr>
        <w:spacing w:after="0" w:line="240" w:lineRule="auto"/>
        <w:rPr>
          <w:rFonts w:ascii="Times New Roman" w:hAnsi="Times New Roman"/>
          <w:b/>
          <w:color w:val="000000"/>
          <w:sz w:val="24"/>
          <w:szCs w:val="24"/>
        </w:rPr>
      </w:pPr>
    </w:p>
    <w:sectPr w:rsidR="006665E0" w:rsidRPr="00327B58" w:rsidSect="001569E5">
      <w:head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E0078" w14:textId="77777777" w:rsidR="006A6928" w:rsidRDefault="006A6928" w:rsidP="00496613">
      <w:pPr>
        <w:spacing w:after="0" w:line="240" w:lineRule="auto"/>
      </w:pPr>
      <w:r>
        <w:separator/>
      </w:r>
    </w:p>
  </w:endnote>
  <w:endnote w:type="continuationSeparator" w:id="0">
    <w:p w14:paraId="5E84BA28" w14:textId="77777777" w:rsidR="006A6928" w:rsidRDefault="006A6928" w:rsidP="00496613">
      <w:pPr>
        <w:spacing w:after="0" w:line="240" w:lineRule="auto"/>
      </w:pPr>
      <w:r>
        <w:continuationSeparator/>
      </w:r>
    </w:p>
  </w:endnote>
  <w:endnote w:type="continuationNotice" w:id="1">
    <w:p w14:paraId="637F14F6" w14:textId="77777777" w:rsidR="006A6928" w:rsidRDefault="006A6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3271A" w14:textId="77777777" w:rsidR="001A3F58" w:rsidRPr="00D30739" w:rsidRDefault="001A3F58">
    <w:pPr>
      <w:pStyle w:val="Footer"/>
      <w:jc w:val="center"/>
      <w:rPr>
        <w:rFonts w:ascii="Times New Roman" w:hAnsi="Times New Roman"/>
        <w:sz w:val="24"/>
        <w:szCs w:val="24"/>
      </w:rPr>
    </w:pPr>
  </w:p>
  <w:p w14:paraId="0F3FEC9C" w14:textId="77777777" w:rsidR="001A3F58" w:rsidRPr="00D30739" w:rsidRDefault="001A3F58">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737A6" w14:textId="77777777" w:rsidR="006A6928" w:rsidRDefault="006A6928" w:rsidP="00496613">
      <w:pPr>
        <w:spacing w:after="0" w:line="240" w:lineRule="auto"/>
      </w:pPr>
      <w:r>
        <w:separator/>
      </w:r>
    </w:p>
  </w:footnote>
  <w:footnote w:type="continuationSeparator" w:id="0">
    <w:p w14:paraId="69CEB2D2" w14:textId="77777777" w:rsidR="006A6928" w:rsidRDefault="006A6928" w:rsidP="00496613">
      <w:pPr>
        <w:spacing w:after="0" w:line="240" w:lineRule="auto"/>
      </w:pPr>
      <w:r>
        <w:continuationSeparator/>
      </w:r>
    </w:p>
  </w:footnote>
  <w:footnote w:type="continuationNotice" w:id="1">
    <w:p w14:paraId="07FCF70A" w14:textId="77777777" w:rsidR="006A6928" w:rsidRDefault="006A69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3462" w14:textId="77777777" w:rsidR="001A3F58" w:rsidRPr="000F3FEF" w:rsidRDefault="001A3F58" w:rsidP="00676249">
    <w:pPr>
      <w:pStyle w:val="Header"/>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73149"/>
      <w:docPartObj>
        <w:docPartGallery w:val="Page Numbers (Top of Page)"/>
        <w:docPartUnique/>
      </w:docPartObj>
    </w:sdtPr>
    <w:sdtEndPr>
      <w:rPr>
        <w:rFonts w:ascii="Times New Roman" w:hAnsi="Times New Roman"/>
        <w:sz w:val="24"/>
        <w:szCs w:val="24"/>
      </w:rPr>
    </w:sdtEndPr>
    <w:sdtContent>
      <w:p w14:paraId="1215C4DC" w14:textId="42122A52" w:rsidR="001A3F58" w:rsidRPr="001569E5" w:rsidRDefault="001A3F58">
        <w:pPr>
          <w:pStyle w:val="Header"/>
          <w:jc w:val="center"/>
          <w:rPr>
            <w:rFonts w:ascii="Times New Roman" w:hAnsi="Times New Roman"/>
            <w:sz w:val="24"/>
            <w:szCs w:val="24"/>
          </w:rPr>
        </w:pPr>
        <w:r w:rsidRPr="001569E5">
          <w:rPr>
            <w:rFonts w:ascii="Times New Roman" w:hAnsi="Times New Roman"/>
            <w:sz w:val="24"/>
            <w:szCs w:val="24"/>
          </w:rPr>
          <w:fldChar w:fldCharType="begin"/>
        </w:r>
        <w:r w:rsidRPr="001569E5">
          <w:rPr>
            <w:rFonts w:ascii="Times New Roman" w:hAnsi="Times New Roman"/>
            <w:sz w:val="24"/>
            <w:szCs w:val="24"/>
          </w:rPr>
          <w:instrText>PAGE   \* MERGEFORMAT</w:instrText>
        </w:r>
        <w:r w:rsidRPr="001569E5">
          <w:rPr>
            <w:rFonts w:ascii="Times New Roman" w:hAnsi="Times New Roman"/>
            <w:sz w:val="24"/>
            <w:szCs w:val="24"/>
          </w:rPr>
          <w:fldChar w:fldCharType="separate"/>
        </w:r>
        <w:r w:rsidR="00533A1D">
          <w:rPr>
            <w:rFonts w:ascii="Times New Roman" w:hAnsi="Times New Roman"/>
            <w:noProof/>
            <w:sz w:val="24"/>
            <w:szCs w:val="24"/>
          </w:rPr>
          <w:t>19</w:t>
        </w:r>
        <w:r w:rsidRPr="001569E5">
          <w:rPr>
            <w:rFonts w:ascii="Times New Roman" w:hAnsi="Times New Roman"/>
            <w:sz w:val="24"/>
            <w:szCs w:val="24"/>
          </w:rPr>
          <w:fldChar w:fldCharType="end"/>
        </w:r>
      </w:p>
    </w:sdtContent>
  </w:sdt>
  <w:p w14:paraId="682DE2EB" w14:textId="77777777" w:rsidR="001A3F58" w:rsidRPr="000F3FEF" w:rsidRDefault="001A3F58" w:rsidP="00676249">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ADA"/>
    <w:multiLevelType w:val="hybridMultilevel"/>
    <w:tmpl w:val="0C88FB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C4C7ADC"/>
    <w:multiLevelType w:val="hybridMultilevel"/>
    <w:tmpl w:val="2AD8F772"/>
    <w:lvl w:ilvl="0" w:tplc="E2F68F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F35A53"/>
    <w:multiLevelType w:val="hybridMultilevel"/>
    <w:tmpl w:val="9F2CEBC8"/>
    <w:lvl w:ilvl="0" w:tplc="1AEC2E90">
      <w:start w:val="1"/>
      <w:numFmt w:val="decimal"/>
      <w:lvlText w:val="(%1)"/>
      <w:lvlJc w:val="left"/>
      <w:pPr>
        <w:ind w:left="1095" w:hanging="37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37C30D4"/>
    <w:multiLevelType w:val="hybridMultilevel"/>
    <w:tmpl w:val="E16EE31C"/>
    <w:lvl w:ilvl="0" w:tplc="041A000F">
      <w:start w:val="1"/>
      <w:numFmt w:val="decimal"/>
      <w:lvlText w:val="%1."/>
      <w:lvlJc w:val="left"/>
      <w:pPr>
        <w:ind w:left="1440" w:hanging="360"/>
      </w:pPr>
      <w:rPr>
        <w:rFonts w:cs="Times New Roman"/>
      </w:rPr>
    </w:lvl>
    <w:lvl w:ilvl="1" w:tplc="041A0019">
      <w:start w:val="1"/>
      <w:numFmt w:val="lowerLetter"/>
      <w:lvlText w:val="%2."/>
      <w:lvlJc w:val="left"/>
      <w:pPr>
        <w:ind w:left="2160" w:hanging="360"/>
      </w:pPr>
      <w:rPr>
        <w:rFonts w:cs="Times New Roman"/>
      </w:rPr>
    </w:lvl>
    <w:lvl w:ilvl="2" w:tplc="041A001B">
      <w:start w:val="1"/>
      <w:numFmt w:val="lowerRoman"/>
      <w:lvlText w:val="%3."/>
      <w:lvlJc w:val="right"/>
      <w:pPr>
        <w:ind w:left="2880" w:hanging="180"/>
      </w:pPr>
      <w:rPr>
        <w:rFonts w:cs="Times New Roman"/>
      </w:rPr>
    </w:lvl>
    <w:lvl w:ilvl="3" w:tplc="041A000F">
      <w:start w:val="1"/>
      <w:numFmt w:val="decimal"/>
      <w:lvlText w:val="%4."/>
      <w:lvlJc w:val="left"/>
      <w:pPr>
        <w:ind w:left="3600" w:hanging="360"/>
      </w:pPr>
      <w:rPr>
        <w:rFonts w:cs="Times New Roman"/>
      </w:rPr>
    </w:lvl>
    <w:lvl w:ilvl="4" w:tplc="041A0019">
      <w:start w:val="1"/>
      <w:numFmt w:val="lowerLetter"/>
      <w:lvlText w:val="%5."/>
      <w:lvlJc w:val="left"/>
      <w:pPr>
        <w:ind w:left="4320" w:hanging="360"/>
      </w:pPr>
      <w:rPr>
        <w:rFonts w:cs="Times New Roman"/>
      </w:rPr>
    </w:lvl>
    <w:lvl w:ilvl="5" w:tplc="041A001B">
      <w:start w:val="1"/>
      <w:numFmt w:val="lowerRoman"/>
      <w:lvlText w:val="%6."/>
      <w:lvlJc w:val="right"/>
      <w:pPr>
        <w:ind w:left="5040" w:hanging="180"/>
      </w:pPr>
      <w:rPr>
        <w:rFonts w:cs="Times New Roman"/>
      </w:rPr>
    </w:lvl>
    <w:lvl w:ilvl="6" w:tplc="041A000F">
      <w:start w:val="1"/>
      <w:numFmt w:val="decimal"/>
      <w:lvlText w:val="%7."/>
      <w:lvlJc w:val="left"/>
      <w:pPr>
        <w:ind w:left="5760" w:hanging="360"/>
      </w:pPr>
      <w:rPr>
        <w:rFonts w:cs="Times New Roman"/>
      </w:rPr>
    </w:lvl>
    <w:lvl w:ilvl="7" w:tplc="041A0019">
      <w:start w:val="1"/>
      <w:numFmt w:val="lowerLetter"/>
      <w:lvlText w:val="%8."/>
      <w:lvlJc w:val="left"/>
      <w:pPr>
        <w:ind w:left="6480" w:hanging="360"/>
      </w:pPr>
      <w:rPr>
        <w:rFonts w:cs="Times New Roman"/>
      </w:rPr>
    </w:lvl>
    <w:lvl w:ilvl="8" w:tplc="041A001B">
      <w:start w:val="1"/>
      <w:numFmt w:val="lowerRoman"/>
      <w:lvlText w:val="%9."/>
      <w:lvlJc w:val="right"/>
      <w:pPr>
        <w:ind w:left="7200" w:hanging="180"/>
      </w:pPr>
      <w:rPr>
        <w:rFonts w:cs="Times New Roman"/>
      </w:rPr>
    </w:lvl>
  </w:abstractNum>
  <w:abstractNum w:abstractNumId="4" w15:restartNumberingAfterBreak="0">
    <w:nsid w:val="18C56043"/>
    <w:multiLevelType w:val="hybridMultilevel"/>
    <w:tmpl w:val="5BD6B802"/>
    <w:lvl w:ilvl="0" w:tplc="041A000F">
      <w:start w:val="1"/>
      <w:numFmt w:val="decimal"/>
      <w:lvlText w:val="%1."/>
      <w:lvlJc w:val="left"/>
      <w:pPr>
        <w:ind w:left="7307" w:hanging="360"/>
      </w:pPr>
    </w:lvl>
    <w:lvl w:ilvl="1" w:tplc="041A0019" w:tentative="1">
      <w:start w:val="1"/>
      <w:numFmt w:val="lowerLetter"/>
      <w:lvlText w:val="%2."/>
      <w:lvlJc w:val="left"/>
      <w:pPr>
        <w:ind w:left="8027" w:hanging="360"/>
      </w:pPr>
    </w:lvl>
    <w:lvl w:ilvl="2" w:tplc="041A001B" w:tentative="1">
      <w:start w:val="1"/>
      <w:numFmt w:val="lowerRoman"/>
      <w:lvlText w:val="%3."/>
      <w:lvlJc w:val="right"/>
      <w:pPr>
        <w:ind w:left="8747" w:hanging="180"/>
      </w:pPr>
    </w:lvl>
    <w:lvl w:ilvl="3" w:tplc="041A000F" w:tentative="1">
      <w:start w:val="1"/>
      <w:numFmt w:val="decimal"/>
      <w:lvlText w:val="%4."/>
      <w:lvlJc w:val="left"/>
      <w:pPr>
        <w:ind w:left="9467" w:hanging="360"/>
      </w:pPr>
    </w:lvl>
    <w:lvl w:ilvl="4" w:tplc="041A0019" w:tentative="1">
      <w:start w:val="1"/>
      <w:numFmt w:val="lowerLetter"/>
      <w:lvlText w:val="%5."/>
      <w:lvlJc w:val="left"/>
      <w:pPr>
        <w:ind w:left="10187" w:hanging="360"/>
      </w:pPr>
    </w:lvl>
    <w:lvl w:ilvl="5" w:tplc="041A001B" w:tentative="1">
      <w:start w:val="1"/>
      <w:numFmt w:val="lowerRoman"/>
      <w:lvlText w:val="%6."/>
      <w:lvlJc w:val="right"/>
      <w:pPr>
        <w:ind w:left="10907" w:hanging="180"/>
      </w:pPr>
    </w:lvl>
    <w:lvl w:ilvl="6" w:tplc="041A000F" w:tentative="1">
      <w:start w:val="1"/>
      <w:numFmt w:val="decimal"/>
      <w:lvlText w:val="%7."/>
      <w:lvlJc w:val="left"/>
      <w:pPr>
        <w:ind w:left="11627" w:hanging="360"/>
      </w:pPr>
    </w:lvl>
    <w:lvl w:ilvl="7" w:tplc="041A0019" w:tentative="1">
      <w:start w:val="1"/>
      <w:numFmt w:val="lowerLetter"/>
      <w:lvlText w:val="%8."/>
      <w:lvlJc w:val="left"/>
      <w:pPr>
        <w:ind w:left="12347" w:hanging="360"/>
      </w:pPr>
    </w:lvl>
    <w:lvl w:ilvl="8" w:tplc="041A001B" w:tentative="1">
      <w:start w:val="1"/>
      <w:numFmt w:val="lowerRoman"/>
      <w:lvlText w:val="%9."/>
      <w:lvlJc w:val="right"/>
      <w:pPr>
        <w:ind w:left="13067" w:hanging="180"/>
      </w:pPr>
    </w:lvl>
  </w:abstractNum>
  <w:abstractNum w:abstractNumId="5" w15:restartNumberingAfterBreak="0">
    <w:nsid w:val="18CF669D"/>
    <w:multiLevelType w:val="hybridMultilevel"/>
    <w:tmpl w:val="83BE939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1B5C5D62"/>
    <w:multiLevelType w:val="hybridMultilevel"/>
    <w:tmpl w:val="E9B8E0DE"/>
    <w:lvl w:ilvl="0" w:tplc="6C2659B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C8D0C11"/>
    <w:multiLevelType w:val="hybridMultilevel"/>
    <w:tmpl w:val="B3ECF952"/>
    <w:lvl w:ilvl="0" w:tplc="29FC06BC">
      <w:start w:val="1"/>
      <w:numFmt w:val="decimal"/>
      <w:lvlText w:val="%1."/>
      <w:lvlJc w:val="left"/>
      <w:pPr>
        <w:ind w:left="720" w:hanging="360"/>
      </w:pPr>
      <w:rPr>
        <w:rFonts w:ascii="Calibri" w:hAnsi="Calibri" w:cs="Calibri"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9B0A1D"/>
    <w:multiLevelType w:val="multilevel"/>
    <w:tmpl w:val="3216C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207C71"/>
    <w:multiLevelType w:val="hybridMultilevel"/>
    <w:tmpl w:val="A3AA29C0"/>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78181D"/>
    <w:multiLevelType w:val="hybridMultilevel"/>
    <w:tmpl w:val="72C2EEDE"/>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2B953867"/>
    <w:multiLevelType w:val="hybridMultilevel"/>
    <w:tmpl w:val="6B9EE47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2EBA425D"/>
    <w:multiLevelType w:val="hybridMultilevel"/>
    <w:tmpl w:val="2DFC73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4F55AA6"/>
    <w:multiLevelType w:val="hybridMultilevel"/>
    <w:tmpl w:val="0C4C361A"/>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38A671FE"/>
    <w:multiLevelType w:val="hybridMultilevel"/>
    <w:tmpl w:val="DCC043E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3B847888"/>
    <w:multiLevelType w:val="hybridMultilevel"/>
    <w:tmpl w:val="8B247CDC"/>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4342044B"/>
    <w:multiLevelType w:val="hybridMultilevel"/>
    <w:tmpl w:val="654A2C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984242B"/>
    <w:multiLevelType w:val="hybridMultilevel"/>
    <w:tmpl w:val="E1586CAA"/>
    <w:lvl w:ilvl="0" w:tplc="FAA2B5EE">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FDC6F9B"/>
    <w:multiLevelType w:val="hybridMultilevel"/>
    <w:tmpl w:val="DA78B3B8"/>
    <w:lvl w:ilvl="0" w:tplc="0D1ADD8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06B6C25"/>
    <w:multiLevelType w:val="hybridMultilevel"/>
    <w:tmpl w:val="0AC20B54"/>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0" w15:restartNumberingAfterBreak="0">
    <w:nsid w:val="54FC1997"/>
    <w:multiLevelType w:val="hybridMultilevel"/>
    <w:tmpl w:val="1416E124"/>
    <w:lvl w:ilvl="0" w:tplc="B650CBDC">
      <w:start w:val="1"/>
      <w:numFmt w:val="lowerLetter"/>
      <w:lvlText w:val="%1)"/>
      <w:lvlJc w:val="left"/>
      <w:pPr>
        <w:ind w:left="720" w:hanging="360"/>
      </w:pPr>
      <w:rPr>
        <w:rFonts w:ascii="Minion Pro" w:eastAsia="Calibri" w:hAnsi="Minion Pro"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6DD2623"/>
    <w:multiLevelType w:val="hybridMultilevel"/>
    <w:tmpl w:val="2C08A17E"/>
    <w:lvl w:ilvl="0" w:tplc="7708D79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57842C9F"/>
    <w:multiLevelType w:val="hybridMultilevel"/>
    <w:tmpl w:val="DCEE2BD8"/>
    <w:lvl w:ilvl="0" w:tplc="A380E8A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5D8035BC"/>
    <w:multiLevelType w:val="hybridMultilevel"/>
    <w:tmpl w:val="BDEEE53C"/>
    <w:lvl w:ilvl="0" w:tplc="BC3AA1F8">
      <w:start w:val="1"/>
      <w:numFmt w:val="decimal"/>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4" w15:restartNumberingAfterBreak="0">
    <w:nsid w:val="69C02C03"/>
    <w:multiLevelType w:val="hybridMultilevel"/>
    <w:tmpl w:val="E82C74C6"/>
    <w:lvl w:ilvl="0" w:tplc="0CFA3B58">
      <w:start w:val="1"/>
      <w:numFmt w:val="decimal"/>
      <w:lvlText w:val="(%1)"/>
      <w:lvlJc w:val="left"/>
      <w:pPr>
        <w:ind w:left="6456"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25" w15:restartNumberingAfterBreak="0">
    <w:nsid w:val="753A135D"/>
    <w:multiLevelType w:val="hybridMultilevel"/>
    <w:tmpl w:val="041AAF0A"/>
    <w:lvl w:ilvl="0" w:tplc="C1CA13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4A3ADE"/>
    <w:multiLevelType w:val="hybridMultilevel"/>
    <w:tmpl w:val="20E08DC2"/>
    <w:lvl w:ilvl="0" w:tplc="C80E47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7C2C720D"/>
    <w:multiLevelType w:val="hybridMultilevel"/>
    <w:tmpl w:val="62D01D2E"/>
    <w:lvl w:ilvl="0" w:tplc="3B382B4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num>
  <w:num w:numId="2">
    <w:abstractNumId w:val="15"/>
  </w:num>
  <w:num w:numId="3">
    <w:abstractNumId w:val="14"/>
  </w:num>
  <w:num w:numId="4">
    <w:abstractNumId w:val="18"/>
  </w:num>
  <w:num w:numId="5">
    <w:abstractNumId w:val="23"/>
  </w:num>
  <w:num w:numId="6">
    <w:abstractNumId w:val="5"/>
  </w:num>
  <w:num w:numId="7">
    <w:abstractNumId w:val="13"/>
  </w:num>
  <w:num w:numId="8">
    <w:abstractNumId w:val="11"/>
  </w:num>
  <w:num w:numId="9">
    <w:abstractNumId w:val="19"/>
  </w:num>
  <w:num w:numId="10">
    <w:abstractNumId w:val="10"/>
  </w:num>
  <w:num w:numId="11">
    <w:abstractNumId w:val="24"/>
  </w:num>
  <w:num w:numId="12">
    <w:abstractNumId w:val="2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
  </w:num>
  <w:num w:numId="16">
    <w:abstractNumId w:val="20"/>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7"/>
  </w:num>
  <w:num w:numId="24">
    <w:abstractNumId w:val="0"/>
  </w:num>
  <w:num w:numId="25">
    <w:abstractNumId w:val="2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9"/>
  </w:num>
  <w:num w:numId="29">
    <w:abstractNumId w:val="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4E"/>
    <w:rsid w:val="000001FD"/>
    <w:rsid w:val="00000286"/>
    <w:rsid w:val="00000CB5"/>
    <w:rsid w:val="0000123A"/>
    <w:rsid w:val="0000129B"/>
    <w:rsid w:val="0000146F"/>
    <w:rsid w:val="000019EA"/>
    <w:rsid w:val="00001EBB"/>
    <w:rsid w:val="00002019"/>
    <w:rsid w:val="00002249"/>
    <w:rsid w:val="000032A2"/>
    <w:rsid w:val="00003EAE"/>
    <w:rsid w:val="00004315"/>
    <w:rsid w:val="00004656"/>
    <w:rsid w:val="00004B96"/>
    <w:rsid w:val="00004CFB"/>
    <w:rsid w:val="00004E5D"/>
    <w:rsid w:val="00004F0E"/>
    <w:rsid w:val="00005A9C"/>
    <w:rsid w:val="00006358"/>
    <w:rsid w:val="00006A80"/>
    <w:rsid w:val="00006EB9"/>
    <w:rsid w:val="00007220"/>
    <w:rsid w:val="00007249"/>
    <w:rsid w:val="00007315"/>
    <w:rsid w:val="000078CF"/>
    <w:rsid w:val="000079A7"/>
    <w:rsid w:val="00007D58"/>
    <w:rsid w:val="00007D7A"/>
    <w:rsid w:val="00007FA5"/>
    <w:rsid w:val="00010174"/>
    <w:rsid w:val="00010850"/>
    <w:rsid w:val="00010875"/>
    <w:rsid w:val="00010C89"/>
    <w:rsid w:val="00010F3A"/>
    <w:rsid w:val="00011264"/>
    <w:rsid w:val="000112E4"/>
    <w:rsid w:val="00011380"/>
    <w:rsid w:val="00011859"/>
    <w:rsid w:val="000121F3"/>
    <w:rsid w:val="00012390"/>
    <w:rsid w:val="00012474"/>
    <w:rsid w:val="0001278D"/>
    <w:rsid w:val="0001287C"/>
    <w:rsid w:val="00012F49"/>
    <w:rsid w:val="00013749"/>
    <w:rsid w:val="00013A6F"/>
    <w:rsid w:val="00014393"/>
    <w:rsid w:val="000147FF"/>
    <w:rsid w:val="00014A25"/>
    <w:rsid w:val="00014D37"/>
    <w:rsid w:val="00015BEB"/>
    <w:rsid w:val="00015CE0"/>
    <w:rsid w:val="00015F18"/>
    <w:rsid w:val="00016248"/>
    <w:rsid w:val="0001632C"/>
    <w:rsid w:val="000165D8"/>
    <w:rsid w:val="00016B12"/>
    <w:rsid w:val="00016CC4"/>
    <w:rsid w:val="00016FD7"/>
    <w:rsid w:val="00017431"/>
    <w:rsid w:val="000177A5"/>
    <w:rsid w:val="0001785C"/>
    <w:rsid w:val="00017875"/>
    <w:rsid w:val="00017B24"/>
    <w:rsid w:val="00017F19"/>
    <w:rsid w:val="0002037D"/>
    <w:rsid w:val="000206B3"/>
    <w:rsid w:val="00020BC0"/>
    <w:rsid w:val="000212BA"/>
    <w:rsid w:val="000213A1"/>
    <w:rsid w:val="000214E1"/>
    <w:rsid w:val="00021A5A"/>
    <w:rsid w:val="00021D5D"/>
    <w:rsid w:val="0002218D"/>
    <w:rsid w:val="00022492"/>
    <w:rsid w:val="0002254E"/>
    <w:rsid w:val="000228FF"/>
    <w:rsid w:val="0002298B"/>
    <w:rsid w:val="00022A00"/>
    <w:rsid w:val="00023171"/>
    <w:rsid w:val="000234E3"/>
    <w:rsid w:val="00023695"/>
    <w:rsid w:val="00023E2F"/>
    <w:rsid w:val="00024202"/>
    <w:rsid w:val="000243EA"/>
    <w:rsid w:val="00024B52"/>
    <w:rsid w:val="00024E5D"/>
    <w:rsid w:val="00025463"/>
    <w:rsid w:val="00025A8E"/>
    <w:rsid w:val="00025BEB"/>
    <w:rsid w:val="00025D37"/>
    <w:rsid w:val="00026216"/>
    <w:rsid w:val="0002622D"/>
    <w:rsid w:val="00026237"/>
    <w:rsid w:val="0002654D"/>
    <w:rsid w:val="00026CF3"/>
    <w:rsid w:val="00027449"/>
    <w:rsid w:val="00027877"/>
    <w:rsid w:val="00027A4B"/>
    <w:rsid w:val="00027D61"/>
    <w:rsid w:val="00027D83"/>
    <w:rsid w:val="00030386"/>
    <w:rsid w:val="000306B8"/>
    <w:rsid w:val="000306DC"/>
    <w:rsid w:val="000306F3"/>
    <w:rsid w:val="000311EC"/>
    <w:rsid w:val="00031551"/>
    <w:rsid w:val="00031CED"/>
    <w:rsid w:val="00032232"/>
    <w:rsid w:val="000333DB"/>
    <w:rsid w:val="00033C81"/>
    <w:rsid w:val="00034171"/>
    <w:rsid w:val="000342B5"/>
    <w:rsid w:val="0003527A"/>
    <w:rsid w:val="000352B3"/>
    <w:rsid w:val="00035A35"/>
    <w:rsid w:val="00035A38"/>
    <w:rsid w:val="00035E76"/>
    <w:rsid w:val="00036071"/>
    <w:rsid w:val="00036438"/>
    <w:rsid w:val="00037508"/>
    <w:rsid w:val="000375F7"/>
    <w:rsid w:val="00037BD8"/>
    <w:rsid w:val="00037BE5"/>
    <w:rsid w:val="00037F1E"/>
    <w:rsid w:val="000404AB"/>
    <w:rsid w:val="00040553"/>
    <w:rsid w:val="000406EA"/>
    <w:rsid w:val="00040770"/>
    <w:rsid w:val="00040989"/>
    <w:rsid w:val="00040C78"/>
    <w:rsid w:val="000418E2"/>
    <w:rsid w:val="0004268D"/>
    <w:rsid w:val="00042809"/>
    <w:rsid w:val="0004284D"/>
    <w:rsid w:val="00042B80"/>
    <w:rsid w:val="00042E3E"/>
    <w:rsid w:val="00043153"/>
    <w:rsid w:val="00043218"/>
    <w:rsid w:val="000433B6"/>
    <w:rsid w:val="00043687"/>
    <w:rsid w:val="00043E91"/>
    <w:rsid w:val="0004405B"/>
    <w:rsid w:val="00044239"/>
    <w:rsid w:val="0004456D"/>
    <w:rsid w:val="000446E5"/>
    <w:rsid w:val="000448B4"/>
    <w:rsid w:val="00044BF3"/>
    <w:rsid w:val="00044D07"/>
    <w:rsid w:val="0004552B"/>
    <w:rsid w:val="000460F9"/>
    <w:rsid w:val="000462D6"/>
    <w:rsid w:val="000466B6"/>
    <w:rsid w:val="000467DA"/>
    <w:rsid w:val="00046A57"/>
    <w:rsid w:val="0004756A"/>
    <w:rsid w:val="00047ECA"/>
    <w:rsid w:val="00047ECD"/>
    <w:rsid w:val="000502A5"/>
    <w:rsid w:val="00050371"/>
    <w:rsid w:val="00050B5F"/>
    <w:rsid w:val="00050EAB"/>
    <w:rsid w:val="00050F17"/>
    <w:rsid w:val="00051502"/>
    <w:rsid w:val="0005189B"/>
    <w:rsid w:val="000519EA"/>
    <w:rsid w:val="00051D12"/>
    <w:rsid w:val="00052078"/>
    <w:rsid w:val="000526C8"/>
    <w:rsid w:val="000529BD"/>
    <w:rsid w:val="00053024"/>
    <w:rsid w:val="00053C19"/>
    <w:rsid w:val="00053D39"/>
    <w:rsid w:val="00054254"/>
    <w:rsid w:val="00054259"/>
    <w:rsid w:val="0005454A"/>
    <w:rsid w:val="00054673"/>
    <w:rsid w:val="0005470C"/>
    <w:rsid w:val="00054820"/>
    <w:rsid w:val="00054A41"/>
    <w:rsid w:val="00055B48"/>
    <w:rsid w:val="00056489"/>
    <w:rsid w:val="00056F44"/>
    <w:rsid w:val="00057076"/>
    <w:rsid w:val="000571C1"/>
    <w:rsid w:val="00057889"/>
    <w:rsid w:val="00057EB9"/>
    <w:rsid w:val="0006059F"/>
    <w:rsid w:val="000606FF"/>
    <w:rsid w:val="00060EA4"/>
    <w:rsid w:val="000619DB"/>
    <w:rsid w:val="00061C0C"/>
    <w:rsid w:val="00061C52"/>
    <w:rsid w:val="00061D72"/>
    <w:rsid w:val="00061ED0"/>
    <w:rsid w:val="00061F73"/>
    <w:rsid w:val="00061FF9"/>
    <w:rsid w:val="00062036"/>
    <w:rsid w:val="00062154"/>
    <w:rsid w:val="000626A9"/>
    <w:rsid w:val="0006271E"/>
    <w:rsid w:val="00062E6D"/>
    <w:rsid w:val="00063757"/>
    <w:rsid w:val="00063849"/>
    <w:rsid w:val="00063F19"/>
    <w:rsid w:val="00063F3F"/>
    <w:rsid w:val="00064016"/>
    <w:rsid w:val="00064032"/>
    <w:rsid w:val="0006408B"/>
    <w:rsid w:val="000643FD"/>
    <w:rsid w:val="0006497C"/>
    <w:rsid w:val="000649C9"/>
    <w:rsid w:val="00064C11"/>
    <w:rsid w:val="00064EE7"/>
    <w:rsid w:val="00065469"/>
    <w:rsid w:val="0006573A"/>
    <w:rsid w:val="000659A9"/>
    <w:rsid w:val="00065E50"/>
    <w:rsid w:val="00066A87"/>
    <w:rsid w:val="00066CE4"/>
    <w:rsid w:val="00066FC3"/>
    <w:rsid w:val="000672FF"/>
    <w:rsid w:val="00067724"/>
    <w:rsid w:val="00067EF7"/>
    <w:rsid w:val="0007002C"/>
    <w:rsid w:val="00070126"/>
    <w:rsid w:val="0007033C"/>
    <w:rsid w:val="0007049C"/>
    <w:rsid w:val="000704AA"/>
    <w:rsid w:val="000704D4"/>
    <w:rsid w:val="00070623"/>
    <w:rsid w:val="000706F2"/>
    <w:rsid w:val="0007074E"/>
    <w:rsid w:val="000708FB"/>
    <w:rsid w:val="0007094C"/>
    <w:rsid w:val="00070A9E"/>
    <w:rsid w:val="00070A9F"/>
    <w:rsid w:val="00070AA0"/>
    <w:rsid w:val="00070B12"/>
    <w:rsid w:val="00071267"/>
    <w:rsid w:val="00071463"/>
    <w:rsid w:val="0007172E"/>
    <w:rsid w:val="00071A1D"/>
    <w:rsid w:val="00071F92"/>
    <w:rsid w:val="00072327"/>
    <w:rsid w:val="000725B4"/>
    <w:rsid w:val="00072B2D"/>
    <w:rsid w:val="00072BA9"/>
    <w:rsid w:val="00072D79"/>
    <w:rsid w:val="00073146"/>
    <w:rsid w:val="00073484"/>
    <w:rsid w:val="00074309"/>
    <w:rsid w:val="00074586"/>
    <w:rsid w:val="000754CD"/>
    <w:rsid w:val="00075F16"/>
    <w:rsid w:val="00076222"/>
    <w:rsid w:val="000764CD"/>
    <w:rsid w:val="000766C9"/>
    <w:rsid w:val="00076B72"/>
    <w:rsid w:val="00080194"/>
    <w:rsid w:val="00080461"/>
    <w:rsid w:val="000806D5"/>
    <w:rsid w:val="00080AEB"/>
    <w:rsid w:val="00080D02"/>
    <w:rsid w:val="0008172F"/>
    <w:rsid w:val="00081DBE"/>
    <w:rsid w:val="0008244A"/>
    <w:rsid w:val="0008261A"/>
    <w:rsid w:val="0008292F"/>
    <w:rsid w:val="00082C43"/>
    <w:rsid w:val="000836C1"/>
    <w:rsid w:val="00083A00"/>
    <w:rsid w:val="00083A9F"/>
    <w:rsid w:val="000840B3"/>
    <w:rsid w:val="000850D4"/>
    <w:rsid w:val="0008516B"/>
    <w:rsid w:val="00085256"/>
    <w:rsid w:val="00085402"/>
    <w:rsid w:val="00085D30"/>
    <w:rsid w:val="00085FE5"/>
    <w:rsid w:val="000867FA"/>
    <w:rsid w:val="00086809"/>
    <w:rsid w:val="00086843"/>
    <w:rsid w:val="00086847"/>
    <w:rsid w:val="00086944"/>
    <w:rsid w:val="00087986"/>
    <w:rsid w:val="00090056"/>
    <w:rsid w:val="000905B0"/>
    <w:rsid w:val="000906E3"/>
    <w:rsid w:val="00090836"/>
    <w:rsid w:val="00090AB3"/>
    <w:rsid w:val="00090D5A"/>
    <w:rsid w:val="00091919"/>
    <w:rsid w:val="00091C2B"/>
    <w:rsid w:val="000920DD"/>
    <w:rsid w:val="0009231F"/>
    <w:rsid w:val="0009236B"/>
    <w:rsid w:val="00092671"/>
    <w:rsid w:val="00092A21"/>
    <w:rsid w:val="00092AF8"/>
    <w:rsid w:val="00092B8A"/>
    <w:rsid w:val="00093054"/>
    <w:rsid w:val="0009350D"/>
    <w:rsid w:val="000945C8"/>
    <w:rsid w:val="00094CAE"/>
    <w:rsid w:val="00095057"/>
    <w:rsid w:val="0009523F"/>
    <w:rsid w:val="00095351"/>
    <w:rsid w:val="00095ADA"/>
    <w:rsid w:val="00095B83"/>
    <w:rsid w:val="000963DA"/>
    <w:rsid w:val="00096995"/>
    <w:rsid w:val="00097AE2"/>
    <w:rsid w:val="00097C93"/>
    <w:rsid w:val="00097D8D"/>
    <w:rsid w:val="000A0818"/>
    <w:rsid w:val="000A0FBA"/>
    <w:rsid w:val="000A0FBD"/>
    <w:rsid w:val="000A1C8C"/>
    <w:rsid w:val="000A1DD7"/>
    <w:rsid w:val="000A2168"/>
    <w:rsid w:val="000A27D3"/>
    <w:rsid w:val="000A28FC"/>
    <w:rsid w:val="000A2D73"/>
    <w:rsid w:val="000A3399"/>
    <w:rsid w:val="000A3695"/>
    <w:rsid w:val="000A3E94"/>
    <w:rsid w:val="000A442D"/>
    <w:rsid w:val="000A4A55"/>
    <w:rsid w:val="000A5196"/>
    <w:rsid w:val="000A5833"/>
    <w:rsid w:val="000A5F4F"/>
    <w:rsid w:val="000A6027"/>
    <w:rsid w:val="000A68BA"/>
    <w:rsid w:val="000A6DED"/>
    <w:rsid w:val="000A7109"/>
    <w:rsid w:val="000A7472"/>
    <w:rsid w:val="000B00F3"/>
    <w:rsid w:val="000B0487"/>
    <w:rsid w:val="000B048C"/>
    <w:rsid w:val="000B0A86"/>
    <w:rsid w:val="000B0E61"/>
    <w:rsid w:val="000B15E4"/>
    <w:rsid w:val="000B1814"/>
    <w:rsid w:val="000B1861"/>
    <w:rsid w:val="000B1B35"/>
    <w:rsid w:val="000B219A"/>
    <w:rsid w:val="000B2698"/>
    <w:rsid w:val="000B2865"/>
    <w:rsid w:val="000B2A8B"/>
    <w:rsid w:val="000B34C9"/>
    <w:rsid w:val="000B34CC"/>
    <w:rsid w:val="000B43C2"/>
    <w:rsid w:val="000B4720"/>
    <w:rsid w:val="000B4A5C"/>
    <w:rsid w:val="000B4A8F"/>
    <w:rsid w:val="000B51BB"/>
    <w:rsid w:val="000B545F"/>
    <w:rsid w:val="000B693E"/>
    <w:rsid w:val="000B6A80"/>
    <w:rsid w:val="000B6F96"/>
    <w:rsid w:val="000B7208"/>
    <w:rsid w:val="000B7267"/>
    <w:rsid w:val="000B7ABF"/>
    <w:rsid w:val="000B7E9A"/>
    <w:rsid w:val="000C041A"/>
    <w:rsid w:val="000C0450"/>
    <w:rsid w:val="000C06B2"/>
    <w:rsid w:val="000C0CCE"/>
    <w:rsid w:val="000C0D17"/>
    <w:rsid w:val="000C126A"/>
    <w:rsid w:val="000C12C9"/>
    <w:rsid w:val="000C18FC"/>
    <w:rsid w:val="000C261B"/>
    <w:rsid w:val="000C2BDB"/>
    <w:rsid w:val="000C2DC8"/>
    <w:rsid w:val="000C301F"/>
    <w:rsid w:val="000C3A64"/>
    <w:rsid w:val="000C3B44"/>
    <w:rsid w:val="000C3FCF"/>
    <w:rsid w:val="000C426C"/>
    <w:rsid w:val="000C4414"/>
    <w:rsid w:val="000C479A"/>
    <w:rsid w:val="000C4849"/>
    <w:rsid w:val="000C487E"/>
    <w:rsid w:val="000C4E99"/>
    <w:rsid w:val="000C5135"/>
    <w:rsid w:val="000C519C"/>
    <w:rsid w:val="000C5549"/>
    <w:rsid w:val="000C5701"/>
    <w:rsid w:val="000C5C43"/>
    <w:rsid w:val="000C6AF3"/>
    <w:rsid w:val="000C7008"/>
    <w:rsid w:val="000C7559"/>
    <w:rsid w:val="000C7714"/>
    <w:rsid w:val="000C7C55"/>
    <w:rsid w:val="000C7D19"/>
    <w:rsid w:val="000D03CB"/>
    <w:rsid w:val="000D07FA"/>
    <w:rsid w:val="000D1A4E"/>
    <w:rsid w:val="000D1B45"/>
    <w:rsid w:val="000D29B4"/>
    <w:rsid w:val="000D2BAA"/>
    <w:rsid w:val="000D348D"/>
    <w:rsid w:val="000D3739"/>
    <w:rsid w:val="000D40A9"/>
    <w:rsid w:val="000D4169"/>
    <w:rsid w:val="000D4BCC"/>
    <w:rsid w:val="000D4CB9"/>
    <w:rsid w:val="000D4D56"/>
    <w:rsid w:val="000D523A"/>
    <w:rsid w:val="000D5E1E"/>
    <w:rsid w:val="000D6212"/>
    <w:rsid w:val="000D623D"/>
    <w:rsid w:val="000D6518"/>
    <w:rsid w:val="000D6562"/>
    <w:rsid w:val="000D67DF"/>
    <w:rsid w:val="000D69D5"/>
    <w:rsid w:val="000D7331"/>
    <w:rsid w:val="000D7A65"/>
    <w:rsid w:val="000D7B41"/>
    <w:rsid w:val="000D7D42"/>
    <w:rsid w:val="000E0364"/>
    <w:rsid w:val="000E0443"/>
    <w:rsid w:val="000E07B2"/>
    <w:rsid w:val="000E0C05"/>
    <w:rsid w:val="000E0C2B"/>
    <w:rsid w:val="000E0C54"/>
    <w:rsid w:val="000E0C61"/>
    <w:rsid w:val="000E0F3D"/>
    <w:rsid w:val="000E158D"/>
    <w:rsid w:val="000E1BB0"/>
    <w:rsid w:val="000E1DA5"/>
    <w:rsid w:val="000E1EE1"/>
    <w:rsid w:val="000E1F38"/>
    <w:rsid w:val="000E1F89"/>
    <w:rsid w:val="000E24F1"/>
    <w:rsid w:val="000E398E"/>
    <w:rsid w:val="000E3E44"/>
    <w:rsid w:val="000E43C9"/>
    <w:rsid w:val="000E46F0"/>
    <w:rsid w:val="000E4A39"/>
    <w:rsid w:val="000E53CB"/>
    <w:rsid w:val="000E5473"/>
    <w:rsid w:val="000E552C"/>
    <w:rsid w:val="000E5616"/>
    <w:rsid w:val="000E583A"/>
    <w:rsid w:val="000E5A9E"/>
    <w:rsid w:val="000E5C29"/>
    <w:rsid w:val="000E5DD7"/>
    <w:rsid w:val="000E5E20"/>
    <w:rsid w:val="000E5FCB"/>
    <w:rsid w:val="000E650A"/>
    <w:rsid w:val="000E77D1"/>
    <w:rsid w:val="000E78FB"/>
    <w:rsid w:val="000F00A5"/>
    <w:rsid w:val="000F06CE"/>
    <w:rsid w:val="000F0C80"/>
    <w:rsid w:val="000F0D78"/>
    <w:rsid w:val="000F0F02"/>
    <w:rsid w:val="000F12FF"/>
    <w:rsid w:val="000F1686"/>
    <w:rsid w:val="000F16BC"/>
    <w:rsid w:val="000F1802"/>
    <w:rsid w:val="000F1BE7"/>
    <w:rsid w:val="000F283E"/>
    <w:rsid w:val="000F3225"/>
    <w:rsid w:val="000F3FEF"/>
    <w:rsid w:val="000F455B"/>
    <w:rsid w:val="000F4875"/>
    <w:rsid w:val="000F4B0D"/>
    <w:rsid w:val="000F4FC9"/>
    <w:rsid w:val="000F5C2D"/>
    <w:rsid w:val="000F5F6D"/>
    <w:rsid w:val="000F64ED"/>
    <w:rsid w:val="000F7142"/>
    <w:rsid w:val="000F768B"/>
    <w:rsid w:val="000F7EDD"/>
    <w:rsid w:val="001002E5"/>
    <w:rsid w:val="0010068D"/>
    <w:rsid w:val="001012CC"/>
    <w:rsid w:val="00101392"/>
    <w:rsid w:val="0010142B"/>
    <w:rsid w:val="001015AA"/>
    <w:rsid w:val="00101739"/>
    <w:rsid w:val="001017D5"/>
    <w:rsid w:val="00101D9E"/>
    <w:rsid w:val="0010238C"/>
    <w:rsid w:val="00102887"/>
    <w:rsid w:val="00102F18"/>
    <w:rsid w:val="00103C0F"/>
    <w:rsid w:val="00103C92"/>
    <w:rsid w:val="00103F66"/>
    <w:rsid w:val="00103FC9"/>
    <w:rsid w:val="001041C0"/>
    <w:rsid w:val="001044C8"/>
    <w:rsid w:val="001046F0"/>
    <w:rsid w:val="0010482B"/>
    <w:rsid w:val="00104AAF"/>
    <w:rsid w:val="00104C44"/>
    <w:rsid w:val="00104FC8"/>
    <w:rsid w:val="00105252"/>
    <w:rsid w:val="0010532D"/>
    <w:rsid w:val="001054F3"/>
    <w:rsid w:val="0010581E"/>
    <w:rsid w:val="00105920"/>
    <w:rsid w:val="00105C41"/>
    <w:rsid w:val="00105C42"/>
    <w:rsid w:val="001065F1"/>
    <w:rsid w:val="001068F6"/>
    <w:rsid w:val="00106B6B"/>
    <w:rsid w:val="00107DA5"/>
    <w:rsid w:val="00107DBF"/>
    <w:rsid w:val="00107EE2"/>
    <w:rsid w:val="00110185"/>
    <w:rsid w:val="0011086D"/>
    <w:rsid w:val="00110F36"/>
    <w:rsid w:val="0011112D"/>
    <w:rsid w:val="00111137"/>
    <w:rsid w:val="00111547"/>
    <w:rsid w:val="00111EE5"/>
    <w:rsid w:val="001121B7"/>
    <w:rsid w:val="00112375"/>
    <w:rsid w:val="00112594"/>
    <w:rsid w:val="001128E6"/>
    <w:rsid w:val="00112DEF"/>
    <w:rsid w:val="001130CF"/>
    <w:rsid w:val="00113932"/>
    <w:rsid w:val="00113A49"/>
    <w:rsid w:val="00113CB9"/>
    <w:rsid w:val="00114119"/>
    <w:rsid w:val="00114144"/>
    <w:rsid w:val="0011428E"/>
    <w:rsid w:val="00114D9B"/>
    <w:rsid w:val="00114EBB"/>
    <w:rsid w:val="0011571D"/>
    <w:rsid w:val="001160D5"/>
    <w:rsid w:val="001161D7"/>
    <w:rsid w:val="00116221"/>
    <w:rsid w:val="001165AC"/>
    <w:rsid w:val="00117978"/>
    <w:rsid w:val="00117EA8"/>
    <w:rsid w:val="00117EDE"/>
    <w:rsid w:val="00120030"/>
    <w:rsid w:val="0012034B"/>
    <w:rsid w:val="00120C68"/>
    <w:rsid w:val="00120DD1"/>
    <w:rsid w:val="00120FA3"/>
    <w:rsid w:val="00120FD4"/>
    <w:rsid w:val="0012162F"/>
    <w:rsid w:val="00121780"/>
    <w:rsid w:val="00122170"/>
    <w:rsid w:val="0012225D"/>
    <w:rsid w:val="00122A8C"/>
    <w:rsid w:val="001230AA"/>
    <w:rsid w:val="00123177"/>
    <w:rsid w:val="00123222"/>
    <w:rsid w:val="00123F94"/>
    <w:rsid w:val="001242D8"/>
    <w:rsid w:val="00124304"/>
    <w:rsid w:val="00124618"/>
    <w:rsid w:val="00124DCD"/>
    <w:rsid w:val="0012509F"/>
    <w:rsid w:val="00125961"/>
    <w:rsid w:val="00125ADE"/>
    <w:rsid w:val="00126019"/>
    <w:rsid w:val="00126130"/>
    <w:rsid w:val="001269B1"/>
    <w:rsid w:val="00126CBE"/>
    <w:rsid w:val="00127B64"/>
    <w:rsid w:val="00127F39"/>
    <w:rsid w:val="001300D8"/>
    <w:rsid w:val="00130546"/>
    <w:rsid w:val="0013097F"/>
    <w:rsid w:val="00131015"/>
    <w:rsid w:val="00131090"/>
    <w:rsid w:val="001317A7"/>
    <w:rsid w:val="00131BCC"/>
    <w:rsid w:val="00131C26"/>
    <w:rsid w:val="00131C6A"/>
    <w:rsid w:val="00132888"/>
    <w:rsid w:val="00133102"/>
    <w:rsid w:val="001332EA"/>
    <w:rsid w:val="0013359D"/>
    <w:rsid w:val="00133D51"/>
    <w:rsid w:val="00133EE3"/>
    <w:rsid w:val="001340E3"/>
    <w:rsid w:val="001342D6"/>
    <w:rsid w:val="001347E9"/>
    <w:rsid w:val="00134B22"/>
    <w:rsid w:val="00134E91"/>
    <w:rsid w:val="001351C4"/>
    <w:rsid w:val="0013553C"/>
    <w:rsid w:val="001355F7"/>
    <w:rsid w:val="001357B2"/>
    <w:rsid w:val="00135F0B"/>
    <w:rsid w:val="00136467"/>
    <w:rsid w:val="001368A2"/>
    <w:rsid w:val="001371B0"/>
    <w:rsid w:val="001373EB"/>
    <w:rsid w:val="00137839"/>
    <w:rsid w:val="00137AE9"/>
    <w:rsid w:val="00137ECF"/>
    <w:rsid w:val="001400CA"/>
    <w:rsid w:val="0014021D"/>
    <w:rsid w:val="00140888"/>
    <w:rsid w:val="00142313"/>
    <w:rsid w:val="001424C1"/>
    <w:rsid w:val="00142520"/>
    <w:rsid w:val="00142558"/>
    <w:rsid w:val="00142564"/>
    <w:rsid w:val="00142851"/>
    <w:rsid w:val="001432D5"/>
    <w:rsid w:val="00143586"/>
    <w:rsid w:val="00143705"/>
    <w:rsid w:val="0014392D"/>
    <w:rsid w:val="00144046"/>
    <w:rsid w:val="0014429B"/>
    <w:rsid w:val="001442B1"/>
    <w:rsid w:val="00144477"/>
    <w:rsid w:val="001446BD"/>
    <w:rsid w:val="00144A60"/>
    <w:rsid w:val="00144B27"/>
    <w:rsid w:val="00144B45"/>
    <w:rsid w:val="00144E08"/>
    <w:rsid w:val="00144E44"/>
    <w:rsid w:val="0014532D"/>
    <w:rsid w:val="00145694"/>
    <w:rsid w:val="001459EF"/>
    <w:rsid w:val="00145D05"/>
    <w:rsid w:val="00146314"/>
    <w:rsid w:val="001464CD"/>
    <w:rsid w:val="001465AD"/>
    <w:rsid w:val="0014698D"/>
    <w:rsid w:val="00146A6D"/>
    <w:rsid w:val="00146DDD"/>
    <w:rsid w:val="00146DE0"/>
    <w:rsid w:val="00146F5C"/>
    <w:rsid w:val="00147052"/>
    <w:rsid w:val="00147308"/>
    <w:rsid w:val="00147878"/>
    <w:rsid w:val="0014789D"/>
    <w:rsid w:val="00147F10"/>
    <w:rsid w:val="0015041D"/>
    <w:rsid w:val="001508AA"/>
    <w:rsid w:val="00150B37"/>
    <w:rsid w:val="00150E9B"/>
    <w:rsid w:val="00150EC2"/>
    <w:rsid w:val="00151376"/>
    <w:rsid w:val="00151476"/>
    <w:rsid w:val="00151ADE"/>
    <w:rsid w:val="00151CD4"/>
    <w:rsid w:val="00151DFB"/>
    <w:rsid w:val="00152C7A"/>
    <w:rsid w:val="001534BA"/>
    <w:rsid w:val="0015361E"/>
    <w:rsid w:val="0015384C"/>
    <w:rsid w:val="00153AC4"/>
    <w:rsid w:val="00153EEE"/>
    <w:rsid w:val="0015407D"/>
    <w:rsid w:val="00154384"/>
    <w:rsid w:val="001543B7"/>
    <w:rsid w:val="00155394"/>
    <w:rsid w:val="00155759"/>
    <w:rsid w:val="00155B0C"/>
    <w:rsid w:val="00155C66"/>
    <w:rsid w:val="00156039"/>
    <w:rsid w:val="00156519"/>
    <w:rsid w:val="001569E5"/>
    <w:rsid w:val="00157C8C"/>
    <w:rsid w:val="0016086C"/>
    <w:rsid w:val="00160A9B"/>
    <w:rsid w:val="00160FC2"/>
    <w:rsid w:val="0016177B"/>
    <w:rsid w:val="00161A0A"/>
    <w:rsid w:val="00161C6A"/>
    <w:rsid w:val="00161DF1"/>
    <w:rsid w:val="00161F95"/>
    <w:rsid w:val="00161FDE"/>
    <w:rsid w:val="00161FDF"/>
    <w:rsid w:val="001632AF"/>
    <w:rsid w:val="00163311"/>
    <w:rsid w:val="00163637"/>
    <w:rsid w:val="001639F0"/>
    <w:rsid w:val="00163D1C"/>
    <w:rsid w:val="00164018"/>
    <w:rsid w:val="0016408B"/>
    <w:rsid w:val="00164558"/>
    <w:rsid w:val="00164FE3"/>
    <w:rsid w:val="00165134"/>
    <w:rsid w:val="00165899"/>
    <w:rsid w:val="001665DF"/>
    <w:rsid w:val="001667D2"/>
    <w:rsid w:val="0016681D"/>
    <w:rsid w:val="00166B13"/>
    <w:rsid w:val="00166F4C"/>
    <w:rsid w:val="00167756"/>
    <w:rsid w:val="0017000E"/>
    <w:rsid w:val="00170341"/>
    <w:rsid w:val="001703F8"/>
    <w:rsid w:val="001706EC"/>
    <w:rsid w:val="00170C4B"/>
    <w:rsid w:val="00170C90"/>
    <w:rsid w:val="00171514"/>
    <w:rsid w:val="00172110"/>
    <w:rsid w:val="0017215D"/>
    <w:rsid w:val="00172528"/>
    <w:rsid w:val="00172947"/>
    <w:rsid w:val="00173030"/>
    <w:rsid w:val="00173C5C"/>
    <w:rsid w:val="00174041"/>
    <w:rsid w:val="001740D4"/>
    <w:rsid w:val="001742AB"/>
    <w:rsid w:val="00174AC4"/>
    <w:rsid w:val="00174AC7"/>
    <w:rsid w:val="00174F21"/>
    <w:rsid w:val="001754FE"/>
    <w:rsid w:val="0017572C"/>
    <w:rsid w:val="00175794"/>
    <w:rsid w:val="001757EB"/>
    <w:rsid w:val="001757FE"/>
    <w:rsid w:val="00175F12"/>
    <w:rsid w:val="001765AF"/>
    <w:rsid w:val="00176E7E"/>
    <w:rsid w:val="00176F02"/>
    <w:rsid w:val="00177678"/>
    <w:rsid w:val="00180032"/>
    <w:rsid w:val="001802FE"/>
    <w:rsid w:val="0018051E"/>
    <w:rsid w:val="00180AC4"/>
    <w:rsid w:val="00180E56"/>
    <w:rsid w:val="001810BD"/>
    <w:rsid w:val="00181429"/>
    <w:rsid w:val="0018179A"/>
    <w:rsid w:val="00181970"/>
    <w:rsid w:val="00181C41"/>
    <w:rsid w:val="00181D23"/>
    <w:rsid w:val="00181E8E"/>
    <w:rsid w:val="0018213F"/>
    <w:rsid w:val="001824E3"/>
    <w:rsid w:val="0018256E"/>
    <w:rsid w:val="001828D4"/>
    <w:rsid w:val="00182A98"/>
    <w:rsid w:val="00182B86"/>
    <w:rsid w:val="00182B8E"/>
    <w:rsid w:val="00183068"/>
    <w:rsid w:val="0018349B"/>
    <w:rsid w:val="0018364A"/>
    <w:rsid w:val="001841D1"/>
    <w:rsid w:val="001843F5"/>
    <w:rsid w:val="0018460B"/>
    <w:rsid w:val="001848D6"/>
    <w:rsid w:val="0018599A"/>
    <w:rsid w:val="00185D6C"/>
    <w:rsid w:val="00186418"/>
    <w:rsid w:val="00186902"/>
    <w:rsid w:val="00186925"/>
    <w:rsid w:val="00186B53"/>
    <w:rsid w:val="00186FB1"/>
    <w:rsid w:val="001879A7"/>
    <w:rsid w:val="00187E40"/>
    <w:rsid w:val="00187EDB"/>
    <w:rsid w:val="00187FA6"/>
    <w:rsid w:val="00190CC6"/>
    <w:rsid w:val="001914CC"/>
    <w:rsid w:val="001915E6"/>
    <w:rsid w:val="0019187E"/>
    <w:rsid w:val="00191D35"/>
    <w:rsid w:val="00192179"/>
    <w:rsid w:val="001926B3"/>
    <w:rsid w:val="00193209"/>
    <w:rsid w:val="00194166"/>
    <w:rsid w:val="00194328"/>
    <w:rsid w:val="0019436E"/>
    <w:rsid w:val="00194A55"/>
    <w:rsid w:val="00194E5B"/>
    <w:rsid w:val="00194E68"/>
    <w:rsid w:val="00195319"/>
    <w:rsid w:val="001954CD"/>
    <w:rsid w:val="00195677"/>
    <w:rsid w:val="00195BBB"/>
    <w:rsid w:val="001965A5"/>
    <w:rsid w:val="00196928"/>
    <w:rsid w:val="0019698D"/>
    <w:rsid w:val="00196A1E"/>
    <w:rsid w:val="00196E0A"/>
    <w:rsid w:val="00197106"/>
    <w:rsid w:val="0019718B"/>
    <w:rsid w:val="00197A7E"/>
    <w:rsid w:val="00197AA8"/>
    <w:rsid w:val="00197C3D"/>
    <w:rsid w:val="001A0A6C"/>
    <w:rsid w:val="001A0F48"/>
    <w:rsid w:val="001A10D4"/>
    <w:rsid w:val="001A1408"/>
    <w:rsid w:val="001A155F"/>
    <w:rsid w:val="001A1D82"/>
    <w:rsid w:val="001A29C9"/>
    <w:rsid w:val="001A2ADC"/>
    <w:rsid w:val="001A3166"/>
    <w:rsid w:val="001A31B2"/>
    <w:rsid w:val="001A320B"/>
    <w:rsid w:val="001A3669"/>
    <w:rsid w:val="001A380E"/>
    <w:rsid w:val="001A3C16"/>
    <w:rsid w:val="001A3F58"/>
    <w:rsid w:val="001A4009"/>
    <w:rsid w:val="001A4480"/>
    <w:rsid w:val="001A4483"/>
    <w:rsid w:val="001A5458"/>
    <w:rsid w:val="001A556F"/>
    <w:rsid w:val="001A571D"/>
    <w:rsid w:val="001A58D6"/>
    <w:rsid w:val="001A5AE8"/>
    <w:rsid w:val="001A5C95"/>
    <w:rsid w:val="001A5D0A"/>
    <w:rsid w:val="001A60AA"/>
    <w:rsid w:val="001A6493"/>
    <w:rsid w:val="001A6AC1"/>
    <w:rsid w:val="001A7033"/>
    <w:rsid w:val="001A7399"/>
    <w:rsid w:val="001A7990"/>
    <w:rsid w:val="001A7BA3"/>
    <w:rsid w:val="001A7F71"/>
    <w:rsid w:val="001B0989"/>
    <w:rsid w:val="001B0A0D"/>
    <w:rsid w:val="001B0BCE"/>
    <w:rsid w:val="001B0E34"/>
    <w:rsid w:val="001B11F4"/>
    <w:rsid w:val="001B1243"/>
    <w:rsid w:val="001B1739"/>
    <w:rsid w:val="001B17C8"/>
    <w:rsid w:val="001B1C9E"/>
    <w:rsid w:val="001B218C"/>
    <w:rsid w:val="001B2196"/>
    <w:rsid w:val="001B27EA"/>
    <w:rsid w:val="001B2927"/>
    <w:rsid w:val="001B2AA0"/>
    <w:rsid w:val="001B3190"/>
    <w:rsid w:val="001B3226"/>
    <w:rsid w:val="001B3668"/>
    <w:rsid w:val="001B3DD8"/>
    <w:rsid w:val="001B48FC"/>
    <w:rsid w:val="001B4B93"/>
    <w:rsid w:val="001B4BAA"/>
    <w:rsid w:val="001B4D2C"/>
    <w:rsid w:val="001B5356"/>
    <w:rsid w:val="001B5490"/>
    <w:rsid w:val="001B563E"/>
    <w:rsid w:val="001B573B"/>
    <w:rsid w:val="001B5892"/>
    <w:rsid w:val="001B606B"/>
    <w:rsid w:val="001B629D"/>
    <w:rsid w:val="001B6DD2"/>
    <w:rsid w:val="001B6FAD"/>
    <w:rsid w:val="001B7CCC"/>
    <w:rsid w:val="001B7F49"/>
    <w:rsid w:val="001C072D"/>
    <w:rsid w:val="001C08DD"/>
    <w:rsid w:val="001C10AE"/>
    <w:rsid w:val="001C152F"/>
    <w:rsid w:val="001C17C7"/>
    <w:rsid w:val="001C1D5A"/>
    <w:rsid w:val="001C23D3"/>
    <w:rsid w:val="001C28CD"/>
    <w:rsid w:val="001C32E0"/>
    <w:rsid w:val="001C344F"/>
    <w:rsid w:val="001C35B7"/>
    <w:rsid w:val="001C3FC4"/>
    <w:rsid w:val="001C4236"/>
    <w:rsid w:val="001C4704"/>
    <w:rsid w:val="001C49C4"/>
    <w:rsid w:val="001C4BFA"/>
    <w:rsid w:val="001C4F9F"/>
    <w:rsid w:val="001C5541"/>
    <w:rsid w:val="001C5ABD"/>
    <w:rsid w:val="001C6216"/>
    <w:rsid w:val="001C65BC"/>
    <w:rsid w:val="001C660B"/>
    <w:rsid w:val="001C66C2"/>
    <w:rsid w:val="001C67FD"/>
    <w:rsid w:val="001C69C6"/>
    <w:rsid w:val="001C6BD0"/>
    <w:rsid w:val="001C6FAD"/>
    <w:rsid w:val="001C7597"/>
    <w:rsid w:val="001C7636"/>
    <w:rsid w:val="001C7C6D"/>
    <w:rsid w:val="001C7D0D"/>
    <w:rsid w:val="001C7D4D"/>
    <w:rsid w:val="001C7D6F"/>
    <w:rsid w:val="001D00D4"/>
    <w:rsid w:val="001D0478"/>
    <w:rsid w:val="001D082A"/>
    <w:rsid w:val="001D0C2D"/>
    <w:rsid w:val="001D132B"/>
    <w:rsid w:val="001D1DDD"/>
    <w:rsid w:val="001D27F6"/>
    <w:rsid w:val="001D29EB"/>
    <w:rsid w:val="001D4236"/>
    <w:rsid w:val="001D45AE"/>
    <w:rsid w:val="001D4698"/>
    <w:rsid w:val="001D496D"/>
    <w:rsid w:val="001D4CBC"/>
    <w:rsid w:val="001D57B5"/>
    <w:rsid w:val="001D5D10"/>
    <w:rsid w:val="001D5D72"/>
    <w:rsid w:val="001D5D94"/>
    <w:rsid w:val="001D66EF"/>
    <w:rsid w:val="001D6950"/>
    <w:rsid w:val="001D769D"/>
    <w:rsid w:val="001D76E9"/>
    <w:rsid w:val="001D76F6"/>
    <w:rsid w:val="001D7AA5"/>
    <w:rsid w:val="001D7D59"/>
    <w:rsid w:val="001E029D"/>
    <w:rsid w:val="001E0E2E"/>
    <w:rsid w:val="001E136D"/>
    <w:rsid w:val="001E13C8"/>
    <w:rsid w:val="001E16D7"/>
    <w:rsid w:val="001E1812"/>
    <w:rsid w:val="001E1ED7"/>
    <w:rsid w:val="001E211B"/>
    <w:rsid w:val="001E256D"/>
    <w:rsid w:val="001E2C5B"/>
    <w:rsid w:val="001E2E5C"/>
    <w:rsid w:val="001E2F20"/>
    <w:rsid w:val="001E379D"/>
    <w:rsid w:val="001E3AF4"/>
    <w:rsid w:val="001E3B1C"/>
    <w:rsid w:val="001E41C2"/>
    <w:rsid w:val="001E46F1"/>
    <w:rsid w:val="001E49BD"/>
    <w:rsid w:val="001E4CBF"/>
    <w:rsid w:val="001E525F"/>
    <w:rsid w:val="001E52B4"/>
    <w:rsid w:val="001E583C"/>
    <w:rsid w:val="001E5972"/>
    <w:rsid w:val="001E5E54"/>
    <w:rsid w:val="001E5F87"/>
    <w:rsid w:val="001E60EF"/>
    <w:rsid w:val="001E6786"/>
    <w:rsid w:val="001E6985"/>
    <w:rsid w:val="001E6B64"/>
    <w:rsid w:val="001E6F00"/>
    <w:rsid w:val="001E7083"/>
    <w:rsid w:val="001E77F6"/>
    <w:rsid w:val="001F0020"/>
    <w:rsid w:val="001F0B26"/>
    <w:rsid w:val="001F0C05"/>
    <w:rsid w:val="001F0FEC"/>
    <w:rsid w:val="001F102D"/>
    <w:rsid w:val="001F14B6"/>
    <w:rsid w:val="001F1B67"/>
    <w:rsid w:val="001F1E9D"/>
    <w:rsid w:val="001F2221"/>
    <w:rsid w:val="001F27B7"/>
    <w:rsid w:val="001F2BBB"/>
    <w:rsid w:val="001F2D01"/>
    <w:rsid w:val="001F2E3D"/>
    <w:rsid w:val="001F350A"/>
    <w:rsid w:val="001F3582"/>
    <w:rsid w:val="001F3634"/>
    <w:rsid w:val="001F37CB"/>
    <w:rsid w:val="001F40C1"/>
    <w:rsid w:val="001F482E"/>
    <w:rsid w:val="001F496A"/>
    <w:rsid w:val="001F4C16"/>
    <w:rsid w:val="001F4F20"/>
    <w:rsid w:val="001F5367"/>
    <w:rsid w:val="001F5588"/>
    <w:rsid w:val="001F5604"/>
    <w:rsid w:val="001F5882"/>
    <w:rsid w:val="001F58C3"/>
    <w:rsid w:val="001F5C5C"/>
    <w:rsid w:val="001F5EFF"/>
    <w:rsid w:val="001F606C"/>
    <w:rsid w:val="001F60F1"/>
    <w:rsid w:val="001F6213"/>
    <w:rsid w:val="001F67D5"/>
    <w:rsid w:val="001F7515"/>
    <w:rsid w:val="001F76C2"/>
    <w:rsid w:val="00200378"/>
    <w:rsid w:val="00200657"/>
    <w:rsid w:val="002008D3"/>
    <w:rsid w:val="00200A10"/>
    <w:rsid w:val="00200B80"/>
    <w:rsid w:val="00200D80"/>
    <w:rsid w:val="00201025"/>
    <w:rsid w:val="00201546"/>
    <w:rsid w:val="00201B08"/>
    <w:rsid w:val="00203222"/>
    <w:rsid w:val="0020346C"/>
    <w:rsid w:val="002035B6"/>
    <w:rsid w:val="002039A9"/>
    <w:rsid w:val="00204950"/>
    <w:rsid w:val="00204E4D"/>
    <w:rsid w:val="00205051"/>
    <w:rsid w:val="00205169"/>
    <w:rsid w:val="0020520A"/>
    <w:rsid w:val="0020551A"/>
    <w:rsid w:val="00205D4F"/>
    <w:rsid w:val="002063F7"/>
    <w:rsid w:val="0020642B"/>
    <w:rsid w:val="002064DF"/>
    <w:rsid w:val="0020685B"/>
    <w:rsid w:val="00206916"/>
    <w:rsid w:val="002069DF"/>
    <w:rsid w:val="00206A20"/>
    <w:rsid w:val="00206B6A"/>
    <w:rsid w:val="00206F1E"/>
    <w:rsid w:val="00206F4E"/>
    <w:rsid w:val="002072FB"/>
    <w:rsid w:val="00207E9A"/>
    <w:rsid w:val="00210458"/>
    <w:rsid w:val="00210638"/>
    <w:rsid w:val="00210852"/>
    <w:rsid w:val="002111E4"/>
    <w:rsid w:val="00211348"/>
    <w:rsid w:val="0021158D"/>
    <w:rsid w:val="00211748"/>
    <w:rsid w:val="00211CB5"/>
    <w:rsid w:val="00211D04"/>
    <w:rsid w:val="0021260C"/>
    <w:rsid w:val="00212941"/>
    <w:rsid w:val="00212D4E"/>
    <w:rsid w:val="00212D55"/>
    <w:rsid w:val="00212FE1"/>
    <w:rsid w:val="00213527"/>
    <w:rsid w:val="00213595"/>
    <w:rsid w:val="002135DC"/>
    <w:rsid w:val="0021362D"/>
    <w:rsid w:val="00213B55"/>
    <w:rsid w:val="00214B45"/>
    <w:rsid w:val="00215267"/>
    <w:rsid w:val="0021579F"/>
    <w:rsid w:val="0021595F"/>
    <w:rsid w:val="00216203"/>
    <w:rsid w:val="00216563"/>
    <w:rsid w:val="002167AA"/>
    <w:rsid w:val="00216E7B"/>
    <w:rsid w:val="00216F4D"/>
    <w:rsid w:val="00217003"/>
    <w:rsid w:val="00217920"/>
    <w:rsid w:val="00217B7B"/>
    <w:rsid w:val="00217BDC"/>
    <w:rsid w:val="00217E41"/>
    <w:rsid w:val="0022088C"/>
    <w:rsid w:val="00220962"/>
    <w:rsid w:val="00220A8D"/>
    <w:rsid w:val="00221545"/>
    <w:rsid w:val="00221624"/>
    <w:rsid w:val="00221D0F"/>
    <w:rsid w:val="00221F37"/>
    <w:rsid w:val="002220C9"/>
    <w:rsid w:val="002225DF"/>
    <w:rsid w:val="00223642"/>
    <w:rsid w:val="00223714"/>
    <w:rsid w:val="002237AC"/>
    <w:rsid w:val="00223ED1"/>
    <w:rsid w:val="0022425C"/>
    <w:rsid w:val="002243DD"/>
    <w:rsid w:val="00224578"/>
    <w:rsid w:val="0022498A"/>
    <w:rsid w:val="00224C93"/>
    <w:rsid w:val="00224D7D"/>
    <w:rsid w:val="002250B3"/>
    <w:rsid w:val="00225635"/>
    <w:rsid w:val="002257B2"/>
    <w:rsid w:val="002257D0"/>
    <w:rsid w:val="00225928"/>
    <w:rsid w:val="0022684B"/>
    <w:rsid w:val="00226C09"/>
    <w:rsid w:val="00227392"/>
    <w:rsid w:val="002273B7"/>
    <w:rsid w:val="002276DF"/>
    <w:rsid w:val="0022788E"/>
    <w:rsid w:val="0022799C"/>
    <w:rsid w:val="00227CF6"/>
    <w:rsid w:val="00227E47"/>
    <w:rsid w:val="00227F83"/>
    <w:rsid w:val="00230477"/>
    <w:rsid w:val="0023057F"/>
    <w:rsid w:val="00230A08"/>
    <w:rsid w:val="00231CDC"/>
    <w:rsid w:val="00231EAB"/>
    <w:rsid w:val="002320AF"/>
    <w:rsid w:val="0023235C"/>
    <w:rsid w:val="002323F2"/>
    <w:rsid w:val="0023281D"/>
    <w:rsid w:val="00232A78"/>
    <w:rsid w:val="00232C5B"/>
    <w:rsid w:val="00232EB7"/>
    <w:rsid w:val="002333E3"/>
    <w:rsid w:val="00233CC8"/>
    <w:rsid w:val="00234381"/>
    <w:rsid w:val="00234855"/>
    <w:rsid w:val="00235066"/>
    <w:rsid w:val="002358E8"/>
    <w:rsid w:val="002358E9"/>
    <w:rsid w:val="002359A4"/>
    <w:rsid w:val="002362B2"/>
    <w:rsid w:val="0023646D"/>
    <w:rsid w:val="00236D86"/>
    <w:rsid w:val="002370FE"/>
    <w:rsid w:val="00237362"/>
    <w:rsid w:val="0023737A"/>
    <w:rsid w:val="002373A9"/>
    <w:rsid w:val="0023774A"/>
    <w:rsid w:val="0023774E"/>
    <w:rsid w:val="00237AD9"/>
    <w:rsid w:val="00237DB6"/>
    <w:rsid w:val="00237E8C"/>
    <w:rsid w:val="00237E91"/>
    <w:rsid w:val="00237E9E"/>
    <w:rsid w:val="00240DBE"/>
    <w:rsid w:val="00240E9E"/>
    <w:rsid w:val="00240FB2"/>
    <w:rsid w:val="00241549"/>
    <w:rsid w:val="002418BB"/>
    <w:rsid w:val="002419A6"/>
    <w:rsid w:val="00241BF2"/>
    <w:rsid w:val="00241FFF"/>
    <w:rsid w:val="00242218"/>
    <w:rsid w:val="002422BB"/>
    <w:rsid w:val="002422E5"/>
    <w:rsid w:val="002426F2"/>
    <w:rsid w:val="00242766"/>
    <w:rsid w:val="00243438"/>
    <w:rsid w:val="00243713"/>
    <w:rsid w:val="002440BA"/>
    <w:rsid w:val="0024415E"/>
    <w:rsid w:val="0024426D"/>
    <w:rsid w:val="002442A9"/>
    <w:rsid w:val="0024440D"/>
    <w:rsid w:val="0024467F"/>
    <w:rsid w:val="002458D1"/>
    <w:rsid w:val="00245911"/>
    <w:rsid w:val="0024597C"/>
    <w:rsid w:val="00245BFD"/>
    <w:rsid w:val="00245C72"/>
    <w:rsid w:val="00245E6A"/>
    <w:rsid w:val="0024666A"/>
    <w:rsid w:val="002466F0"/>
    <w:rsid w:val="002466FA"/>
    <w:rsid w:val="002475C7"/>
    <w:rsid w:val="002478DF"/>
    <w:rsid w:val="00247C4A"/>
    <w:rsid w:val="00247DC9"/>
    <w:rsid w:val="00250A1E"/>
    <w:rsid w:val="00250F34"/>
    <w:rsid w:val="002517A3"/>
    <w:rsid w:val="00251835"/>
    <w:rsid w:val="002518F1"/>
    <w:rsid w:val="0025192F"/>
    <w:rsid w:val="00251BAF"/>
    <w:rsid w:val="00251DA7"/>
    <w:rsid w:val="0025259C"/>
    <w:rsid w:val="002527D3"/>
    <w:rsid w:val="00252C33"/>
    <w:rsid w:val="00253027"/>
    <w:rsid w:val="0025373B"/>
    <w:rsid w:val="002539C6"/>
    <w:rsid w:val="00253C3A"/>
    <w:rsid w:val="00253DA6"/>
    <w:rsid w:val="00253E1E"/>
    <w:rsid w:val="002541CC"/>
    <w:rsid w:val="0025423F"/>
    <w:rsid w:val="00254754"/>
    <w:rsid w:val="002547CE"/>
    <w:rsid w:val="00254BDA"/>
    <w:rsid w:val="00254D72"/>
    <w:rsid w:val="00254DB2"/>
    <w:rsid w:val="00255C23"/>
    <w:rsid w:val="00255E8C"/>
    <w:rsid w:val="00255E9A"/>
    <w:rsid w:val="002560D3"/>
    <w:rsid w:val="002566A7"/>
    <w:rsid w:val="0025691D"/>
    <w:rsid w:val="00257302"/>
    <w:rsid w:val="002574C9"/>
    <w:rsid w:val="0025779D"/>
    <w:rsid w:val="002578CE"/>
    <w:rsid w:val="0025796F"/>
    <w:rsid w:val="00257AFE"/>
    <w:rsid w:val="00257F3E"/>
    <w:rsid w:val="00257F79"/>
    <w:rsid w:val="00257FC1"/>
    <w:rsid w:val="002602C4"/>
    <w:rsid w:val="0026037D"/>
    <w:rsid w:val="00260BCA"/>
    <w:rsid w:val="00261634"/>
    <w:rsid w:val="00261742"/>
    <w:rsid w:val="0026214B"/>
    <w:rsid w:val="0026215F"/>
    <w:rsid w:val="002624E4"/>
    <w:rsid w:val="00262915"/>
    <w:rsid w:val="00262F41"/>
    <w:rsid w:val="00263230"/>
    <w:rsid w:val="00263258"/>
    <w:rsid w:val="00263564"/>
    <w:rsid w:val="00263B22"/>
    <w:rsid w:val="00263CC2"/>
    <w:rsid w:val="00263DCD"/>
    <w:rsid w:val="00264772"/>
    <w:rsid w:val="00265722"/>
    <w:rsid w:val="00265884"/>
    <w:rsid w:val="0026615E"/>
    <w:rsid w:val="0026644D"/>
    <w:rsid w:val="0026656A"/>
    <w:rsid w:val="002665F3"/>
    <w:rsid w:val="00266AB0"/>
    <w:rsid w:val="00266D15"/>
    <w:rsid w:val="0026735A"/>
    <w:rsid w:val="00267369"/>
    <w:rsid w:val="002674FB"/>
    <w:rsid w:val="00267989"/>
    <w:rsid w:val="002679A5"/>
    <w:rsid w:val="00267A10"/>
    <w:rsid w:val="00267AEB"/>
    <w:rsid w:val="00267F79"/>
    <w:rsid w:val="00267FF4"/>
    <w:rsid w:val="0027028C"/>
    <w:rsid w:val="002706D7"/>
    <w:rsid w:val="00270972"/>
    <w:rsid w:val="0027102B"/>
    <w:rsid w:val="002711B5"/>
    <w:rsid w:val="002711BB"/>
    <w:rsid w:val="002716CE"/>
    <w:rsid w:val="00271898"/>
    <w:rsid w:val="00272701"/>
    <w:rsid w:val="00272772"/>
    <w:rsid w:val="0027286C"/>
    <w:rsid w:val="00272918"/>
    <w:rsid w:val="00272CE6"/>
    <w:rsid w:val="00272F07"/>
    <w:rsid w:val="002737FB"/>
    <w:rsid w:val="00273BE3"/>
    <w:rsid w:val="00274A5A"/>
    <w:rsid w:val="00274D2A"/>
    <w:rsid w:val="00274F30"/>
    <w:rsid w:val="002750C9"/>
    <w:rsid w:val="00275171"/>
    <w:rsid w:val="00275397"/>
    <w:rsid w:val="002754FE"/>
    <w:rsid w:val="00275F60"/>
    <w:rsid w:val="00276658"/>
    <w:rsid w:val="00276BAF"/>
    <w:rsid w:val="002771B6"/>
    <w:rsid w:val="0027757E"/>
    <w:rsid w:val="002778DC"/>
    <w:rsid w:val="00277B2B"/>
    <w:rsid w:val="0028061D"/>
    <w:rsid w:val="00280822"/>
    <w:rsid w:val="00281FA3"/>
    <w:rsid w:val="0028253E"/>
    <w:rsid w:val="00282705"/>
    <w:rsid w:val="00282A99"/>
    <w:rsid w:val="0028329B"/>
    <w:rsid w:val="00283571"/>
    <w:rsid w:val="00283821"/>
    <w:rsid w:val="00283D71"/>
    <w:rsid w:val="002840BA"/>
    <w:rsid w:val="00284166"/>
    <w:rsid w:val="002841B4"/>
    <w:rsid w:val="00284790"/>
    <w:rsid w:val="00285FA4"/>
    <w:rsid w:val="00286435"/>
    <w:rsid w:val="0028666D"/>
    <w:rsid w:val="002870AD"/>
    <w:rsid w:val="00287B40"/>
    <w:rsid w:val="00290456"/>
    <w:rsid w:val="002905D2"/>
    <w:rsid w:val="002906BD"/>
    <w:rsid w:val="00290AC7"/>
    <w:rsid w:val="00290F30"/>
    <w:rsid w:val="002910D5"/>
    <w:rsid w:val="0029118A"/>
    <w:rsid w:val="00291DA7"/>
    <w:rsid w:val="002927EC"/>
    <w:rsid w:val="00292E8E"/>
    <w:rsid w:val="002936BE"/>
    <w:rsid w:val="002938D9"/>
    <w:rsid w:val="002938E6"/>
    <w:rsid w:val="00293CB2"/>
    <w:rsid w:val="00293D0A"/>
    <w:rsid w:val="00293EFD"/>
    <w:rsid w:val="00294088"/>
    <w:rsid w:val="00294168"/>
    <w:rsid w:val="002943A9"/>
    <w:rsid w:val="002945BE"/>
    <w:rsid w:val="002945D6"/>
    <w:rsid w:val="00294606"/>
    <w:rsid w:val="00294C60"/>
    <w:rsid w:val="0029584B"/>
    <w:rsid w:val="00295B89"/>
    <w:rsid w:val="00295BA6"/>
    <w:rsid w:val="00295FF7"/>
    <w:rsid w:val="002966AE"/>
    <w:rsid w:val="002966CF"/>
    <w:rsid w:val="0029680E"/>
    <w:rsid w:val="00296DD4"/>
    <w:rsid w:val="00297005"/>
    <w:rsid w:val="0029789D"/>
    <w:rsid w:val="0029798D"/>
    <w:rsid w:val="00297E24"/>
    <w:rsid w:val="002A0344"/>
    <w:rsid w:val="002A08B4"/>
    <w:rsid w:val="002A0ADC"/>
    <w:rsid w:val="002A11A5"/>
    <w:rsid w:val="002A13A8"/>
    <w:rsid w:val="002A15C6"/>
    <w:rsid w:val="002A1B69"/>
    <w:rsid w:val="002A1BD7"/>
    <w:rsid w:val="002A1FAE"/>
    <w:rsid w:val="002A2461"/>
    <w:rsid w:val="002A2D3F"/>
    <w:rsid w:val="002A4B94"/>
    <w:rsid w:val="002A4D92"/>
    <w:rsid w:val="002A4FCA"/>
    <w:rsid w:val="002A51B9"/>
    <w:rsid w:val="002A522A"/>
    <w:rsid w:val="002A602B"/>
    <w:rsid w:val="002A6050"/>
    <w:rsid w:val="002A610A"/>
    <w:rsid w:val="002A616A"/>
    <w:rsid w:val="002A69AE"/>
    <w:rsid w:val="002A6F3F"/>
    <w:rsid w:val="002A7718"/>
    <w:rsid w:val="002B0336"/>
    <w:rsid w:val="002B0495"/>
    <w:rsid w:val="002B0D88"/>
    <w:rsid w:val="002B105C"/>
    <w:rsid w:val="002B1856"/>
    <w:rsid w:val="002B1B63"/>
    <w:rsid w:val="002B2254"/>
    <w:rsid w:val="002B281A"/>
    <w:rsid w:val="002B2847"/>
    <w:rsid w:val="002B2D2C"/>
    <w:rsid w:val="002B2FA6"/>
    <w:rsid w:val="002B30CD"/>
    <w:rsid w:val="002B3519"/>
    <w:rsid w:val="002B36A3"/>
    <w:rsid w:val="002B3E3F"/>
    <w:rsid w:val="002B413A"/>
    <w:rsid w:val="002B5733"/>
    <w:rsid w:val="002B5FA1"/>
    <w:rsid w:val="002B6114"/>
    <w:rsid w:val="002B6335"/>
    <w:rsid w:val="002B68D0"/>
    <w:rsid w:val="002B6906"/>
    <w:rsid w:val="002B6B9A"/>
    <w:rsid w:val="002B6F4C"/>
    <w:rsid w:val="002B7233"/>
    <w:rsid w:val="002B74CB"/>
    <w:rsid w:val="002B792A"/>
    <w:rsid w:val="002B7C15"/>
    <w:rsid w:val="002C0450"/>
    <w:rsid w:val="002C067C"/>
    <w:rsid w:val="002C090E"/>
    <w:rsid w:val="002C0943"/>
    <w:rsid w:val="002C0CB3"/>
    <w:rsid w:val="002C1145"/>
    <w:rsid w:val="002C1369"/>
    <w:rsid w:val="002C143B"/>
    <w:rsid w:val="002C170F"/>
    <w:rsid w:val="002C185B"/>
    <w:rsid w:val="002C1910"/>
    <w:rsid w:val="002C1962"/>
    <w:rsid w:val="002C1AD0"/>
    <w:rsid w:val="002C25DE"/>
    <w:rsid w:val="002C27E0"/>
    <w:rsid w:val="002C2B88"/>
    <w:rsid w:val="002C2D78"/>
    <w:rsid w:val="002C2E45"/>
    <w:rsid w:val="002C2E9D"/>
    <w:rsid w:val="002C2EC0"/>
    <w:rsid w:val="002C458F"/>
    <w:rsid w:val="002C4B56"/>
    <w:rsid w:val="002C4C21"/>
    <w:rsid w:val="002C4CD2"/>
    <w:rsid w:val="002C4D74"/>
    <w:rsid w:val="002C598C"/>
    <w:rsid w:val="002C675D"/>
    <w:rsid w:val="002C6F60"/>
    <w:rsid w:val="002C6F6B"/>
    <w:rsid w:val="002C7190"/>
    <w:rsid w:val="002C7C59"/>
    <w:rsid w:val="002D060F"/>
    <w:rsid w:val="002D0A67"/>
    <w:rsid w:val="002D0BCE"/>
    <w:rsid w:val="002D10BC"/>
    <w:rsid w:val="002D1341"/>
    <w:rsid w:val="002D15CC"/>
    <w:rsid w:val="002D162B"/>
    <w:rsid w:val="002D163B"/>
    <w:rsid w:val="002D1902"/>
    <w:rsid w:val="002D19DB"/>
    <w:rsid w:val="002D1E42"/>
    <w:rsid w:val="002D2049"/>
    <w:rsid w:val="002D2171"/>
    <w:rsid w:val="002D2224"/>
    <w:rsid w:val="002D22B6"/>
    <w:rsid w:val="002D2410"/>
    <w:rsid w:val="002D2417"/>
    <w:rsid w:val="002D244F"/>
    <w:rsid w:val="002D3093"/>
    <w:rsid w:val="002D36C7"/>
    <w:rsid w:val="002D3874"/>
    <w:rsid w:val="002D3BC6"/>
    <w:rsid w:val="002D40B4"/>
    <w:rsid w:val="002D4153"/>
    <w:rsid w:val="002D42BE"/>
    <w:rsid w:val="002D46F8"/>
    <w:rsid w:val="002D5080"/>
    <w:rsid w:val="002D50FD"/>
    <w:rsid w:val="002D59D4"/>
    <w:rsid w:val="002D5CC3"/>
    <w:rsid w:val="002D5E0E"/>
    <w:rsid w:val="002D5E58"/>
    <w:rsid w:val="002D66D8"/>
    <w:rsid w:val="002D6CFF"/>
    <w:rsid w:val="002D6D90"/>
    <w:rsid w:val="002D7588"/>
    <w:rsid w:val="002D76E0"/>
    <w:rsid w:val="002D7773"/>
    <w:rsid w:val="002D7985"/>
    <w:rsid w:val="002D7B0B"/>
    <w:rsid w:val="002E014B"/>
    <w:rsid w:val="002E0260"/>
    <w:rsid w:val="002E0519"/>
    <w:rsid w:val="002E0CCB"/>
    <w:rsid w:val="002E1440"/>
    <w:rsid w:val="002E1BEA"/>
    <w:rsid w:val="002E1CAC"/>
    <w:rsid w:val="002E1E55"/>
    <w:rsid w:val="002E2080"/>
    <w:rsid w:val="002E2222"/>
    <w:rsid w:val="002E25D3"/>
    <w:rsid w:val="002E28A5"/>
    <w:rsid w:val="002E29F2"/>
    <w:rsid w:val="002E2EA8"/>
    <w:rsid w:val="002E307A"/>
    <w:rsid w:val="002E3C9C"/>
    <w:rsid w:val="002E451C"/>
    <w:rsid w:val="002E47FB"/>
    <w:rsid w:val="002E4BD1"/>
    <w:rsid w:val="002E4D29"/>
    <w:rsid w:val="002E52C1"/>
    <w:rsid w:val="002E5795"/>
    <w:rsid w:val="002E589E"/>
    <w:rsid w:val="002E59FB"/>
    <w:rsid w:val="002E6156"/>
    <w:rsid w:val="002E7354"/>
    <w:rsid w:val="002E76E8"/>
    <w:rsid w:val="002E7E0E"/>
    <w:rsid w:val="002F0114"/>
    <w:rsid w:val="002F01ED"/>
    <w:rsid w:val="002F04CA"/>
    <w:rsid w:val="002F0CF3"/>
    <w:rsid w:val="002F0EEA"/>
    <w:rsid w:val="002F102D"/>
    <w:rsid w:val="002F10FB"/>
    <w:rsid w:val="002F13B4"/>
    <w:rsid w:val="002F1753"/>
    <w:rsid w:val="002F20FB"/>
    <w:rsid w:val="002F21B1"/>
    <w:rsid w:val="002F22F9"/>
    <w:rsid w:val="002F2E84"/>
    <w:rsid w:val="002F2EF3"/>
    <w:rsid w:val="002F36F2"/>
    <w:rsid w:val="002F37E5"/>
    <w:rsid w:val="002F3FEF"/>
    <w:rsid w:val="002F47F4"/>
    <w:rsid w:val="002F4DB8"/>
    <w:rsid w:val="002F4F6B"/>
    <w:rsid w:val="002F50E2"/>
    <w:rsid w:val="002F5316"/>
    <w:rsid w:val="002F533D"/>
    <w:rsid w:val="002F5998"/>
    <w:rsid w:val="002F5B95"/>
    <w:rsid w:val="002F6023"/>
    <w:rsid w:val="002F61A4"/>
    <w:rsid w:val="002F663E"/>
    <w:rsid w:val="002F66A9"/>
    <w:rsid w:val="002F6864"/>
    <w:rsid w:val="002F7026"/>
    <w:rsid w:val="002F7196"/>
    <w:rsid w:val="00300019"/>
    <w:rsid w:val="003003B2"/>
    <w:rsid w:val="00300429"/>
    <w:rsid w:val="00300B8B"/>
    <w:rsid w:val="00301399"/>
    <w:rsid w:val="00301430"/>
    <w:rsid w:val="00301B76"/>
    <w:rsid w:val="00301BFE"/>
    <w:rsid w:val="00301D2B"/>
    <w:rsid w:val="00301DF5"/>
    <w:rsid w:val="00301E84"/>
    <w:rsid w:val="003023AD"/>
    <w:rsid w:val="00302653"/>
    <w:rsid w:val="003027E7"/>
    <w:rsid w:val="0030282C"/>
    <w:rsid w:val="00302C83"/>
    <w:rsid w:val="0030312A"/>
    <w:rsid w:val="00303741"/>
    <w:rsid w:val="00303AD7"/>
    <w:rsid w:val="003042C2"/>
    <w:rsid w:val="003042F4"/>
    <w:rsid w:val="0030484B"/>
    <w:rsid w:val="00305261"/>
    <w:rsid w:val="003052E1"/>
    <w:rsid w:val="00305484"/>
    <w:rsid w:val="00305BC9"/>
    <w:rsid w:val="003062AD"/>
    <w:rsid w:val="003065FA"/>
    <w:rsid w:val="003066A4"/>
    <w:rsid w:val="00306737"/>
    <w:rsid w:val="00306878"/>
    <w:rsid w:val="00306DD4"/>
    <w:rsid w:val="00306E85"/>
    <w:rsid w:val="003070BC"/>
    <w:rsid w:val="003075B1"/>
    <w:rsid w:val="00307748"/>
    <w:rsid w:val="003100EE"/>
    <w:rsid w:val="00310A28"/>
    <w:rsid w:val="003118B5"/>
    <w:rsid w:val="00311E69"/>
    <w:rsid w:val="0031205E"/>
    <w:rsid w:val="003123CD"/>
    <w:rsid w:val="00312919"/>
    <w:rsid w:val="00312C2C"/>
    <w:rsid w:val="00312F2E"/>
    <w:rsid w:val="00313000"/>
    <w:rsid w:val="00313594"/>
    <w:rsid w:val="00313A67"/>
    <w:rsid w:val="00313DC8"/>
    <w:rsid w:val="0031453D"/>
    <w:rsid w:val="00314642"/>
    <w:rsid w:val="0031495E"/>
    <w:rsid w:val="00314B74"/>
    <w:rsid w:val="003155E3"/>
    <w:rsid w:val="00315658"/>
    <w:rsid w:val="00315AFE"/>
    <w:rsid w:val="00315D62"/>
    <w:rsid w:val="003164E8"/>
    <w:rsid w:val="003166C3"/>
    <w:rsid w:val="003167C4"/>
    <w:rsid w:val="00316861"/>
    <w:rsid w:val="00316CDB"/>
    <w:rsid w:val="00316D4F"/>
    <w:rsid w:val="00317211"/>
    <w:rsid w:val="0031747C"/>
    <w:rsid w:val="003174BA"/>
    <w:rsid w:val="0031751E"/>
    <w:rsid w:val="0031752B"/>
    <w:rsid w:val="0031756A"/>
    <w:rsid w:val="003203A3"/>
    <w:rsid w:val="003206CB"/>
    <w:rsid w:val="003211C9"/>
    <w:rsid w:val="0032148A"/>
    <w:rsid w:val="00321799"/>
    <w:rsid w:val="003219B8"/>
    <w:rsid w:val="003223AC"/>
    <w:rsid w:val="003225DF"/>
    <w:rsid w:val="0032278F"/>
    <w:rsid w:val="003230E9"/>
    <w:rsid w:val="003232EB"/>
    <w:rsid w:val="003233FD"/>
    <w:rsid w:val="00323C95"/>
    <w:rsid w:val="00323CBD"/>
    <w:rsid w:val="00324205"/>
    <w:rsid w:val="0032466D"/>
    <w:rsid w:val="00324687"/>
    <w:rsid w:val="00324835"/>
    <w:rsid w:val="0032494C"/>
    <w:rsid w:val="00324CA2"/>
    <w:rsid w:val="00325293"/>
    <w:rsid w:val="00325599"/>
    <w:rsid w:val="00325911"/>
    <w:rsid w:val="00325D34"/>
    <w:rsid w:val="003263E3"/>
    <w:rsid w:val="00326A99"/>
    <w:rsid w:val="00327247"/>
    <w:rsid w:val="003273E7"/>
    <w:rsid w:val="00327B58"/>
    <w:rsid w:val="003301A2"/>
    <w:rsid w:val="003305FE"/>
    <w:rsid w:val="0033066D"/>
    <w:rsid w:val="0033070D"/>
    <w:rsid w:val="00331417"/>
    <w:rsid w:val="0033198C"/>
    <w:rsid w:val="0033239D"/>
    <w:rsid w:val="0033268F"/>
    <w:rsid w:val="00332771"/>
    <w:rsid w:val="003329CC"/>
    <w:rsid w:val="00333503"/>
    <w:rsid w:val="0033367B"/>
    <w:rsid w:val="00333F05"/>
    <w:rsid w:val="0033407E"/>
    <w:rsid w:val="003340DB"/>
    <w:rsid w:val="003340EF"/>
    <w:rsid w:val="0033413E"/>
    <w:rsid w:val="0033472B"/>
    <w:rsid w:val="003348C8"/>
    <w:rsid w:val="00334F7D"/>
    <w:rsid w:val="0033503C"/>
    <w:rsid w:val="00335414"/>
    <w:rsid w:val="003355C7"/>
    <w:rsid w:val="00335681"/>
    <w:rsid w:val="003356FE"/>
    <w:rsid w:val="00335F8F"/>
    <w:rsid w:val="003360AF"/>
    <w:rsid w:val="00336355"/>
    <w:rsid w:val="00336BC8"/>
    <w:rsid w:val="00336FB1"/>
    <w:rsid w:val="00337608"/>
    <w:rsid w:val="003376F6"/>
    <w:rsid w:val="00337874"/>
    <w:rsid w:val="00337F27"/>
    <w:rsid w:val="00340081"/>
    <w:rsid w:val="0034030F"/>
    <w:rsid w:val="003411D9"/>
    <w:rsid w:val="003414AF"/>
    <w:rsid w:val="0034160F"/>
    <w:rsid w:val="003417C7"/>
    <w:rsid w:val="003418D0"/>
    <w:rsid w:val="00341DFB"/>
    <w:rsid w:val="00342617"/>
    <w:rsid w:val="00342E6C"/>
    <w:rsid w:val="0034320E"/>
    <w:rsid w:val="00343266"/>
    <w:rsid w:val="00343683"/>
    <w:rsid w:val="003437AE"/>
    <w:rsid w:val="00343885"/>
    <w:rsid w:val="0034391B"/>
    <w:rsid w:val="00344097"/>
    <w:rsid w:val="003445D2"/>
    <w:rsid w:val="00344A71"/>
    <w:rsid w:val="00344DB0"/>
    <w:rsid w:val="00344F6B"/>
    <w:rsid w:val="003450D7"/>
    <w:rsid w:val="003450E0"/>
    <w:rsid w:val="00345288"/>
    <w:rsid w:val="0034563F"/>
    <w:rsid w:val="00345977"/>
    <w:rsid w:val="00346CCC"/>
    <w:rsid w:val="00347173"/>
    <w:rsid w:val="0034751E"/>
    <w:rsid w:val="003477F3"/>
    <w:rsid w:val="00347AA7"/>
    <w:rsid w:val="00347C46"/>
    <w:rsid w:val="003509A7"/>
    <w:rsid w:val="00350ED0"/>
    <w:rsid w:val="00350EE1"/>
    <w:rsid w:val="00350F3F"/>
    <w:rsid w:val="00351356"/>
    <w:rsid w:val="0035147F"/>
    <w:rsid w:val="00351996"/>
    <w:rsid w:val="00351F20"/>
    <w:rsid w:val="00351FFE"/>
    <w:rsid w:val="0035285F"/>
    <w:rsid w:val="00352A98"/>
    <w:rsid w:val="00352C1A"/>
    <w:rsid w:val="00352C47"/>
    <w:rsid w:val="003531B9"/>
    <w:rsid w:val="003533AE"/>
    <w:rsid w:val="0035376A"/>
    <w:rsid w:val="00353ACA"/>
    <w:rsid w:val="00353B3E"/>
    <w:rsid w:val="00353C02"/>
    <w:rsid w:val="00353E2B"/>
    <w:rsid w:val="00354AD8"/>
    <w:rsid w:val="00354F65"/>
    <w:rsid w:val="00355625"/>
    <w:rsid w:val="00356277"/>
    <w:rsid w:val="003563F3"/>
    <w:rsid w:val="003568EC"/>
    <w:rsid w:val="00356D51"/>
    <w:rsid w:val="00356E5F"/>
    <w:rsid w:val="00356F5C"/>
    <w:rsid w:val="003578C0"/>
    <w:rsid w:val="00357A9B"/>
    <w:rsid w:val="00357D03"/>
    <w:rsid w:val="00357EB1"/>
    <w:rsid w:val="003604FD"/>
    <w:rsid w:val="00360FCC"/>
    <w:rsid w:val="0036131D"/>
    <w:rsid w:val="00361898"/>
    <w:rsid w:val="003618D8"/>
    <w:rsid w:val="00361E97"/>
    <w:rsid w:val="003624F1"/>
    <w:rsid w:val="00362730"/>
    <w:rsid w:val="003628B3"/>
    <w:rsid w:val="00362922"/>
    <w:rsid w:val="00362E38"/>
    <w:rsid w:val="00362F25"/>
    <w:rsid w:val="0036368D"/>
    <w:rsid w:val="00363A1F"/>
    <w:rsid w:val="00363B03"/>
    <w:rsid w:val="00363B28"/>
    <w:rsid w:val="00363E70"/>
    <w:rsid w:val="00363FA7"/>
    <w:rsid w:val="003645E8"/>
    <w:rsid w:val="00364795"/>
    <w:rsid w:val="003649A6"/>
    <w:rsid w:val="00365222"/>
    <w:rsid w:val="00365230"/>
    <w:rsid w:val="0036534D"/>
    <w:rsid w:val="00365593"/>
    <w:rsid w:val="00365826"/>
    <w:rsid w:val="003658B1"/>
    <w:rsid w:val="00365B90"/>
    <w:rsid w:val="00365C79"/>
    <w:rsid w:val="00365D40"/>
    <w:rsid w:val="00365DD4"/>
    <w:rsid w:val="00365E92"/>
    <w:rsid w:val="0036602D"/>
    <w:rsid w:val="003660EA"/>
    <w:rsid w:val="003663EA"/>
    <w:rsid w:val="003669FA"/>
    <w:rsid w:val="00366AFF"/>
    <w:rsid w:val="00366E5C"/>
    <w:rsid w:val="003671C2"/>
    <w:rsid w:val="0036750D"/>
    <w:rsid w:val="00367803"/>
    <w:rsid w:val="00367E0F"/>
    <w:rsid w:val="00370188"/>
    <w:rsid w:val="003707C5"/>
    <w:rsid w:val="00370B87"/>
    <w:rsid w:val="00370F6B"/>
    <w:rsid w:val="0037109D"/>
    <w:rsid w:val="00371135"/>
    <w:rsid w:val="0037124B"/>
    <w:rsid w:val="00371358"/>
    <w:rsid w:val="00371B25"/>
    <w:rsid w:val="00371BF7"/>
    <w:rsid w:val="0037262C"/>
    <w:rsid w:val="0037284B"/>
    <w:rsid w:val="00372DBE"/>
    <w:rsid w:val="00372F1B"/>
    <w:rsid w:val="00372F63"/>
    <w:rsid w:val="0037376D"/>
    <w:rsid w:val="003738A1"/>
    <w:rsid w:val="00373D84"/>
    <w:rsid w:val="00374243"/>
    <w:rsid w:val="003744DC"/>
    <w:rsid w:val="00374597"/>
    <w:rsid w:val="003747CD"/>
    <w:rsid w:val="00374864"/>
    <w:rsid w:val="00374908"/>
    <w:rsid w:val="003749B1"/>
    <w:rsid w:val="00374A56"/>
    <w:rsid w:val="00374E6C"/>
    <w:rsid w:val="00374E8A"/>
    <w:rsid w:val="0037579A"/>
    <w:rsid w:val="00375821"/>
    <w:rsid w:val="00375D92"/>
    <w:rsid w:val="00375F23"/>
    <w:rsid w:val="0037608A"/>
    <w:rsid w:val="00376B3F"/>
    <w:rsid w:val="00377083"/>
    <w:rsid w:val="00377874"/>
    <w:rsid w:val="003779E1"/>
    <w:rsid w:val="00377B5C"/>
    <w:rsid w:val="003802D0"/>
    <w:rsid w:val="00380D02"/>
    <w:rsid w:val="00380DFE"/>
    <w:rsid w:val="003810EC"/>
    <w:rsid w:val="00381BAC"/>
    <w:rsid w:val="00381FCE"/>
    <w:rsid w:val="003821D9"/>
    <w:rsid w:val="0038293D"/>
    <w:rsid w:val="00382997"/>
    <w:rsid w:val="00382B48"/>
    <w:rsid w:val="00383716"/>
    <w:rsid w:val="0038376C"/>
    <w:rsid w:val="0038377A"/>
    <w:rsid w:val="003837F0"/>
    <w:rsid w:val="00383BBE"/>
    <w:rsid w:val="00383D15"/>
    <w:rsid w:val="0038408E"/>
    <w:rsid w:val="003842F8"/>
    <w:rsid w:val="00384631"/>
    <w:rsid w:val="003846D5"/>
    <w:rsid w:val="00384F59"/>
    <w:rsid w:val="003855D0"/>
    <w:rsid w:val="00385BD8"/>
    <w:rsid w:val="003868BB"/>
    <w:rsid w:val="00386EC0"/>
    <w:rsid w:val="00387507"/>
    <w:rsid w:val="003876F7"/>
    <w:rsid w:val="0038783F"/>
    <w:rsid w:val="00387FD6"/>
    <w:rsid w:val="00390776"/>
    <w:rsid w:val="0039078A"/>
    <w:rsid w:val="00390926"/>
    <w:rsid w:val="00390F14"/>
    <w:rsid w:val="00391FA1"/>
    <w:rsid w:val="003923F9"/>
    <w:rsid w:val="0039297C"/>
    <w:rsid w:val="0039315D"/>
    <w:rsid w:val="0039359B"/>
    <w:rsid w:val="003939E4"/>
    <w:rsid w:val="00393B5F"/>
    <w:rsid w:val="00393C4D"/>
    <w:rsid w:val="00393D3A"/>
    <w:rsid w:val="00393E55"/>
    <w:rsid w:val="00394275"/>
    <w:rsid w:val="00394361"/>
    <w:rsid w:val="00394D04"/>
    <w:rsid w:val="003950C4"/>
    <w:rsid w:val="00395164"/>
    <w:rsid w:val="00395553"/>
    <w:rsid w:val="00395878"/>
    <w:rsid w:val="00395CDB"/>
    <w:rsid w:val="0039600E"/>
    <w:rsid w:val="003963E9"/>
    <w:rsid w:val="00396563"/>
    <w:rsid w:val="003969D1"/>
    <w:rsid w:val="00396A58"/>
    <w:rsid w:val="00396A9C"/>
    <w:rsid w:val="00396BBA"/>
    <w:rsid w:val="00396CA8"/>
    <w:rsid w:val="00396CE8"/>
    <w:rsid w:val="00396E80"/>
    <w:rsid w:val="00396ED0"/>
    <w:rsid w:val="003973C9"/>
    <w:rsid w:val="003976AF"/>
    <w:rsid w:val="00397AB5"/>
    <w:rsid w:val="00397B6A"/>
    <w:rsid w:val="003A0545"/>
    <w:rsid w:val="003A0C16"/>
    <w:rsid w:val="003A0DC4"/>
    <w:rsid w:val="003A0E6C"/>
    <w:rsid w:val="003A0F27"/>
    <w:rsid w:val="003A11BE"/>
    <w:rsid w:val="003A194A"/>
    <w:rsid w:val="003A1DFE"/>
    <w:rsid w:val="003A2071"/>
    <w:rsid w:val="003A2605"/>
    <w:rsid w:val="003A27BA"/>
    <w:rsid w:val="003A27E2"/>
    <w:rsid w:val="003A2A54"/>
    <w:rsid w:val="003A2D31"/>
    <w:rsid w:val="003A2F1E"/>
    <w:rsid w:val="003A32DE"/>
    <w:rsid w:val="003A3B19"/>
    <w:rsid w:val="003A45F7"/>
    <w:rsid w:val="003A46A8"/>
    <w:rsid w:val="003A4EC3"/>
    <w:rsid w:val="003A5ABA"/>
    <w:rsid w:val="003A6041"/>
    <w:rsid w:val="003A6B15"/>
    <w:rsid w:val="003A6BC8"/>
    <w:rsid w:val="003A6C91"/>
    <w:rsid w:val="003A6DD5"/>
    <w:rsid w:val="003A7C07"/>
    <w:rsid w:val="003A7D88"/>
    <w:rsid w:val="003A7FCC"/>
    <w:rsid w:val="003B0305"/>
    <w:rsid w:val="003B037F"/>
    <w:rsid w:val="003B057A"/>
    <w:rsid w:val="003B0AC2"/>
    <w:rsid w:val="003B0C2F"/>
    <w:rsid w:val="003B0E85"/>
    <w:rsid w:val="003B1011"/>
    <w:rsid w:val="003B1065"/>
    <w:rsid w:val="003B1299"/>
    <w:rsid w:val="003B12F0"/>
    <w:rsid w:val="003B152C"/>
    <w:rsid w:val="003B1695"/>
    <w:rsid w:val="003B1BAD"/>
    <w:rsid w:val="003B1D8C"/>
    <w:rsid w:val="003B1E11"/>
    <w:rsid w:val="003B2384"/>
    <w:rsid w:val="003B242A"/>
    <w:rsid w:val="003B258E"/>
    <w:rsid w:val="003B2DD5"/>
    <w:rsid w:val="003B2DE5"/>
    <w:rsid w:val="003B2E10"/>
    <w:rsid w:val="003B30A1"/>
    <w:rsid w:val="003B322E"/>
    <w:rsid w:val="003B362D"/>
    <w:rsid w:val="003B3B79"/>
    <w:rsid w:val="003B3BC7"/>
    <w:rsid w:val="003B3DA4"/>
    <w:rsid w:val="003B3FDC"/>
    <w:rsid w:val="003B4088"/>
    <w:rsid w:val="003B415E"/>
    <w:rsid w:val="003B44C1"/>
    <w:rsid w:val="003B462E"/>
    <w:rsid w:val="003B486E"/>
    <w:rsid w:val="003B4BE8"/>
    <w:rsid w:val="003B502A"/>
    <w:rsid w:val="003B5E90"/>
    <w:rsid w:val="003B66CF"/>
    <w:rsid w:val="003B6855"/>
    <w:rsid w:val="003B69DE"/>
    <w:rsid w:val="003B6CC1"/>
    <w:rsid w:val="003B704A"/>
    <w:rsid w:val="003B7058"/>
    <w:rsid w:val="003B732C"/>
    <w:rsid w:val="003B7C7C"/>
    <w:rsid w:val="003C043C"/>
    <w:rsid w:val="003C0808"/>
    <w:rsid w:val="003C09B8"/>
    <w:rsid w:val="003C0A88"/>
    <w:rsid w:val="003C0B53"/>
    <w:rsid w:val="003C1068"/>
    <w:rsid w:val="003C1967"/>
    <w:rsid w:val="003C1EEA"/>
    <w:rsid w:val="003C20BC"/>
    <w:rsid w:val="003C3697"/>
    <w:rsid w:val="003C3767"/>
    <w:rsid w:val="003C443D"/>
    <w:rsid w:val="003C4B8A"/>
    <w:rsid w:val="003C4D8F"/>
    <w:rsid w:val="003C4EFC"/>
    <w:rsid w:val="003C50BF"/>
    <w:rsid w:val="003C539E"/>
    <w:rsid w:val="003C5C84"/>
    <w:rsid w:val="003C5FD7"/>
    <w:rsid w:val="003C6659"/>
    <w:rsid w:val="003C677C"/>
    <w:rsid w:val="003C6CB6"/>
    <w:rsid w:val="003C6E24"/>
    <w:rsid w:val="003C7445"/>
    <w:rsid w:val="003C747E"/>
    <w:rsid w:val="003C7889"/>
    <w:rsid w:val="003D0107"/>
    <w:rsid w:val="003D01E2"/>
    <w:rsid w:val="003D06F1"/>
    <w:rsid w:val="003D0EEE"/>
    <w:rsid w:val="003D118B"/>
    <w:rsid w:val="003D13A0"/>
    <w:rsid w:val="003D1B84"/>
    <w:rsid w:val="003D1E0C"/>
    <w:rsid w:val="003D1FE1"/>
    <w:rsid w:val="003D2465"/>
    <w:rsid w:val="003D2ADE"/>
    <w:rsid w:val="003D2F61"/>
    <w:rsid w:val="003D3158"/>
    <w:rsid w:val="003D3497"/>
    <w:rsid w:val="003D372D"/>
    <w:rsid w:val="003D3D0F"/>
    <w:rsid w:val="003D3F45"/>
    <w:rsid w:val="003D44B2"/>
    <w:rsid w:val="003D49A9"/>
    <w:rsid w:val="003D4B35"/>
    <w:rsid w:val="003D4E68"/>
    <w:rsid w:val="003D5289"/>
    <w:rsid w:val="003D53D7"/>
    <w:rsid w:val="003D5404"/>
    <w:rsid w:val="003D55E2"/>
    <w:rsid w:val="003D5E50"/>
    <w:rsid w:val="003D686D"/>
    <w:rsid w:val="003D68AB"/>
    <w:rsid w:val="003D6B04"/>
    <w:rsid w:val="003D6E54"/>
    <w:rsid w:val="003D74AD"/>
    <w:rsid w:val="003D7571"/>
    <w:rsid w:val="003D77A8"/>
    <w:rsid w:val="003D785C"/>
    <w:rsid w:val="003D7A30"/>
    <w:rsid w:val="003D7A41"/>
    <w:rsid w:val="003D7ECB"/>
    <w:rsid w:val="003E0375"/>
    <w:rsid w:val="003E1537"/>
    <w:rsid w:val="003E1A30"/>
    <w:rsid w:val="003E237A"/>
    <w:rsid w:val="003E2663"/>
    <w:rsid w:val="003E311E"/>
    <w:rsid w:val="003E36A1"/>
    <w:rsid w:val="003E3A87"/>
    <w:rsid w:val="003E408C"/>
    <w:rsid w:val="003E426C"/>
    <w:rsid w:val="003E4548"/>
    <w:rsid w:val="003E478C"/>
    <w:rsid w:val="003E4DE5"/>
    <w:rsid w:val="003E5051"/>
    <w:rsid w:val="003E5564"/>
    <w:rsid w:val="003E560F"/>
    <w:rsid w:val="003E56BD"/>
    <w:rsid w:val="003E58A0"/>
    <w:rsid w:val="003E5AE6"/>
    <w:rsid w:val="003E5E7C"/>
    <w:rsid w:val="003E63AE"/>
    <w:rsid w:val="003E6432"/>
    <w:rsid w:val="003E699B"/>
    <w:rsid w:val="003E6F1C"/>
    <w:rsid w:val="003E7557"/>
    <w:rsid w:val="003E7668"/>
    <w:rsid w:val="003E7B1F"/>
    <w:rsid w:val="003E7BED"/>
    <w:rsid w:val="003F002E"/>
    <w:rsid w:val="003F00B2"/>
    <w:rsid w:val="003F014A"/>
    <w:rsid w:val="003F016C"/>
    <w:rsid w:val="003F024A"/>
    <w:rsid w:val="003F0428"/>
    <w:rsid w:val="003F0790"/>
    <w:rsid w:val="003F0800"/>
    <w:rsid w:val="003F108A"/>
    <w:rsid w:val="003F11B5"/>
    <w:rsid w:val="003F1A3C"/>
    <w:rsid w:val="003F1B39"/>
    <w:rsid w:val="003F1E57"/>
    <w:rsid w:val="003F2130"/>
    <w:rsid w:val="003F22BA"/>
    <w:rsid w:val="003F2763"/>
    <w:rsid w:val="003F280B"/>
    <w:rsid w:val="003F2F91"/>
    <w:rsid w:val="003F301B"/>
    <w:rsid w:val="003F3255"/>
    <w:rsid w:val="003F3730"/>
    <w:rsid w:val="003F431B"/>
    <w:rsid w:val="003F5277"/>
    <w:rsid w:val="003F52D1"/>
    <w:rsid w:val="003F52E2"/>
    <w:rsid w:val="003F58ED"/>
    <w:rsid w:val="003F5CC8"/>
    <w:rsid w:val="003F5CFB"/>
    <w:rsid w:val="003F5DB3"/>
    <w:rsid w:val="003F62B3"/>
    <w:rsid w:val="003F6661"/>
    <w:rsid w:val="003F6869"/>
    <w:rsid w:val="003F69A0"/>
    <w:rsid w:val="003F7353"/>
    <w:rsid w:val="003F74FE"/>
    <w:rsid w:val="003F7934"/>
    <w:rsid w:val="003F7DB4"/>
    <w:rsid w:val="00400B35"/>
    <w:rsid w:val="00400DD5"/>
    <w:rsid w:val="004010D5"/>
    <w:rsid w:val="004012AD"/>
    <w:rsid w:val="00401391"/>
    <w:rsid w:val="00401495"/>
    <w:rsid w:val="004016D7"/>
    <w:rsid w:val="00401DED"/>
    <w:rsid w:val="00402116"/>
    <w:rsid w:val="0040252D"/>
    <w:rsid w:val="0040254E"/>
    <w:rsid w:val="004027D1"/>
    <w:rsid w:val="00402C98"/>
    <w:rsid w:val="00403229"/>
    <w:rsid w:val="00403466"/>
    <w:rsid w:val="00403EE4"/>
    <w:rsid w:val="00403F89"/>
    <w:rsid w:val="004040E7"/>
    <w:rsid w:val="00404101"/>
    <w:rsid w:val="00404773"/>
    <w:rsid w:val="00404A0F"/>
    <w:rsid w:val="00404B48"/>
    <w:rsid w:val="00404DBD"/>
    <w:rsid w:val="00404F62"/>
    <w:rsid w:val="0040518C"/>
    <w:rsid w:val="0040520D"/>
    <w:rsid w:val="0040528D"/>
    <w:rsid w:val="00405691"/>
    <w:rsid w:val="00405B5A"/>
    <w:rsid w:val="00405D7A"/>
    <w:rsid w:val="00405F64"/>
    <w:rsid w:val="004066D5"/>
    <w:rsid w:val="00406F66"/>
    <w:rsid w:val="0040700C"/>
    <w:rsid w:val="00407F62"/>
    <w:rsid w:val="00410E33"/>
    <w:rsid w:val="00410FEF"/>
    <w:rsid w:val="004114D0"/>
    <w:rsid w:val="0041152C"/>
    <w:rsid w:val="00411819"/>
    <w:rsid w:val="00411925"/>
    <w:rsid w:val="00411E93"/>
    <w:rsid w:val="004125CD"/>
    <w:rsid w:val="00412A01"/>
    <w:rsid w:val="00412D0B"/>
    <w:rsid w:val="0041301D"/>
    <w:rsid w:val="0041322E"/>
    <w:rsid w:val="00413454"/>
    <w:rsid w:val="004136C2"/>
    <w:rsid w:val="0041388C"/>
    <w:rsid w:val="00413EA8"/>
    <w:rsid w:val="00414D14"/>
    <w:rsid w:val="00414E9A"/>
    <w:rsid w:val="00414ECD"/>
    <w:rsid w:val="00414FA7"/>
    <w:rsid w:val="004151C3"/>
    <w:rsid w:val="00415382"/>
    <w:rsid w:val="0041567A"/>
    <w:rsid w:val="00415957"/>
    <w:rsid w:val="00415B2D"/>
    <w:rsid w:val="00415D14"/>
    <w:rsid w:val="00415D96"/>
    <w:rsid w:val="004166C1"/>
    <w:rsid w:val="00416AB3"/>
    <w:rsid w:val="00417717"/>
    <w:rsid w:val="00417C6B"/>
    <w:rsid w:val="00417F94"/>
    <w:rsid w:val="00417FCF"/>
    <w:rsid w:val="004200FC"/>
    <w:rsid w:val="004204B6"/>
    <w:rsid w:val="004206DC"/>
    <w:rsid w:val="00420CDA"/>
    <w:rsid w:val="00420F7E"/>
    <w:rsid w:val="004215BA"/>
    <w:rsid w:val="004216F2"/>
    <w:rsid w:val="0042187C"/>
    <w:rsid w:val="00421D5F"/>
    <w:rsid w:val="00421FE9"/>
    <w:rsid w:val="004223BD"/>
    <w:rsid w:val="00422B02"/>
    <w:rsid w:val="00422CCB"/>
    <w:rsid w:val="00422FC4"/>
    <w:rsid w:val="004236EC"/>
    <w:rsid w:val="004238FE"/>
    <w:rsid w:val="004239FE"/>
    <w:rsid w:val="00424462"/>
    <w:rsid w:val="00425023"/>
    <w:rsid w:val="00425218"/>
    <w:rsid w:val="00425333"/>
    <w:rsid w:val="00425422"/>
    <w:rsid w:val="00425456"/>
    <w:rsid w:val="004266BE"/>
    <w:rsid w:val="004266E1"/>
    <w:rsid w:val="00426711"/>
    <w:rsid w:val="00426917"/>
    <w:rsid w:val="004276BE"/>
    <w:rsid w:val="004278FD"/>
    <w:rsid w:val="0042795D"/>
    <w:rsid w:val="00427A42"/>
    <w:rsid w:val="00427A7D"/>
    <w:rsid w:val="00427D2D"/>
    <w:rsid w:val="00430C35"/>
    <w:rsid w:val="00430DCB"/>
    <w:rsid w:val="00430ECC"/>
    <w:rsid w:val="00431074"/>
    <w:rsid w:val="004312ED"/>
    <w:rsid w:val="00431516"/>
    <w:rsid w:val="004317CA"/>
    <w:rsid w:val="0043181E"/>
    <w:rsid w:val="00431C9C"/>
    <w:rsid w:val="00431EBB"/>
    <w:rsid w:val="0043219F"/>
    <w:rsid w:val="004324DC"/>
    <w:rsid w:val="00432923"/>
    <w:rsid w:val="004329E6"/>
    <w:rsid w:val="00432EBD"/>
    <w:rsid w:val="004332B7"/>
    <w:rsid w:val="00433471"/>
    <w:rsid w:val="00433BF6"/>
    <w:rsid w:val="00433DB2"/>
    <w:rsid w:val="00434359"/>
    <w:rsid w:val="0043465E"/>
    <w:rsid w:val="00434DB5"/>
    <w:rsid w:val="00434E25"/>
    <w:rsid w:val="004355AB"/>
    <w:rsid w:val="00435731"/>
    <w:rsid w:val="004357E8"/>
    <w:rsid w:val="0043580E"/>
    <w:rsid w:val="0043582F"/>
    <w:rsid w:val="00435CA9"/>
    <w:rsid w:val="00435EE2"/>
    <w:rsid w:val="00436134"/>
    <w:rsid w:val="0043670F"/>
    <w:rsid w:val="0043698F"/>
    <w:rsid w:val="00436A49"/>
    <w:rsid w:val="00436B02"/>
    <w:rsid w:val="00436C21"/>
    <w:rsid w:val="00436F67"/>
    <w:rsid w:val="00437019"/>
    <w:rsid w:val="00437454"/>
    <w:rsid w:val="0043767A"/>
    <w:rsid w:val="00437BBA"/>
    <w:rsid w:val="00437CFA"/>
    <w:rsid w:val="00440157"/>
    <w:rsid w:val="00440455"/>
    <w:rsid w:val="004404BF"/>
    <w:rsid w:val="004408FF"/>
    <w:rsid w:val="00440A55"/>
    <w:rsid w:val="00440E1A"/>
    <w:rsid w:val="00440FF0"/>
    <w:rsid w:val="00441051"/>
    <w:rsid w:val="004410BA"/>
    <w:rsid w:val="00441345"/>
    <w:rsid w:val="00441406"/>
    <w:rsid w:val="0044143C"/>
    <w:rsid w:val="004417D3"/>
    <w:rsid w:val="004417D8"/>
    <w:rsid w:val="00441FED"/>
    <w:rsid w:val="00443461"/>
    <w:rsid w:val="004434E7"/>
    <w:rsid w:val="00443734"/>
    <w:rsid w:val="00443975"/>
    <w:rsid w:val="00443A6E"/>
    <w:rsid w:val="00443B2B"/>
    <w:rsid w:val="00443CBE"/>
    <w:rsid w:val="004440DA"/>
    <w:rsid w:val="00444569"/>
    <w:rsid w:val="00444CA9"/>
    <w:rsid w:val="00444CAD"/>
    <w:rsid w:val="0044518D"/>
    <w:rsid w:val="004457EC"/>
    <w:rsid w:val="00445D0A"/>
    <w:rsid w:val="00445F72"/>
    <w:rsid w:val="00445FD4"/>
    <w:rsid w:val="00446A0F"/>
    <w:rsid w:val="00446E96"/>
    <w:rsid w:val="00447852"/>
    <w:rsid w:val="00450247"/>
    <w:rsid w:val="004503CD"/>
    <w:rsid w:val="004508E9"/>
    <w:rsid w:val="00450EC6"/>
    <w:rsid w:val="004510CD"/>
    <w:rsid w:val="0045135F"/>
    <w:rsid w:val="00451383"/>
    <w:rsid w:val="004513E9"/>
    <w:rsid w:val="00451626"/>
    <w:rsid w:val="00451E4E"/>
    <w:rsid w:val="00451EA5"/>
    <w:rsid w:val="00452147"/>
    <w:rsid w:val="004521B5"/>
    <w:rsid w:val="00452230"/>
    <w:rsid w:val="0045260E"/>
    <w:rsid w:val="00452711"/>
    <w:rsid w:val="00452CEB"/>
    <w:rsid w:val="00453C12"/>
    <w:rsid w:val="00453E0D"/>
    <w:rsid w:val="00453F20"/>
    <w:rsid w:val="00454142"/>
    <w:rsid w:val="00454211"/>
    <w:rsid w:val="004543EE"/>
    <w:rsid w:val="004544E0"/>
    <w:rsid w:val="00454D3A"/>
    <w:rsid w:val="00454EDD"/>
    <w:rsid w:val="00455113"/>
    <w:rsid w:val="004553F3"/>
    <w:rsid w:val="00455A03"/>
    <w:rsid w:val="00456170"/>
    <w:rsid w:val="0045639F"/>
    <w:rsid w:val="004565FF"/>
    <w:rsid w:val="00456604"/>
    <w:rsid w:val="00456C4E"/>
    <w:rsid w:val="004572DB"/>
    <w:rsid w:val="0045744C"/>
    <w:rsid w:val="004577AA"/>
    <w:rsid w:val="00457BA7"/>
    <w:rsid w:val="00457C35"/>
    <w:rsid w:val="00457ED3"/>
    <w:rsid w:val="0046012C"/>
    <w:rsid w:val="00460683"/>
    <w:rsid w:val="0046091D"/>
    <w:rsid w:val="00460F92"/>
    <w:rsid w:val="004613C7"/>
    <w:rsid w:val="00462371"/>
    <w:rsid w:val="00462BF0"/>
    <w:rsid w:val="0046313E"/>
    <w:rsid w:val="0046320D"/>
    <w:rsid w:val="00463309"/>
    <w:rsid w:val="00463543"/>
    <w:rsid w:val="00463604"/>
    <w:rsid w:val="00463C42"/>
    <w:rsid w:val="00463CC3"/>
    <w:rsid w:val="00463DB1"/>
    <w:rsid w:val="00463F7F"/>
    <w:rsid w:val="0046465D"/>
    <w:rsid w:val="00464A41"/>
    <w:rsid w:val="00465B01"/>
    <w:rsid w:val="00465C18"/>
    <w:rsid w:val="00465C60"/>
    <w:rsid w:val="00466352"/>
    <w:rsid w:val="00466A00"/>
    <w:rsid w:val="00466AFD"/>
    <w:rsid w:val="00466D59"/>
    <w:rsid w:val="00467086"/>
    <w:rsid w:val="004676AC"/>
    <w:rsid w:val="00467737"/>
    <w:rsid w:val="00467DE3"/>
    <w:rsid w:val="00467E23"/>
    <w:rsid w:val="00467EB1"/>
    <w:rsid w:val="00467F31"/>
    <w:rsid w:val="00471091"/>
    <w:rsid w:val="00471738"/>
    <w:rsid w:val="00471B42"/>
    <w:rsid w:val="0047247A"/>
    <w:rsid w:val="0047263C"/>
    <w:rsid w:val="00472B84"/>
    <w:rsid w:val="00472BC1"/>
    <w:rsid w:val="00472D5B"/>
    <w:rsid w:val="00472DA1"/>
    <w:rsid w:val="00472FFB"/>
    <w:rsid w:val="004731FA"/>
    <w:rsid w:val="0047323E"/>
    <w:rsid w:val="004732C9"/>
    <w:rsid w:val="00473AD5"/>
    <w:rsid w:val="0047440E"/>
    <w:rsid w:val="004744DD"/>
    <w:rsid w:val="0047478D"/>
    <w:rsid w:val="00474810"/>
    <w:rsid w:val="00474C32"/>
    <w:rsid w:val="0047511E"/>
    <w:rsid w:val="0047541F"/>
    <w:rsid w:val="00475882"/>
    <w:rsid w:val="00475A6E"/>
    <w:rsid w:val="00475B7E"/>
    <w:rsid w:val="0047627A"/>
    <w:rsid w:val="0047652B"/>
    <w:rsid w:val="00476574"/>
    <w:rsid w:val="004765C7"/>
    <w:rsid w:val="00476EC1"/>
    <w:rsid w:val="00476FBA"/>
    <w:rsid w:val="00477314"/>
    <w:rsid w:val="0047788D"/>
    <w:rsid w:val="00477B24"/>
    <w:rsid w:val="00477CC9"/>
    <w:rsid w:val="00477E4B"/>
    <w:rsid w:val="00477EAC"/>
    <w:rsid w:val="00477F26"/>
    <w:rsid w:val="00480003"/>
    <w:rsid w:val="00480067"/>
    <w:rsid w:val="004800BC"/>
    <w:rsid w:val="00480150"/>
    <w:rsid w:val="004804B1"/>
    <w:rsid w:val="00480D84"/>
    <w:rsid w:val="00481EBB"/>
    <w:rsid w:val="004821EF"/>
    <w:rsid w:val="004827EE"/>
    <w:rsid w:val="00482872"/>
    <w:rsid w:val="0048297D"/>
    <w:rsid w:val="00482BF3"/>
    <w:rsid w:val="00482F51"/>
    <w:rsid w:val="004830A3"/>
    <w:rsid w:val="00483282"/>
    <w:rsid w:val="004836C9"/>
    <w:rsid w:val="00484758"/>
    <w:rsid w:val="004848DF"/>
    <w:rsid w:val="004848F5"/>
    <w:rsid w:val="00485331"/>
    <w:rsid w:val="004854F7"/>
    <w:rsid w:val="00485984"/>
    <w:rsid w:val="00485A1C"/>
    <w:rsid w:val="00485A83"/>
    <w:rsid w:val="00486575"/>
    <w:rsid w:val="00486C95"/>
    <w:rsid w:val="00486ED3"/>
    <w:rsid w:val="00486FC1"/>
    <w:rsid w:val="0048725F"/>
    <w:rsid w:val="00487869"/>
    <w:rsid w:val="00487939"/>
    <w:rsid w:val="00487C1F"/>
    <w:rsid w:val="00487D50"/>
    <w:rsid w:val="00490209"/>
    <w:rsid w:val="00490717"/>
    <w:rsid w:val="0049079F"/>
    <w:rsid w:val="00490D09"/>
    <w:rsid w:val="00491304"/>
    <w:rsid w:val="004913DB"/>
    <w:rsid w:val="004918BD"/>
    <w:rsid w:val="00492068"/>
    <w:rsid w:val="004923E5"/>
    <w:rsid w:val="0049249B"/>
    <w:rsid w:val="00492B01"/>
    <w:rsid w:val="00492F72"/>
    <w:rsid w:val="00493979"/>
    <w:rsid w:val="00493B4F"/>
    <w:rsid w:val="00494083"/>
    <w:rsid w:val="0049411D"/>
    <w:rsid w:val="00494452"/>
    <w:rsid w:val="0049469C"/>
    <w:rsid w:val="00494AA5"/>
    <w:rsid w:val="00495227"/>
    <w:rsid w:val="004958DA"/>
    <w:rsid w:val="00495F13"/>
    <w:rsid w:val="00496601"/>
    <w:rsid w:val="00496613"/>
    <w:rsid w:val="00496B83"/>
    <w:rsid w:val="00496D24"/>
    <w:rsid w:val="00496F2A"/>
    <w:rsid w:val="00497D7E"/>
    <w:rsid w:val="00497F2A"/>
    <w:rsid w:val="00497FE4"/>
    <w:rsid w:val="004A01B3"/>
    <w:rsid w:val="004A0218"/>
    <w:rsid w:val="004A09B9"/>
    <w:rsid w:val="004A1803"/>
    <w:rsid w:val="004A1C11"/>
    <w:rsid w:val="004A1F5D"/>
    <w:rsid w:val="004A2202"/>
    <w:rsid w:val="004A2504"/>
    <w:rsid w:val="004A2D6D"/>
    <w:rsid w:val="004A3148"/>
    <w:rsid w:val="004A31C6"/>
    <w:rsid w:val="004A31FC"/>
    <w:rsid w:val="004A32D4"/>
    <w:rsid w:val="004A33AF"/>
    <w:rsid w:val="004A3605"/>
    <w:rsid w:val="004A3BD8"/>
    <w:rsid w:val="004A3DC5"/>
    <w:rsid w:val="004A3DF5"/>
    <w:rsid w:val="004A4035"/>
    <w:rsid w:val="004A426F"/>
    <w:rsid w:val="004A44B5"/>
    <w:rsid w:val="004A4C50"/>
    <w:rsid w:val="004A51F5"/>
    <w:rsid w:val="004A55BF"/>
    <w:rsid w:val="004A6137"/>
    <w:rsid w:val="004A650B"/>
    <w:rsid w:val="004A6634"/>
    <w:rsid w:val="004A6983"/>
    <w:rsid w:val="004A6D2D"/>
    <w:rsid w:val="004A6D95"/>
    <w:rsid w:val="004A6E5C"/>
    <w:rsid w:val="004A71EB"/>
    <w:rsid w:val="004A7539"/>
    <w:rsid w:val="004A7C0A"/>
    <w:rsid w:val="004A7D04"/>
    <w:rsid w:val="004A7E2C"/>
    <w:rsid w:val="004B0459"/>
    <w:rsid w:val="004B064D"/>
    <w:rsid w:val="004B07E5"/>
    <w:rsid w:val="004B0B09"/>
    <w:rsid w:val="004B1112"/>
    <w:rsid w:val="004B1384"/>
    <w:rsid w:val="004B13F0"/>
    <w:rsid w:val="004B149A"/>
    <w:rsid w:val="004B14F4"/>
    <w:rsid w:val="004B1C61"/>
    <w:rsid w:val="004B1E0B"/>
    <w:rsid w:val="004B2C99"/>
    <w:rsid w:val="004B2F18"/>
    <w:rsid w:val="004B2F53"/>
    <w:rsid w:val="004B3226"/>
    <w:rsid w:val="004B333E"/>
    <w:rsid w:val="004B3975"/>
    <w:rsid w:val="004B3CE9"/>
    <w:rsid w:val="004B3CF7"/>
    <w:rsid w:val="004B3FAF"/>
    <w:rsid w:val="004B419F"/>
    <w:rsid w:val="004B422C"/>
    <w:rsid w:val="004B4380"/>
    <w:rsid w:val="004B4CAB"/>
    <w:rsid w:val="004B5801"/>
    <w:rsid w:val="004B623F"/>
    <w:rsid w:val="004B6280"/>
    <w:rsid w:val="004B650E"/>
    <w:rsid w:val="004B695A"/>
    <w:rsid w:val="004B69BC"/>
    <w:rsid w:val="004B6DB3"/>
    <w:rsid w:val="004B6DE1"/>
    <w:rsid w:val="004B7324"/>
    <w:rsid w:val="004B761A"/>
    <w:rsid w:val="004B76AF"/>
    <w:rsid w:val="004B7B0C"/>
    <w:rsid w:val="004C095E"/>
    <w:rsid w:val="004C0D6D"/>
    <w:rsid w:val="004C0F71"/>
    <w:rsid w:val="004C121D"/>
    <w:rsid w:val="004C1351"/>
    <w:rsid w:val="004C1C7F"/>
    <w:rsid w:val="004C1FA1"/>
    <w:rsid w:val="004C2516"/>
    <w:rsid w:val="004C26C0"/>
    <w:rsid w:val="004C272A"/>
    <w:rsid w:val="004C2888"/>
    <w:rsid w:val="004C2A9B"/>
    <w:rsid w:val="004C2E83"/>
    <w:rsid w:val="004C3178"/>
    <w:rsid w:val="004C32D8"/>
    <w:rsid w:val="004C371E"/>
    <w:rsid w:val="004C3897"/>
    <w:rsid w:val="004C3B4F"/>
    <w:rsid w:val="004C3B55"/>
    <w:rsid w:val="004C3CAA"/>
    <w:rsid w:val="004C3CCD"/>
    <w:rsid w:val="004C3D56"/>
    <w:rsid w:val="004C3F2A"/>
    <w:rsid w:val="004C4800"/>
    <w:rsid w:val="004C5EE5"/>
    <w:rsid w:val="004C6002"/>
    <w:rsid w:val="004C6135"/>
    <w:rsid w:val="004C6F7E"/>
    <w:rsid w:val="004C7087"/>
    <w:rsid w:val="004C7253"/>
    <w:rsid w:val="004C727E"/>
    <w:rsid w:val="004C750B"/>
    <w:rsid w:val="004C7995"/>
    <w:rsid w:val="004C7DD7"/>
    <w:rsid w:val="004D0048"/>
    <w:rsid w:val="004D01E4"/>
    <w:rsid w:val="004D04F5"/>
    <w:rsid w:val="004D0661"/>
    <w:rsid w:val="004D07B4"/>
    <w:rsid w:val="004D09D2"/>
    <w:rsid w:val="004D0A66"/>
    <w:rsid w:val="004D135A"/>
    <w:rsid w:val="004D137C"/>
    <w:rsid w:val="004D1406"/>
    <w:rsid w:val="004D19B2"/>
    <w:rsid w:val="004D1F6E"/>
    <w:rsid w:val="004D2797"/>
    <w:rsid w:val="004D27D2"/>
    <w:rsid w:val="004D2898"/>
    <w:rsid w:val="004D2960"/>
    <w:rsid w:val="004D29E6"/>
    <w:rsid w:val="004D2B90"/>
    <w:rsid w:val="004D2CC3"/>
    <w:rsid w:val="004D3671"/>
    <w:rsid w:val="004D39E1"/>
    <w:rsid w:val="004D3BBE"/>
    <w:rsid w:val="004D413A"/>
    <w:rsid w:val="004D4365"/>
    <w:rsid w:val="004D436B"/>
    <w:rsid w:val="004D45EF"/>
    <w:rsid w:val="004D4F7F"/>
    <w:rsid w:val="004D503B"/>
    <w:rsid w:val="004D50F5"/>
    <w:rsid w:val="004D5D1E"/>
    <w:rsid w:val="004D5E8E"/>
    <w:rsid w:val="004D5F99"/>
    <w:rsid w:val="004D62D6"/>
    <w:rsid w:val="004D669B"/>
    <w:rsid w:val="004D6967"/>
    <w:rsid w:val="004D70DD"/>
    <w:rsid w:val="004D7169"/>
    <w:rsid w:val="004D7677"/>
    <w:rsid w:val="004D7886"/>
    <w:rsid w:val="004D7A16"/>
    <w:rsid w:val="004D7FCE"/>
    <w:rsid w:val="004E0443"/>
    <w:rsid w:val="004E076A"/>
    <w:rsid w:val="004E0840"/>
    <w:rsid w:val="004E09BB"/>
    <w:rsid w:val="004E1346"/>
    <w:rsid w:val="004E1360"/>
    <w:rsid w:val="004E17B9"/>
    <w:rsid w:val="004E198B"/>
    <w:rsid w:val="004E1AC2"/>
    <w:rsid w:val="004E1D7D"/>
    <w:rsid w:val="004E2A71"/>
    <w:rsid w:val="004E2AA4"/>
    <w:rsid w:val="004E30C1"/>
    <w:rsid w:val="004E36A9"/>
    <w:rsid w:val="004E36B3"/>
    <w:rsid w:val="004E39BB"/>
    <w:rsid w:val="004E3C8F"/>
    <w:rsid w:val="004E5061"/>
    <w:rsid w:val="004E5E12"/>
    <w:rsid w:val="004E6398"/>
    <w:rsid w:val="004E698A"/>
    <w:rsid w:val="004E6C10"/>
    <w:rsid w:val="004E779F"/>
    <w:rsid w:val="004E78DF"/>
    <w:rsid w:val="004E7DFD"/>
    <w:rsid w:val="004F00BA"/>
    <w:rsid w:val="004F041A"/>
    <w:rsid w:val="004F051E"/>
    <w:rsid w:val="004F0580"/>
    <w:rsid w:val="004F05A3"/>
    <w:rsid w:val="004F072A"/>
    <w:rsid w:val="004F0BEC"/>
    <w:rsid w:val="004F174E"/>
    <w:rsid w:val="004F1A72"/>
    <w:rsid w:val="004F2153"/>
    <w:rsid w:val="004F2D87"/>
    <w:rsid w:val="004F2EBC"/>
    <w:rsid w:val="004F2EF6"/>
    <w:rsid w:val="004F3980"/>
    <w:rsid w:val="004F3C58"/>
    <w:rsid w:val="004F3C74"/>
    <w:rsid w:val="004F3C92"/>
    <w:rsid w:val="004F3CAF"/>
    <w:rsid w:val="004F3E1A"/>
    <w:rsid w:val="004F4809"/>
    <w:rsid w:val="004F4C24"/>
    <w:rsid w:val="004F4CAE"/>
    <w:rsid w:val="004F4EF1"/>
    <w:rsid w:val="004F512F"/>
    <w:rsid w:val="004F5410"/>
    <w:rsid w:val="004F5A0A"/>
    <w:rsid w:val="004F6115"/>
    <w:rsid w:val="004F6244"/>
    <w:rsid w:val="004F6CCE"/>
    <w:rsid w:val="004F6F0F"/>
    <w:rsid w:val="004F7364"/>
    <w:rsid w:val="004F7488"/>
    <w:rsid w:val="004F787F"/>
    <w:rsid w:val="004F7EBC"/>
    <w:rsid w:val="005005DD"/>
    <w:rsid w:val="00500790"/>
    <w:rsid w:val="00500B99"/>
    <w:rsid w:val="00500D73"/>
    <w:rsid w:val="005014C1"/>
    <w:rsid w:val="00501C74"/>
    <w:rsid w:val="00502C7F"/>
    <w:rsid w:val="00503701"/>
    <w:rsid w:val="00504639"/>
    <w:rsid w:val="005047E6"/>
    <w:rsid w:val="0050489E"/>
    <w:rsid w:val="00504BE6"/>
    <w:rsid w:val="00504F56"/>
    <w:rsid w:val="00505719"/>
    <w:rsid w:val="005058B5"/>
    <w:rsid w:val="00505B7B"/>
    <w:rsid w:val="0050615D"/>
    <w:rsid w:val="00506F70"/>
    <w:rsid w:val="00507019"/>
    <w:rsid w:val="00507131"/>
    <w:rsid w:val="0050755C"/>
    <w:rsid w:val="005075C5"/>
    <w:rsid w:val="005079F4"/>
    <w:rsid w:val="00510061"/>
    <w:rsid w:val="00510328"/>
    <w:rsid w:val="005104CD"/>
    <w:rsid w:val="005104DB"/>
    <w:rsid w:val="00510B26"/>
    <w:rsid w:val="00511005"/>
    <w:rsid w:val="00511087"/>
    <w:rsid w:val="005110A4"/>
    <w:rsid w:val="00511487"/>
    <w:rsid w:val="0051159A"/>
    <w:rsid w:val="00511818"/>
    <w:rsid w:val="00511878"/>
    <w:rsid w:val="00511B9C"/>
    <w:rsid w:val="0051237C"/>
    <w:rsid w:val="005126C1"/>
    <w:rsid w:val="005133F6"/>
    <w:rsid w:val="00513744"/>
    <w:rsid w:val="005139A6"/>
    <w:rsid w:val="0051456D"/>
    <w:rsid w:val="005148D2"/>
    <w:rsid w:val="00514C67"/>
    <w:rsid w:val="00514CC4"/>
    <w:rsid w:val="00515021"/>
    <w:rsid w:val="005157BE"/>
    <w:rsid w:val="005159CF"/>
    <w:rsid w:val="00515C8D"/>
    <w:rsid w:val="00515DA4"/>
    <w:rsid w:val="00515E36"/>
    <w:rsid w:val="005166B5"/>
    <w:rsid w:val="005168C1"/>
    <w:rsid w:val="00517961"/>
    <w:rsid w:val="0051799C"/>
    <w:rsid w:val="00517BD1"/>
    <w:rsid w:val="00520270"/>
    <w:rsid w:val="0052039E"/>
    <w:rsid w:val="00520F0A"/>
    <w:rsid w:val="005212E6"/>
    <w:rsid w:val="005213CF"/>
    <w:rsid w:val="005216BA"/>
    <w:rsid w:val="005216D2"/>
    <w:rsid w:val="00521928"/>
    <w:rsid w:val="0052194A"/>
    <w:rsid w:val="00521AC7"/>
    <w:rsid w:val="00522080"/>
    <w:rsid w:val="0052208C"/>
    <w:rsid w:val="005221FD"/>
    <w:rsid w:val="00523000"/>
    <w:rsid w:val="0052347C"/>
    <w:rsid w:val="005234EF"/>
    <w:rsid w:val="00523561"/>
    <w:rsid w:val="00523953"/>
    <w:rsid w:val="00523E29"/>
    <w:rsid w:val="00523F7D"/>
    <w:rsid w:val="005246F9"/>
    <w:rsid w:val="00524FDF"/>
    <w:rsid w:val="005250B3"/>
    <w:rsid w:val="005252BC"/>
    <w:rsid w:val="005254F2"/>
    <w:rsid w:val="005255F1"/>
    <w:rsid w:val="00525C47"/>
    <w:rsid w:val="00526204"/>
    <w:rsid w:val="005263CE"/>
    <w:rsid w:val="0052644E"/>
    <w:rsid w:val="00526925"/>
    <w:rsid w:val="00526D87"/>
    <w:rsid w:val="00526E4C"/>
    <w:rsid w:val="00526F75"/>
    <w:rsid w:val="005274A5"/>
    <w:rsid w:val="0052779D"/>
    <w:rsid w:val="005277BA"/>
    <w:rsid w:val="00527F05"/>
    <w:rsid w:val="00530463"/>
    <w:rsid w:val="005305DA"/>
    <w:rsid w:val="005306A2"/>
    <w:rsid w:val="00531382"/>
    <w:rsid w:val="00531478"/>
    <w:rsid w:val="00531A10"/>
    <w:rsid w:val="00531CCF"/>
    <w:rsid w:val="00531EEA"/>
    <w:rsid w:val="005323A6"/>
    <w:rsid w:val="00532E62"/>
    <w:rsid w:val="00532FA7"/>
    <w:rsid w:val="00533429"/>
    <w:rsid w:val="005337FA"/>
    <w:rsid w:val="00533A1D"/>
    <w:rsid w:val="00533E67"/>
    <w:rsid w:val="00534038"/>
    <w:rsid w:val="0053463D"/>
    <w:rsid w:val="00534862"/>
    <w:rsid w:val="00534991"/>
    <w:rsid w:val="0053573D"/>
    <w:rsid w:val="005358BE"/>
    <w:rsid w:val="005359F7"/>
    <w:rsid w:val="00535B4B"/>
    <w:rsid w:val="00535B4E"/>
    <w:rsid w:val="00535FBE"/>
    <w:rsid w:val="00536562"/>
    <w:rsid w:val="005366D6"/>
    <w:rsid w:val="005367E9"/>
    <w:rsid w:val="00536832"/>
    <w:rsid w:val="00536E68"/>
    <w:rsid w:val="005370CE"/>
    <w:rsid w:val="00537663"/>
    <w:rsid w:val="00537B88"/>
    <w:rsid w:val="00537DC5"/>
    <w:rsid w:val="00537EA9"/>
    <w:rsid w:val="0054020F"/>
    <w:rsid w:val="00541C1A"/>
    <w:rsid w:val="00541D23"/>
    <w:rsid w:val="00541F44"/>
    <w:rsid w:val="00542146"/>
    <w:rsid w:val="00542336"/>
    <w:rsid w:val="005426DA"/>
    <w:rsid w:val="00542A7C"/>
    <w:rsid w:val="005434C1"/>
    <w:rsid w:val="0054381E"/>
    <w:rsid w:val="005438F2"/>
    <w:rsid w:val="00543A4B"/>
    <w:rsid w:val="00543BA0"/>
    <w:rsid w:val="00544406"/>
    <w:rsid w:val="005444B6"/>
    <w:rsid w:val="005444CA"/>
    <w:rsid w:val="0054549B"/>
    <w:rsid w:val="005454FE"/>
    <w:rsid w:val="005455D8"/>
    <w:rsid w:val="0054595A"/>
    <w:rsid w:val="005459CC"/>
    <w:rsid w:val="00545DB7"/>
    <w:rsid w:val="00545F13"/>
    <w:rsid w:val="00546094"/>
    <w:rsid w:val="005462E7"/>
    <w:rsid w:val="005468A8"/>
    <w:rsid w:val="0054694F"/>
    <w:rsid w:val="0054699B"/>
    <w:rsid w:val="00546B61"/>
    <w:rsid w:val="00546C1D"/>
    <w:rsid w:val="00546F9B"/>
    <w:rsid w:val="00546FAB"/>
    <w:rsid w:val="00547145"/>
    <w:rsid w:val="0054735F"/>
    <w:rsid w:val="00547873"/>
    <w:rsid w:val="005478CC"/>
    <w:rsid w:val="00547AE5"/>
    <w:rsid w:val="00547BFF"/>
    <w:rsid w:val="0055023B"/>
    <w:rsid w:val="00550AFF"/>
    <w:rsid w:val="00550B11"/>
    <w:rsid w:val="00550E42"/>
    <w:rsid w:val="00550E98"/>
    <w:rsid w:val="005514A8"/>
    <w:rsid w:val="00551BAD"/>
    <w:rsid w:val="00551E13"/>
    <w:rsid w:val="00552262"/>
    <w:rsid w:val="0055230C"/>
    <w:rsid w:val="0055237F"/>
    <w:rsid w:val="00552700"/>
    <w:rsid w:val="00552742"/>
    <w:rsid w:val="0055290F"/>
    <w:rsid w:val="00552A22"/>
    <w:rsid w:val="00552A52"/>
    <w:rsid w:val="00552B89"/>
    <w:rsid w:val="00553235"/>
    <w:rsid w:val="005536F1"/>
    <w:rsid w:val="00553DF1"/>
    <w:rsid w:val="00554EF7"/>
    <w:rsid w:val="0055544A"/>
    <w:rsid w:val="0055567E"/>
    <w:rsid w:val="005556D9"/>
    <w:rsid w:val="00555A81"/>
    <w:rsid w:val="00555CF4"/>
    <w:rsid w:val="00555F2B"/>
    <w:rsid w:val="00556165"/>
    <w:rsid w:val="00556C90"/>
    <w:rsid w:val="00556DB6"/>
    <w:rsid w:val="00557E5D"/>
    <w:rsid w:val="00560070"/>
    <w:rsid w:val="005604E9"/>
    <w:rsid w:val="005609D7"/>
    <w:rsid w:val="00560B5B"/>
    <w:rsid w:val="00560E32"/>
    <w:rsid w:val="00561130"/>
    <w:rsid w:val="00561304"/>
    <w:rsid w:val="005615AC"/>
    <w:rsid w:val="00561D39"/>
    <w:rsid w:val="0056210C"/>
    <w:rsid w:val="005626B6"/>
    <w:rsid w:val="00562719"/>
    <w:rsid w:val="00562802"/>
    <w:rsid w:val="00562D67"/>
    <w:rsid w:val="00562E7B"/>
    <w:rsid w:val="00563313"/>
    <w:rsid w:val="005635B8"/>
    <w:rsid w:val="00563DA9"/>
    <w:rsid w:val="00564025"/>
    <w:rsid w:val="005644E9"/>
    <w:rsid w:val="0056456B"/>
    <w:rsid w:val="005648C9"/>
    <w:rsid w:val="00564FB8"/>
    <w:rsid w:val="0056523F"/>
    <w:rsid w:val="00566158"/>
    <w:rsid w:val="00566B34"/>
    <w:rsid w:val="00566D67"/>
    <w:rsid w:val="00566DAA"/>
    <w:rsid w:val="00566FE0"/>
    <w:rsid w:val="00567360"/>
    <w:rsid w:val="0056790C"/>
    <w:rsid w:val="00567ADC"/>
    <w:rsid w:val="00567B79"/>
    <w:rsid w:val="00567BA6"/>
    <w:rsid w:val="00570FCC"/>
    <w:rsid w:val="00570FD5"/>
    <w:rsid w:val="0057126B"/>
    <w:rsid w:val="00571788"/>
    <w:rsid w:val="00572248"/>
    <w:rsid w:val="005728C7"/>
    <w:rsid w:val="00572BA8"/>
    <w:rsid w:val="005736AB"/>
    <w:rsid w:val="00574452"/>
    <w:rsid w:val="00574651"/>
    <w:rsid w:val="00574842"/>
    <w:rsid w:val="005748AC"/>
    <w:rsid w:val="00574AC7"/>
    <w:rsid w:val="00574E98"/>
    <w:rsid w:val="0057502A"/>
    <w:rsid w:val="005750CB"/>
    <w:rsid w:val="005758AB"/>
    <w:rsid w:val="005758B3"/>
    <w:rsid w:val="00575AD3"/>
    <w:rsid w:val="00576BD7"/>
    <w:rsid w:val="00577006"/>
    <w:rsid w:val="005770EA"/>
    <w:rsid w:val="00577527"/>
    <w:rsid w:val="005775B5"/>
    <w:rsid w:val="005778A6"/>
    <w:rsid w:val="00577E25"/>
    <w:rsid w:val="00581518"/>
    <w:rsid w:val="005819BD"/>
    <w:rsid w:val="005819F8"/>
    <w:rsid w:val="00581C0B"/>
    <w:rsid w:val="00582360"/>
    <w:rsid w:val="00582C6F"/>
    <w:rsid w:val="00583083"/>
    <w:rsid w:val="005832F6"/>
    <w:rsid w:val="005838C2"/>
    <w:rsid w:val="00583DAD"/>
    <w:rsid w:val="00584174"/>
    <w:rsid w:val="005841CB"/>
    <w:rsid w:val="0058437F"/>
    <w:rsid w:val="005847E0"/>
    <w:rsid w:val="00584DC8"/>
    <w:rsid w:val="00584EC4"/>
    <w:rsid w:val="00584FA0"/>
    <w:rsid w:val="0058508A"/>
    <w:rsid w:val="00585478"/>
    <w:rsid w:val="00585B93"/>
    <w:rsid w:val="00586690"/>
    <w:rsid w:val="00586B8A"/>
    <w:rsid w:val="005871D0"/>
    <w:rsid w:val="00587714"/>
    <w:rsid w:val="00587914"/>
    <w:rsid w:val="00590511"/>
    <w:rsid w:val="005908B9"/>
    <w:rsid w:val="00590B21"/>
    <w:rsid w:val="00590D92"/>
    <w:rsid w:val="00591FCA"/>
    <w:rsid w:val="00592258"/>
    <w:rsid w:val="00592928"/>
    <w:rsid w:val="00592CB8"/>
    <w:rsid w:val="00592DF9"/>
    <w:rsid w:val="005933DF"/>
    <w:rsid w:val="0059346E"/>
    <w:rsid w:val="00593914"/>
    <w:rsid w:val="00594241"/>
    <w:rsid w:val="0059429D"/>
    <w:rsid w:val="0059430A"/>
    <w:rsid w:val="00594CA9"/>
    <w:rsid w:val="005950E7"/>
    <w:rsid w:val="005954A6"/>
    <w:rsid w:val="0059599D"/>
    <w:rsid w:val="00595BEF"/>
    <w:rsid w:val="00595F0E"/>
    <w:rsid w:val="005962E0"/>
    <w:rsid w:val="00596E4A"/>
    <w:rsid w:val="00597167"/>
    <w:rsid w:val="0059738C"/>
    <w:rsid w:val="00597427"/>
    <w:rsid w:val="00597635"/>
    <w:rsid w:val="00597671"/>
    <w:rsid w:val="005977D1"/>
    <w:rsid w:val="00597A62"/>
    <w:rsid w:val="00597ED6"/>
    <w:rsid w:val="00597F1D"/>
    <w:rsid w:val="005A09F1"/>
    <w:rsid w:val="005A0A10"/>
    <w:rsid w:val="005A1909"/>
    <w:rsid w:val="005A1AA0"/>
    <w:rsid w:val="005A1DAF"/>
    <w:rsid w:val="005A1DFD"/>
    <w:rsid w:val="005A238D"/>
    <w:rsid w:val="005A2AA8"/>
    <w:rsid w:val="005A2C20"/>
    <w:rsid w:val="005A2D82"/>
    <w:rsid w:val="005A2E6E"/>
    <w:rsid w:val="005A353A"/>
    <w:rsid w:val="005A364D"/>
    <w:rsid w:val="005A393F"/>
    <w:rsid w:val="005A3A59"/>
    <w:rsid w:val="005A3A79"/>
    <w:rsid w:val="005A3D9E"/>
    <w:rsid w:val="005A40FB"/>
    <w:rsid w:val="005A41FE"/>
    <w:rsid w:val="005A42ED"/>
    <w:rsid w:val="005A45E9"/>
    <w:rsid w:val="005A4EC9"/>
    <w:rsid w:val="005A4ED9"/>
    <w:rsid w:val="005A5165"/>
    <w:rsid w:val="005A5E2F"/>
    <w:rsid w:val="005A644E"/>
    <w:rsid w:val="005A693C"/>
    <w:rsid w:val="005A69C4"/>
    <w:rsid w:val="005A6F86"/>
    <w:rsid w:val="005A7484"/>
    <w:rsid w:val="005B0402"/>
    <w:rsid w:val="005B059F"/>
    <w:rsid w:val="005B0E1F"/>
    <w:rsid w:val="005B11DF"/>
    <w:rsid w:val="005B120B"/>
    <w:rsid w:val="005B1AB9"/>
    <w:rsid w:val="005B1B26"/>
    <w:rsid w:val="005B1C4C"/>
    <w:rsid w:val="005B1EEF"/>
    <w:rsid w:val="005B21B4"/>
    <w:rsid w:val="005B236C"/>
    <w:rsid w:val="005B2580"/>
    <w:rsid w:val="005B25D0"/>
    <w:rsid w:val="005B28C2"/>
    <w:rsid w:val="005B2AB1"/>
    <w:rsid w:val="005B2C47"/>
    <w:rsid w:val="005B310C"/>
    <w:rsid w:val="005B371D"/>
    <w:rsid w:val="005B3CEE"/>
    <w:rsid w:val="005B41A2"/>
    <w:rsid w:val="005B45CC"/>
    <w:rsid w:val="005B4A63"/>
    <w:rsid w:val="005B4FB3"/>
    <w:rsid w:val="005B533B"/>
    <w:rsid w:val="005B6B5A"/>
    <w:rsid w:val="005B6FE7"/>
    <w:rsid w:val="005B7094"/>
    <w:rsid w:val="005B71C2"/>
    <w:rsid w:val="005C0123"/>
    <w:rsid w:val="005C057E"/>
    <w:rsid w:val="005C05B4"/>
    <w:rsid w:val="005C079D"/>
    <w:rsid w:val="005C0905"/>
    <w:rsid w:val="005C143A"/>
    <w:rsid w:val="005C1803"/>
    <w:rsid w:val="005C2535"/>
    <w:rsid w:val="005C275C"/>
    <w:rsid w:val="005C2AFA"/>
    <w:rsid w:val="005C30F4"/>
    <w:rsid w:val="005C3BA9"/>
    <w:rsid w:val="005C3D3D"/>
    <w:rsid w:val="005C4434"/>
    <w:rsid w:val="005C4D7D"/>
    <w:rsid w:val="005C4E51"/>
    <w:rsid w:val="005C56D6"/>
    <w:rsid w:val="005C5B64"/>
    <w:rsid w:val="005C6043"/>
    <w:rsid w:val="005C641E"/>
    <w:rsid w:val="005C6564"/>
    <w:rsid w:val="005C66A0"/>
    <w:rsid w:val="005C6D19"/>
    <w:rsid w:val="005C71EE"/>
    <w:rsid w:val="005C720B"/>
    <w:rsid w:val="005C753F"/>
    <w:rsid w:val="005C7A71"/>
    <w:rsid w:val="005C7BB0"/>
    <w:rsid w:val="005C7DA7"/>
    <w:rsid w:val="005D0333"/>
    <w:rsid w:val="005D05CF"/>
    <w:rsid w:val="005D0704"/>
    <w:rsid w:val="005D0751"/>
    <w:rsid w:val="005D0752"/>
    <w:rsid w:val="005D081A"/>
    <w:rsid w:val="005D0AF0"/>
    <w:rsid w:val="005D0B2A"/>
    <w:rsid w:val="005D0C64"/>
    <w:rsid w:val="005D10A6"/>
    <w:rsid w:val="005D15AA"/>
    <w:rsid w:val="005D1CAB"/>
    <w:rsid w:val="005D1DE0"/>
    <w:rsid w:val="005D1ECD"/>
    <w:rsid w:val="005D1F97"/>
    <w:rsid w:val="005D253D"/>
    <w:rsid w:val="005D2886"/>
    <w:rsid w:val="005D2FA3"/>
    <w:rsid w:val="005D32F9"/>
    <w:rsid w:val="005D349C"/>
    <w:rsid w:val="005D37B6"/>
    <w:rsid w:val="005D3CE1"/>
    <w:rsid w:val="005D3DEC"/>
    <w:rsid w:val="005D3E7C"/>
    <w:rsid w:val="005D4C13"/>
    <w:rsid w:val="005D4C4B"/>
    <w:rsid w:val="005D52E7"/>
    <w:rsid w:val="005D5325"/>
    <w:rsid w:val="005D55F4"/>
    <w:rsid w:val="005D5C34"/>
    <w:rsid w:val="005D5DC6"/>
    <w:rsid w:val="005D65ED"/>
    <w:rsid w:val="005D67CA"/>
    <w:rsid w:val="005D75FC"/>
    <w:rsid w:val="005D7745"/>
    <w:rsid w:val="005D7A30"/>
    <w:rsid w:val="005D7E79"/>
    <w:rsid w:val="005E029C"/>
    <w:rsid w:val="005E05F3"/>
    <w:rsid w:val="005E0643"/>
    <w:rsid w:val="005E071F"/>
    <w:rsid w:val="005E0B5C"/>
    <w:rsid w:val="005E14D8"/>
    <w:rsid w:val="005E1636"/>
    <w:rsid w:val="005E1716"/>
    <w:rsid w:val="005E1855"/>
    <w:rsid w:val="005E1B21"/>
    <w:rsid w:val="005E1C84"/>
    <w:rsid w:val="005E1E78"/>
    <w:rsid w:val="005E222D"/>
    <w:rsid w:val="005E2259"/>
    <w:rsid w:val="005E2629"/>
    <w:rsid w:val="005E2658"/>
    <w:rsid w:val="005E2AB3"/>
    <w:rsid w:val="005E2D07"/>
    <w:rsid w:val="005E2EE1"/>
    <w:rsid w:val="005E2FD9"/>
    <w:rsid w:val="005E3582"/>
    <w:rsid w:val="005E3645"/>
    <w:rsid w:val="005E3C71"/>
    <w:rsid w:val="005E3E5E"/>
    <w:rsid w:val="005E5880"/>
    <w:rsid w:val="005E5B63"/>
    <w:rsid w:val="005E62A0"/>
    <w:rsid w:val="005E78E4"/>
    <w:rsid w:val="005E78FF"/>
    <w:rsid w:val="005E79AC"/>
    <w:rsid w:val="005E79F2"/>
    <w:rsid w:val="005E7AE4"/>
    <w:rsid w:val="005E7D10"/>
    <w:rsid w:val="005E7D61"/>
    <w:rsid w:val="005F092C"/>
    <w:rsid w:val="005F09B4"/>
    <w:rsid w:val="005F0BC4"/>
    <w:rsid w:val="005F0E48"/>
    <w:rsid w:val="005F11E1"/>
    <w:rsid w:val="005F1206"/>
    <w:rsid w:val="005F145B"/>
    <w:rsid w:val="005F1527"/>
    <w:rsid w:val="005F157A"/>
    <w:rsid w:val="005F15CD"/>
    <w:rsid w:val="005F1A82"/>
    <w:rsid w:val="005F1C03"/>
    <w:rsid w:val="005F2908"/>
    <w:rsid w:val="005F2A4E"/>
    <w:rsid w:val="005F2BCC"/>
    <w:rsid w:val="005F322F"/>
    <w:rsid w:val="005F33D0"/>
    <w:rsid w:val="005F3AAA"/>
    <w:rsid w:val="005F408C"/>
    <w:rsid w:val="005F4486"/>
    <w:rsid w:val="005F51F5"/>
    <w:rsid w:val="005F57B9"/>
    <w:rsid w:val="005F6A67"/>
    <w:rsid w:val="005F6CBA"/>
    <w:rsid w:val="005F6D43"/>
    <w:rsid w:val="005F6F1C"/>
    <w:rsid w:val="005F70CE"/>
    <w:rsid w:val="005F7133"/>
    <w:rsid w:val="005F721E"/>
    <w:rsid w:val="005F7F08"/>
    <w:rsid w:val="006004DF"/>
    <w:rsid w:val="00600A2A"/>
    <w:rsid w:val="00600C73"/>
    <w:rsid w:val="00600D00"/>
    <w:rsid w:val="006015A6"/>
    <w:rsid w:val="006015FF"/>
    <w:rsid w:val="00601833"/>
    <w:rsid w:val="00601B55"/>
    <w:rsid w:val="006026D4"/>
    <w:rsid w:val="00602729"/>
    <w:rsid w:val="00602871"/>
    <w:rsid w:val="00602CF0"/>
    <w:rsid w:val="00602DE8"/>
    <w:rsid w:val="0060376F"/>
    <w:rsid w:val="00603A9A"/>
    <w:rsid w:val="00603E09"/>
    <w:rsid w:val="00604027"/>
    <w:rsid w:val="0060534D"/>
    <w:rsid w:val="00605839"/>
    <w:rsid w:val="006063CC"/>
    <w:rsid w:val="00606A3D"/>
    <w:rsid w:val="00606DBC"/>
    <w:rsid w:val="0060745F"/>
    <w:rsid w:val="00607E90"/>
    <w:rsid w:val="006101CA"/>
    <w:rsid w:val="0061043F"/>
    <w:rsid w:val="00610617"/>
    <w:rsid w:val="00611270"/>
    <w:rsid w:val="006116ED"/>
    <w:rsid w:val="00611975"/>
    <w:rsid w:val="006120AA"/>
    <w:rsid w:val="0061216F"/>
    <w:rsid w:val="006127ED"/>
    <w:rsid w:val="00612A10"/>
    <w:rsid w:val="00612CF8"/>
    <w:rsid w:val="00612EA1"/>
    <w:rsid w:val="006131EA"/>
    <w:rsid w:val="00613983"/>
    <w:rsid w:val="00613CAE"/>
    <w:rsid w:val="0061490A"/>
    <w:rsid w:val="00614A7C"/>
    <w:rsid w:val="00614DF7"/>
    <w:rsid w:val="006155A8"/>
    <w:rsid w:val="00615671"/>
    <w:rsid w:val="006158EF"/>
    <w:rsid w:val="00615BD3"/>
    <w:rsid w:val="00615F8E"/>
    <w:rsid w:val="00616190"/>
    <w:rsid w:val="006161D8"/>
    <w:rsid w:val="0061686B"/>
    <w:rsid w:val="00616C53"/>
    <w:rsid w:val="00616C8B"/>
    <w:rsid w:val="00616D5C"/>
    <w:rsid w:val="00616E0A"/>
    <w:rsid w:val="00617331"/>
    <w:rsid w:val="0061753B"/>
    <w:rsid w:val="0061761A"/>
    <w:rsid w:val="00617640"/>
    <w:rsid w:val="00617C9B"/>
    <w:rsid w:val="00617D34"/>
    <w:rsid w:val="00617DD5"/>
    <w:rsid w:val="006201DA"/>
    <w:rsid w:val="006206C0"/>
    <w:rsid w:val="00620714"/>
    <w:rsid w:val="00620B25"/>
    <w:rsid w:val="00620B43"/>
    <w:rsid w:val="00620D05"/>
    <w:rsid w:val="006215F0"/>
    <w:rsid w:val="0062185F"/>
    <w:rsid w:val="00621D25"/>
    <w:rsid w:val="00621E1F"/>
    <w:rsid w:val="00621F8A"/>
    <w:rsid w:val="0062266E"/>
    <w:rsid w:val="006229E7"/>
    <w:rsid w:val="00622C60"/>
    <w:rsid w:val="00622DFC"/>
    <w:rsid w:val="00622EC2"/>
    <w:rsid w:val="006233B8"/>
    <w:rsid w:val="00623E67"/>
    <w:rsid w:val="00623FBC"/>
    <w:rsid w:val="006241A4"/>
    <w:rsid w:val="006241C3"/>
    <w:rsid w:val="00624960"/>
    <w:rsid w:val="00624A1E"/>
    <w:rsid w:val="00625502"/>
    <w:rsid w:val="00625657"/>
    <w:rsid w:val="00626555"/>
    <w:rsid w:val="00626572"/>
    <w:rsid w:val="006265E8"/>
    <w:rsid w:val="006279CF"/>
    <w:rsid w:val="00627CB3"/>
    <w:rsid w:val="00627DA8"/>
    <w:rsid w:val="00630975"/>
    <w:rsid w:val="00630A5C"/>
    <w:rsid w:val="00630BB6"/>
    <w:rsid w:val="00631371"/>
    <w:rsid w:val="006317FD"/>
    <w:rsid w:val="006318FB"/>
    <w:rsid w:val="00631AB5"/>
    <w:rsid w:val="006323BC"/>
    <w:rsid w:val="0063243B"/>
    <w:rsid w:val="00632498"/>
    <w:rsid w:val="0063292F"/>
    <w:rsid w:val="00632D48"/>
    <w:rsid w:val="00633151"/>
    <w:rsid w:val="006331B6"/>
    <w:rsid w:val="0063435A"/>
    <w:rsid w:val="006349DE"/>
    <w:rsid w:val="00634B5F"/>
    <w:rsid w:val="00634BFF"/>
    <w:rsid w:val="00634E57"/>
    <w:rsid w:val="0063526B"/>
    <w:rsid w:val="006353EE"/>
    <w:rsid w:val="006359B3"/>
    <w:rsid w:val="00635B84"/>
    <w:rsid w:val="00635F21"/>
    <w:rsid w:val="006365CD"/>
    <w:rsid w:val="0063677A"/>
    <w:rsid w:val="00636E7A"/>
    <w:rsid w:val="0063748A"/>
    <w:rsid w:val="00637600"/>
    <w:rsid w:val="00637859"/>
    <w:rsid w:val="00637DFA"/>
    <w:rsid w:val="006400CC"/>
    <w:rsid w:val="00640751"/>
    <w:rsid w:val="00640866"/>
    <w:rsid w:val="0064094B"/>
    <w:rsid w:val="00640A3C"/>
    <w:rsid w:val="00640EE2"/>
    <w:rsid w:val="0064169B"/>
    <w:rsid w:val="00641B55"/>
    <w:rsid w:val="00642BD3"/>
    <w:rsid w:val="00642EC4"/>
    <w:rsid w:val="00642F8B"/>
    <w:rsid w:val="006432E9"/>
    <w:rsid w:val="00643B67"/>
    <w:rsid w:val="0064401D"/>
    <w:rsid w:val="006446EC"/>
    <w:rsid w:val="006447DC"/>
    <w:rsid w:val="00644C24"/>
    <w:rsid w:val="0064515D"/>
    <w:rsid w:val="006454BF"/>
    <w:rsid w:val="00645B1B"/>
    <w:rsid w:val="00645BC7"/>
    <w:rsid w:val="00646015"/>
    <w:rsid w:val="006464B5"/>
    <w:rsid w:val="006464F4"/>
    <w:rsid w:val="006466B9"/>
    <w:rsid w:val="0064697A"/>
    <w:rsid w:val="006469F9"/>
    <w:rsid w:val="00646FEF"/>
    <w:rsid w:val="00647982"/>
    <w:rsid w:val="00647AA3"/>
    <w:rsid w:val="00647BE6"/>
    <w:rsid w:val="00647CB7"/>
    <w:rsid w:val="0065037C"/>
    <w:rsid w:val="0065044B"/>
    <w:rsid w:val="00650499"/>
    <w:rsid w:val="006506BA"/>
    <w:rsid w:val="00650E80"/>
    <w:rsid w:val="00650F12"/>
    <w:rsid w:val="00651339"/>
    <w:rsid w:val="00651C5F"/>
    <w:rsid w:val="00652097"/>
    <w:rsid w:val="00652161"/>
    <w:rsid w:val="00652235"/>
    <w:rsid w:val="00652408"/>
    <w:rsid w:val="006527F5"/>
    <w:rsid w:val="0065341C"/>
    <w:rsid w:val="006536FB"/>
    <w:rsid w:val="0065390E"/>
    <w:rsid w:val="006539F9"/>
    <w:rsid w:val="00653C98"/>
    <w:rsid w:val="00653E03"/>
    <w:rsid w:val="0065413B"/>
    <w:rsid w:val="00654168"/>
    <w:rsid w:val="006544FC"/>
    <w:rsid w:val="00654576"/>
    <w:rsid w:val="00654A9F"/>
    <w:rsid w:val="00655454"/>
    <w:rsid w:val="00655871"/>
    <w:rsid w:val="00655FBB"/>
    <w:rsid w:val="00656286"/>
    <w:rsid w:val="006563D6"/>
    <w:rsid w:val="00656B0C"/>
    <w:rsid w:val="00656E5B"/>
    <w:rsid w:val="006571D5"/>
    <w:rsid w:val="006573B0"/>
    <w:rsid w:val="00657CF8"/>
    <w:rsid w:val="0066053E"/>
    <w:rsid w:val="00660B37"/>
    <w:rsid w:val="00660C15"/>
    <w:rsid w:val="00660CE7"/>
    <w:rsid w:val="00660F3D"/>
    <w:rsid w:val="0066118A"/>
    <w:rsid w:val="00661582"/>
    <w:rsid w:val="006615D8"/>
    <w:rsid w:val="00661D19"/>
    <w:rsid w:val="00661D6F"/>
    <w:rsid w:val="006626C1"/>
    <w:rsid w:val="00662ED9"/>
    <w:rsid w:val="00662F7C"/>
    <w:rsid w:val="006632BE"/>
    <w:rsid w:val="00663739"/>
    <w:rsid w:val="006638C5"/>
    <w:rsid w:val="006638D6"/>
    <w:rsid w:val="00663C95"/>
    <w:rsid w:val="006643AF"/>
    <w:rsid w:val="00664497"/>
    <w:rsid w:val="006647F4"/>
    <w:rsid w:val="00664FCA"/>
    <w:rsid w:val="00664FD5"/>
    <w:rsid w:val="00665112"/>
    <w:rsid w:val="006659D2"/>
    <w:rsid w:val="00665A10"/>
    <w:rsid w:val="00665BC9"/>
    <w:rsid w:val="00665FC5"/>
    <w:rsid w:val="006661A6"/>
    <w:rsid w:val="006662A9"/>
    <w:rsid w:val="0066635C"/>
    <w:rsid w:val="006665E0"/>
    <w:rsid w:val="00666803"/>
    <w:rsid w:val="006668CD"/>
    <w:rsid w:val="0066703F"/>
    <w:rsid w:val="00667859"/>
    <w:rsid w:val="006679F7"/>
    <w:rsid w:val="00667AD5"/>
    <w:rsid w:val="00667C1E"/>
    <w:rsid w:val="00667E30"/>
    <w:rsid w:val="00670850"/>
    <w:rsid w:val="006708B3"/>
    <w:rsid w:val="00670B7D"/>
    <w:rsid w:val="00670FAB"/>
    <w:rsid w:val="0067150F"/>
    <w:rsid w:val="0067249F"/>
    <w:rsid w:val="00672D9F"/>
    <w:rsid w:val="006730B9"/>
    <w:rsid w:val="00673250"/>
    <w:rsid w:val="00673663"/>
    <w:rsid w:val="006736D6"/>
    <w:rsid w:val="00673D1B"/>
    <w:rsid w:val="00673F3D"/>
    <w:rsid w:val="00674DB6"/>
    <w:rsid w:val="006757B1"/>
    <w:rsid w:val="006759D2"/>
    <w:rsid w:val="00675AA3"/>
    <w:rsid w:val="00675D58"/>
    <w:rsid w:val="00675E7B"/>
    <w:rsid w:val="00675EAA"/>
    <w:rsid w:val="00675FE2"/>
    <w:rsid w:val="00676249"/>
    <w:rsid w:val="0067652F"/>
    <w:rsid w:val="0067664D"/>
    <w:rsid w:val="0067690C"/>
    <w:rsid w:val="00676C30"/>
    <w:rsid w:val="006773E3"/>
    <w:rsid w:val="0067776F"/>
    <w:rsid w:val="00677D3D"/>
    <w:rsid w:val="00680B36"/>
    <w:rsid w:val="00680B48"/>
    <w:rsid w:val="00680C61"/>
    <w:rsid w:val="00680D2B"/>
    <w:rsid w:val="00680D8E"/>
    <w:rsid w:val="00680DDA"/>
    <w:rsid w:val="00680E20"/>
    <w:rsid w:val="00680E2B"/>
    <w:rsid w:val="00680E40"/>
    <w:rsid w:val="00681993"/>
    <w:rsid w:val="00681D63"/>
    <w:rsid w:val="00681E4D"/>
    <w:rsid w:val="006827BC"/>
    <w:rsid w:val="00682BF2"/>
    <w:rsid w:val="00682C5F"/>
    <w:rsid w:val="006844DB"/>
    <w:rsid w:val="00684632"/>
    <w:rsid w:val="00684C02"/>
    <w:rsid w:val="00684DD1"/>
    <w:rsid w:val="00684EC8"/>
    <w:rsid w:val="00684FF3"/>
    <w:rsid w:val="006854BF"/>
    <w:rsid w:val="0068551C"/>
    <w:rsid w:val="00685B3B"/>
    <w:rsid w:val="00685CE3"/>
    <w:rsid w:val="00685FAA"/>
    <w:rsid w:val="006861E0"/>
    <w:rsid w:val="00686A38"/>
    <w:rsid w:val="00686E80"/>
    <w:rsid w:val="00687113"/>
    <w:rsid w:val="0068716D"/>
    <w:rsid w:val="00690088"/>
    <w:rsid w:val="00690735"/>
    <w:rsid w:val="006909A2"/>
    <w:rsid w:val="006909F0"/>
    <w:rsid w:val="00690A48"/>
    <w:rsid w:val="0069109C"/>
    <w:rsid w:val="0069123C"/>
    <w:rsid w:val="006912CA"/>
    <w:rsid w:val="00691541"/>
    <w:rsid w:val="00691775"/>
    <w:rsid w:val="00691BE6"/>
    <w:rsid w:val="00692333"/>
    <w:rsid w:val="00692760"/>
    <w:rsid w:val="00692D5A"/>
    <w:rsid w:val="00692D72"/>
    <w:rsid w:val="0069301D"/>
    <w:rsid w:val="00693746"/>
    <w:rsid w:val="006937E4"/>
    <w:rsid w:val="0069500E"/>
    <w:rsid w:val="00695402"/>
    <w:rsid w:val="0069575F"/>
    <w:rsid w:val="0069580E"/>
    <w:rsid w:val="006960BD"/>
    <w:rsid w:val="00696239"/>
    <w:rsid w:val="00696530"/>
    <w:rsid w:val="006966E4"/>
    <w:rsid w:val="00696DA0"/>
    <w:rsid w:val="006971E4"/>
    <w:rsid w:val="0069740E"/>
    <w:rsid w:val="00697605"/>
    <w:rsid w:val="00697915"/>
    <w:rsid w:val="00697B88"/>
    <w:rsid w:val="00697CE2"/>
    <w:rsid w:val="006A03E6"/>
    <w:rsid w:val="006A053F"/>
    <w:rsid w:val="006A0B4B"/>
    <w:rsid w:val="006A0B5E"/>
    <w:rsid w:val="006A0C84"/>
    <w:rsid w:val="006A123B"/>
    <w:rsid w:val="006A155A"/>
    <w:rsid w:val="006A19CC"/>
    <w:rsid w:val="006A1DD7"/>
    <w:rsid w:val="006A1E09"/>
    <w:rsid w:val="006A1F11"/>
    <w:rsid w:val="006A289A"/>
    <w:rsid w:val="006A2950"/>
    <w:rsid w:val="006A2BE7"/>
    <w:rsid w:val="006A2D70"/>
    <w:rsid w:val="006A2F15"/>
    <w:rsid w:val="006A318B"/>
    <w:rsid w:val="006A33EC"/>
    <w:rsid w:val="006A3922"/>
    <w:rsid w:val="006A3A8C"/>
    <w:rsid w:val="006A3F4B"/>
    <w:rsid w:val="006A564A"/>
    <w:rsid w:val="006A58C3"/>
    <w:rsid w:val="006A5CD9"/>
    <w:rsid w:val="006A61DF"/>
    <w:rsid w:val="006A627B"/>
    <w:rsid w:val="006A635A"/>
    <w:rsid w:val="006A6928"/>
    <w:rsid w:val="006A6A87"/>
    <w:rsid w:val="006A7322"/>
    <w:rsid w:val="006A7509"/>
    <w:rsid w:val="006B01E5"/>
    <w:rsid w:val="006B103C"/>
    <w:rsid w:val="006B117D"/>
    <w:rsid w:val="006B1265"/>
    <w:rsid w:val="006B1820"/>
    <w:rsid w:val="006B188B"/>
    <w:rsid w:val="006B2189"/>
    <w:rsid w:val="006B2827"/>
    <w:rsid w:val="006B29DA"/>
    <w:rsid w:val="006B2A15"/>
    <w:rsid w:val="006B2B15"/>
    <w:rsid w:val="006B318F"/>
    <w:rsid w:val="006B336B"/>
    <w:rsid w:val="006B370D"/>
    <w:rsid w:val="006B465D"/>
    <w:rsid w:val="006B525E"/>
    <w:rsid w:val="006B59CD"/>
    <w:rsid w:val="006B5CB0"/>
    <w:rsid w:val="006B5EDE"/>
    <w:rsid w:val="006B6C26"/>
    <w:rsid w:val="006B6E38"/>
    <w:rsid w:val="006B7270"/>
    <w:rsid w:val="006B72D8"/>
    <w:rsid w:val="006B72EA"/>
    <w:rsid w:val="006B7336"/>
    <w:rsid w:val="006B7624"/>
    <w:rsid w:val="006B7963"/>
    <w:rsid w:val="006B7DE3"/>
    <w:rsid w:val="006C0234"/>
    <w:rsid w:val="006C0436"/>
    <w:rsid w:val="006C0C9B"/>
    <w:rsid w:val="006C0CBE"/>
    <w:rsid w:val="006C123C"/>
    <w:rsid w:val="006C15B3"/>
    <w:rsid w:val="006C1984"/>
    <w:rsid w:val="006C20B7"/>
    <w:rsid w:val="006C22DE"/>
    <w:rsid w:val="006C239A"/>
    <w:rsid w:val="006C2C54"/>
    <w:rsid w:val="006C3697"/>
    <w:rsid w:val="006C3B5F"/>
    <w:rsid w:val="006C3EA1"/>
    <w:rsid w:val="006C4975"/>
    <w:rsid w:val="006C4B14"/>
    <w:rsid w:val="006C4C9B"/>
    <w:rsid w:val="006C4EE1"/>
    <w:rsid w:val="006C53A2"/>
    <w:rsid w:val="006C551B"/>
    <w:rsid w:val="006C5AAF"/>
    <w:rsid w:val="006C5B39"/>
    <w:rsid w:val="006C5D32"/>
    <w:rsid w:val="006C5E3A"/>
    <w:rsid w:val="006C62A6"/>
    <w:rsid w:val="006C7386"/>
    <w:rsid w:val="006C7720"/>
    <w:rsid w:val="006C7755"/>
    <w:rsid w:val="006C7908"/>
    <w:rsid w:val="006C797E"/>
    <w:rsid w:val="006C7DA9"/>
    <w:rsid w:val="006D0912"/>
    <w:rsid w:val="006D0DD7"/>
    <w:rsid w:val="006D1599"/>
    <w:rsid w:val="006D18E4"/>
    <w:rsid w:val="006D1C5A"/>
    <w:rsid w:val="006D1C93"/>
    <w:rsid w:val="006D203C"/>
    <w:rsid w:val="006D2DC9"/>
    <w:rsid w:val="006D2FFE"/>
    <w:rsid w:val="006D3373"/>
    <w:rsid w:val="006D3824"/>
    <w:rsid w:val="006D38C3"/>
    <w:rsid w:val="006D3ACA"/>
    <w:rsid w:val="006D3C91"/>
    <w:rsid w:val="006D4502"/>
    <w:rsid w:val="006D481A"/>
    <w:rsid w:val="006D4821"/>
    <w:rsid w:val="006D4888"/>
    <w:rsid w:val="006D4DBD"/>
    <w:rsid w:val="006D6117"/>
    <w:rsid w:val="006D6415"/>
    <w:rsid w:val="006D64FC"/>
    <w:rsid w:val="006D656F"/>
    <w:rsid w:val="006D6729"/>
    <w:rsid w:val="006D68D7"/>
    <w:rsid w:val="006D6AC8"/>
    <w:rsid w:val="006D6B9A"/>
    <w:rsid w:val="006D7018"/>
    <w:rsid w:val="006D7324"/>
    <w:rsid w:val="006D7B6B"/>
    <w:rsid w:val="006D7FD2"/>
    <w:rsid w:val="006E02FF"/>
    <w:rsid w:val="006E0815"/>
    <w:rsid w:val="006E0BAA"/>
    <w:rsid w:val="006E0CF2"/>
    <w:rsid w:val="006E13EB"/>
    <w:rsid w:val="006E155A"/>
    <w:rsid w:val="006E1964"/>
    <w:rsid w:val="006E1D28"/>
    <w:rsid w:val="006E200F"/>
    <w:rsid w:val="006E2642"/>
    <w:rsid w:val="006E2CFF"/>
    <w:rsid w:val="006E33A8"/>
    <w:rsid w:val="006E3777"/>
    <w:rsid w:val="006E3DC2"/>
    <w:rsid w:val="006E4AEE"/>
    <w:rsid w:val="006E4B7C"/>
    <w:rsid w:val="006E51EB"/>
    <w:rsid w:val="006E55D5"/>
    <w:rsid w:val="006E5B21"/>
    <w:rsid w:val="006E619B"/>
    <w:rsid w:val="006E6602"/>
    <w:rsid w:val="006E677B"/>
    <w:rsid w:val="006E759B"/>
    <w:rsid w:val="006E7769"/>
    <w:rsid w:val="006E7999"/>
    <w:rsid w:val="006E7E7C"/>
    <w:rsid w:val="006F07BF"/>
    <w:rsid w:val="006F0BF1"/>
    <w:rsid w:val="006F177D"/>
    <w:rsid w:val="006F2438"/>
    <w:rsid w:val="006F29A8"/>
    <w:rsid w:val="006F2C24"/>
    <w:rsid w:val="006F2D64"/>
    <w:rsid w:val="006F2E16"/>
    <w:rsid w:val="006F3368"/>
    <w:rsid w:val="006F3414"/>
    <w:rsid w:val="006F3476"/>
    <w:rsid w:val="006F35C5"/>
    <w:rsid w:val="006F3ED9"/>
    <w:rsid w:val="006F42DE"/>
    <w:rsid w:val="006F45A5"/>
    <w:rsid w:val="006F4C5D"/>
    <w:rsid w:val="006F4D07"/>
    <w:rsid w:val="006F4D27"/>
    <w:rsid w:val="006F5A77"/>
    <w:rsid w:val="006F5E12"/>
    <w:rsid w:val="006F61AA"/>
    <w:rsid w:val="006F6346"/>
    <w:rsid w:val="006F639D"/>
    <w:rsid w:val="006F6AE2"/>
    <w:rsid w:val="006F6BF8"/>
    <w:rsid w:val="006F6E3B"/>
    <w:rsid w:val="006F6FF2"/>
    <w:rsid w:val="006F76DB"/>
    <w:rsid w:val="006F7BD5"/>
    <w:rsid w:val="006F7C32"/>
    <w:rsid w:val="006F7D01"/>
    <w:rsid w:val="007007D8"/>
    <w:rsid w:val="0070099B"/>
    <w:rsid w:val="00700B73"/>
    <w:rsid w:val="00700D21"/>
    <w:rsid w:val="007010C5"/>
    <w:rsid w:val="0070147D"/>
    <w:rsid w:val="007017DB"/>
    <w:rsid w:val="00701D6F"/>
    <w:rsid w:val="007021B2"/>
    <w:rsid w:val="00702584"/>
    <w:rsid w:val="0070261F"/>
    <w:rsid w:val="007026EF"/>
    <w:rsid w:val="007029C8"/>
    <w:rsid w:val="00702A30"/>
    <w:rsid w:val="00702A45"/>
    <w:rsid w:val="00702BA3"/>
    <w:rsid w:val="00702C8D"/>
    <w:rsid w:val="0070409A"/>
    <w:rsid w:val="007042E4"/>
    <w:rsid w:val="00704587"/>
    <w:rsid w:val="0070481D"/>
    <w:rsid w:val="00704A92"/>
    <w:rsid w:val="00704C79"/>
    <w:rsid w:val="00704F91"/>
    <w:rsid w:val="00705589"/>
    <w:rsid w:val="007055A9"/>
    <w:rsid w:val="00705624"/>
    <w:rsid w:val="0070563C"/>
    <w:rsid w:val="007059E0"/>
    <w:rsid w:val="0070616C"/>
    <w:rsid w:val="007075C4"/>
    <w:rsid w:val="007076CC"/>
    <w:rsid w:val="00710A78"/>
    <w:rsid w:val="00710B2C"/>
    <w:rsid w:val="00710BDE"/>
    <w:rsid w:val="00710C71"/>
    <w:rsid w:val="0071102F"/>
    <w:rsid w:val="00711334"/>
    <w:rsid w:val="00711D09"/>
    <w:rsid w:val="00711F7C"/>
    <w:rsid w:val="00712ACC"/>
    <w:rsid w:val="0071316F"/>
    <w:rsid w:val="0071339D"/>
    <w:rsid w:val="0071395F"/>
    <w:rsid w:val="007147A9"/>
    <w:rsid w:val="00714B02"/>
    <w:rsid w:val="0071538A"/>
    <w:rsid w:val="007156C2"/>
    <w:rsid w:val="007157E6"/>
    <w:rsid w:val="0071623F"/>
    <w:rsid w:val="007168F9"/>
    <w:rsid w:val="00716C2F"/>
    <w:rsid w:val="0071742B"/>
    <w:rsid w:val="007205DF"/>
    <w:rsid w:val="00720FC1"/>
    <w:rsid w:val="00721717"/>
    <w:rsid w:val="007217F7"/>
    <w:rsid w:val="00721A3F"/>
    <w:rsid w:val="00721EFE"/>
    <w:rsid w:val="007221C5"/>
    <w:rsid w:val="00722573"/>
    <w:rsid w:val="00722E5C"/>
    <w:rsid w:val="007230FC"/>
    <w:rsid w:val="007234A1"/>
    <w:rsid w:val="0072362D"/>
    <w:rsid w:val="00723B34"/>
    <w:rsid w:val="00724345"/>
    <w:rsid w:val="00724AB2"/>
    <w:rsid w:val="00724EED"/>
    <w:rsid w:val="00725490"/>
    <w:rsid w:val="00725BCB"/>
    <w:rsid w:val="00725D87"/>
    <w:rsid w:val="00725DB0"/>
    <w:rsid w:val="007260E5"/>
    <w:rsid w:val="00726194"/>
    <w:rsid w:val="0072627E"/>
    <w:rsid w:val="00726751"/>
    <w:rsid w:val="00726F5D"/>
    <w:rsid w:val="00727265"/>
    <w:rsid w:val="0072753C"/>
    <w:rsid w:val="00727589"/>
    <w:rsid w:val="00727768"/>
    <w:rsid w:val="00727E2B"/>
    <w:rsid w:val="00730111"/>
    <w:rsid w:val="00730661"/>
    <w:rsid w:val="00730673"/>
    <w:rsid w:val="007317F2"/>
    <w:rsid w:val="00731828"/>
    <w:rsid w:val="00731C4A"/>
    <w:rsid w:val="00731D99"/>
    <w:rsid w:val="007321CB"/>
    <w:rsid w:val="00732B0E"/>
    <w:rsid w:val="00732B86"/>
    <w:rsid w:val="00732E30"/>
    <w:rsid w:val="00732EB1"/>
    <w:rsid w:val="00732FDB"/>
    <w:rsid w:val="007330BA"/>
    <w:rsid w:val="0073388B"/>
    <w:rsid w:val="00733898"/>
    <w:rsid w:val="0073395E"/>
    <w:rsid w:val="007339D5"/>
    <w:rsid w:val="007341BF"/>
    <w:rsid w:val="007345B1"/>
    <w:rsid w:val="00734A08"/>
    <w:rsid w:val="00734A3D"/>
    <w:rsid w:val="00734D5D"/>
    <w:rsid w:val="00734EA5"/>
    <w:rsid w:val="007357B2"/>
    <w:rsid w:val="00735D03"/>
    <w:rsid w:val="0073634C"/>
    <w:rsid w:val="007368A7"/>
    <w:rsid w:val="00736B28"/>
    <w:rsid w:val="00736D5D"/>
    <w:rsid w:val="00737451"/>
    <w:rsid w:val="00737BF8"/>
    <w:rsid w:val="0074001E"/>
    <w:rsid w:val="00740537"/>
    <w:rsid w:val="0074053E"/>
    <w:rsid w:val="00740994"/>
    <w:rsid w:val="00740A1D"/>
    <w:rsid w:val="0074118A"/>
    <w:rsid w:val="00742815"/>
    <w:rsid w:val="007429ED"/>
    <w:rsid w:val="00742B6D"/>
    <w:rsid w:val="0074302B"/>
    <w:rsid w:val="0074320C"/>
    <w:rsid w:val="0074328F"/>
    <w:rsid w:val="00743BE5"/>
    <w:rsid w:val="00743E59"/>
    <w:rsid w:val="007440D0"/>
    <w:rsid w:val="00744318"/>
    <w:rsid w:val="007448E7"/>
    <w:rsid w:val="00744A97"/>
    <w:rsid w:val="0074518A"/>
    <w:rsid w:val="007451D3"/>
    <w:rsid w:val="0074560E"/>
    <w:rsid w:val="007456EA"/>
    <w:rsid w:val="00745F15"/>
    <w:rsid w:val="0074625C"/>
    <w:rsid w:val="00746434"/>
    <w:rsid w:val="0074652C"/>
    <w:rsid w:val="007468EE"/>
    <w:rsid w:val="00746AA2"/>
    <w:rsid w:val="00746B79"/>
    <w:rsid w:val="00746C24"/>
    <w:rsid w:val="007474E2"/>
    <w:rsid w:val="00747534"/>
    <w:rsid w:val="007478A1"/>
    <w:rsid w:val="007479AE"/>
    <w:rsid w:val="00747F2B"/>
    <w:rsid w:val="007500F3"/>
    <w:rsid w:val="007501FC"/>
    <w:rsid w:val="007502CE"/>
    <w:rsid w:val="007503F1"/>
    <w:rsid w:val="0075090D"/>
    <w:rsid w:val="00750CD2"/>
    <w:rsid w:val="00750F06"/>
    <w:rsid w:val="0075118F"/>
    <w:rsid w:val="007511A4"/>
    <w:rsid w:val="007518EA"/>
    <w:rsid w:val="00751A9D"/>
    <w:rsid w:val="00751C67"/>
    <w:rsid w:val="00751E2F"/>
    <w:rsid w:val="0075244B"/>
    <w:rsid w:val="007528BA"/>
    <w:rsid w:val="007528DC"/>
    <w:rsid w:val="00752CE9"/>
    <w:rsid w:val="00752E80"/>
    <w:rsid w:val="00753667"/>
    <w:rsid w:val="00753916"/>
    <w:rsid w:val="007539D0"/>
    <w:rsid w:val="00753AFF"/>
    <w:rsid w:val="00753FE1"/>
    <w:rsid w:val="0075410F"/>
    <w:rsid w:val="00754198"/>
    <w:rsid w:val="00754771"/>
    <w:rsid w:val="00754868"/>
    <w:rsid w:val="00754A7D"/>
    <w:rsid w:val="00754CCC"/>
    <w:rsid w:val="00755357"/>
    <w:rsid w:val="00755C9F"/>
    <w:rsid w:val="00755EAD"/>
    <w:rsid w:val="0075623F"/>
    <w:rsid w:val="007568BA"/>
    <w:rsid w:val="00756B55"/>
    <w:rsid w:val="007573A7"/>
    <w:rsid w:val="0075756D"/>
    <w:rsid w:val="0075778F"/>
    <w:rsid w:val="00757AAE"/>
    <w:rsid w:val="00757B45"/>
    <w:rsid w:val="00757B53"/>
    <w:rsid w:val="00757B83"/>
    <w:rsid w:val="00757CB7"/>
    <w:rsid w:val="00760027"/>
    <w:rsid w:val="00760356"/>
    <w:rsid w:val="00760D57"/>
    <w:rsid w:val="00760F0E"/>
    <w:rsid w:val="00760F25"/>
    <w:rsid w:val="00761062"/>
    <w:rsid w:val="00761894"/>
    <w:rsid w:val="00761C4E"/>
    <w:rsid w:val="0076219A"/>
    <w:rsid w:val="007625DB"/>
    <w:rsid w:val="007627C1"/>
    <w:rsid w:val="0076283D"/>
    <w:rsid w:val="007638E7"/>
    <w:rsid w:val="00763949"/>
    <w:rsid w:val="00763AE6"/>
    <w:rsid w:val="007640B7"/>
    <w:rsid w:val="00764962"/>
    <w:rsid w:val="00764A81"/>
    <w:rsid w:val="007651D4"/>
    <w:rsid w:val="00765A7B"/>
    <w:rsid w:val="00765C5A"/>
    <w:rsid w:val="007662AE"/>
    <w:rsid w:val="00766373"/>
    <w:rsid w:val="0076639F"/>
    <w:rsid w:val="007668C8"/>
    <w:rsid w:val="00766922"/>
    <w:rsid w:val="00766B32"/>
    <w:rsid w:val="00766FEA"/>
    <w:rsid w:val="007672AA"/>
    <w:rsid w:val="007672E6"/>
    <w:rsid w:val="007673C0"/>
    <w:rsid w:val="00767729"/>
    <w:rsid w:val="00770036"/>
    <w:rsid w:val="00770514"/>
    <w:rsid w:val="007712EC"/>
    <w:rsid w:val="00771533"/>
    <w:rsid w:val="00771702"/>
    <w:rsid w:val="00771E84"/>
    <w:rsid w:val="007723C9"/>
    <w:rsid w:val="007726AF"/>
    <w:rsid w:val="00773456"/>
    <w:rsid w:val="00773541"/>
    <w:rsid w:val="00773687"/>
    <w:rsid w:val="00773735"/>
    <w:rsid w:val="00773741"/>
    <w:rsid w:val="007738D3"/>
    <w:rsid w:val="0077392A"/>
    <w:rsid w:val="0077403F"/>
    <w:rsid w:val="007740F9"/>
    <w:rsid w:val="007745FB"/>
    <w:rsid w:val="007748B3"/>
    <w:rsid w:val="007758DF"/>
    <w:rsid w:val="007759B7"/>
    <w:rsid w:val="00775C3F"/>
    <w:rsid w:val="00775C57"/>
    <w:rsid w:val="00775C78"/>
    <w:rsid w:val="00775C99"/>
    <w:rsid w:val="007760FC"/>
    <w:rsid w:val="0077757F"/>
    <w:rsid w:val="00777A2D"/>
    <w:rsid w:val="00777C67"/>
    <w:rsid w:val="0078050A"/>
    <w:rsid w:val="0078076D"/>
    <w:rsid w:val="00780C80"/>
    <w:rsid w:val="007813BC"/>
    <w:rsid w:val="00781580"/>
    <w:rsid w:val="00781735"/>
    <w:rsid w:val="00781A37"/>
    <w:rsid w:val="00781AAB"/>
    <w:rsid w:val="007825DF"/>
    <w:rsid w:val="0078268E"/>
    <w:rsid w:val="00782C63"/>
    <w:rsid w:val="007831D8"/>
    <w:rsid w:val="00783594"/>
    <w:rsid w:val="00783BBB"/>
    <w:rsid w:val="00784210"/>
    <w:rsid w:val="00784300"/>
    <w:rsid w:val="007845D7"/>
    <w:rsid w:val="0078486C"/>
    <w:rsid w:val="00784BDF"/>
    <w:rsid w:val="00784E10"/>
    <w:rsid w:val="00785032"/>
    <w:rsid w:val="0078511F"/>
    <w:rsid w:val="007853C4"/>
    <w:rsid w:val="007854B3"/>
    <w:rsid w:val="00785659"/>
    <w:rsid w:val="0078580A"/>
    <w:rsid w:val="00785AB2"/>
    <w:rsid w:val="00785E9F"/>
    <w:rsid w:val="00786493"/>
    <w:rsid w:val="00786DBF"/>
    <w:rsid w:val="0078720C"/>
    <w:rsid w:val="007873F4"/>
    <w:rsid w:val="00787CDF"/>
    <w:rsid w:val="007903AB"/>
    <w:rsid w:val="007904A3"/>
    <w:rsid w:val="0079126D"/>
    <w:rsid w:val="007917FD"/>
    <w:rsid w:val="00791D5D"/>
    <w:rsid w:val="00791DB9"/>
    <w:rsid w:val="00792345"/>
    <w:rsid w:val="0079266C"/>
    <w:rsid w:val="007926E7"/>
    <w:rsid w:val="00793D4D"/>
    <w:rsid w:val="00793EB0"/>
    <w:rsid w:val="00793FB5"/>
    <w:rsid w:val="00794173"/>
    <w:rsid w:val="0079507C"/>
    <w:rsid w:val="00795336"/>
    <w:rsid w:val="00795664"/>
    <w:rsid w:val="00795ED6"/>
    <w:rsid w:val="007967A5"/>
    <w:rsid w:val="00796AA2"/>
    <w:rsid w:val="00796F92"/>
    <w:rsid w:val="00797056"/>
    <w:rsid w:val="00797483"/>
    <w:rsid w:val="007A0057"/>
    <w:rsid w:val="007A0E67"/>
    <w:rsid w:val="007A1325"/>
    <w:rsid w:val="007A14A1"/>
    <w:rsid w:val="007A197A"/>
    <w:rsid w:val="007A20A7"/>
    <w:rsid w:val="007A2AE8"/>
    <w:rsid w:val="007A2D89"/>
    <w:rsid w:val="007A40A5"/>
    <w:rsid w:val="007A4364"/>
    <w:rsid w:val="007A49B9"/>
    <w:rsid w:val="007A49CB"/>
    <w:rsid w:val="007A4F90"/>
    <w:rsid w:val="007A5109"/>
    <w:rsid w:val="007A520E"/>
    <w:rsid w:val="007A5C08"/>
    <w:rsid w:val="007A5EB0"/>
    <w:rsid w:val="007A6102"/>
    <w:rsid w:val="007A61BA"/>
    <w:rsid w:val="007A65CD"/>
    <w:rsid w:val="007A662A"/>
    <w:rsid w:val="007A6676"/>
    <w:rsid w:val="007A699F"/>
    <w:rsid w:val="007A754B"/>
    <w:rsid w:val="007A7A8B"/>
    <w:rsid w:val="007A7C2D"/>
    <w:rsid w:val="007A7C95"/>
    <w:rsid w:val="007B0175"/>
    <w:rsid w:val="007B032F"/>
    <w:rsid w:val="007B095D"/>
    <w:rsid w:val="007B0DC3"/>
    <w:rsid w:val="007B0EE8"/>
    <w:rsid w:val="007B138B"/>
    <w:rsid w:val="007B15E6"/>
    <w:rsid w:val="007B1A65"/>
    <w:rsid w:val="007B21F9"/>
    <w:rsid w:val="007B256E"/>
    <w:rsid w:val="007B2926"/>
    <w:rsid w:val="007B2C2A"/>
    <w:rsid w:val="007B3120"/>
    <w:rsid w:val="007B3203"/>
    <w:rsid w:val="007B330F"/>
    <w:rsid w:val="007B3457"/>
    <w:rsid w:val="007B3531"/>
    <w:rsid w:val="007B38A5"/>
    <w:rsid w:val="007B3F32"/>
    <w:rsid w:val="007B3F63"/>
    <w:rsid w:val="007B406F"/>
    <w:rsid w:val="007B40BB"/>
    <w:rsid w:val="007B4A39"/>
    <w:rsid w:val="007B4A62"/>
    <w:rsid w:val="007B4FDA"/>
    <w:rsid w:val="007B530C"/>
    <w:rsid w:val="007B578E"/>
    <w:rsid w:val="007B59B3"/>
    <w:rsid w:val="007B61E6"/>
    <w:rsid w:val="007B6260"/>
    <w:rsid w:val="007B645A"/>
    <w:rsid w:val="007B659D"/>
    <w:rsid w:val="007B65D1"/>
    <w:rsid w:val="007B764E"/>
    <w:rsid w:val="007B7F32"/>
    <w:rsid w:val="007C005E"/>
    <w:rsid w:val="007C0A9A"/>
    <w:rsid w:val="007C0BEA"/>
    <w:rsid w:val="007C0FED"/>
    <w:rsid w:val="007C16D4"/>
    <w:rsid w:val="007C18F6"/>
    <w:rsid w:val="007C24D9"/>
    <w:rsid w:val="007C342E"/>
    <w:rsid w:val="007C3C0F"/>
    <w:rsid w:val="007C3F2F"/>
    <w:rsid w:val="007C4610"/>
    <w:rsid w:val="007C4936"/>
    <w:rsid w:val="007C4CAD"/>
    <w:rsid w:val="007C5A77"/>
    <w:rsid w:val="007C5AA0"/>
    <w:rsid w:val="007C5DC3"/>
    <w:rsid w:val="007C5F6F"/>
    <w:rsid w:val="007C63BE"/>
    <w:rsid w:val="007C6A89"/>
    <w:rsid w:val="007C6E48"/>
    <w:rsid w:val="007C73FC"/>
    <w:rsid w:val="007C770A"/>
    <w:rsid w:val="007C7E7E"/>
    <w:rsid w:val="007C7F96"/>
    <w:rsid w:val="007D0279"/>
    <w:rsid w:val="007D08FC"/>
    <w:rsid w:val="007D0C24"/>
    <w:rsid w:val="007D1271"/>
    <w:rsid w:val="007D16B0"/>
    <w:rsid w:val="007D1959"/>
    <w:rsid w:val="007D2547"/>
    <w:rsid w:val="007D2AE5"/>
    <w:rsid w:val="007D2CFE"/>
    <w:rsid w:val="007D2E74"/>
    <w:rsid w:val="007D31A6"/>
    <w:rsid w:val="007D3603"/>
    <w:rsid w:val="007D3AC9"/>
    <w:rsid w:val="007D4036"/>
    <w:rsid w:val="007D4589"/>
    <w:rsid w:val="007D5486"/>
    <w:rsid w:val="007D57EE"/>
    <w:rsid w:val="007D595F"/>
    <w:rsid w:val="007D64B0"/>
    <w:rsid w:val="007D67A0"/>
    <w:rsid w:val="007D6AF1"/>
    <w:rsid w:val="007D6D3C"/>
    <w:rsid w:val="007D71AA"/>
    <w:rsid w:val="007D7936"/>
    <w:rsid w:val="007D7A21"/>
    <w:rsid w:val="007D7ADC"/>
    <w:rsid w:val="007D7B40"/>
    <w:rsid w:val="007D7DEB"/>
    <w:rsid w:val="007D7FA4"/>
    <w:rsid w:val="007E053E"/>
    <w:rsid w:val="007E065A"/>
    <w:rsid w:val="007E0DBE"/>
    <w:rsid w:val="007E0FCE"/>
    <w:rsid w:val="007E117B"/>
    <w:rsid w:val="007E1240"/>
    <w:rsid w:val="007E1A97"/>
    <w:rsid w:val="007E1EC0"/>
    <w:rsid w:val="007E258A"/>
    <w:rsid w:val="007E2876"/>
    <w:rsid w:val="007E29CC"/>
    <w:rsid w:val="007E29F6"/>
    <w:rsid w:val="007E2BEF"/>
    <w:rsid w:val="007E3147"/>
    <w:rsid w:val="007E36D0"/>
    <w:rsid w:val="007E36DF"/>
    <w:rsid w:val="007E3BA0"/>
    <w:rsid w:val="007E4A93"/>
    <w:rsid w:val="007E59C7"/>
    <w:rsid w:val="007E63C4"/>
    <w:rsid w:val="007E6AEE"/>
    <w:rsid w:val="007E6F99"/>
    <w:rsid w:val="007E70D4"/>
    <w:rsid w:val="007E7344"/>
    <w:rsid w:val="007E779E"/>
    <w:rsid w:val="007E7916"/>
    <w:rsid w:val="007E79D5"/>
    <w:rsid w:val="007E7EBF"/>
    <w:rsid w:val="007F0092"/>
    <w:rsid w:val="007F01F9"/>
    <w:rsid w:val="007F02A4"/>
    <w:rsid w:val="007F0932"/>
    <w:rsid w:val="007F1123"/>
    <w:rsid w:val="007F1CEE"/>
    <w:rsid w:val="007F30B0"/>
    <w:rsid w:val="007F3328"/>
    <w:rsid w:val="007F38D4"/>
    <w:rsid w:val="007F3977"/>
    <w:rsid w:val="007F5178"/>
    <w:rsid w:val="007F5481"/>
    <w:rsid w:val="007F5791"/>
    <w:rsid w:val="007F5B16"/>
    <w:rsid w:val="007F62A0"/>
    <w:rsid w:val="007F65A6"/>
    <w:rsid w:val="007F67EB"/>
    <w:rsid w:val="007F6B7F"/>
    <w:rsid w:val="007F70E9"/>
    <w:rsid w:val="007F73FA"/>
    <w:rsid w:val="007F77A0"/>
    <w:rsid w:val="007F7AEF"/>
    <w:rsid w:val="007F7BD9"/>
    <w:rsid w:val="00800083"/>
    <w:rsid w:val="00800435"/>
    <w:rsid w:val="0080049D"/>
    <w:rsid w:val="0080117E"/>
    <w:rsid w:val="0080134E"/>
    <w:rsid w:val="00801540"/>
    <w:rsid w:val="00801691"/>
    <w:rsid w:val="00801786"/>
    <w:rsid w:val="008017B5"/>
    <w:rsid w:val="0080185D"/>
    <w:rsid w:val="00801C39"/>
    <w:rsid w:val="00801E43"/>
    <w:rsid w:val="0080235E"/>
    <w:rsid w:val="00802675"/>
    <w:rsid w:val="0080316C"/>
    <w:rsid w:val="00803610"/>
    <w:rsid w:val="0080374C"/>
    <w:rsid w:val="00803890"/>
    <w:rsid w:val="00803891"/>
    <w:rsid w:val="008038A7"/>
    <w:rsid w:val="008038D9"/>
    <w:rsid w:val="008042AD"/>
    <w:rsid w:val="00804B02"/>
    <w:rsid w:val="00804C94"/>
    <w:rsid w:val="008056E2"/>
    <w:rsid w:val="0080587A"/>
    <w:rsid w:val="0080599A"/>
    <w:rsid w:val="008059F9"/>
    <w:rsid w:val="00805A56"/>
    <w:rsid w:val="00806190"/>
    <w:rsid w:val="00806306"/>
    <w:rsid w:val="0080658E"/>
    <w:rsid w:val="008069CC"/>
    <w:rsid w:val="008071AA"/>
    <w:rsid w:val="0080761F"/>
    <w:rsid w:val="00810269"/>
    <w:rsid w:val="0081066D"/>
    <w:rsid w:val="00810A57"/>
    <w:rsid w:val="00810AD0"/>
    <w:rsid w:val="00810B41"/>
    <w:rsid w:val="00810E76"/>
    <w:rsid w:val="00810F6B"/>
    <w:rsid w:val="00811221"/>
    <w:rsid w:val="008113FC"/>
    <w:rsid w:val="008115F4"/>
    <w:rsid w:val="0081173D"/>
    <w:rsid w:val="00811AF6"/>
    <w:rsid w:val="00811D1D"/>
    <w:rsid w:val="00811D2F"/>
    <w:rsid w:val="00811FC5"/>
    <w:rsid w:val="0081205E"/>
    <w:rsid w:val="00813D58"/>
    <w:rsid w:val="00814687"/>
    <w:rsid w:val="00814B1F"/>
    <w:rsid w:val="00814D7A"/>
    <w:rsid w:val="00815102"/>
    <w:rsid w:val="00815639"/>
    <w:rsid w:val="00815890"/>
    <w:rsid w:val="00815960"/>
    <w:rsid w:val="00815A8F"/>
    <w:rsid w:val="00815B90"/>
    <w:rsid w:val="0081666E"/>
    <w:rsid w:val="00816C66"/>
    <w:rsid w:val="00817353"/>
    <w:rsid w:val="008175EE"/>
    <w:rsid w:val="008178DB"/>
    <w:rsid w:val="00817B09"/>
    <w:rsid w:val="00820326"/>
    <w:rsid w:val="00820F7B"/>
    <w:rsid w:val="008211F4"/>
    <w:rsid w:val="00821A05"/>
    <w:rsid w:val="00821BCB"/>
    <w:rsid w:val="008224C9"/>
    <w:rsid w:val="008229B4"/>
    <w:rsid w:val="00822A4F"/>
    <w:rsid w:val="00823A8D"/>
    <w:rsid w:val="00823FF1"/>
    <w:rsid w:val="008242DD"/>
    <w:rsid w:val="008244C1"/>
    <w:rsid w:val="008246F9"/>
    <w:rsid w:val="0082477B"/>
    <w:rsid w:val="00824804"/>
    <w:rsid w:val="00824A4C"/>
    <w:rsid w:val="00824BB8"/>
    <w:rsid w:val="008256B6"/>
    <w:rsid w:val="008258C9"/>
    <w:rsid w:val="00825B18"/>
    <w:rsid w:val="00825F68"/>
    <w:rsid w:val="0082675F"/>
    <w:rsid w:val="00826C19"/>
    <w:rsid w:val="00827231"/>
    <w:rsid w:val="008277C6"/>
    <w:rsid w:val="00827C94"/>
    <w:rsid w:val="00830055"/>
    <w:rsid w:val="00830149"/>
    <w:rsid w:val="008302A1"/>
    <w:rsid w:val="0083090F"/>
    <w:rsid w:val="00830FD2"/>
    <w:rsid w:val="0083122A"/>
    <w:rsid w:val="00831281"/>
    <w:rsid w:val="008314CE"/>
    <w:rsid w:val="00831661"/>
    <w:rsid w:val="00831A15"/>
    <w:rsid w:val="0083214A"/>
    <w:rsid w:val="008323B1"/>
    <w:rsid w:val="00833221"/>
    <w:rsid w:val="0083415D"/>
    <w:rsid w:val="008343F8"/>
    <w:rsid w:val="00834497"/>
    <w:rsid w:val="00834FC0"/>
    <w:rsid w:val="008357E7"/>
    <w:rsid w:val="00835800"/>
    <w:rsid w:val="00835842"/>
    <w:rsid w:val="00835B5D"/>
    <w:rsid w:val="00835E25"/>
    <w:rsid w:val="00836494"/>
    <w:rsid w:val="008369A4"/>
    <w:rsid w:val="00836A67"/>
    <w:rsid w:val="00836D20"/>
    <w:rsid w:val="008375A3"/>
    <w:rsid w:val="008376BB"/>
    <w:rsid w:val="00837B4F"/>
    <w:rsid w:val="00837FAC"/>
    <w:rsid w:val="008406E9"/>
    <w:rsid w:val="00840743"/>
    <w:rsid w:val="0084079A"/>
    <w:rsid w:val="008409A6"/>
    <w:rsid w:val="00840E93"/>
    <w:rsid w:val="0084155A"/>
    <w:rsid w:val="0084156A"/>
    <w:rsid w:val="00841E3B"/>
    <w:rsid w:val="008427B8"/>
    <w:rsid w:val="00842AC1"/>
    <w:rsid w:val="00842FE8"/>
    <w:rsid w:val="008433BD"/>
    <w:rsid w:val="00843B25"/>
    <w:rsid w:val="00843BFB"/>
    <w:rsid w:val="00843C6D"/>
    <w:rsid w:val="008440C2"/>
    <w:rsid w:val="008443C3"/>
    <w:rsid w:val="008445C5"/>
    <w:rsid w:val="00844681"/>
    <w:rsid w:val="00844896"/>
    <w:rsid w:val="00844A8E"/>
    <w:rsid w:val="00845F1D"/>
    <w:rsid w:val="00845F66"/>
    <w:rsid w:val="008461B4"/>
    <w:rsid w:val="008461DF"/>
    <w:rsid w:val="008469DC"/>
    <w:rsid w:val="00846B4C"/>
    <w:rsid w:val="00846F6F"/>
    <w:rsid w:val="00847225"/>
    <w:rsid w:val="008472E1"/>
    <w:rsid w:val="008472E8"/>
    <w:rsid w:val="0084755C"/>
    <w:rsid w:val="008479BC"/>
    <w:rsid w:val="008503B7"/>
    <w:rsid w:val="00850616"/>
    <w:rsid w:val="00850796"/>
    <w:rsid w:val="0085082B"/>
    <w:rsid w:val="00850878"/>
    <w:rsid w:val="00850915"/>
    <w:rsid w:val="00850972"/>
    <w:rsid w:val="0085099D"/>
    <w:rsid w:val="00850A89"/>
    <w:rsid w:val="00850B7F"/>
    <w:rsid w:val="00850DAF"/>
    <w:rsid w:val="00851082"/>
    <w:rsid w:val="00851485"/>
    <w:rsid w:val="00851684"/>
    <w:rsid w:val="008516DC"/>
    <w:rsid w:val="0085215A"/>
    <w:rsid w:val="008524B0"/>
    <w:rsid w:val="00852621"/>
    <w:rsid w:val="00853245"/>
    <w:rsid w:val="008533FA"/>
    <w:rsid w:val="00853A91"/>
    <w:rsid w:val="00853F53"/>
    <w:rsid w:val="00854774"/>
    <w:rsid w:val="00854891"/>
    <w:rsid w:val="00854C81"/>
    <w:rsid w:val="00855397"/>
    <w:rsid w:val="00855761"/>
    <w:rsid w:val="00855815"/>
    <w:rsid w:val="00855B55"/>
    <w:rsid w:val="00855BFB"/>
    <w:rsid w:val="00855D2F"/>
    <w:rsid w:val="00856198"/>
    <w:rsid w:val="00856320"/>
    <w:rsid w:val="00856B6A"/>
    <w:rsid w:val="00856DD2"/>
    <w:rsid w:val="0085723F"/>
    <w:rsid w:val="008573A9"/>
    <w:rsid w:val="00857A8D"/>
    <w:rsid w:val="00857BAC"/>
    <w:rsid w:val="00860293"/>
    <w:rsid w:val="008602F8"/>
    <w:rsid w:val="008605B2"/>
    <w:rsid w:val="00860713"/>
    <w:rsid w:val="008617AA"/>
    <w:rsid w:val="0086187D"/>
    <w:rsid w:val="00861A5C"/>
    <w:rsid w:val="00861F0E"/>
    <w:rsid w:val="008620F1"/>
    <w:rsid w:val="008622E4"/>
    <w:rsid w:val="00863E02"/>
    <w:rsid w:val="008640AB"/>
    <w:rsid w:val="00864552"/>
    <w:rsid w:val="00864627"/>
    <w:rsid w:val="008647A0"/>
    <w:rsid w:val="00864BBE"/>
    <w:rsid w:val="0086521C"/>
    <w:rsid w:val="00865C6C"/>
    <w:rsid w:val="00865E53"/>
    <w:rsid w:val="00865F0E"/>
    <w:rsid w:val="008660B8"/>
    <w:rsid w:val="00866781"/>
    <w:rsid w:val="00866C39"/>
    <w:rsid w:val="00866C4D"/>
    <w:rsid w:val="00866E73"/>
    <w:rsid w:val="00866E92"/>
    <w:rsid w:val="008670C3"/>
    <w:rsid w:val="008673D6"/>
    <w:rsid w:val="00867544"/>
    <w:rsid w:val="0086755E"/>
    <w:rsid w:val="008676BD"/>
    <w:rsid w:val="008677F4"/>
    <w:rsid w:val="00867D02"/>
    <w:rsid w:val="008701EC"/>
    <w:rsid w:val="008705AC"/>
    <w:rsid w:val="00870703"/>
    <w:rsid w:val="00870C0C"/>
    <w:rsid w:val="00870F67"/>
    <w:rsid w:val="00870F86"/>
    <w:rsid w:val="0087123C"/>
    <w:rsid w:val="008716F2"/>
    <w:rsid w:val="0087172F"/>
    <w:rsid w:val="008719C5"/>
    <w:rsid w:val="00871B89"/>
    <w:rsid w:val="0087227A"/>
    <w:rsid w:val="008726F8"/>
    <w:rsid w:val="008727BD"/>
    <w:rsid w:val="008727F3"/>
    <w:rsid w:val="0087284F"/>
    <w:rsid w:val="00872FC1"/>
    <w:rsid w:val="00873197"/>
    <w:rsid w:val="00873457"/>
    <w:rsid w:val="00873816"/>
    <w:rsid w:val="00873B36"/>
    <w:rsid w:val="008743DE"/>
    <w:rsid w:val="00874E67"/>
    <w:rsid w:val="00875264"/>
    <w:rsid w:val="00875DC0"/>
    <w:rsid w:val="0087607E"/>
    <w:rsid w:val="00876516"/>
    <w:rsid w:val="008769B3"/>
    <w:rsid w:val="00876E9F"/>
    <w:rsid w:val="008778A2"/>
    <w:rsid w:val="00877A1C"/>
    <w:rsid w:val="00877A23"/>
    <w:rsid w:val="00877AC2"/>
    <w:rsid w:val="008800A5"/>
    <w:rsid w:val="00880373"/>
    <w:rsid w:val="00880447"/>
    <w:rsid w:val="008805E8"/>
    <w:rsid w:val="00880826"/>
    <w:rsid w:val="00880853"/>
    <w:rsid w:val="008808A8"/>
    <w:rsid w:val="00880AFC"/>
    <w:rsid w:val="00880B4F"/>
    <w:rsid w:val="00880FBE"/>
    <w:rsid w:val="00881791"/>
    <w:rsid w:val="00881FEF"/>
    <w:rsid w:val="00882188"/>
    <w:rsid w:val="00882850"/>
    <w:rsid w:val="00883121"/>
    <w:rsid w:val="008836A7"/>
    <w:rsid w:val="008836AB"/>
    <w:rsid w:val="0088382E"/>
    <w:rsid w:val="00883C0A"/>
    <w:rsid w:val="008847B8"/>
    <w:rsid w:val="00884BB6"/>
    <w:rsid w:val="00884C48"/>
    <w:rsid w:val="00885B65"/>
    <w:rsid w:val="00885B8B"/>
    <w:rsid w:val="00885E75"/>
    <w:rsid w:val="00885F26"/>
    <w:rsid w:val="00885FCD"/>
    <w:rsid w:val="0088602D"/>
    <w:rsid w:val="008862D3"/>
    <w:rsid w:val="008867B0"/>
    <w:rsid w:val="00886C4F"/>
    <w:rsid w:val="008872AE"/>
    <w:rsid w:val="008875DB"/>
    <w:rsid w:val="0089018E"/>
    <w:rsid w:val="00890312"/>
    <w:rsid w:val="00890B01"/>
    <w:rsid w:val="00890FBA"/>
    <w:rsid w:val="008915FD"/>
    <w:rsid w:val="00891660"/>
    <w:rsid w:val="00891861"/>
    <w:rsid w:val="00891A61"/>
    <w:rsid w:val="00891F3E"/>
    <w:rsid w:val="00892373"/>
    <w:rsid w:val="00892405"/>
    <w:rsid w:val="008928E6"/>
    <w:rsid w:val="00893055"/>
    <w:rsid w:val="008930F3"/>
    <w:rsid w:val="008932BD"/>
    <w:rsid w:val="008933C9"/>
    <w:rsid w:val="00893CF9"/>
    <w:rsid w:val="00894051"/>
    <w:rsid w:val="008942E4"/>
    <w:rsid w:val="00894B6C"/>
    <w:rsid w:val="00894E1E"/>
    <w:rsid w:val="00894F37"/>
    <w:rsid w:val="008954D3"/>
    <w:rsid w:val="0089577A"/>
    <w:rsid w:val="008958B6"/>
    <w:rsid w:val="00895CD4"/>
    <w:rsid w:val="00896266"/>
    <w:rsid w:val="00896280"/>
    <w:rsid w:val="0089681C"/>
    <w:rsid w:val="00896921"/>
    <w:rsid w:val="00896B7F"/>
    <w:rsid w:val="008970AA"/>
    <w:rsid w:val="008971BE"/>
    <w:rsid w:val="0089760F"/>
    <w:rsid w:val="00897787"/>
    <w:rsid w:val="00897C3F"/>
    <w:rsid w:val="008A09C8"/>
    <w:rsid w:val="008A0B29"/>
    <w:rsid w:val="008A18C8"/>
    <w:rsid w:val="008A1A90"/>
    <w:rsid w:val="008A1CAD"/>
    <w:rsid w:val="008A20E4"/>
    <w:rsid w:val="008A263B"/>
    <w:rsid w:val="008A2A63"/>
    <w:rsid w:val="008A334E"/>
    <w:rsid w:val="008A364C"/>
    <w:rsid w:val="008A3AF0"/>
    <w:rsid w:val="008A3C5D"/>
    <w:rsid w:val="008A42AF"/>
    <w:rsid w:val="008A4574"/>
    <w:rsid w:val="008A4642"/>
    <w:rsid w:val="008A5072"/>
    <w:rsid w:val="008A585A"/>
    <w:rsid w:val="008A593C"/>
    <w:rsid w:val="008A5983"/>
    <w:rsid w:val="008A5A66"/>
    <w:rsid w:val="008A602B"/>
    <w:rsid w:val="008A616B"/>
    <w:rsid w:val="008A771B"/>
    <w:rsid w:val="008A7832"/>
    <w:rsid w:val="008A7A73"/>
    <w:rsid w:val="008A7B3C"/>
    <w:rsid w:val="008B016A"/>
    <w:rsid w:val="008B020C"/>
    <w:rsid w:val="008B0740"/>
    <w:rsid w:val="008B08B3"/>
    <w:rsid w:val="008B09AB"/>
    <w:rsid w:val="008B09B0"/>
    <w:rsid w:val="008B0FB4"/>
    <w:rsid w:val="008B1197"/>
    <w:rsid w:val="008B11C7"/>
    <w:rsid w:val="008B16BB"/>
    <w:rsid w:val="008B188A"/>
    <w:rsid w:val="008B1A02"/>
    <w:rsid w:val="008B1F4B"/>
    <w:rsid w:val="008B2469"/>
    <w:rsid w:val="008B2626"/>
    <w:rsid w:val="008B28D8"/>
    <w:rsid w:val="008B31B5"/>
    <w:rsid w:val="008B33CA"/>
    <w:rsid w:val="008B3ABD"/>
    <w:rsid w:val="008B3E40"/>
    <w:rsid w:val="008B4155"/>
    <w:rsid w:val="008B4404"/>
    <w:rsid w:val="008B464E"/>
    <w:rsid w:val="008B503B"/>
    <w:rsid w:val="008B575B"/>
    <w:rsid w:val="008B5DB4"/>
    <w:rsid w:val="008B6165"/>
    <w:rsid w:val="008B6385"/>
    <w:rsid w:val="008B6443"/>
    <w:rsid w:val="008B65B0"/>
    <w:rsid w:val="008B666E"/>
    <w:rsid w:val="008B6FBF"/>
    <w:rsid w:val="008B70DA"/>
    <w:rsid w:val="008B723E"/>
    <w:rsid w:val="008B78FE"/>
    <w:rsid w:val="008B7982"/>
    <w:rsid w:val="008B79A9"/>
    <w:rsid w:val="008B7C7E"/>
    <w:rsid w:val="008B7FF5"/>
    <w:rsid w:val="008C0A55"/>
    <w:rsid w:val="008C0FE9"/>
    <w:rsid w:val="008C118C"/>
    <w:rsid w:val="008C1873"/>
    <w:rsid w:val="008C1E21"/>
    <w:rsid w:val="008C212E"/>
    <w:rsid w:val="008C2688"/>
    <w:rsid w:val="008C2BC6"/>
    <w:rsid w:val="008C2FDF"/>
    <w:rsid w:val="008C3034"/>
    <w:rsid w:val="008C3BAD"/>
    <w:rsid w:val="008C3EF2"/>
    <w:rsid w:val="008C4BFE"/>
    <w:rsid w:val="008C4D9A"/>
    <w:rsid w:val="008C4FE5"/>
    <w:rsid w:val="008C5064"/>
    <w:rsid w:val="008C50EE"/>
    <w:rsid w:val="008C5153"/>
    <w:rsid w:val="008C5556"/>
    <w:rsid w:val="008C5721"/>
    <w:rsid w:val="008C57A2"/>
    <w:rsid w:val="008C5E2A"/>
    <w:rsid w:val="008C75AA"/>
    <w:rsid w:val="008C7D94"/>
    <w:rsid w:val="008D0174"/>
    <w:rsid w:val="008D0570"/>
    <w:rsid w:val="008D0AEB"/>
    <w:rsid w:val="008D0FD5"/>
    <w:rsid w:val="008D1272"/>
    <w:rsid w:val="008D1A1E"/>
    <w:rsid w:val="008D22DC"/>
    <w:rsid w:val="008D288C"/>
    <w:rsid w:val="008D3241"/>
    <w:rsid w:val="008D3B3D"/>
    <w:rsid w:val="008D3B5B"/>
    <w:rsid w:val="008D4004"/>
    <w:rsid w:val="008D4083"/>
    <w:rsid w:val="008D4180"/>
    <w:rsid w:val="008D4997"/>
    <w:rsid w:val="008D4A45"/>
    <w:rsid w:val="008D57F1"/>
    <w:rsid w:val="008D58FF"/>
    <w:rsid w:val="008D5A13"/>
    <w:rsid w:val="008D5E52"/>
    <w:rsid w:val="008D6A09"/>
    <w:rsid w:val="008D6DBE"/>
    <w:rsid w:val="008D6F38"/>
    <w:rsid w:val="008D7093"/>
    <w:rsid w:val="008D71F3"/>
    <w:rsid w:val="008D7732"/>
    <w:rsid w:val="008D7825"/>
    <w:rsid w:val="008D7C91"/>
    <w:rsid w:val="008D7D55"/>
    <w:rsid w:val="008E104D"/>
    <w:rsid w:val="008E111A"/>
    <w:rsid w:val="008E11D5"/>
    <w:rsid w:val="008E15AA"/>
    <w:rsid w:val="008E1F31"/>
    <w:rsid w:val="008E2328"/>
    <w:rsid w:val="008E2482"/>
    <w:rsid w:val="008E259F"/>
    <w:rsid w:val="008E2B46"/>
    <w:rsid w:val="008E35B7"/>
    <w:rsid w:val="008E3673"/>
    <w:rsid w:val="008E38A2"/>
    <w:rsid w:val="008E48FB"/>
    <w:rsid w:val="008E4BDF"/>
    <w:rsid w:val="008E4C68"/>
    <w:rsid w:val="008E4CD1"/>
    <w:rsid w:val="008E4DBE"/>
    <w:rsid w:val="008E5003"/>
    <w:rsid w:val="008E54CD"/>
    <w:rsid w:val="008E57FA"/>
    <w:rsid w:val="008E5AA7"/>
    <w:rsid w:val="008E6136"/>
    <w:rsid w:val="008E6438"/>
    <w:rsid w:val="008E6775"/>
    <w:rsid w:val="008E693B"/>
    <w:rsid w:val="008E69E9"/>
    <w:rsid w:val="008E6CFE"/>
    <w:rsid w:val="008E7190"/>
    <w:rsid w:val="008E77B6"/>
    <w:rsid w:val="008E7AB4"/>
    <w:rsid w:val="008F012A"/>
    <w:rsid w:val="008F0A83"/>
    <w:rsid w:val="008F0ADD"/>
    <w:rsid w:val="008F0C1B"/>
    <w:rsid w:val="008F0EBD"/>
    <w:rsid w:val="008F10D4"/>
    <w:rsid w:val="008F17AC"/>
    <w:rsid w:val="008F1A56"/>
    <w:rsid w:val="008F21E3"/>
    <w:rsid w:val="008F29D6"/>
    <w:rsid w:val="008F2B82"/>
    <w:rsid w:val="008F337E"/>
    <w:rsid w:val="008F34F1"/>
    <w:rsid w:val="008F3646"/>
    <w:rsid w:val="008F486D"/>
    <w:rsid w:val="008F4958"/>
    <w:rsid w:val="008F49E1"/>
    <w:rsid w:val="008F5014"/>
    <w:rsid w:val="008F54A8"/>
    <w:rsid w:val="008F59B9"/>
    <w:rsid w:val="008F5ABD"/>
    <w:rsid w:val="008F5F47"/>
    <w:rsid w:val="008F5F96"/>
    <w:rsid w:val="008F60D4"/>
    <w:rsid w:val="008F621D"/>
    <w:rsid w:val="008F64B1"/>
    <w:rsid w:val="008F6564"/>
    <w:rsid w:val="008F6B80"/>
    <w:rsid w:val="008F6DB0"/>
    <w:rsid w:val="008F6E6F"/>
    <w:rsid w:val="008F7164"/>
    <w:rsid w:val="008F75AB"/>
    <w:rsid w:val="008F774C"/>
    <w:rsid w:val="008F77D5"/>
    <w:rsid w:val="008F79C8"/>
    <w:rsid w:val="008F7E33"/>
    <w:rsid w:val="00900282"/>
    <w:rsid w:val="0090139B"/>
    <w:rsid w:val="009014F7"/>
    <w:rsid w:val="0090169E"/>
    <w:rsid w:val="00901898"/>
    <w:rsid w:val="00901BBD"/>
    <w:rsid w:val="00901F9B"/>
    <w:rsid w:val="0090227D"/>
    <w:rsid w:val="009023A2"/>
    <w:rsid w:val="00902BCA"/>
    <w:rsid w:val="00903434"/>
    <w:rsid w:val="00903CA5"/>
    <w:rsid w:val="00903D89"/>
    <w:rsid w:val="00904121"/>
    <w:rsid w:val="00904821"/>
    <w:rsid w:val="00904837"/>
    <w:rsid w:val="0090499F"/>
    <w:rsid w:val="00905561"/>
    <w:rsid w:val="0090616E"/>
    <w:rsid w:val="00906443"/>
    <w:rsid w:val="00906C5A"/>
    <w:rsid w:val="00906DBF"/>
    <w:rsid w:val="00907321"/>
    <w:rsid w:val="00907748"/>
    <w:rsid w:val="00907DE4"/>
    <w:rsid w:val="00907E2A"/>
    <w:rsid w:val="0091075F"/>
    <w:rsid w:val="009108E0"/>
    <w:rsid w:val="00910E98"/>
    <w:rsid w:val="00913503"/>
    <w:rsid w:val="00913670"/>
    <w:rsid w:val="00913D88"/>
    <w:rsid w:val="00913E45"/>
    <w:rsid w:val="00913F18"/>
    <w:rsid w:val="009142FF"/>
    <w:rsid w:val="009145BE"/>
    <w:rsid w:val="00914848"/>
    <w:rsid w:val="009148CA"/>
    <w:rsid w:val="00914ECC"/>
    <w:rsid w:val="0091535B"/>
    <w:rsid w:val="00915FCF"/>
    <w:rsid w:val="0091664C"/>
    <w:rsid w:val="00916972"/>
    <w:rsid w:val="0091698F"/>
    <w:rsid w:val="009169B4"/>
    <w:rsid w:val="00916AE9"/>
    <w:rsid w:val="00917193"/>
    <w:rsid w:val="00917547"/>
    <w:rsid w:val="00917995"/>
    <w:rsid w:val="00917A3D"/>
    <w:rsid w:val="00917ACB"/>
    <w:rsid w:val="0092016A"/>
    <w:rsid w:val="00920E31"/>
    <w:rsid w:val="00920E9F"/>
    <w:rsid w:val="00920EB7"/>
    <w:rsid w:val="009211AE"/>
    <w:rsid w:val="009211C3"/>
    <w:rsid w:val="00921504"/>
    <w:rsid w:val="0092193F"/>
    <w:rsid w:val="009219BC"/>
    <w:rsid w:val="00921A08"/>
    <w:rsid w:val="00921AAF"/>
    <w:rsid w:val="00921C7F"/>
    <w:rsid w:val="00921DFB"/>
    <w:rsid w:val="00922014"/>
    <w:rsid w:val="00922754"/>
    <w:rsid w:val="00922EAE"/>
    <w:rsid w:val="00923A4F"/>
    <w:rsid w:val="00923BC5"/>
    <w:rsid w:val="009247C9"/>
    <w:rsid w:val="00924A66"/>
    <w:rsid w:val="00924ACF"/>
    <w:rsid w:val="00924C92"/>
    <w:rsid w:val="00925044"/>
    <w:rsid w:val="00925498"/>
    <w:rsid w:val="009260F0"/>
    <w:rsid w:val="0092693D"/>
    <w:rsid w:val="00926C32"/>
    <w:rsid w:val="00927162"/>
    <w:rsid w:val="00927235"/>
    <w:rsid w:val="00927785"/>
    <w:rsid w:val="009277B5"/>
    <w:rsid w:val="00927AFB"/>
    <w:rsid w:val="00927E8C"/>
    <w:rsid w:val="0093065F"/>
    <w:rsid w:val="00930B46"/>
    <w:rsid w:val="00931671"/>
    <w:rsid w:val="00931B68"/>
    <w:rsid w:val="00931C8A"/>
    <w:rsid w:val="009321E6"/>
    <w:rsid w:val="009333F8"/>
    <w:rsid w:val="00933D25"/>
    <w:rsid w:val="00933E08"/>
    <w:rsid w:val="0093441E"/>
    <w:rsid w:val="00934608"/>
    <w:rsid w:val="009346B7"/>
    <w:rsid w:val="00934721"/>
    <w:rsid w:val="00934A64"/>
    <w:rsid w:val="00934B48"/>
    <w:rsid w:val="00934D24"/>
    <w:rsid w:val="009350E5"/>
    <w:rsid w:val="009355BE"/>
    <w:rsid w:val="00935728"/>
    <w:rsid w:val="00935A37"/>
    <w:rsid w:val="00935AEE"/>
    <w:rsid w:val="00935C44"/>
    <w:rsid w:val="0093608C"/>
    <w:rsid w:val="0093688E"/>
    <w:rsid w:val="00936CC8"/>
    <w:rsid w:val="00936FE4"/>
    <w:rsid w:val="0093715A"/>
    <w:rsid w:val="0093767E"/>
    <w:rsid w:val="0093772F"/>
    <w:rsid w:val="0093785D"/>
    <w:rsid w:val="00937CFD"/>
    <w:rsid w:val="00937E03"/>
    <w:rsid w:val="00937EF2"/>
    <w:rsid w:val="00937F94"/>
    <w:rsid w:val="00940872"/>
    <w:rsid w:val="00940E7A"/>
    <w:rsid w:val="0094154D"/>
    <w:rsid w:val="00941913"/>
    <w:rsid w:val="00941971"/>
    <w:rsid w:val="00941BBB"/>
    <w:rsid w:val="0094211E"/>
    <w:rsid w:val="009425A6"/>
    <w:rsid w:val="0094269A"/>
    <w:rsid w:val="009426C6"/>
    <w:rsid w:val="00942939"/>
    <w:rsid w:val="00942B34"/>
    <w:rsid w:val="00942D4A"/>
    <w:rsid w:val="00942D8C"/>
    <w:rsid w:val="00942E40"/>
    <w:rsid w:val="00942EF3"/>
    <w:rsid w:val="009432B0"/>
    <w:rsid w:val="00943641"/>
    <w:rsid w:val="00943697"/>
    <w:rsid w:val="00943797"/>
    <w:rsid w:val="00944329"/>
    <w:rsid w:val="009447F5"/>
    <w:rsid w:val="00944A02"/>
    <w:rsid w:val="00944EC3"/>
    <w:rsid w:val="00945331"/>
    <w:rsid w:val="009454A7"/>
    <w:rsid w:val="0094554B"/>
    <w:rsid w:val="009456F7"/>
    <w:rsid w:val="00945AA4"/>
    <w:rsid w:val="00946BEC"/>
    <w:rsid w:val="00946C30"/>
    <w:rsid w:val="0094713E"/>
    <w:rsid w:val="009474CB"/>
    <w:rsid w:val="0094776C"/>
    <w:rsid w:val="00947C8B"/>
    <w:rsid w:val="00950424"/>
    <w:rsid w:val="00950480"/>
    <w:rsid w:val="00950D90"/>
    <w:rsid w:val="00950EA0"/>
    <w:rsid w:val="00950F73"/>
    <w:rsid w:val="009514C5"/>
    <w:rsid w:val="0095159C"/>
    <w:rsid w:val="0095163B"/>
    <w:rsid w:val="00951D0D"/>
    <w:rsid w:val="00952917"/>
    <w:rsid w:val="00952A50"/>
    <w:rsid w:val="00952F25"/>
    <w:rsid w:val="009539D5"/>
    <w:rsid w:val="00953A73"/>
    <w:rsid w:val="009542F2"/>
    <w:rsid w:val="00954834"/>
    <w:rsid w:val="0095493B"/>
    <w:rsid w:val="00955289"/>
    <w:rsid w:val="00955406"/>
    <w:rsid w:val="00955F71"/>
    <w:rsid w:val="00956BCE"/>
    <w:rsid w:val="00956C6C"/>
    <w:rsid w:val="00956EC2"/>
    <w:rsid w:val="0095711F"/>
    <w:rsid w:val="00957226"/>
    <w:rsid w:val="00957680"/>
    <w:rsid w:val="0095781D"/>
    <w:rsid w:val="009579C3"/>
    <w:rsid w:val="00957F7A"/>
    <w:rsid w:val="00957FCD"/>
    <w:rsid w:val="009601F5"/>
    <w:rsid w:val="0096112E"/>
    <w:rsid w:val="009611D5"/>
    <w:rsid w:val="009615A0"/>
    <w:rsid w:val="009617B4"/>
    <w:rsid w:val="0096188B"/>
    <w:rsid w:val="0096195D"/>
    <w:rsid w:val="0096199B"/>
    <w:rsid w:val="00961B1B"/>
    <w:rsid w:val="00961B2E"/>
    <w:rsid w:val="00961DF6"/>
    <w:rsid w:val="00961EFA"/>
    <w:rsid w:val="0096203B"/>
    <w:rsid w:val="0096247B"/>
    <w:rsid w:val="00962598"/>
    <w:rsid w:val="009627C7"/>
    <w:rsid w:val="00962898"/>
    <w:rsid w:val="00962A77"/>
    <w:rsid w:val="00963299"/>
    <w:rsid w:val="00963674"/>
    <w:rsid w:val="00964553"/>
    <w:rsid w:val="0096460E"/>
    <w:rsid w:val="00964B58"/>
    <w:rsid w:val="00964CDE"/>
    <w:rsid w:val="00964F27"/>
    <w:rsid w:val="0096545C"/>
    <w:rsid w:val="009656B9"/>
    <w:rsid w:val="009657F1"/>
    <w:rsid w:val="00965DE0"/>
    <w:rsid w:val="009666B7"/>
    <w:rsid w:val="0096679D"/>
    <w:rsid w:val="00966840"/>
    <w:rsid w:val="009669BE"/>
    <w:rsid w:val="00966B6E"/>
    <w:rsid w:val="009670E4"/>
    <w:rsid w:val="00967453"/>
    <w:rsid w:val="009677CC"/>
    <w:rsid w:val="0096793B"/>
    <w:rsid w:val="00967944"/>
    <w:rsid w:val="009703EE"/>
    <w:rsid w:val="00970F03"/>
    <w:rsid w:val="00971647"/>
    <w:rsid w:val="009719FA"/>
    <w:rsid w:val="00971DFA"/>
    <w:rsid w:val="00971F49"/>
    <w:rsid w:val="00972471"/>
    <w:rsid w:val="0097279F"/>
    <w:rsid w:val="009727D3"/>
    <w:rsid w:val="00972EC0"/>
    <w:rsid w:val="00973E36"/>
    <w:rsid w:val="0097435D"/>
    <w:rsid w:val="0097455A"/>
    <w:rsid w:val="00974946"/>
    <w:rsid w:val="00974C53"/>
    <w:rsid w:val="0097516D"/>
    <w:rsid w:val="00975192"/>
    <w:rsid w:val="009753B6"/>
    <w:rsid w:val="00975FA9"/>
    <w:rsid w:val="00975FDF"/>
    <w:rsid w:val="00975FE7"/>
    <w:rsid w:val="0097607E"/>
    <w:rsid w:val="00976506"/>
    <w:rsid w:val="00976D91"/>
    <w:rsid w:val="009771A1"/>
    <w:rsid w:val="00977362"/>
    <w:rsid w:val="00977746"/>
    <w:rsid w:val="00977930"/>
    <w:rsid w:val="00977DA5"/>
    <w:rsid w:val="00977FF3"/>
    <w:rsid w:val="009800BC"/>
    <w:rsid w:val="009800CB"/>
    <w:rsid w:val="0098038F"/>
    <w:rsid w:val="0098069C"/>
    <w:rsid w:val="00980BA4"/>
    <w:rsid w:val="00980F43"/>
    <w:rsid w:val="00981289"/>
    <w:rsid w:val="00981535"/>
    <w:rsid w:val="00981C37"/>
    <w:rsid w:val="00982197"/>
    <w:rsid w:val="0098224C"/>
    <w:rsid w:val="0098269D"/>
    <w:rsid w:val="009826E6"/>
    <w:rsid w:val="00983535"/>
    <w:rsid w:val="00983961"/>
    <w:rsid w:val="00983A01"/>
    <w:rsid w:val="00983A24"/>
    <w:rsid w:val="00984E09"/>
    <w:rsid w:val="00984F4A"/>
    <w:rsid w:val="00985500"/>
    <w:rsid w:val="0098573E"/>
    <w:rsid w:val="009859EE"/>
    <w:rsid w:val="00986205"/>
    <w:rsid w:val="00986752"/>
    <w:rsid w:val="009869FA"/>
    <w:rsid w:val="00986CF0"/>
    <w:rsid w:val="00986D7B"/>
    <w:rsid w:val="00986FE2"/>
    <w:rsid w:val="009872B0"/>
    <w:rsid w:val="009878AA"/>
    <w:rsid w:val="00987D97"/>
    <w:rsid w:val="00990150"/>
    <w:rsid w:val="00990452"/>
    <w:rsid w:val="00990979"/>
    <w:rsid w:val="00990DD2"/>
    <w:rsid w:val="00990EC1"/>
    <w:rsid w:val="00991BE3"/>
    <w:rsid w:val="00991C86"/>
    <w:rsid w:val="00991D09"/>
    <w:rsid w:val="00991DA4"/>
    <w:rsid w:val="0099211F"/>
    <w:rsid w:val="0099213B"/>
    <w:rsid w:val="00992E15"/>
    <w:rsid w:val="009931EC"/>
    <w:rsid w:val="009932F9"/>
    <w:rsid w:val="0099368B"/>
    <w:rsid w:val="009936AE"/>
    <w:rsid w:val="009938F3"/>
    <w:rsid w:val="00993971"/>
    <w:rsid w:val="00993EC1"/>
    <w:rsid w:val="00994135"/>
    <w:rsid w:val="009945E6"/>
    <w:rsid w:val="00994AA6"/>
    <w:rsid w:val="00994F66"/>
    <w:rsid w:val="0099514E"/>
    <w:rsid w:val="0099540D"/>
    <w:rsid w:val="00995426"/>
    <w:rsid w:val="00995467"/>
    <w:rsid w:val="009956D1"/>
    <w:rsid w:val="00995C88"/>
    <w:rsid w:val="00995D09"/>
    <w:rsid w:val="00996542"/>
    <w:rsid w:val="009969EF"/>
    <w:rsid w:val="00996ADC"/>
    <w:rsid w:val="00997180"/>
    <w:rsid w:val="009A00D4"/>
    <w:rsid w:val="009A0110"/>
    <w:rsid w:val="009A01ED"/>
    <w:rsid w:val="009A02E9"/>
    <w:rsid w:val="009A0351"/>
    <w:rsid w:val="009A04B9"/>
    <w:rsid w:val="009A04D3"/>
    <w:rsid w:val="009A0540"/>
    <w:rsid w:val="009A05D8"/>
    <w:rsid w:val="009A0A24"/>
    <w:rsid w:val="009A1008"/>
    <w:rsid w:val="009A1A15"/>
    <w:rsid w:val="009A1A41"/>
    <w:rsid w:val="009A1ADE"/>
    <w:rsid w:val="009A1CF1"/>
    <w:rsid w:val="009A1F45"/>
    <w:rsid w:val="009A209C"/>
    <w:rsid w:val="009A2BE2"/>
    <w:rsid w:val="009A2EB5"/>
    <w:rsid w:val="009A3183"/>
    <w:rsid w:val="009A3943"/>
    <w:rsid w:val="009A4C0D"/>
    <w:rsid w:val="009A500C"/>
    <w:rsid w:val="009A5306"/>
    <w:rsid w:val="009A541E"/>
    <w:rsid w:val="009A559E"/>
    <w:rsid w:val="009A5960"/>
    <w:rsid w:val="009A5BDA"/>
    <w:rsid w:val="009A5D41"/>
    <w:rsid w:val="009A6056"/>
    <w:rsid w:val="009A6262"/>
    <w:rsid w:val="009A6296"/>
    <w:rsid w:val="009A679A"/>
    <w:rsid w:val="009A68B7"/>
    <w:rsid w:val="009A6B04"/>
    <w:rsid w:val="009A7B8D"/>
    <w:rsid w:val="009A7E41"/>
    <w:rsid w:val="009A7EF7"/>
    <w:rsid w:val="009B08D4"/>
    <w:rsid w:val="009B0B63"/>
    <w:rsid w:val="009B0E26"/>
    <w:rsid w:val="009B17D3"/>
    <w:rsid w:val="009B2006"/>
    <w:rsid w:val="009B2732"/>
    <w:rsid w:val="009B2A96"/>
    <w:rsid w:val="009B2F81"/>
    <w:rsid w:val="009B347B"/>
    <w:rsid w:val="009B376E"/>
    <w:rsid w:val="009B3BF0"/>
    <w:rsid w:val="009B4092"/>
    <w:rsid w:val="009B444D"/>
    <w:rsid w:val="009B455D"/>
    <w:rsid w:val="009B4600"/>
    <w:rsid w:val="009B462D"/>
    <w:rsid w:val="009B4EDA"/>
    <w:rsid w:val="009B665E"/>
    <w:rsid w:val="009B6C3B"/>
    <w:rsid w:val="009B6E2A"/>
    <w:rsid w:val="009B6F07"/>
    <w:rsid w:val="009B70C5"/>
    <w:rsid w:val="009B70D8"/>
    <w:rsid w:val="009B7152"/>
    <w:rsid w:val="009B7357"/>
    <w:rsid w:val="009B73D8"/>
    <w:rsid w:val="009B740A"/>
    <w:rsid w:val="009B74EA"/>
    <w:rsid w:val="009B781F"/>
    <w:rsid w:val="009B7B95"/>
    <w:rsid w:val="009B7C7A"/>
    <w:rsid w:val="009C0023"/>
    <w:rsid w:val="009C0237"/>
    <w:rsid w:val="009C035E"/>
    <w:rsid w:val="009C03BA"/>
    <w:rsid w:val="009C0C97"/>
    <w:rsid w:val="009C158F"/>
    <w:rsid w:val="009C170B"/>
    <w:rsid w:val="009C18B5"/>
    <w:rsid w:val="009C19D5"/>
    <w:rsid w:val="009C1C35"/>
    <w:rsid w:val="009C1E49"/>
    <w:rsid w:val="009C1F0B"/>
    <w:rsid w:val="009C203E"/>
    <w:rsid w:val="009C222C"/>
    <w:rsid w:val="009C234B"/>
    <w:rsid w:val="009C2529"/>
    <w:rsid w:val="009C27FE"/>
    <w:rsid w:val="009C2FB3"/>
    <w:rsid w:val="009C3841"/>
    <w:rsid w:val="009C3902"/>
    <w:rsid w:val="009C3D03"/>
    <w:rsid w:val="009C3DD4"/>
    <w:rsid w:val="009C3ECA"/>
    <w:rsid w:val="009C402A"/>
    <w:rsid w:val="009C4C14"/>
    <w:rsid w:val="009C5019"/>
    <w:rsid w:val="009C5040"/>
    <w:rsid w:val="009C58F6"/>
    <w:rsid w:val="009C5D4A"/>
    <w:rsid w:val="009C6372"/>
    <w:rsid w:val="009C740C"/>
    <w:rsid w:val="009C746B"/>
    <w:rsid w:val="009C7866"/>
    <w:rsid w:val="009C7A95"/>
    <w:rsid w:val="009C7BE4"/>
    <w:rsid w:val="009D0A1F"/>
    <w:rsid w:val="009D15C9"/>
    <w:rsid w:val="009D1654"/>
    <w:rsid w:val="009D1AB2"/>
    <w:rsid w:val="009D1AB9"/>
    <w:rsid w:val="009D2346"/>
    <w:rsid w:val="009D2783"/>
    <w:rsid w:val="009D2AE9"/>
    <w:rsid w:val="009D305E"/>
    <w:rsid w:val="009D3223"/>
    <w:rsid w:val="009D35A5"/>
    <w:rsid w:val="009D37E7"/>
    <w:rsid w:val="009D3ACB"/>
    <w:rsid w:val="009D3B5C"/>
    <w:rsid w:val="009D3E6D"/>
    <w:rsid w:val="009D41FB"/>
    <w:rsid w:val="009D4261"/>
    <w:rsid w:val="009D4459"/>
    <w:rsid w:val="009D4477"/>
    <w:rsid w:val="009D4A00"/>
    <w:rsid w:val="009D50A5"/>
    <w:rsid w:val="009D5C6F"/>
    <w:rsid w:val="009D64D4"/>
    <w:rsid w:val="009D660E"/>
    <w:rsid w:val="009D68C5"/>
    <w:rsid w:val="009D69DE"/>
    <w:rsid w:val="009D6B02"/>
    <w:rsid w:val="009D7B05"/>
    <w:rsid w:val="009E046F"/>
    <w:rsid w:val="009E061D"/>
    <w:rsid w:val="009E0793"/>
    <w:rsid w:val="009E0950"/>
    <w:rsid w:val="009E0B5F"/>
    <w:rsid w:val="009E0DDE"/>
    <w:rsid w:val="009E0E40"/>
    <w:rsid w:val="009E1FB4"/>
    <w:rsid w:val="009E28A1"/>
    <w:rsid w:val="009E2D09"/>
    <w:rsid w:val="009E3259"/>
    <w:rsid w:val="009E3D0D"/>
    <w:rsid w:val="009E431D"/>
    <w:rsid w:val="009E46AD"/>
    <w:rsid w:val="009E4B8E"/>
    <w:rsid w:val="009E4DA1"/>
    <w:rsid w:val="009E4E2C"/>
    <w:rsid w:val="009E4EB9"/>
    <w:rsid w:val="009E512E"/>
    <w:rsid w:val="009E5396"/>
    <w:rsid w:val="009E590B"/>
    <w:rsid w:val="009E5A4B"/>
    <w:rsid w:val="009E5B9A"/>
    <w:rsid w:val="009E5F42"/>
    <w:rsid w:val="009E6170"/>
    <w:rsid w:val="009E6EDE"/>
    <w:rsid w:val="009E6FFE"/>
    <w:rsid w:val="009E703A"/>
    <w:rsid w:val="009E751A"/>
    <w:rsid w:val="009E75BC"/>
    <w:rsid w:val="009E76F2"/>
    <w:rsid w:val="009E78E4"/>
    <w:rsid w:val="009E7AB7"/>
    <w:rsid w:val="009E7BDF"/>
    <w:rsid w:val="009E7EE5"/>
    <w:rsid w:val="009F00B5"/>
    <w:rsid w:val="009F00E7"/>
    <w:rsid w:val="009F02F6"/>
    <w:rsid w:val="009F0364"/>
    <w:rsid w:val="009F04BE"/>
    <w:rsid w:val="009F0919"/>
    <w:rsid w:val="009F0FCF"/>
    <w:rsid w:val="009F1167"/>
    <w:rsid w:val="009F1188"/>
    <w:rsid w:val="009F12B0"/>
    <w:rsid w:val="009F2266"/>
    <w:rsid w:val="009F29C5"/>
    <w:rsid w:val="009F35E6"/>
    <w:rsid w:val="009F36E6"/>
    <w:rsid w:val="009F370B"/>
    <w:rsid w:val="009F37CF"/>
    <w:rsid w:val="009F3E9E"/>
    <w:rsid w:val="009F42CA"/>
    <w:rsid w:val="009F4A8B"/>
    <w:rsid w:val="009F4F24"/>
    <w:rsid w:val="009F5542"/>
    <w:rsid w:val="009F59FA"/>
    <w:rsid w:val="009F65AC"/>
    <w:rsid w:val="009F668F"/>
    <w:rsid w:val="009F723F"/>
    <w:rsid w:val="009F72EF"/>
    <w:rsid w:val="009F77F4"/>
    <w:rsid w:val="00A00A10"/>
    <w:rsid w:val="00A00BDF"/>
    <w:rsid w:val="00A00E83"/>
    <w:rsid w:val="00A01432"/>
    <w:rsid w:val="00A01484"/>
    <w:rsid w:val="00A01598"/>
    <w:rsid w:val="00A018FC"/>
    <w:rsid w:val="00A01954"/>
    <w:rsid w:val="00A01AA3"/>
    <w:rsid w:val="00A026A3"/>
    <w:rsid w:val="00A03953"/>
    <w:rsid w:val="00A0420F"/>
    <w:rsid w:val="00A04302"/>
    <w:rsid w:val="00A043EF"/>
    <w:rsid w:val="00A04763"/>
    <w:rsid w:val="00A047B9"/>
    <w:rsid w:val="00A04AD0"/>
    <w:rsid w:val="00A04C84"/>
    <w:rsid w:val="00A054BF"/>
    <w:rsid w:val="00A05588"/>
    <w:rsid w:val="00A055FE"/>
    <w:rsid w:val="00A05F2F"/>
    <w:rsid w:val="00A0690A"/>
    <w:rsid w:val="00A06EC8"/>
    <w:rsid w:val="00A073F0"/>
    <w:rsid w:val="00A07570"/>
    <w:rsid w:val="00A07640"/>
    <w:rsid w:val="00A077B9"/>
    <w:rsid w:val="00A079E4"/>
    <w:rsid w:val="00A07FD1"/>
    <w:rsid w:val="00A100C1"/>
    <w:rsid w:val="00A101B6"/>
    <w:rsid w:val="00A10964"/>
    <w:rsid w:val="00A10C4C"/>
    <w:rsid w:val="00A10D17"/>
    <w:rsid w:val="00A10F6F"/>
    <w:rsid w:val="00A11040"/>
    <w:rsid w:val="00A110D4"/>
    <w:rsid w:val="00A1114F"/>
    <w:rsid w:val="00A115DD"/>
    <w:rsid w:val="00A11609"/>
    <w:rsid w:val="00A122E8"/>
    <w:rsid w:val="00A1274A"/>
    <w:rsid w:val="00A1287F"/>
    <w:rsid w:val="00A128A1"/>
    <w:rsid w:val="00A12921"/>
    <w:rsid w:val="00A129AA"/>
    <w:rsid w:val="00A12C97"/>
    <w:rsid w:val="00A12E54"/>
    <w:rsid w:val="00A13094"/>
    <w:rsid w:val="00A1324E"/>
    <w:rsid w:val="00A1330E"/>
    <w:rsid w:val="00A13EC0"/>
    <w:rsid w:val="00A13F28"/>
    <w:rsid w:val="00A148F1"/>
    <w:rsid w:val="00A149F9"/>
    <w:rsid w:val="00A14C8A"/>
    <w:rsid w:val="00A15964"/>
    <w:rsid w:val="00A15C75"/>
    <w:rsid w:val="00A15DAF"/>
    <w:rsid w:val="00A15FCB"/>
    <w:rsid w:val="00A1687B"/>
    <w:rsid w:val="00A16D92"/>
    <w:rsid w:val="00A16EC3"/>
    <w:rsid w:val="00A17544"/>
    <w:rsid w:val="00A17B7E"/>
    <w:rsid w:val="00A17D77"/>
    <w:rsid w:val="00A200F5"/>
    <w:rsid w:val="00A208C2"/>
    <w:rsid w:val="00A20BE9"/>
    <w:rsid w:val="00A20CE3"/>
    <w:rsid w:val="00A210F2"/>
    <w:rsid w:val="00A21102"/>
    <w:rsid w:val="00A2231C"/>
    <w:rsid w:val="00A22B46"/>
    <w:rsid w:val="00A2321A"/>
    <w:rsid w:val="00A23326"/>
    <w:rsid w:val="00A23739"/>
    <w:rsid w:val="00A23A94"/>
    <w:rsid w:val="00A23B4E"/>
    <w:rsid w:val="00A23EC4"/>
    <w:rsid w:val="00A24143"/>
    <w:rsid w:val="00A2439E"/>
    <w:rsid w:val="00A2493C"/>
    <w:rsid w:val="00A24E8E"/>
    <w:rsid w:val="00A24ECD"/>
    <w:rsid w:val="00A2503F"/>
    <w:rsid w:val="00A25371"/>
    <w:rsid w:val="00A255A3"/>
    <w:rsid w:val="00A2562F"/>
    <w:rsid w:val="00A257B8"/>
    <w:rsid w:val="00A25D06"/>
    <w:rsid w:val="00A25F25"/>
    <w:rsid w:val="00A26847"/>
    <w:rsid w:val="00A26FCE"/>
    <w:rsid w:val="00A275D6"/>
    <w:rsid w:val="00A27722"/>
    <w:rsid w:val="00A27BA4"/>
    <w:rsid w:val="00A3077A"/>
    <w:rsid w:val="00A30E1B"/>
    <w:rsid w:val="00A31127"/>
    <w:rsid w:val="00A3114C"/>
    <w:rsid w:val="00A320ED"/>
    <w:rsid w:val="00A324FF"/>
    <w:rsid w:val="00A3259C"/>
    <w:rsid w:val="00A325E5"/>
    <w:rsid w:val="00A32854"/>
    <w:rsid w:val="00A32941"/>
    <w:rsid w:val="00A32CB8"/>
    <w:rsid w:val="00A32F6F"/>
    <w:rsid w:val="00A33158"/>
    <w:rsid w:val="00A33159"/>
    <w:rsid w:val="00A3332C"/>
    <w:rsid w:val="00A3372E"/>
    <w:rsid w:val="00A33F01"/>
    <w:rsid w:val="00A341C4"/>
    <w:rsid w:val="00A3533B"/>
    <w:rsid w:val="00A35820"/>
    <w:rsid w:val="00A367A4"/>
    <w:rsid w:val="00A36A1F"/>
    <w:rsid w:val="00A36EB8"/>
    <w:rsid w:val="00A3743D"/>
    <w:rsid w:val="00A378A3"/>
    <w:rsid w:val="00A378EB"/>
    <w:rsid w:val="00A404A2"/>
    <w:rsid w:val="00A40DF2"/>
    <w:rsid w:val="00A41674"/>
    <w:rsid w:val="00A417CF"/>
    <w:rsid w:val="00A41E22"/>
    <w:rsid w:val="00A422FA"/>
    <w:rsid w:val="00A4231D"/>
    <w:rsid w:val="00A4241C"/>
    <w:rsid w:val="00A42B66"/>
    <w:rsid w:val="00A42D6D"/>
    <w:rsid w:val="00A42DB0"/>
    <w:rsid w:val="00A430B6"/>
    <w:rsid w:val="00A44367"/>
    <w:rsid w:val="00A445C4"/>
    <w:rsid w:val="00A4482A"/>
    <w:rsid w:val="00A44C70"/>
    <w:rsid w:val="00A44D12"/>
    <w:rsid w:val="00A45555"/>
    <w:rsid w:val="00A457D9"/>
    <w:rsid w:val="00A45C2F"/>
    <w:rsid w:val="00A45C46"/>
    <w:rsid w:val="00A464E0"/>
    <w:rsid w:val="00A46C55"/>
    <w:rsid w:val="00A46D4D"/>
    <w:rsid w:val="00A46F2E"/>
    <w:rsid w:val="00A47321"/>
    <w:rsid w:val="00A4768D"/>
    <w:rsid w:val="00A47CB4"/>
    <w:rsid w:val="00A504F3"/>
    <w:rsid w:val="00A5065F"/>
    <w:rsid w:val="00A50C56"/>
    <w:rsid w:val="00A512AA"/>
    <w:rsid w:val="00A519AD"/>
    <w:rsid w:val="00A51BB2"/>
    <w:rsid w:val="00A51D8D"/>
    <w:rsid w:val="00A527EB"/>
    <w:rsid w:val="00A52ADE"/>
    <w:rsid w:val="00A5303E"/>
    <w:rsid w:val="00A532E2"/>
    <w:rsid w:val="00A53A8D"/>
    <w:rsid w:val="00A53AB7"/>
    <w:rsid w:val="00A5402A"/>
    <w:rsid w:val="00A549B8"/>
    <w:rsid w:val="00A54A07"/>
    <w:rsid w:val="00A54D5B"/>
    <w:rsid w:val="00A55002"/>
    <w:rsid w:val="00A55581"/>
    <w:rsid w:val="00A55D37"/>
    <w:rsid w:val="00A56484"/>
    <w:rsid w:val="00A5671E"/>
    <w:rsid w:val="00A568FC"/>
    <w:rsid w:val="00A60A11"/>
    <w:rsid w:val="00A60DF0"/>
    <w:rsid w:val="00A61146"/>
    <w:rsid w:val="00A629EC"/>
    <w:rsid w:val="00A62B83"/>
    <w:rsid w:val="00A63236"/>
    <w:rsid w:val="00A63997"/>
    <w:rsid w:val="00A642B7"/>
    <w:rsid w:val="00A64AFD"/>
    <w:rsid w:val="00A64EAA"/>
    <w:rsid w:val="00A6502E"/>
    <w:rsid w:val="00A65DFF"/>
    <w:rsid w:val="00A663B6"/>
    <w:rsid w:val="00A665AD"/>
    <w:rsid w:val="00A666F5"/>
    <w:rsid w:val="00A66E81"/>
    <w:rsid w:val="00A66FE3"/>
    <w:rsid w:val="00A677AE"/>
    <w:rsid w:val="00A67B3D"/>
    <w:rsid w:val="00A67D5A"/>
    <w:rsid w:val="00A70774"/>
    <w:rsid w:val="00A708DF"/>
    <w:rsid w:val="00A70FAB"/>
    <w:rsid w:val="00A711ED"/>
    <w:rsid w:val="00A7156F"/>
    <w:rsid w:val="00A722C6"/>
    <w:rsid w:val="00A7284C"/>
    <w:rsid w:val="00A729B8"/>
    <w:rsid w:val="00A732FB"/>
    <w:rsid w:val="00A73D12"/>
    <w:rsid w:val="00A73EE8"/>
    <w:rsid w:val="00A741D8"/>
    <w:rsid w:val="00A742F6"/>
    <w:rsid w:val="00A7445A"/>
    <w:rsid w:val="00A7462F"/>
    <w:rsid w:val="00A748DC"/>
    <w:rsid w:val="00A7494A"/>
    <w:rsid w:val="00A749DE"/>
    <w:rsid w:val="00A750D8"/>
    <w:rsid w:val="00A752CA"/>
    <w:rsid w:val="00A765A0"/>
    <w:rsid w:val="00A7660F"/>
    <w:rsid w:val="00A766E1"/>
    <w:rsid w:val="00A77DE0"/>
    <w:rsid w:val="00A77FCE"/>
    <w:rsid w:val="00A8069B"/>
    <w:rsid w:val="00A80A75"/>
    <w:rsid w:val="00A81033"/>
    <w:rsid w:val="00A812D8"/>
    <w:rsid w:val="00A81904"/>
    <w:rsid w:val="00A820C4"/>
    <w:rsid w:val="00A823D5"/>
    <w:rsid w:val="00A824D8"/>
    <w:rsid w:val="00A8264B"/>
    <w:rsid w:val="00A832DA"/>
    <w:rsid w:val="00A8363B"/>
    <w:rsid w:val="00A8386C"/>
    <w:rsid w:val="00A838F3"/>
    <w:rsid w:val="00A8463B"/>
    <w:rsid w:val="00A84896"/>
    <w:rsid w:val="00A84FEB"/>
    <w:rsid w:val="00A8557C"/>
    <w:rsid w:val="00A859BD"/>
    <w:rsid w:val="00A85C37"/>
    <w:rsid w:val="00A865CC"/>
    <w:rsid w:val="00A86AC0"/>
    <w:rsid w:val="00A8713E"/>
    <w:rsid w:val="00A87441"/>
    <w:rsid w:val="00A87AD2"/>
    <w:rsid w:val="00A87C14"/>
    <w:rsid w:val="00A87F5C"/>
    <w:rsid w:val="00A901BE"/>
    <w:rsid w:val="00A90462"/>
    <w:rsid w:val="00A905E6"/>
    <w:rsid w:val="00A907D6"/>
    <w:rsid w:val="00A90C08"/>
    <w:rsid w:val="00A9155C"/>
    <w:rsid w:val="00A91B6C"/>
    <w:rsid w:val="00A91ECC"/>
    <w:rsid w:val="00A920AE"/>
    <w:rsid w:val="00A9211D"/>
    <w:rsid w:val="00A923FB"/>
    <w:rsid w:val="00A92779"/>
    <w:rsid w:val="00A92A74"/>
    <w:rsid w:val="00A92B24"/>
    <w:rsid w:val="00A92B32"/>
    <w:rsid w:val="00A92DA4"/>
    <w:rsid w:val="00A9334C"/>
    <w:rsid w:val="00A934A9"/>
    <w:rsid w:val="00A93BEE"/>
    <w:rsid w:val="00A93EAA"/>
    <w:rsid w:val="00A93F14"/>
    <w:rsid w:val="00A94048"/>
    <w:rsid w:val="00A94208"/>
    <w:rsid w:val="00A94644"/>
    <w:rsid w:val="00A946FE"/>
    <w:rsid w:val="00A948CE"/>
    <w:rsid w:val="00A94BEE"/>
    <w:rsid w:val="00A95172"/>
    <w:rsid w:val="00A95B1F"/>
    <w:rsid w:val="00A963B7"/>
    <w:rsid w:val="00A965D1"/>
    <w:rsid w:val="00A96C1F"/>
    <w:rsid w:val="00A97B9F"/>
    <w:rsid w:val="00A97C01"/>
    <w:rsid w:val="00AA031C"/>
    <w:rsid w:val="00AA0607"/>
    <w:rsid w:val="00AA0626"/>
    <w:rsid w:val="00AA1366"/>
    <w:rsid w:val="00AA1574"/>
    <w:rsid w:val="00AA18AD"/>
    <w:rsid w:val="00AA1A21"/>
    <w:rsid w:val="00AA280A"/>
    <w:rsid w:val="00AA284B"/>
    <w:rsid w:val="00AA2B75"/>
    <w:rsid w:val="00AA2B7A"/>
    <w:rsid w:val="00AA2E0E"/>
    <w:rsid w:val="00AA31E7"/>
    <w:rsid w:val="00AA335A"/>
    <w:rsid w:val="00AA3548"/>
    <w:rsid w:val="00AA38D2"/>
    <w:rsid w:val="00AA3C71"/>
    <w:rsid w:val="00AA3E35"/>
    <w:rsid w:val="00AA4260"/>
    <w:rsid w:val="00AA4670"/>
    <w:rsid w:val="00AA472F"/>
    <w:rsid w:val="00AA55F0"/>
    <w:rsid w:val="00AA5675"/>
    <w:rsid w:val="00AA581E"/>
    <w:rsid w:val="00AA591D"/>
    <w:rsid w:val="00AA5D39"/>
    <w:rsid w:val="00AA5E58"/>
    <w:rsid w:val="00AA5FF8"/>
    <w:rsid w:val="00AA6575"/>
    <w:rsid w:val="00AA68D4"/>
    <w:rsid w:val="00AA6B50"/>
    <w:rsid w:val="00AA6D52"/>
    <w:rsid w:val="00AA6F94"/>
    <w:rsid w:val="00AA6FCA"/>
    <w:rsid w:val="00AA7238"/>
    <w:rsid w:val="00AA743F"/>
    <w:rsid w:val="00AA745E"/>
    <w:rsid w:val="00AA79D6"/>
    <w:rsid w:val="00AA7DFD"/>
    <w:rsid w:val="00AA7E43"/>
    <w:rsid w:val="00AB046D"/>
    <w:rsid w:val="00AB074B"/>
    <w:rsid w:val="00AB0D7D"/>
    <w:rsid w:val="00AB0F9C"/>
    <w:rsid w:val="00AB1783"/>
    <w:rsid w:val="00AB17EC"/>
    <w:rsid w:val="00AB19CE"/>
    <w:rsid w:val="00AB1B2B"/>
    <w:rsid w:val="00AB218E"/>
    <w:rsid w:val="00AB28AB"/>
    <w:rsid w:val="00AB31C0"/>
    <w:rsid w:val="00AB3AB9"/>
    <w:rsid w:val="00AB3CDD"/>
    <w:rsid w:val="00AB4355"/>
    <w:rsid w:val="00AB4482"/>
    <w:rsid w:val="00AB4649"/>
    <w:rsid w:val="00AB5313"/>
    <w:rsid w:val="00AB54C6"/>
    <w:rsid w:val="00AB625D"/>
    <w:rsid w:val="00AB681B"/>
    <w:rsid w:val="00AB6DDF"/>
    <w:rsid w:val="00AB74D3"/>
    <w:rsid w:val="00AB751D"/>
    <w:rsid w:val="00AB76E7"/>
    <w:rsid w:val="00AB7730"/>
    <w:rsid w:val="00AB78DE"/>
    <w:rsid w:val="00AB7EA1"/>
    <w:rsid w:val="00AB7FF1"/>
    <w:rsid w:val="00AC03E0"/>
    <w:rsid w:val="00AC050B"/>
    <w:rsid w:val="00AC067F"/>
    <w:rsid w:val="00AC0A2C"/>
    <w:rsid w:val="00AC0EAE"/>
    <w:rsid w:val="00AC0FA6"/>
    <w:rsid w:val="00AC1070"/>
    <w:rsid w:val="00AC1399"/>
    <w:rsid w:val="00AC14D0"/>
    <w:rsid w:val="00AC1BD1"/>
    <w:rsid w:val="00AC1EFE"/>
    <w:rsid w:val="00AC2071"/>
    <w:rsid w:val="00AC2153"/>
    <w:rsid w:val="00AC228D"/>
    <w:rsid w:val="00AC2311"/>
    <w:rsid w:val="00AC23ED"/>
    <w:rsid w:val="00AC2758"/>
    <w:rsid w:val="00AC3782"/>
    <w:rsid w:val="00AC3E79"/>
    <w:rsid w:val="00AC40E1"/>
    <w:rsid w:val="00AC4112"/>
    <w:rsid w:val="00AC41CD"/>
    <w:rsid w:val="00AC455E"/>
    <w:rsid w:val="00AC4849"/>
    <w:rsid w:val="00AC5149"/>
    <w:rsid w:val="00AC596F"/>
    <w:rsid w:val="00AC5D31"/>
    <w:rsid w:val="00AC5E62"/>
    <w:rsid w:val="00AC60CB"/>
    <w:rsid w:val="00AC6C04"/>
    <w:rsid w:val="00AC7072"/>
    <w:rsid w:val="00AC70B4"/>
    <w:rsid w:val="00AC7565"/>
    <w:rsid w:val="00AC78C5"/>
    <w:rsid w:val="00AC7900"/>
    <w:rsid w:val="00AC795A"/>
    <w:rsid w:val="00AC7BEA"/>
    <w:rsid w:val="00AD03FC"/>
    <w:rsid w:val="00AD046D"/>
    <w:rsid w:val="00AD0E1C"/>
    <w:rsid w:val="00AD14C3"/>
    <w:rsid w:val="00AD2038"/>
    <w:rsid w:val="00AD24E4"/>
    <w:rsid w:val="00AD2A64"/>
    <w:rsid w:val="00AD2F79"/>
    <w:rsid w:val="00AD328C"/>
    <w:rsid w:val="00AD3825"/>
    <w:rsid w:val="00AD3EE5"/>
    <w:rsid w:val="00AD4041"/>
    <w:rsid w:val="00AD40AF"/>
    <w:rsid w:val="00AD41A2"/>
    <w:rsid w:val="00AD454C"/>
    <w:rsid w:val="00AD53B5"/>
    <w:rsid w:val="00AD56EC"/>
    <w:rsid w:val="00AD58A1"/>
    <w:rsid w:val="00AD5C4D"/>
    <w:rsid w:val="00AD5E8A"/>
    <w:rsid w:val="00AD6466"/>
    <w:rsid w:val="00AD6826"/>
    <w:rsid w:val="00AD6AD4"/>
    <w:rsid w:val="00AD6C5D"/>
    <w:rsid w:val="00AD6C60"/>
    <w:rsid w:val="00AD6ED0"/>
    <w:rsid w:val="00AD6FF8"/>
    <w:rsid w:val="00AD707F"/>
    <w:rsid w:val="00AD71B1"/>
    <w:rsid w:val="00AD7654"/>
    <w:rsid w:val="00AD7B56"/>
    <w:rsid w:val="00AE00E3"/>
    <w:rsid w:val="00AE0277"/>
    <w:rsid w:val="00AE1006"/>
    <w:rsid w:val="00AE1E2B"/>
    <w:rsid w:val="00AE21D7"/>
    <w:rsid w:val="00AE351A"/>
    <w:rsid w:val="00AE35B4"/>
    <w:rsid w:val="00AE3674"/>
    <w:rsid w:val="00AE415E"/>
    <w:rsid w:val="00AE4261"/>
    <w:rsid w:val="00AE4B04"/>
    <w:rsid w:val="00AE4B7B"/>
    <w:rsid w:val="00AE4F6C"/>
    <w:rsid w:val="00AE53C8"/>
    <w:rsid w:val="00AE5797"/>
    <w:rsid w:val="00AE637C"/>
    <w:rsid w:val="00AE754D"/>
    <w:rsid w:val="00AE775E"/>
    <w:rsid w:val="00AE78B9"/>
    <w:rsid w:val="00AF0386"/>
    <w:rsid w:val="00AF040E"/>
    <w:rsid w:val="00AF0D13"/>
    <w:rsid w:val="00AF0DDF"/>
    <w:rsid w:val="00AF13A4"/>
    <w:rsid w:val="00AF14A6"/>
    <w:rsid w:val="00AF193B"/>
    <w:rsid w:val="00AF2773"/>
    <w:rsid w:val="00AF29E3"/>
    <w:rsid w:val="00AF2FF9"/>
    <w:rsid w:val="00AF38F3"/>
    <w:rsid w:val="00AF398B"/>
    <w:rsid w:val="00AF3EE6"/>
    <w:rsid w:val="00AF4882"/>
    <w:rsid w:val="00AF514B"/>
    <w:rsid w:val="00AF524E"/>
    <w:rsid w:val="00AF590A"/>
    <w:rsid w:val="00AF5A0D"/>
    <w:rsid w:val="00AF5CAA"/>
    <w:rsid w:val="00AF6E65"/>
    <w:rsid w:val="00AF6F33"/>
    <w:rsid w:val="00AF758B"/>
    <w:rsid w:val="00AF78C0"/>
    <w:rsid w:val="00AF7C1A"/>
    <w:rsid w:val="00B00333"/>
    <w:rsid w:val="00B009AF"/>
    <w:rsid w:val="00B00C82"/>
    <w:rsid w:val="00B00CAE"/>
    <w:rsid w:val="00B00E2D"/>
    <w:rsid w:val="00B00E4E"/>
    <w:rsid w:val="00B018CF"/>
    <w:rsid w:val="00B01B9B"/>
    <w:rsid w:val="00B02554"/>
    <w:rsid w:val="00B02655"/>
    <w:rsid w:val="00B02846"/>
    <w:rsid w:val="00B03191"/>
    <w:rsid w:val="00B031EB"/>
    <w:rsid w:val="00B03A1E"/>
    <w:rsid w:val="00B03D1A"/>
    <w:rsid w:val="00B041F9"/>
    <w:rsid w:val="00B0484C"/>
    <w:rsid w:val="00B04BDD"/>
    <w:rsid w:val="00B04FD9"/>
    <w:rsid w:val="00B0558A"/>
    <w:rsid w:val="00B056A2"/>
    <w:rsid w:val="00B05AAB"/>
    <w:rsid w:val="00B05B64"/>
    <w:rsid w:val="00B05C24"/>
    <w:rsid w:val="00B05C4F"/>
    <w:rsid w:val="00B05C77"/>
    <w:rsid w:val="00B06106"/>
    <w:rsid w:val="00B06240"/>
    <w:rsid w:val="00B066BC"/>
    <w:rsid w:val="00B06E95"/>
    <w:rsid w:val="00B06F43"/>
    <w:rsid w:val="00B07032"/>
    <w:rsid w:val="00B07120"/>
    <w:rsid w:val="00B072EC"/>
    <w:rsid w:val="00B07765"/>
    <w:rsid w:val="00B0794E"/>
    <w:rsid w:val="00B100D1"/>
    <w:rsid w:val="00B10567"/>
    <w:rsid w:val="00B106C2"/>
    <w:rsid w:val="00B106C7"/>
    <w:rsid w:val="00B1099E"/>
    <w:rsid w:val="00B109B4"/>
    <w:rsid w:val="00B10B0F"/>
    <w:rsid w:val="00B11D32"/>
    <w:rsid w:val="00B1205B"/>
    <w:rsid w:val="00B122D4"/>
    <w:rsid w:val="00B124C9"/>
    <w:rsid w:val="00B12AB5"/>
    <w:rsid w:val="00B12DF3"/>
    <w:rsid w:val="00B1379A"/>
    <w:rsid w:val="00B13EE4"/>
    <w:rsid w:val="00B1400E"/>
    <w:rsid w:val="00B141A8"/>
    <w:rsid w:val="00B14289"/>
    <w:rsid w:val="00B149B0"/>
    <w:rsid w:val="00B14D07"/>
    <w:rsid w:val="00B1526A"/>
    <w:rsid w:val="00B1574E"/>
    <w:rsid w:val="00B15856"/>
    <w:rsid w:val="00B15DE3"/>
    <w:rsid w:val="00B15F55"/>
    <w:rsid w:val="00B162B5"/>
    <w:rsid w:val="00B162C0"/>
    <w:rsid w:val="00B163E5"/>
    <w:rsid w:val="00B1695D"/>
    <w:rsid w:val="00B16EEB"/>
    <w:rsid w:val="00B171E0"/>
    <w:rsid w:val="00B17494"/>
    <w:rsid w:val="00B17648"/>
    <w:rsid w:val="00B176EF"/>
    <w:rsid w:val="00B178A9"/>
    <w:rsid w:val="00B17E40"/>
    <w:rsid w:val="00B202D6"/>
    <w:rsid w:val="00B20F21"/>
    <w:rsid w:val="00B2151F"/>
    <w:rsid w:val="00B21537"/>
    <w:rsid w:val="00B21705"/>
    <w:rsid w:val="00B21865"/>
    <w:rsid w:val="00B21CCA"/>
    <w:rsid w:val="00B22042"/>
    <w:rsid w:val="00B220F8"/>
    <w:rsid w:val="00B22139"/>
    <w:rsid w:val="00B22286"/>
    <w:rsid w:val="00B22367"/>
    <w:rsid w:val="00B2319E"/>
    <w:rsid w:val="00B234DE"/>
    <w:rsid w:val="00B237D2"/>
    <w:rsid w:val="00B237E3"/>
    <w:rsid w:val="00B23DED"/>
    <w:rsid w:val="00B24840"/>
    <w:rsid w:val="00B248B2"/>
    <w:rsid w:val="00B249DE"/>
    <w:rsid w:val="00B24A93"/>
    <w:rsid w:val="00B2590B"/>
    <w:rsid w:val="00B25A28"/>
    <w:rsid w:val="00B25FA9"/>
    <w:rsid w:val="00B267E8"/>
    <w:rsid w:val="00B26EFC"/>
    <w:rsid w:val="00B2708F"/>
    <w:rsid w:val="00B303A8"/>
    <w:rsid w:val="00B3056E"/>
    <w:rsid w:val="00B30CCA"/>
    <w:rsid w:val="00B30F5D"/>
    <w:rsid w:val="00B311E2"/>
    <w:rsid w:val="00B31482"/>
    <w:rsid w:val="00B3187B"/>
    <w:rsid w:val="00B31A69"/>
    <w:rsid w:val="00B31AE1"/>
    <w:rsid w:val="00B31C65"/>
    <w:rsid w:val="00B3210A"/>
    <w:rsid w:val="00B3213D"/>
    <w:rsid w:val="00B3225B"/>
    <w:rsid w:val="00B32330"/>
    <w:rsid w:val="00B33488"/>
    <w:rsid w:val="00B337D9"/>
    <w:rsid w:val="00B339B2"/>
    <w:rsid w:val="00B33C7E"/>
    <w:rsid w:val="00B33E43"/>
    <w:rsid w:val="00B34103"/>
    <w:rsid w:val="00B3414A"/>
    <w:rsid w:val="00B34345"/>
    <w:rsid w:val="00B34449"/>
    <w:rsid w:val="00B34481"/>
    <w:rsid w:val="00B3468B"/>
    <w:rsid w:val="00B346D1"/>
    <w:rsid w:val="00B346D8"/>
    <w:rsid w:val="00B34BC6"/>
    <w:rsid w:val="00B35144"/>
    <w:rsid w:val="00B3533B"/>
    <w:rsid w:val="00B35526"/>
    <w:rsid w:val="00B3560E"/>
    <w:rsid w:val="00B35664"/>
    <w:rsid w:val="00B359EA"/>
    <w:rsid w:val="00B35BC1"/>
    <w:rsid w:val="00B35DF4"/>
    <w:rsid w:val="00B3617B"/>
    <w:rsid w:val="00B368D2"/>
    <w:rsid w:val="00B375F9"/>
    <w:rsid w:val="00B378BC"/>
    <w:rsid w:val="00B4049B"/>
    <w:rsid w:val="00B404FA"/>
    <w:rsid w:val="00B40540"/>
    <w:rsid w:val="00B40894"/>
    <w:rsid w:val="00B40BB5"/>
    <w:rsid w:val="00B40BD4"/>
    <w:rsid w:val="00B40D51"/>
    <w:rsid w:val="00B40D87"/>
    <w:rsid w:val="00B40DEF"/>
    <w:rsid w:val="00B41371"/>
    <w:rsid w:val="00B41491"/>
    <w:rsid w:val="00B41972"/>
    <w:rsid w:val="00B42085"/>
    <w:rsid w:val="00B420C9"/>
    <w:rsid w:val="00B423CA"/>
    <w:rsid w:val="00B42A99"/>
    <w:rsid w:val="00B42FE8"/>
    <w:rsid w:val="00B435C2"/>
    <w:rsid w:val="00B4365A"/>
    <w:rsid w:val="00B438E5"/>
    <w:rsid w:val="00B43A05"/>
    <w:rsid w:val="00B43A8C"/>
    <w:rsid w:val="00B43ED0"/>
    <w:rsid w:val="00B4441A"/>
    <w:rsid w:val="00B44569"/>
    <w:rsid w:val="00B44643"/>
    <w:rsid w:val="00B446EA"/>
    <w:rsid w:val="00B447C0"/>
    <w:rsid w:val="00B44A60"/>
    <w:rsid w:val="00B44BFA"/>
    <w:rsid w:val="00B44DDB"/>
    <w:rsid w:val="00B455EC"/>
    <w:rsid w:val="00B45CFB"/>
    <w:rsid w:val="00B45D63"/>
    <w:rsid w:val="00B45DCC"/>
    <w:rsid w:val="00B46134"/>
    <w:rsid w:val="00B4655A"/>
    <w:rsid w:val="00B46598"/>
    <w:rsid w:val="00B46625"/>
    <w:rsid w:val="00B467F8"/>
    <w:rsid w:val="00B46B56"/>
    <w:rsid w:val="00B46C76"/>
    <w:rsid w:val="00B4706B"/>
    <w:rsid w:val="00B4712B"/>
    <w:rsid w:val="00B47772"/>
    <w:rsid w:val="00B4796E"/>
    <w:rsid w:val="00B47FBF"/>
    <w:rsid w:val="00B501B7"/>
    <w:rsid w:val="00B50531"/>
    <w:rsid w:val="00B5072A"/>
    <w:rsid w:val="00B50E2B"/>
    <w:rsid w:val="00B515DD"/>
    <w:rsid w:val="00B517B9"/>
    <w:rsid w:val="00B51804"/>
    <w:rsid w:val="00B519FD"/>
    <w:rsid w:val="00B51FD6"/>
    <w:rsid w:val="00B521F2"/>
    <w:rsid w:val="00B52218"/>
    <w:rsid w:val="00B529EE"/>
    <w:rsid w:val="00B52D17"/>
    <w:rsid w:val="00B52E4F"/>
    <w:rsid w:val="00B53182"/>
    <w:rsid w:val="00B5333A"/>
    <w:rsid w:val="00B538B0"/>
    <w:rsid w:val="00B53CA9"/>
    <w:rsid w:val="00B54200"/>
    <w:rsid w:val="00B54462"/>
    <w:rsid w:val="00B54809"/>
    <w:rsid w:val="00B548A3"/>
    <w:rsid w:val="00B549EB"/>
    <w:rsid w:val="00B54EDC"/>
    <w:rsid w:val="00B555BC"/>
    <w:rsid w:val="00B5572F"/>
    <w:rsid w:val="00B55840"/>
    <w:rsid w:val="00B558C6"/>
    <w:rsid w:val="00B55CC3"/>
    <w:rsid w:val="00B56597"/>
    <w:rsid w:val="00B56CF3"/>
    <w:rsid w:val="00B56F6A"/>
    <w:rsid w:val="00B57128"/>
    <w:rsid w:val="00B5718F"/>
    <w:rsid w:val="00B575DA"/>
    <w:rsid w:val="00B57654"/>
    <w:rsid w:val="00B57B19"/>
    <w:rsid w:val="00B57B36"/>
    <w:rsid w:val="00B57EC9"/>
    <w:rsid w:val="00B57FEB"/>
    <w:rsid w:val="00B60308"/>
    <w:rsid w:val="00B6077B"/>
    <w:rsid w:val="00B6080D"/>
    <w:rsid w:val="00B60C04"/>
    <w:rsid w:val="00B611CA"/>
    <w:rsid w:val="00B6126C"/>
    <w:rsid w:val="00B612E2"/>
    <w:rsid w:val="00B61323"/>
    <w:rsid w:val="00B618C8"/>
    <w:rsid w:val="00B61DF0"/>
    <w:rsid w:val="00B62111"/>
    <w:rsid w:val="00B62CB1"/>
    <w:rsid w:val="00B62F7E"/>
    <w:rsid w:val="00B6303B"/>
    <w:rsid w:val="00B6345E"/>
    <w:rsid w:val="00B6399D"/>
    <w:rsid w:val="00B63CE9"/>
    <w:rsid w:val="00B63E0A"/>
    <w:rsid w:val="00B644DD"/>
    <w:rsid w:val="00B645A2"/>
    <w:rsid w:val="00B65022"/>
    <w:rsid w:val="00B656FD"/>
    <w:rsid w:val="00B65BA6"/>
    <w:rsid w:val="00B666F3"/>
    <w:rsid w:val="00B671AD"/>
    <w:rsid w:val="00B67497"/>
    <w:rsid w:val="00B674C3"/>
    <w:rsid w:val="00B67A61"/>
    <w:rsid w:val="00B67E6C"/>
    <w:rsid w:val="00B70877"/>
    <w:rsid w:val="00B70A54"/>
    <w:rsid w:val="00B70AFD"/>
    <w:rsid w:val="00B70D3F"/>
    <w:rsid w:val="00B711E0"/>
    <w:rsid w:val="00B71A98"/>
    <w:rsid w:val="00B722C3"/>
    <w:rsid w:val="00B726EA"/>
    <w:rsid w:val="00B727F5"/>
    <w:rsid w:val="00B7304E"/>
    <w:rsid w:val="00B732C5"/>
    <w:rsid w:val="00B73362"/>
    <w:rsid w:val="00B733A2"/>
    <w:rsid w:val="00B736DC"/>
    <w:rsid w:val="00B737DA"/>
    <w:rsid w:val="00B73B97"/>
    <w:rsid w:val="00B74212"/>
    <w:rsid w:val="00B747CF"/>
    <w:rsid w:val="00B74AAA"/>
    <w:rsid w:val="00B74B28"/>
    <w:rsid w:val="00B74FA3"/>
    <w:rsid w:val="00B752A0"/>
    <w:rsid w:val="00B75661"/>
    <w:rsid w:val="00B757B7"/>
    <w:rsid w:val="00B75C76"/>
    <w:rsid w:val="00B75F78"/>
    <w:rsid w:val="00B76515"/>
    <w:rsid w:val="00B7678B"/>
    <w:rsid w:val="00B767A4"/>
    <w:rsid w:val="00B76ABB"/>
    <w:rsid w:val="00B77342"/>
    <w:rsid w:val="00B77A6E"/>
    <w:rsid w:val="00B77C90"/>
    <w:rsid w:val="00B80527"/>
    <w:rsid w:val="00B80815"/>
    <w:rsid w:val="00B81171"/>
    <w:rsid w:val="00B8153D"/>
    <w:rsid w:val="00B815BF"/>
    <w:rsid w:val="00B81D13"/>
    <w:rsid w:val="00B81F04"/>
    <w:rsid w:val="00B8239B"/>
    <w:rsid w:val="00B82BEA"/>
    <w:rsid w:val="00B82C21"/>
    <w:rsid w:val="00B83115"/>
    <w:rsid w:val="00B83D8A"/>
    <w:rsid w:val="00B849BA"/>
    <w:rsid w:val="00B84D20"/>
    <w:rsid w:val="00B85069"/>
    <w:rsid w:val="00B850A1"/>
    <w:rsid w:val="00B85344"/>
    <w:rsid w:val="00B8542F"/>
    <w:rsid w:val="00B8554F"/>
    <w:rsid w:val="00B85625"/>
    <w:rsid w:val="00B8587B"/>
    <w:rsid w:val="00B86082"/>
    <w:rsid w:val="00B862F1"/>
    <w:rsid w:val="00B863E0"/>
    <w:rsid w:val="00B865C7"/>
    <w:rsid w:val="00B87882"/>
    <w:rsid w:val="00B87A13"/>
    <w:rsid w:val="00B87CFF"/>
    <w:rsid w:val="00B90D26"/>
    <w:rsid w:val="00B90E6C"/>
    <w:rsid w:val="00B91299"/>
    <w:rsid w:val="00B91707"/>
    <w:rsid w:val="00B91917"/>
    <w:rsid w:val="00B91B7F"/>
    <w:rsid w:val="00B91D6C"/>
    <w:rsid w:val="00B91FAD"/>
    <w:rsid w:val="00B921B2"/>
    <w:rsid w:val="00B92622"/>
    <w:rsid w:val="00B92766"/>
    <w:rsid w:val="00B92AFF"/>
    <w:rsid w:val="00B92D5D"/>
    <w:rsid w:val="00B9302F"/>
    <w:rsid w:val="00B935BE"/>
    <w:rsid w:val="00B93763"/>
    <w:rsid w:val="00B93BCA"/>
    <w:rsid w:val="00B9400D"/>
    <w:rsid w:val="00B94146"/>
    <w:rsid w:val="00B94227"/>
    <w:rsid w:val="00B94395"/>
    <w:rsid w:val="00B9447E"/>
    <w:rsid w:val="00B94512"/>
    <w:rsid w:val="00B9490D"/>
    <w:rsid w:val="00B94EC0"/>
    <w:rsid w:val="00B953FC"/>
    <w:rsid w:val="00B959B1"/>
    <w:rsid w:val="00B962C9"/>
    <w:rsid w:val="00B96349"/>
    <w:rsid w:val="00B966C0"/>
    <w:rsid w:val="00B9681B"/>
    <w:rsid w:val="00B96AC1"/>
    <w:rsid w:val="00B96DD2"/>
    <w:rsid w:val="00B9700C"/>
    <w:rsid w:val="00B97561"/>
    <w:rsid w:val="00B9795C"/>
    <w:rsid w:val="00B97B8E"/>
    <w:rsid w:val="00BA0B86"/>
    <w:rsid w:val="00BA0D41"/>
    <w:rsid w:val="00BA0E29"/>
    <w:rsid w:val="00BA0FCF"/>
    <w:rsid w:val="00BA18A9"/>
    <w:rsid w:val="00BA1F66"/>
    <w:rsid w:val="00BA2023"/>
    <w:rsid w:val="00BA21AA"/>
    <w:rsid w:val="00BA27A9"/>
    <w:rsid w:val="00BA2ABF"/>
    <w:rsid w:val="00BA4836"/>
    <w:rsid w:val="00BA4B68"/>
    <w:rsid w:val="00BA54E8"/>
    <w:rsid w:val="00BA5602"/>
    <w:rsid w:val="00BA59F6"/>
    <w:rsid w:val="00BA5C02"/>
    <w:rsid w:val="00BA5FCD"/>
    <w:rsid w:val="00BA6228"/>
    <w:rsid w:val="00BA6799"/>
    <w:rsid w:val="00BA695A"/>
    <w:rsid w:val="00BA6B32"/>
    <w:rsid w:val="00BA6C66"/>
    <w:rsid w:val="00BA7480"/>
    <w:rsid w:val="00BA757A"/>
    <w:rsid w:val="00BA789F"/>
    <w:rsid w:val="00BA7C43"/>
    <w:rsid w:val="00BA7D72"/>
    <w:rsid w:val="00BA7E46"/>
    <w:rsid w:val="00BA7F06"/>
    <w:rsid w:val="00BB021F"/>
    <w:rsid w:val="00BB0383"/>
    <w:rsid w:val="00BB03C4"/>
    <w:rsid w:val="00BB0479"/>
    <w:rsid w:val="00BB0F06"/>
    <w:rsid w:val="00BB1016"/>
    <w:rsid w:val="00BB10DA"/>
    <w:rsid w:val="00BB1143"/>
    <w:rsid w:val="00BB13EC"/>
    <w:rsid w:val="00BB1909"/>
    <w:rsid w:val="00BB2032"/>
    <w:rsid w:val="00BB2C36"/>
    <w:rsid w:val="00BB3051"/>
    <w:rsid w:val="00BB38FD"/>
    <w:rsid w:val="00BB3D7A"/>
    <w:rsid w:val="00BB3DE4"/>
    <w:rsid w:val="00BB42D3"/>
    <w:rsid w:val="00BB43A0"/>
    <w:rsid w:val="00BB49BD"/>
    <w:rsid w:val="00BB6241"/>
    <w:rsid w:val="00BB632B"/>
    <w:rsid w:val="00BB66FA"/>
    <w:rsid w:val="00BB6AA3"/>
    <w:rsid w:val="00BB6C17"/>
    <w:rsid w:val="00BB78A5"/>
    <w:rsid w:val="00BB7AC0"/>
    <w:rsid w:val="00BB7BE6"/>
    <w:rsid w:val="00BB7EBC"/>
    <w:rsid w:val="00BC00C2"/>
    <w:rsid w:val="00BC0530"/>
    <w:rsid w:val="00BC0A36"/>
    <w:rsid w:val="00BC0C1D"/>
    <w:rsid w:val="00BC0DA1"/>
    <w:rsid w:val="00BC0DAB"/>
    <w:rsid w:val="00BC0E57"/>
    <w:rsid w:val="00BC1D9C"/>
    <w:rsid w:val="00BC22B3"/>
    <w:rsid w:val="00BC294E"/>
    <w:rsid w:val="00BC29F5"/>
    <w:rsid w:val="00BC2A59"/>
    <w:rsid w:val="00BC3020"/>
    <w:rsid w:val="00BC319C"/>
    <w:rsid w:val="00BC3230"/>
    <w:rsid w:val="00BC3578"/>
    <w:rsid w:val="00BC35F7"/>
    <w:rsid w:val="00BC3656"/>
    <w:rsid w:val="00BC3897"/>
    <w:rsid w:val="00BC44DF"/>
    <w:rsid w:val="00BC4F1B"/>
    <w:rsid w:val="00BC57FF"/>
    <w:rsid w:val="00BC58A3"/>
    <w:rsid w:val="00BC5982"/>
    <w:rsid w:val="00BC59F3"/>
    <w:rsid w:val="00BC5BF6"/>
    <w:rsid w:val="00BC6111"/>
    <w:rsid w:val="00BC6326"/>
    <w:rsid w:val="00BC6714"/>
    <w:rsid w:val="00BC6823"/>
    <w:rsid w:val="00BC6A0F"/>
    <w:rsid w:val="00BC6BDF"/>
    <w:rsid w:val="00BC6CFB"/>
    <w:rsid w:val="00BC6F9A"/>
    <w:rsid w:val="00BC7482"/>
    <w:rsid w:val="00BC782B"/>
    <w:rsid w:val="00BC7B0F"/>
    <w:rsid w:val="00BD01CC"/>
    <w:rsid w:val="00BD0393"/>
    <w:rsid w:val="00BD08E4"/>
    <w:rsid w:val="00BD0A54"/>
    <w:rsid w:val="00BD16CD"/>
    <w:rsid w:val="00BD197E"/>
    <w:rsid w:val="00BD1B1D"/>
    <w:rsid w:val="00BD2234"/>
    <w:rsid w:val="00BD273C"/>
    <w:rsid w:val="00BD27CA"/>
    <w:rsid w:val="00BD2853"/>
    <w:rsid w:val="00BD2863"/>
    <w:rsid w:val="00BD32C0"/>
    <w:rsid w:val="00BD33DD"/>
    <w:rsid w:val="00BD3605"/>
    <w:rsid w:val="00BD3658"/>
    <w:rsid w:val="00BD4D32"/>
    <w:rsid w:val="00BD4D5A"/>
    <w:rsid w:val="00BD4EB5"/>
    <w:rsid w:val="00BD4FFE"/>
    <w:rsid w:val="00BD52E0"/>
    <w:rsid w:val="00BD581D"/>
    <w:rsid w:val="00BD5943"/>
    <w:rsid w:val="00BD60D9"/>
    <w:rsid w:val="00BD6A22"/>
    <w:rsid w:val="00BD6E9F"/>
    <w:rsid w:val="00BD717B"/>
    <w:rsid w:val="00BD7A78"/>
    <w:rsid w:val="00BD7E0E"/>
    <w:rsid w:val="00BE01B0"/>
    <w:rsid w:val="00BE0332"/>
    <w:rsid w:val="00BE0564"/>
    <w:rsid w:val="00BE06B6"/>
    <w:rsid w:val="00BE132F"/>
    <w:rsid w:val="00BE17ED"/>
    <w:rsid w:val="00BE18DC"/>
    <w:rsid w:val="00BE1A21"/>
    <w:rsid w:val="00BE1BA7"/>
    <w:rsid w:val="00BE2166"/>
    <w:rsid w:val="00BE314B"/>
    <w:rsid w:val="00BE3891"/>
    <w:rsid w:val="00BE39CE"/>
    <w:rsid w:val="00BE3DFE"/>
    <w:rsid w:val="00BE3E55"/>
    <w:rsid w:val="00BE46A6"/>
    <w:rsid w:val="00BE4771"/>
    <w:rsid w:val="00BE4D10"/>
    <w:rsid w:val="00BE4E20"/>
    <w:rsid w:val="00BE50F3"/>
    <w:rsid w:val="00BE5765"/>
    <w:rsid w:val="00BE5A61"/>
    <w:rsid w:val="00BE5EB9"/>
    <w:rsid w:val="00BE6323"/>
    <w:rsid w:val="00BE67A2"/>
    <w:rsid w:val="00BE6822"/>
    <w:rsid w:val="00BE6C1B"/>
    <w:rsid w:val="00BE70CA"/>
    <w:rsid w:val="00BE77C5"/>
    <w:rsid w:val="00BE7970"/>
    <w:rsid w:val="00BE7CE1"/>
    <w:rsid w:val="00BF0120"/>
    <w:rsid w:val="00BF0331"/>
    <w:rsid w:val="00BF0785"/>
    <w:rsid w:val="00BF0D45"/>
    <w:rsid w:val="00BF0DAA"/>
    <w:rsid w:val="00BF0FB2"/>
    <w:rsid w:val="00BF1838"/>
    <w:rsid w:val="00BF1B16"/>
    <w:rsid w:val="00BF1F35"/>
    <w:rsid w:val="00BF304F"/>
    <w:rsid w:val="00BF4305"/>
    <w:rsid w:val="00BF43CF"/>
    <w:rsid w:val="00BF43EE"/>
    <w:rsid w:val="00BF5037"/>
    <w:rsid w:val="00BF5A73"/>
    <w:rsid w:val="00BF5D61"/>
    <w:rsid w:val="00BF68F4"/>
    <w:rsid w:val="00BF69C1"/>
    <w:rsid w:val="00BF6B5C"/>
    <w:rsid w:val="00BF6C38"/>
    <w:rsid w:val="00BF6DBB"/>
    <w:rsid w:val="00BF6EF8"/>
    <w:rsid w:val="00BF6F5B"/>
    <w:rsid w:val="00BF6FBD"/>
    <w:rsid w:val="00BF71E6"/>
    <w:rsid w:val="00BF742D"/>
    <w:rsid w:val="00BF75CF"/>
    <w:rsid w:val="00BF76BB"/>
    <w:rsid w:val="00BF7824"/>
    <w:rsid w:val="00BF7D9B"/>
    <w:rsid w:val="00C000C6"/>
    <w:rsid w:val="00C00422"/>
    <w:rsid w:val="00C00738"/>
    <w:rsid w:val="00C00852"/>
    <w:rsid w:val="00C00A63"/>
    <w:rsid w:val="00C0157E"/>
    <w:rsid w:val="00C0158D"/>
    <w:rsid w:val="00C0164F"/>
    <w:rsid w:val="00C01AC7"/>
    <w:rsid w:val="00C02DC5"/>
    <w:rsid w:val="00C0370F"/>
    <w:rsid w:val="00C0435C"/>
    <w:rsid w:val="00C04802"/>
    <w:rsid w:val="00C048E8"/>
    <w:rsid w:val="00C04A15"/>
    <w:rsid w:val="00C05568"/>
    <w:rsid w:val="00C05570"/>
    <w:rsid w:val="00C0561E"/>
    <w:rsid w:val="00C05D55"/>
    <w:rsid w:val="00C0613D"/>
    <w:rsid w:val="00C06193"/>
    <w:rsid w:val="00C06407"/>
    <w:rsid w:val="00C068F9"/>
    <w:rsid w:val="00C06C04"/>
    <w:rsid w:val="00C0748D"/>
    <w:rsid w:val="00C074B5"/>
    <w:rsid w:val="00C077B8"/>
    <w:rsid w:val="00C07CBA"/>
    <w:rsid w:val="00C10824"/>
    <w:rsid w:val="00C10CBF"/>
    <w:rsid w:val="00C10E01"/>
    <w:rsid w:val="00C113C8"/>
    <w:rsid w:val="00C12671"/>
    <w:rsid w:val="00C12C00"/>
    <w:rsid w:val="00C132EA"/>
    <w:rsid w:val="00C14570"/>
    <w:rsid w:val="00C14653"/>
    <w:rsid w:val="00C14770"/>
    <w:rsid w:val="00C14800"/>
    <w:rsid w:val="00C149F4"/>
    <w:rsid w:val="00C15712"/>
    <w:rsid w:val="00C15A40"/>
    <w:rsid w:val="00C16026"/>
    <w:rsid w:val="00C16CAC"/>
    <w:rsid w:val="00C16F55"/>
    <w:rsid w:val="00C173EE"/>
    <w:rsid w:val="00C1743E"/>
    <w:rsid w:val="00C179C3"/>
    <w:rsid w:val="00C17C5F"/>
    <w:rsid w:val="00C17DEC"/>
    <w:rsid w:val="00C20373"/>
    <w:rsid w:val="00C20759"/>
    <w:rsid w:val="00C20806"/>
    <w:rsid w:val="00C20B47"/>
    <w:rsid w:val="00C20D76"/>
    <w:rsid w:val="00C21586"/>
    <w:rsid w:val="00C217E0"/>
    <w:rsid w:val="00C21A6D"/>
    <w:rsid w:val="00C21B67"/>
    <w:rsid w:val="00C21C6A"/>
    <w:rsid w:val="00C21F50"/>
    <w:rsid w:val="00C2271B"/>
    <w:rsid w:val="00C22969"/>
    <w:rsid w:val="00C229D8"/>
    <w:rsid w:val="00C22CD7"/>
    <w:rsid w:val="00C23325"/>
    <w:rsid w:val="00C233ED"/>
    <w:rsid w:val="00C23653"/>
    <w:rsid w:val="00C23A23"/>
    <w:rsid w:val="00C23D9D"/>
    <w:rsid w:val="00C24029"/>
    <w:rsid w:val="00C244DC"/>
    <w:rsid w:val="00C24A3C"/>
    <w:rsid w:val="00C252CA"/>
    <w:rsid w:val="00C2571B"/>
    <w:rsid w:val="00C25861"/>
    <w:rsid w:val="00C25A87"/>
    <w:rsid w:val="00C25B4D"/>
    <w:rsid w:val="00C25DAC"/>
    <w:rsid w:val="00C263DF"/>
    <w:rsid w:val="00C26A4F"/>
    <w:rsid w:val="00C26CB3"/>
    <w:rsid w:val="00C276E3"/>
    <w:rsid w:val="00C27AAF"/>
    <w:rsid w:val="00C27AD4"/>
    <w:rsid w:val="00C27FD7"/>
    <w:rsid w:val="00C302DC"/>
    <w:rsid w:val="00C3049D"/>
    <w:rsid w:val="00C31240"/>
    <w:rsid w:val="00C312E0"/>
    <w:rsid w:val="00C3135A"/>
    <w:rsid w:val="00C3161B"/>
    <w:rsid w:val="00C31CB6"/>
    <w:rsid w:val="00C32B14"/>
    <w:rsid w:val="00C32BC1"/>
    <w:rsid w:val="00C32C2D"/>
    <w:rsid w:val="00C33869"/>
    <w:rsid w:val="00C33B30"/>
    <w:rsid w:val="00C33E44"/>
    <w:rsid w:val="00C33ED9"/>
    <w:rsid w:val="00C34175"/>
    <w:rsid w:val="00C345AF"/>
    <w:rsid w:val="00C34D26"/>
    <w:rsid w:val="00C34E6D"/>
    <w:rsid w:val="00C353B8"/>
    <w:rsid w:val="00C35AB3"/>
    <w:rsid w:val="00C35CF4"/>
    <w:rsid w:val="00C35FC7"/>
    <w:rsid w:val="00C3610A"/>
    <w:rsid w:val="00C36574"/>
    <w:rsid w:val="00C368FA"/>
    <w:rsid w:val="00C36A25"/>
    <w:rsid w:val="00C36D43"/>
    <w:rsid w:val="00C36ECF"/>
    <w:rsid w:val="00C3724B"/>
    <w:rsid w:val="00C375BF"/>
    <w:rsid w:val="00C40034"/>
    <w:rsid w:val="00C40180"/>
    <w:rsid w:val="00C402BB"/>
    <w:rsid w:val="00C4041B"/>
    <w:rsid w:val="00C404AB"/>
    <w:rsid w:val="00C4059B"/>
    <w:rsid w:val="00C405A0"/>
    <w:rsid w:val="00C40A38"/>
    <w:rsid w:val="00C40ACC"/>
    <w:rsid w:val="00C41119"/>
    <w:rsid w:val="00C4115D"/>
    <w:rsid w:val="00C411F9"/>
    <w:rsid w:val="00C412DD"/>
    <w:rsid w:val="00C4188E"/>
    <w:rsid w:val="00C41ADB"/>
    <w:rsid w:val="00C41C66"/>
    <w:rsid w:val="00C41E19"/>
    <w:rsid w:val="00C41E9C"/>
    <w:rsid w:val="00C42282"/>
    <w:rsid w:val="00C425E0"/>
    <w:rsid w:val="00C42B61"/>
    <w:rsid w:val="00C433FD"/>
    <w:rsid w:val="00C4353E"/>
    <w:rsid w:val="00C44227"/>
    <w:rsid w:val="00C442F9"/>
    <w:rsid w:val="00C443F5"/>
    <w:rsid w:val="00C44F34"/>
    <w:rsid w:val="00C45018"/>
    <w:rsid w:val="00C456A1"/>
    <w:rsid w:val="00C45854"/>
    <w:rsid w:val="00C46671"/>
    <w:rsid w:val="00C468AE"/>
    <w:rsid w:val="00C46A54"/>
    <w:rsid w:val="00C46DED"/>
    <w:rsid w:val="00C46FD2"/>
    <w:rsid w:val="00C47078"/>
    <w:rsid w:val="00C475E6"/>
    <w:rsid w:val="00C47601"/>
    <w:rsid w:val="00C47AB8"/>
    <w:rsid w:val="00C47D14"/>
    <w:rsid w:val="00C47E62"/>
    <w:rsid w:val="00C47E82"/>
    <w:rsid w:val="00C501EF"/>
    <w:rsid w:val="00C505D6"/>
    <w:rsid w:val="00C50690"/>
    <w:rsid w:val="00C50A29"/>
    <w:rsid w:val="00C51487"/>
    <w:rsid w:val="00C52433"/>
    <w:rsid w:val="00C52A1E"/>
    <w:rsid w:val="00C52DBA"/>
    <w:rsid w:val="00C53007"/>
    <w:rsid w:val="00C532B9"/>
    <w:rsid w:val="00C53E4F"/>
    <w:rsid w:val="00C54571"/>
    <w:rsid w:val="00C54CD9"/>
    <w:rsid w:val="00C54D95"/>
    <w:rsid w:val="00C54F5C"/>
    <w:rsid w:val="00C550DF"/>
    <w:rsid w:val="00C55205"/>
    <w:rsid w:val="00C55480"/>
    <w:rsid w:val="00C5568E"/>
    <w:rsid w:val="00C55762"/>
    <w:rsid w:val="00C55778"/>
    <w:rsid w:val="00C558B0"/>
    <w:rsid w:val="00C5619C"/>
    <w:rsid w:val="00C5645D"/>
    <w:rsid w:val="00C568D5"/>
    <w:rsid w:val="00C56C30"/>
    <w:rsid w:val="00C56E8F"/>
    <w:rsid w:val="00C56EB2"/>
    <w:rsid w:val="00C570DA"/>
    <w:rsid w:val="00C5729E"/>
    <w:rsid w:val="00C57717"/>
    <w:rsid w:val="00C57C18"/>
    <w:rsid w:val="00C57E00"/>
    <w:rsid w:val="00C608B6"/>
    <w:rsid w:val="00C60BE7"/>
    <w:rsid w:val="00C60C18"/>
    <w:rsid w:val="00C61528"/>
    <w:rsid w:val="00C61A25"/>
    <w:rsid w:val="00C61C62"/>
    <w:rsid w:val="00C61DA1"/>
    <w:rsid w:val="00C61F1C"/>
    <w:rsid w:val="00C623E7"/>
    <w:rsid w:val="00C62D1F"/>
    <w:rsid w:val="00C63887"/>
    <w:rsid w:val="00C64145"/>
    <w:rsid w:val="00C6414E"/>
    <w:rsid w:val="00C64605"/>
    <w:rsid w:val="00C646E7"/>
    <w:rsid w:val="00C647E4"/>
    <w:rsid w:val="00C64D2A"/>
    <w:rsid w:val="00C65121"/>
    <w:rsid w:val="00C652E2"/>
    <w:rsid w:val="00C658ED"/>
    <w:rsid w:val="00C65967"/>
    <w:rsid w:val="00C65FA9"/>
    <w:rsid w:val="00C661EF"/>
    <w:rsid w:val="00C6677B"/>
    <w:rsid w:val="00C66918"/>
    <w:rsid w:val="00C66B76"/>
    <w:rsid w:val="00C66CF1"/>
    <w:rsid w:val="00C66E49"/>
    <w:rsid w:val="00C67965"/>
    <w:rsid w:val="00C67F4D"/>
    <w:rsid w:val="00C67F64"/>
    <w:rsid w:val="00C70805"/>
    <w:rsid w:val="00C70B5F"/>
    <w:rsid w:val="00C7111D"/>
    <w:rsid w:val="00C711AF"/>
    <w:rsid w:val="00C71220"/>
    <w:rsid w:val="00C71945"/>
    <w:rsid w:val="00C71ABC"/>
    <w:rsid w:val="00C71B38"/>
    <w:rsid w:val="00C72BB3"/>
    <w:rsid w:val="00C73018"/>
    <w:rsid w:val="00C733E9"/>
    <w:rsid w:val="00C73412"/>
    <w:rsid w:val="00C736A7"/>
    <w:rsid w:val="00C738C1"/>
    <w:rsid w:val="00C74119"/>
    <w:rsid w:val="00C748F2"/>
    <w:rsid w:val="00C74C83"/>
    <w:rsid w:val="00C74F1D"/>
    <w:rsid w:val="00C75293"/>
    <w:rsid w:val="00C75780"/>
    <w:rsid w:val="00C75A51"/>
    <w:rsid w:val="00C75C08"/>
    <w:rsid w:val="00C760A2"/>
    <w:rsid w:val="00C7633E"/>
    <w:rsid w:val="00C766E9"/>
    <w:rsid w:val="00C767E7"/>
    <w:rsid w:val="00C7687F"/>
    <w:rsid w:val="00C76880"/>
    <w:rsid w:val="00C76B2A"/>
    <w:rsid w:val="00C7782D"/>
    <w:rsid w:val="00C77B28"/>
    <w:rsid w:val="00C8094E"/>
    <w:rsid w:val="00C809DB"/>
    <w:rsid w:val="00C80AA4"/>
    <w:rsid w:val="00C80D4A"/>
    <w:rsid w:val="00C82264"/>
    <w:rsid w:val="00C82A8A"/>
    <w:rsid w:val="00C82DA6"/>
    <w:rsid w:val="00C8323B"/>
    <w:rsid w:val="00C8380F"/>
    <w:rsid w:val="00C84294"/>
    <w:rsid w:val="00C84591"/>
    <w:rsid w:val="00C84990"/>
    <w:rsid w:val="00C8524B"/>
    <w:rsid w:val="00C857A1"/>
    <w:rsid w:val="00C8587D"/>
    <w:rsid w:val="00C85892"/>
    <w:rsid w:val="00C85FAE"/>
    <w:rsid w:val="00C86105"/>
    <w:rsid w:val="00C86747"/>
    <w:rsid w:val="00C8695A"/>
    <w:rsid w:val="00C86A45"/>
    <w:rsid w:val="00C86AEF"/>
    <w:rsid w:val="00C86CFF"/>
    <w:rsid w:val="00C87E61"/>
    <w:rsid w:val="00C9002F"/>
    <w:rsid w:val="00C90876"/>
    <w:rsid w:val="00C90AA1"/>
    <w:rsid w:val="00C90DF7"/>
    <w:rsid w:val="00C9152F"/>
    <w:rsid w:val="00C9155E"/>
    <w:rsid w:val="00C91A4E"/>
    <w:rsid w:val="00C924D9"/>
    <w:rsid w:val="00C92A11"/>
    <w:rsid w:val="00C9362E"/>
    <w:rsid w:val="00C939F3"/>
    <w:rsid w:val="00C941BC"/>
    <w:rsid w:val="00C946A4"/>
    <w:rsid w:val="00C95536"/>
    <w:rsid w:val="00C96156"/>
    <w:rsid w:val="00C96E8E"/>
    <w:rsid w:val="00C9715C"/>
    <w:rsid w:val="00C97182"/>
    <w:rsid w:val="00C97377"/>
    <w:rsid w:val="00C973C9"/>
    <w:rsid w:val="00C97B79"/>
    <w:rsid w:val="00C97DFE"/>
    <w:rsid w:val="00C97FEA"/>
    <w:rsid w:val="00CA090D"/>
    <w:rsid w:val="00CA0DAB"/>
    <w:rsid w:val="00CA0DB6"/>
    <w:rsid w:val="00CA12C6"/>
    <w:rsid w:val="00CA1428"/>
    <w:rsid w:val="00CA144B"/>
    <w:rsid w:val="00CA1E05"/>
    <w:rsid w:val="00CA232C"/>
    <w:rsid w:val="00CA257E"/>
    <w:rsid w:val="00CA27AF"/>
    <w:rsid w:val="00CA2971"/>
    <w:rsid w:val="00CA2F09"/>
    <w:rsid w:val="00CA3155"/>
    <w:rsid w:val="00CA331D"/>
    <w:rsid w:val="00CA33A6"/>
    <w:rsid w:val="00CA46EC"/>
    <w:rsid w:val="00CA538F"/>
    <w:rsid w:val="00CA5854"/>
    <w:rsid w:val="00CA5EE2"/>
    <w:rsid w:val="00CA63AF"/>
    <w:rsid w:val="00CA63F4"/>
    <w:rsid w:val="00CA6601"/>
    <w:rsid w:val="00CA709C"/>
    <w:rsid w:val="00CA735B"/>
    <w:rsid w:val="00CA748B"/>
    <w:rsid w:val="00CA7515"/>
    <w:rsid w:val="00CA7B3E"/>
    <w:rsid w:val="00CA7BFC"/>
    <w:rsid w:val="00CA7D99"/>
    <w:rsid w:val="00CA7E00"/>
    <w:rsid w:val="00CB00B4"/>
    <w:rsid w:val="00CB01B5"/>
    <w:rsid w:val="00CB01E4"/>
    <w:rsid w:val="00CB0348"/>
    <w:rsid w:val="00CB09EB"/>
    <w:rsid w:val="00CB0AEE"/>
    <w:rsid w:val="00CB0C47"/>
    <w:rsid w:val="00CB0FFA"/>
    <w:rsid w:val="00CB1058"/>
    <w:rsid w:val="00CB1536"/>
    <w:rsid w:val="00CB1667"/>
    <w:rsid w:val="00CB19D0"/>
    <w:rsid w:val="00CB1A95"/>
    <w:rsid w:val="00CB1C14"/>
    <w:rsid w:val="00CB1D23"/>
    <w:rsid w:val="00CB1E84"/>
    <w:rsid w:val="00CB1F17"/>
    <w:rsid w:val="00CB2016"/>
    <w:rsid w:val="00CB2099"/>
    <w:rsid w:val="00CB22E6"/>
    <w:rsid w:val="00CB27C7"/>
    <w:rsid w:val="00CB2811"/>
    <w:rsid w:val="00CB29B7"/>
    <w:rsid w:val="00CB2D81"/>
    <w:rsid w:val="00CB2E99"/>
    <w:rsid w:val="00CB2FDD"/>
    <w:rsid w:val="00CB376D"/>
    <w:rsid w:val="00CB381E"/>
    <w:rsid w:val="00CB3917"/>
    <w:rsid w:val="00CB3B61"/>
    <w:rsid w:val="00CB3C38"/>
    <w:rsid w:val="00CB3C87"/>
    <w:rsid w:val="00CB40DD"/>
    <w:rsid w:val="00CB61A3"/>
    <w:rsid w:val="00CB62D9"/>
    <w:rsid w:val="00CB6393"/>
    <w:rsid w:val="00CB651C"/>
    <w:rsid w:val="00CB6D09"/>
    <w:rsid w:val="00CB7241"/>
    <w:rsid w:val="00CB7262"/>
    <w:rsid w:val="00CB7E07"/>
    <w:rsid w:val="00CB7E6E"/>
    <w:rsid w:val="00CB7FD4"/>
    <w:rsid w:val="00CC0872"/>
    <w:rsid w:val="00CC0B9C"/>
    <w:rsid w:val="00CC11E3"/>
    <w:rsid w:val="00CC1367"/>
    <w:rsid w:val="00CC1428"/>
    <w:rsid w:val="00CC150A"/>
    <w:rsid w:val="00CC18C1"/>
    <w:rsid w:val="00CC1CB4"/>
    <w:rsid w:val="00CC2771"/>
    <w:rsid w:val="00CC2989"/>
    <w:rsid w:val="00CC3704"/>
    <w:rsid w:val="00CC3B9A"/>
    <w:rsid w:val="00CC4498"/>
    <w:rsid w:val="00CC4981"/>
    <w:rsid w:val="00CC4CF5"/>
    <w:rsid w:val="00CC4D84"/>
    <w:rsid w:val="00CC5043"/>
    <w:rsid w:val="00CC5119"/>
    <w:rsid w:val="00CC6068"/>
    <w:rsid w:val="00CC66F0"/>
    <w:rsid w:val="00CC7562"/>
    <w:rsid w:val="00CC771C"/>
    <w:rsid w:val="00CC7958"/>
    <w:rsid w:val="00CD04BC"/>
    <w:rsid w:val="00CD04F1"/>
    <w:rsid w:val="00CD05B4"/>
    <w:rsid w:val="00CD0F4D"/>
    <w:rsid w:val="00CD1B8F"/>
    <w:rsid w:val="00CD2210"/>
    <w:rsid w:val="00CD273D"/>
    <w:rsid w:val="00CD3387"/>
    <w:rsid w:val="00CD3BB8"/>
    <w:rsid w:val="00CD3C9C"/>
    <w:rsid w:val="00CD4147"/>
    <w:rsid w:val="00CD4229"/>
    <w:rsid w:val="00CD5930"/>
    <w:rsid w:val="00CD59AD"/>
    <w:rsid w:val="00CD5BCA"/>
    <w:rsid w:val="00CD5C42"/>
    <w:rsid w:val="00CD6071"/>
    <w:rsid w:val="00CD6755"/>
    <w:rsid w:val="00CD6C5A"/>
    <w:rsid w:val="00CD721C"/>
    <w:rsid w:val="00CD7F47"/>
    <w:rsid w:val="00CD7FCF"/>
    <w:rsid w:val="00CE047F"/>
    <w:rsid w:val="00CE069B"/>
    <w:rsid w:val="00CE06E1"/>
    <w:rsid w:val="00CE0874"/>
    <w:rsid w:val="00CE0AA1"/>
    <w:rsid w:val="00CE0C9F"/>
    <w:rsid w:val="00CE0F4D"/>
    <w:rsid w:val="00CE1029"/>
    <w:rsid w:val="00CE14A7"/>
    <w:rsid w:val="00CE21ED"/>
    <w:rsid w:val="00CE2436"/>
    <w:rsid w:val="00CE2480"/>
    <w:rsid w:val="00CE29EA"/>
    <w:rsid w:val="00CE32E2"/>
    <w:rsid w:val="00CE41D1"/>
    <w:rsid w:val="00CE421F"/>
    <w:rsid w:val="00CE4827"/>
    <w:rsid w:val="00CE4E0F"/>
    <w:rsid w:val="00CE4E12"/>
    <w:rsid w:val="00CE544E"/>
    <w:rsid w:val="00CE5AB2"/>
    <w:rsid w:val="00CE6292"/>
    <w:rsid w:val="00CE69D4"/>
    <w:rsid w:val="00CE70B2"/>
    <w:rsid w:val="00CE729B"/>
    <w:rsid w:val="00CE73AB"/>
    <w:rsid w:val="00CE787A"/>
    <w:rsid w:val="00CE7AB0"/>
    <w:rsid w:val="00CE7EFD"/>
    <w:rsid w:val="00CE7F2E"/>
    <w:rsid w:val="00CF0340"/>
    <w:rsid w:val="00CF095B"/>
    <w:rsid w:val="00CF0B39"/>
    <w:rsid w:val="00CF0FE7"/>
    <w:rsid w:val="00CF10A2"/>
    <w:rsid w:val="00CF10ED"/>
    <w:rsid w:val="00CF1423"/>
    <w:rsid w:val="00CF17B2"/>
    <w:rsid w:val="00CF1B0D"/>
    <w:rsid w:val="00CF25E8"/>
    <w:rsid w:val="00CF2A8F"/>
    <w:rsid w:val="00CF37C2"/>
    <w:rsid w:val="00CF3865"/>
    <w:rsid w:val="00CF3CC3"/>
    <w:rsid w:val="00CF3DE5"/>
    <w:rsid w:val="00CF416C"/>
    <w:rsid w:val="00CF4360"/>
    <w:rsid w:val="00CF491D"/>
    <w:rsid w:val="00CF4A0D"/>
    <w:rsid w:val="00CF4AA1"/>
    <w:rsid w:val="00CF4AC6"/>
    <w:rsid w:val="00CF5BF1"/>
    <w:rsid w:val="00CF5D53"/>
    <w:rsid w:val="00CF5DBC"/>
    <w:rsid w:val="00CF617C"/>
    <w:rsid w:val="00CF699B"/>
    <w:rsid w:val="00CF69A3"/>
    <w:rsid w:val="00CF6B92"/>
    <w:rsid w:val="00CF6C8B"/>
    <w:rsid w:val="00CF71C7"/>
    <w:rsid w:val="00CF7D19"/>
    <w:rsid w:val="00CF7E0D"/>
    <w:rsid w:val="00CF7E3F"/>
    <w:rsid w:val="00D00006"/>
    <w:rsid w:val="00D00541"/>
    <w:rsid w:val="00D01141"/>
    <w:rsid w:val="00D01689"/>
    <w:rsid w:val="00D01997"/>
    <w:rsid w:val="00D01F2F"/>
    <w:rsid w:val="00D022AC"/>
    <w:rsid w:val="00D026D2"/>
    <w:rsid w:val="00D02FC6"/>
    <w:rsid w:val="00D0303B"/>
    <w:rsid w:val="00D0324A"/>
    <w:rsid w:val="00D04830"/>
    <w:rsid w:val="00D049C7"/>
    <w:rsid w:val="00D04AD2"/>
    <w:rsid w:val="00D04D53"/>
    <w:rsid w:val="00D05066"/>
    <w:rsid w:val="00D05552"/>
    <w:rsid w:val="00D05714"/>
    <w:rsid w:val="00D05A84"/>
    <w:rsid w:val="00D06238"/>
    <w:rsid w:val="00D06AF1"/>
    <w:rsid w:val="00D06DFC"/>
    <w:rsid w:val="00D06ECF"/>
    <w:rsid w:val="00D0725A"/>
    <w:rsid w:val="00D07659"/>
    <w:rsid w:val="00D07DB7"/>
    <w:rsid w:val="00D100E8"/>
    <w:rsid w:val="00D104D5"/>
    <w:rsid w:val="00D10895"/>
    <w:rsid w:val="00D10B33"/>
    <w:rsid w:val="00D10BE3"/>
    <w:rsid w:val="00D10E79"/>
    <w:rsid w:val="00D11228"/>
    <w:rsid w:val="00D114F0"/>
    <w:rsid w:val="00D1205A"/>
    <w:rsid w:val="00D125FF"/>
    <w:rsid w:val="00D12A86"/>
    <w:rsid w:val="00D13A53"/>
    <w:rsid w:val="00D14136"/>
    <w:rsid w:val="00D14373"/>
    <w:rsid w:val="00D14560"/>
    <w:rsid w:val="00D14A0C"/>
    <w:rsid w:val="00D14D68"/>
    <w:rsid w:val="00D14F0A"/>
    <w:rsid w:val="00D162D3"/>
    <w:rsid w:val="00D1660D"/>
    <w:rsid w:val="00D167FD"/>
    <w:rsid w:val="00D16C15"/>
    <w:rsid w:val="00D176DF"/>
    <w:rsid w:val="00D177CA"/>
    <w:rsid w:val="00D178B2"/>
    <w:rsid w:val="00D17FB0"/>
    <w:rsid w:val="00D20077"/>
    <w:rsid w:val="00D20215"/>
    <w:rsid w:val="00D20883"/>
    <w:rsid w:val="00D20935"/>
    <w:rsid w:val="00D20BCA"/>
    <w:rsid w:val="00D20F53"/>
    <w:rsid w:val="00D21279"/>
    <w:rsid w:val="00D2131C"/>
    <w:rsid w:val="00D21BB3"/>
    <w:rsid w:val="00D22451"/>
    <w:rsid w:val="00D23A09"/>
    <w:rsid w:val="00D2468C"/>
    <w:rsid w:val="00D24ACA"/>
    <w:rsid w:val="00D24AE0"/>
    <w:rsid w:val="00D24BA6"/>
    <w:rsid w:val="00D24C93"/>
    <w:rsid w:val="00D2553B"/>
    <w:rsid w:val="00D25B7D"/>
    <w:rsid w:val="00D25D36"/>
    <w:rsid w:val="00D25FB1"/>
    <w:rsid w:val="00D26164"/>
    <w:rsid w:val="00D264A5"/>
    <w:rsid w:val="00D26671"/>
    <w:rsid w:val="00D26C52"/>
    <w:rsid w:val="00D27371"/>
    <w:rsid w:val="00D27854"/>
    <w:rsid w:val="00D3016E"/>
    <w:rsid w:val="00D30289"/>
    <w:rsid w:val="00D305AD"/>
    <w:rsid w:val="00D30739"/>
    <w:rsid w:val="00D30C59"/>
    <w:rsid w:val="00D30DCB"/>
    <w:rsid w:val="00D31922"/>
    <w:rsid w:val="00D31D59"/>
    <w:rsid w:val="00D31ED7"/>
    <w:rsid w:val="00D320C0"/>
    <w:rsid w:val="00D32365"/>
    <w:rsid w:val="00D333EC"/>
    <w:rsid w:val="00D33584"/>
    <w:rsid w:val="00D34133"/>
    <w:rsid w:val="00D349B2"/>
    <w:rsid w:val="00D350B3"/>
    <w:rsid w:val="00D35EAE"/>
    <w:rsid w:val="00D35FCA"/>
    <w:rsid w:val="00D36182"/>
    <w:rsid w:val="00D362C0"/>
    <w:rsid w:val="00D364C6"/>
    <w:rsid w:val="00D365A6"/>
    <w:rsid w:val="00D367F6"/>
    <w:rsid w:val="00D3692F"/>
    <w:rsid w:val="00D36EA3"/>
    <w:rsid w:val="00D3713D"/>
    <w:rsid w:val="00D37153"/>
    <w:rsid w:val="00D3719D"/>
    <w:rsid w:val="00D37D9A"/>
    <w:rsid w:val="00D400BB"/>
    <w:rsid w:val="00D403AE"/>
    <w:rsid w:val="00D4041C"/>
    <w:rsid w:val="00D40581"/>
    <w:rsid w:val="00D406B0"/>
    <w:rsid w:val="00D428AA"/>
    <w:rsid w:val="00D42A4E"/>
    <w:rsid w:val="00D42A86"/>
    <w:rsid w:val="00D42BA2"/>
    <w:rsid w:val="00D42E1E"/>
    <w:rsid w:val="00D437C6"/>
    <w:rsid w:val="00D43C6C"/>
    <w:rsid w:val="00D43DDE"/>
    <w:rsid w:val="00D44BE1"/>
    <w:rsid w:val="00D44E7D"/>
    <w:rsid w:val="00D45881"/>
    <w:rsid w:val="00D46060"/>
    <w:rsid w:val="00D4631D"/>
    <w:rsid w:val="00D4641A"/>
    <w:rsid w:val="00D4662A"/>
    <w:rsid w:val="00D47215"/>
    <w:rsid w:val="00D47864"/>
    <w:rsid w:val="00D479D5"/>
    <w:rsid w:val="00D502CA"/>
    <w:rsid w:val="00D507D4"/>
    <w:rsid w:val="00D50FA9"/>
    <w:rsid w:val="00D50FBF"/>
    <w:rsid w:val="00D510FB"/>
    <w:rsid w:val="00D512FF"/>
    <w:rsid w:val="00D5153C"/>
    <w:rsid w:val="00D51A8D"/>
    <w:rsid w:val="00D51D54"/>
    <w:rsid w:val="00D51EA2"/>
    <w:rsid w:val="00D51FB7"/>
    <w:rsid w:val="00D522C7"/>
    <w:rsid w:val="00D52577"/>
    <w:rsid w:val="00D527B4"/>
    <w:rsid w:val="00D534A0"/>
    <w:rsid w:val="00D53979"/>
    <w:rsid w:val="00D539CC"/>
    <w:rsid w:val="00D53ECF"/>
    <w:rsid w:val="00D54191"/>
    <w:rsid w:val="00D549F8"/>
    <w:rsid w:val="00D555EB"/>
    <w:rsid w:val="00D55C60"/>
    <w:rsid w:val="00D55CE7"/>
    <w:rsid w:val="00D55D03"/>
    <w:rsid w:val="00D55D45"/>
    <w:rsid w:val="00D5633A"/>
    <w:rsid w:val="00D5657A"/>
    <w:rsid w:val="00D56838"/>
    <w:rsid w:val="00D56C79"/>
    <w:rsid w:val="00D56E46"/>
    <w:rsid w:val="00D5708C"/>
    <w:rsid w:val="00D57100"/>
    <w:rsid w:val="00D57372"/>
    <w:rsid w:val="00D57A1D"/>
    <w:rsid w:val="00D57B11"/>
    <w:rsid w:val="00D57F02"/>
    <w:rsid w:val="00D600A1"/>
    <w:rsid w:val="00D601D7"/>
    <w:rsid w:val="00D60983"/>
    <w:rsid w:val="00D60C0E"/>
    <w:rsid w:val="00D60F3E"/>
    <w:rsid w:val="00D6132E"/>
    <w:rsid w:val="00D61742"/>
    <w:rsid w:val="00D61E24"/>
    <w:rsid w:val="00D62083"/>
    <w:rsid w:val="00D62232"/>
    <w:rsid w:val="00D624C5"/>
    <w:rsid w:val="00D62994"/>
    <w:rsid w:val="00D63142"/>
    <w:rsid w:val="00D6362F"/>
    <w:rsid w:val="00D63E44"/>
    <w:rsid w:val="00D64013"/>
    <w:rsid w:val="00D64244"/>
    <w:rsid w:val="00D642F0"/>
    <w:rsid w:val="00D642FE"/>
    <w:rsid w:val="00D64727"/>
    <w:rsid w:val="00D6472A"/>
    <w:rsid w:val="00D64ACB"/>
    <w:rsid w:val="00D64D8E"/>
    <w:rsid w:val="00D64EDB"/>
    <w:rsid w:val="00D65016"/>
    <w:rsid w:val="00D654B7"/>
    <w:rsid w:val="00D65C5E"/>
    <w:rsid w:val="00D6611E"/>
    <w:rsid w:val="00D66395"/>
    <w:rsid w:val="00D66505"/>
    <w:rsid w:val="00D66A1D"/>
    <w:rsid w:val="00D67085"/>
    <w:rsid w:val="00D67290"/>
    <w:rsid w:val="00D677A7"/>
    <w:rsid w:val="00D6795B"/>
    <w:rsid w:val="00D67B16"/>
    <w:rsid w:val="00D67E85"/>
    <w:rsid w:val="00D700DD"/>
    <w:rsid w:val="00D7034D"/>
    <w:rsid w:val="00D70484"/>
    <w:rsid w:val="00D7052F"/>
    <w:rsid w:val="00D712C9"/>
    <w:rsid w:val="00D714D1"/>
    <w:rsid w:val="00D7166E"/>
    <w:rsid w:val="00D71BBB"/>
    <w:rsid w:val="00D72747"/>
    <w:rsid w:val="00D72C4D"/>
    <w:rsid w:val="00D72CC6"/>
    <w:rsid w:val="00D72E12"/>
    <w:rsid w:val="00D72E72"/>
    <w:rsid w:val="00D73194"/>
    <w:rsid w:val="00D7336C"/>
    <w:rsid w:val="00D7390B"/>
    <w:rsid w:val="00D739E7"/>
    <w:rsid w:val="00D73ABE"/>
    <w:rsid w:val="00D73E33"/>
    <w:rsid w:val="00D74023"/>
    <w:rsid w:val="00D7412D"/>
    <w:rsid w:val="00D744B3"/>
    <w:rsid w:val="00D74BE8"/>
    <w:rsid w:val="00D75937"/>
    <w:rsid w:val="00D75961"/>
    <w:rsid w:val="00D75EB7"/>
    <w:rsid w:val="00D76022"/>
    <w:rsid w:val="00D76179"/>
    <w:rsid w:val="00D7670F"/>
    <w:rsid w:val="00D76997"/>
    <w:rsid w:val="00D76C7D"/>
    <w:rsid w:val="00D76E8C"/>
    <w:rsid w:val="00D77CBF"/>
    <w:rsid w:val="00D77D13"/>
    <w:rsid w:val="00D801A9"/>
    <w:rsid w:val="00D805ED"/>
    <w:rsid w:val="00D80C2D"/>
    <w:rsid w:val="00D8108E"/>
    <w:rsid w:val="00D81911"/>
    <w:rsid w:val="00D820BB"/>
    <w:rsid w:val="00D82325"/>
    <w:rsid w:val="00D829A8"/>
    <w:rsid w:val="00D82A13"/>
    <w:rsid w:val="00D82EBE"/>
    <w:rsid w:val="00D82FB2"/>
    <w:rsid w:val="00D83822"/>
    <w:rsid w:val="00D838DC"/>
    <w:rsid w:val="00D83DA0"/>
    <w:rsid w:val="00D8407A"/>
    <w:rsid w:val="00D8418D"/>
    <w:rsid w:val="00D84961"/>
    <w:rsid w:val="00D84E83"/>
    <w:rsid w:val="00D850C2"/>
    <w:rsid w:val="00D853BC"/>
    <w:rsid w:val="00D8566F"/>
    <w:rsid w:val="00D85975"/>
    <w:rsid w:val="00D85AAC"/>
    <w:rsid w:val="00D85B35"/>
    <w:rsid w:val="00D8632A"/>
    <w:rsid w:val="00D86632"/>
    <w:rsid w:val="00D8675B"/>
    <w:rsid w:val="00D871AD"/>
    <w:rsid w:val="00D87312"/>
    <w:rsid w:val="00D8767F"/>
    <w:rsid w:val="00D8780A"/>
    <w:rsid w:val="00D9009A"/>
    <w:rsid w:val="00D91016"/>
    <w:rsid w:val="00D911D3"/>
    <w:rsid w:val="00D914B7"/>
    <w:rsid w:val="00D915D0"/>
    <w:rsid w:val="00D91E97"/>
    <w:rsid w:val="00D92205"/>
    <w:rsid w:val="00D922FD"/>
    <w:rsid w:val="00D923C8"/>
    <w:rsid w:val="00D92481"/>
    <w:rsid w:val="00D92772"/>
    <w:rsid w:val="00D92858"/>
    <w:rsid w:val="00D928B1"/>
    <w:rsid w:val="00D932FB"/>
    <w:rsid w:val="00D9371C"/>
    <w:rsid w:val="00D93FC2"/>
    <w:rsid w:val="00D9405E"/>
    <w:rsid w:val="00D94378"/>
    <w:rsid w:val="00D94CA4"/>
    <w:rsid w:val="00D94E7F"/>
    <w:rsid w:val="00D950A6"/>
    <w:rsid w:val="00D950E8"/>
    <w:rsid w:val="00D96A2F"/>
    <w:rsid w:val="00D96BD8"/>
    <w:rsid w:val="00D97CB1"/>
    <w:rsid w:val="00D97E2F"/>
    <w:rsid w:val="00DA0130"/>
    <w:rsid w:val="00DA0C49"/>
    <w:rsid w:val="00DA0CC6"/>
    <w:rsid w:val="00DA0D74"/>
    <w:rsid w:val="00DA0EDD"/>
    <w:rsid w:val="00DA0F41"/>
    <w:rsid w:val="00DA157E"/>
    <w:rsid w:val="00DA1C7C"/>
    <w:rsid w:val="00DA1CD2"/>
    <w:rsid w:val="00DA2057"/>
    <w:rsid w:val="00DA292A"/>
    <w:rsid w:val="00DA2B92"/>
    <w:rsid w:val="00DA2D72"/>
    <w:rsid w:val="00DA326E"/>
    <w:rsid w:val="00DA3686"/>
    <w:rsid w:val="00DA385D"/>
    <w:rsid w:val="00DA38C2"/>
    <w:rsid w:val="00DA3A28"/>
    <w:rsid w:val="00DA3D23"/>
    <w:rsid w:val="00DA41E5"/>
    <w:rsid w:val="00DA45DB"/>
    <w:rsid w:val="00DA55FE"/>
    <w:rsid w:val="00DA5623"/>
    <w:rsid w:val="00DA5BC0"/>
    <w:rsid w:val="00DA5D15"/>
    <w:rsid w:val="00DA5E47"/>
    <w:rsid w:val="00DA5FE2"/>
    <w:rsid w:val="00DA6239"/>
    <w:rsid w:val="00DA6AB0"/>
    <w:rsid w:val="00DA6CFE"/>
    <w:rsid w:val="00DB087E"/>
    <w:rsid w:val="00DB0A07"/>
    <w:rsid w:val="00DB0E0D"/>
    <w:rsid w:val="00DB11B2"/>
    <w:rsid w:val="00DB12B1"/>
    <w:rsid w:val="00DB131D"/>
    <w:rsid w:val="00DB1595"/>
    <w:rsid w:val="00DB1C51"/>
    <w:rsid w:val="00DB1C99"/>
    <w:rsid w:val="00DB2257"/>
    <w:rsid w:val="00DB2337"/>
    <w:rsid w:val="00DB2413"/>
    <w:rsid w:val="00DB258A"/>
    <w:rsid w:val="00DB26BA"/>
    <w:rsid w:val="00DB2726"/>
    <w:rsid w:val="00DB2959"/>
    <w:rsid w:val="00DB3152"/>
    <w:rsid w:val="00DB353E"/>
    <w:rsid w:val="00DB38C5"/>
    <w:rsid w:val="00DB399F"/>
    <w:rsid w:val="00DB3A7B"/>
    <w:rsid w:val="00DB3E1B"/>
    <w:rsid w:val="00DB416F"/>
    <w:rsid w:val="00DB4242"/>
    <w:rsid w:val="00DB4316"/>
    <w:rsid w:val="00DB434D"/>
    <w:rsid w:val="00DB4952"/>
    <w:rsid w:val="00DB4A65"/>
    <w:rsid w:val="00DB4D98"/>
    <w:rsid w:val="00DB513D"/>
    <w:rsid w:val="00DB6297"/>
    <w:rsid w:val="00DB62B1"/>
    <w:rsid w:val="00DB6818"/>
    <w:rsid w:val="00DB6AAE"/>
    <w:rsid w:val="00DB71AD"/>
    <w:rsid w:val="00DB757D"/>
    <w:rsid w:val="00DB771B"/>
    <w:rsid w:val="00DC121E"/>
    <w:rsid w:val="00DC1280"/>
    <w:rsid w:val="00DC1757"/>
    <w:rsid w:val="00DC1920"/>
    <w:rsid w:val="00DC1B00"/>
    <w:rsid w:val="00DC1B29"/>
    <w:rsid w:val="00DC1B93"/>
    <w:rsid w:val="00DC2061"/>
    <w:rsid w:val="00DC2329"/>
    <w:rsid w:val="00DC2A34"/>
    <w:rsid w:val="00DC2A92"/>
    <w:rsid w:val="00DC2BDC"/>
    <w:rsid w:val="00DC3097"/>
    <w:rsid w:val="00DC4647"/>
    <w:rsid w:val="00DC468E"/>
    <w:rsid w:val="00DC4A4D"/>
    <w:rsid w:val="00DC4E4A"/>
    <w:rsid w:val="00DC4F01"/>
    <w:rsid w:val="00DC5BC4"/>
    <w:rsid w:val="00DC5BEB"/>
    <w:rsid w:val="00DC61C6"/>
    <w:rsid w:val="00DC61D8"/>
    <w:rsid w:val="00DC6436"/>
    <w:rsid w:val="00DC6999"/>
    <w:rsid w:val="00DC69B3"/>
    <w:rsid w:val="00DC69DE"/>
    <w:rsid w:val="00DC6C02"/>
    <w:rsid w:val="00DC6F59"/>
    <w:rsid w:val="00DC6FFC"/>
    <w:rsid w:val="00DC7338"/>
    <w:rsid w:val="00DC7CCD"/>
    <w:rsid w:val="00DD0058"/>
    <w:rsid w:val="00DD099C"/>
    <w:rsid w:val="00DD13D3"/>
    <w:rsid w:val="00DD1588"/>
    <w:rsid w:val="00DD1626"/>
    <w:rsid w:val="00DD1B41"/>
    <w:rsid w:val="00DD2241"/>
    <w:rsid w:val="00DD2282"/>
    <w:rsid w:val="00DD29E5"/>
    <w:rsid w:val="00DD31E6"/>
    <w:rsid w:val="00DD31FB"/>
    <w:rsid w:val="00DD360A"/>
    <w:rsid w:val="00DD3D9D"/>
    <w:rsid w:val="00DD3DB6"/>
    <w:rsid w:val="00DD3F7F"/>
    <w:rsid w:val="00DD3FB1"/>
    <w:rsid w:val="00DD409A"/>
    <w:rsid w:val="00DD472A"/>
    <w:rsid w:val="00DD484C"/>
    <w:rsid w:val="00DD4A0F"/>
    <w:rsid w:val="00DD4D36"/>
    <w:rsid w:val="00DD53ED"/>
    <w:rsid w:val="00DD5575"/>
    <w:rsid w:val="00DD579E"/>
    <w:rsid w:val="00DD5C8F"/>
    <w:rsid w:val="00DD60EF"/>
    <w:rsid w:val="00DD6457"/>
    <w:rsid w:val="00DD6552"/>
    <w:rsid w:val="00DD68D3"/>
    <w:rsid w:val="00DD6C29"/>
    <w:rsid w:val="00DD7001"/>
    <w:rsid w:val="00DD7063"/>
    <w:rsid w:val="00DD75DB"/>
    <w:rsid w:val="00DD77FD"/>
    <w:rsid w:val="00DD7D90"/>
    <w:rsid w:val="00DE00C3"/>
    <w:rsid w:val="00DE056E"/>
    <w:rsid w:val="00DE061E"/>
    <w:rsid w:val="00DE0999"/>
    <w:rsid w:val="00DE09BE"/>
    <w:rsid w:val="00DE18FB"/>
    <w:rsid w:val="00DE1914"/>
    <w:rsid w:val="00DE1A1C"/>
    <w:rsid w:val="00DE1AE4"/>
    <w:rsid w:val="00DE1E93"/>
    <w:rsid w:val="00DE206A"/>
    <w:rsid w:val="00DE2300"/>
    <w:rsid w:val="00DE2522"/>
    <w:rsid w:val="00DE2B1C"/>
    <w:rsid w:val="00DE2EC8"/>
    <w:rsid w:val="00DE3316"/>
    <w:rsid w:val="00DE43F5"/>
    <w:rsid w:val="00DE446B"/>
    <w:rsid w:val="00DE48B5"/>
    <w:rsid w:val="00DE4970"/>
    <w:rsid w:val="00DE49CB"/>
    <w:rsid w:val="00DE4C65"/>
    <w:rsid w:val="00DE4EF4"/>
    <w:rsid w:val="00DE51D5"/>
    <w:rsid w:val="00DE5581"/>
    <w:rsid w:val="00DE5648"/>
    <w:rsid w:val="00DE59D7"/>
    <w:rsid w:val="00DE62FE"/>
    <w:rsid w:val="00DE6717"/>
    <w:rsid w:val="00DE6A6D"/>
    <w:rsid w:val="00DE6BB7"/>
    <w:rsid w:val="00DE6E8A"/>
    <w:rsid w:val="00DE6EC3"/>
    <w:rsid w:val="00DE6EC9"/>
    <w:rsid w:val="00DE7B15"/>
    <w:rsid w:val="00DE7B84"/>
    <w:rsid w:val="00DF0283"/>
    <w:rsid w:val="00DF0573"/>
    <w:rsid w:val="00DF0838"/>
    <w:rsid w:val="00DF0A4F"/>
    <w:rsid w:val="00DF14E8"/>
    <w:rsid w:val="00DF1563"/>
    <w:rsid w:val="00DF1FA8"/>
    <w:rsid w:val="00DF204F"/>
    <w:rsid w:val="00DF2904"/>
    <w:rsid w:val="00DF2935"/>
    <w:rsid w:val="00DF30E4"/>
    <w:rsid w:val="00DF3269"/>
    <w:rsid w:val="00DF454E"/>
    <w:rsid w:val="00DF455D"/>
    <w:rsid w:val="00DF4684"/>
    <w:rsid w:val="00DF5187"/>
    <w:rsid w:val="00DF58B7"/>
    <w:rsid w:val="00DF5C3A"/>
    <w:rsid w:val="00DF5E7F"/>
    <w:rsid w:val="00DF6194"/>
    <w:rsid w:val="00DF61EF"/>
    <w:rsid w:val="00DF68C0"/>
    <w:rsid w:val="00DF6E68"/>
    <w:rsid w:val="00DF72B0"/>
    <w:rsid w:val="00DF7D10"/>
    <w:rsid w:val="00E00454"/>
    <w:rsid w:val="00E009DF"/>
    <w:rsid w:val="00E00A90"/>
    <w:rsid w:val="00E0174F"/>
    <w:rsid w:val="00E01A01"/>
    <w:rsid w:val="00E0224E"/>
    <w:rsid w:val="00E02865"/>
    <w:rsid w:val="00E030AB"/>
    <w:rsid w:val="00E03461"/>
    <w:rsid w:val="00E0394C"/>
    <w:rsid w:val="00E03FD9"/>
    <w:rsid w:val="00E0402C"/>
    <w:rsid w:val="00E04042"/>
    <w:rsid w:val="00E0445B"/>
    <w:rsid w:val="00E049E8"/>
    <w:rsid w:val="00E04B36"/>
    <w:rsid w:val="00E04C1D"/>
    <w:rsid w:val="00E04ED0"/>
    <w:rsid w:val="00E0514C"/>
    <w:rsid w:val="00E0528B"/>
    <w:rsid w:val="00E0553A"/>
    <w:rsid w:val="00E0614A"/>
    <w:rsid w:val="00E06356"/>
    <w:rsid w:val="00E06426"/>
    <w:rsid w:val="00E064EA"/>
    <w:rsid w:val="00E068FE"/>
    <w:rsid w:val="00E07537"/>
    <w:rsid w:val="00E0770B"/>
    <w:rsid w:val="00E079DD"/>
    <w:rsid w:val="00E07FD4"/>
    <w:rsid w:val="00E10304"/>
    <w:rsid w:val="00E1058B"/>
    <w:rsid w:val="00E1059D"/>
    <w:rsid w:val="00E10706"/>
    <w:rsid w:val="00E1181B"/>
    <w:rsid w:val="00E11F6E"/>
    <w:rsid w:val="00E12787"/>
    <w:rsid w:val="00E1333F"/>
    <w:rsid w:val="00E139D4"/>
    <w:rsid w:val="00E13CE4"/>
    <w:rsid w:val="00E13E6D"/>
    <w:rsid w:val="00E13E76"/>
    <w:rsid w:val="00E1406C"/>
    <w:rsid w:val="00E1429B"/>
    <w:rsid w:val="00E1438D"/>
    <w:rsid w:val="00E144FE"/>
    <w:rsid w:val="00E1476A"/>
    <w:rsid w:val="00E14786"/>
    <w:rsid w:val="00E14A83"/>
    <w:rsid w:val="00E14BE4"/>
    <w:rsid w:val="00E15ABD"/>
    <w:rsid w:val="00E15AEF"/>
    <w:rsid w:val="00E15D62"/>
    <w:rsid w:val="00E17C25"/>
    <w:rsid w:val="00E17E79"/>
    <w:rsid w:val="00E20072"/>
    <w:rsid w:val="00E20518"/>
    <w:rsid w:val="00E2071D"/>
    <w:rsid w:val="00E20FB8"/>
    <w:rsid w:val="00E215CD"/>
    <w:rsid w:val="00E21DB7"/>
    <w:rsid w:val="00E21E70"/>
    <w:rsid w:val="00E21EE1"/>
    <w:rsid w:val="00E225E9"/>
    <w:rsid w:val="00E2266C"/>
    <w:rsid w:val="00E22A82"/>
    <w:rsid w:val="00E22F7D"/>
    <w:rsid w:val="00E23734"/>
    <w:rsid w:val="00E23F36"/>
    <w:rsid w:val="00E245C2"/>
    <w:rsid w:val="00E24AF8"/>
    <w:rsid w:val="00E24B68"/>
    <w:rsid w:val="00E24E26"/>
    <w:rsid w:val="00E25A27"/>
    <w:rsid w:val="00E25E36"/>
    <w:rsid w:val="00E26896"/>
    <w:rsid w:val="00E2723D"/>
    <w:rsid w:val="00E27595"/>
    <w:rsid w:val="00E27A88"/>
    <w:rsid w:val="00E307D3"/>
    <w:rsid w:val="00E30F7C"/>
    <w:rsid w:val="00E310E0"/>
    <w:rsid w:val="00E319C4"/>
    <w:rsid w:val="00E322EB"/>
    <w:rsid w:val="00E3262A"/>
    <w:rsid w:val="00E32AAE"/>
    <w:rsid w:val="00E335DC"/>
    <w:rsid w:val="00E33EDF"/>
    <w:rsid w:val="00E340C8"/>
    <w:rsid w:val="00E3418A"/>
    <w:rsid w:val="00E341E2"/>
    <w:rsid w:val="00E3479D"/>
    <w:rsid w:val="00E34D7A"/>
    <w:rsid w:val="00E3517A"/>
    <w:rsid w:val="00E351F1"/>
    <w:rsid w:val="00E352C8"/>
    <w:rsid w:val="00E353D2"/>
    <w:rsid w:val="00E357C5"/>
    <w:rsid w:val="00E35AC5"/>
    <w:rsid w:val="00E35CC0"/>
    <w:rsid w:val="00E35DD7"/>
    <w:rsid w:val="00E36B4F"/>
    <w:rsid w:val="00E37341"/>
    <w:rsid w:val="00E376F6"/>
    <w:rsid w:val="00E405E5"/>
    <w:rsid w:val="00E40939"/>
    <w:rsid w:val="00E4144B"/>
    <w:rsid w:val="00E42279"/>
    <w:rsid w:val="00E4230B"/>
    <w:rsid w:val="00E4248A"/>
    <w:rsid w:val="00E43311"/>
    <w:rsid w:val="00E4335B"/>
    <w:rsid w:val="00E4389D"/>
    <w:rsid w:val="00E43A2F"/>
    <w:rsid w:val="00E43CB7"/>
    <w:rsid w:val="00E43CBB"/>
    <w:rsid w:val="00E43CC5"/>
    <w:rsid w:val="00E44661"/>
    <w:rsid w:val="00E45189"/>
    <w:rsid w:val="00E45BE8"/>
    <w:rsid w:val="00E45C84"/>
    <w:rsid w:val="00E45D11"/>
    <w:rsid w:val="00E46017"/>
    <w:rsid w:val="00E46742"/>
    <w:rsid w:val="00E4762B"/>
    <w:rsid w:val="00E47E71"/>
    <w:rsid w:val="00E50217"/>
    <w:rsid w:val="00E50411"/>
    <w:rsid w:val="00E50944"/>
    <w:rsid w:val="00E50BF1"/>
    <w:rsid w:val="00E50F1C"/>
    <w:rsid w:val="00E513DF"/>
    <w:rsid w:val="00E517FF"/>
    <w:rsid w:val="00E51DAC"/>
    <w:rsid w:val="00E522D3"/>
    <w:rsid w:val="00E52433"/>
    <w:rsid w:val="00E53484"/>
    <w:rsid w:val="00E53846"/>
    <w:rsid w:val="00E53914"/>
    <w:rsid w:val="00E546A8"/>
    <w:rsid w:val="00E54ABF"/>
    <w:rsid w:val="00E54B11"/>
    <w:rsid w:val="00E54B1E"/>
    <w:rsid w:val="00E54DAD"/>
    <w:rsid w:val="00E555F1"/>
    <w:rsid w:val="00E55BAA"/>
    <w:rsid w:val="00E55C1D"/>
    <w:rsid w:val="00E56024"/>
    <w:rsid w:val="00E56539"/>
    <w:rsid w:val="00E56765"/>
    <w:rsid w:val="00E5681D"/>
    <w:rsid w:val="00E56941"/>
    <w:rsid w:val="00E56C7A"/>
    <w:rsid w:val="00E57F0E"/>
    <w:rsid w:val="00E6028E"/>
    <w:rsid w:val="00E608B7"/>
    <w:rsid w:val="00E60FA8"/>
    <w:rsid w:val="00E614E7"/>
    <w:rsid w:val="00E618A9"/>
    <w:rsid w:val="00E61987"/>
    <w:rsid w:val="00E625CF"/>
    <w:rsid w:val="00E62648"/>
    <w:rsid w:val="00E62784"/>
    <w:rsid w:val="00E633B0"/>
    <w:rsid w:val="00E63676"/>
    <w:rsid w:val="00E63C5F"/>
    <w:rsid w:val="00E63CB0"/>
    <w:rsid w:val="00E63DF4"/>
    <w:rsid w:val="00E64030"/>
    <w:rsid w:val="00E640BC"/>
    <w:rsid w:val="00E64447"/>
    <w:rsid w:val="00E64BA2"/>
    <w:rsid w:val="00E64CEA"/>
    <w:rsid w:val="00E65188"/>
    <w:rsid w:val="00E65293"/>
    <w:rsid w:val="00E65431"/>
    <w:rsid w:val="00E663AD"/>
    <w:rsid w:val="00E665DA"/>
    <w:rsid w:val="00E66761"/>
    <w:rsid w:val="00E674D7"/>
    <w:rsid w:val="00E67DF2"/>
    <w:rsid w:val="00E67E03"/>
    <w:rsid w:val="00E67E0B"/>
    <w:rsid w:val="00E67F56"/>
    <w:rsid w:val="00E702D9"/>
    <w:rsid w:val="00E7059E"/>
    <w:rsid w:val="00E70863"/>
    <w:rsid w:val="00E70E08"/>
    <w:rsid w:val="00E70EB0"/>
    <w:rsid w:val="00E7192A"/>
    <w:rsid w:val="00E71F68"/>
    <w:rsid w:val="00E729C4"/>
    <w:rsid w:val="00E73450"/>
    <w:rsid w:val="00E73616"/>
    <w:rsid w:val="00E73EEC"/>
    <w:rsid w:val="00E73FE2"/>
    <w:rsid w:val="00E747E6"/>
    <w:rsid w:val="00E74834"/>
    <w:rsid w:val="00E74B62"/>
    <w:rsid w:val="00E75C3A"/>
    <w:rsid w:val="00E75E9E"/>
    <w:rsid w:val="00E760F1"/>
    <w:rsid w:val="00E7614A"/>
    <w:rsid w:val="00E76207"/>
    <w:rsid w:val="00E765BC"/>
    <w:rsid w:val="00E76714"/>
    <w:rsid w:val="00E76794"/>
    <w:rsid w:val="00E76BE1"/>
    <w:rsid w:val="00E77272"/>
    <w:rsid w:val="00E7764B"/>
    <w:rsid w:val="00E77C23"/>
    <w:rsid w:val="00E80AE7"/>
    <w:rsid w:val="00E80DA9"/>
    <w:rsid w:val="00E8124F"/>
    <w:rsid w:val="00E815AC"/>
    <w:rsid w:val="00E8185A"/>
    <w:rsid w:val="00E81A4D"/>
    <w:rsid w:val="00E81DFD"/>
    <w:rsid w:val="00E82430"/>
    <w:rsid w:val="00E8255C"/>
    <w:rsid w:val="00E8279D"/>
    <w:rsid w:val="00E833F7"/>
    <w:rsid w:val="00E83EEB"/>
    <w:rsid w:val="00E841A1"/>
    <w:rsid w:val="00E8466C"/>
    <w:rsid w:val="00E84706"/>
    <w:rsid w:val="00E848BA"/>
    <w:rsid w:val="00E84F11"/>
    <w:rsid w:val="00E8533B"/>
    <w:rsid w:val="00E859A7"/>
    <w:rsid w:val="00E85AF4"/>
    <w:rsid w:val="00E85C17"/>
    <w:rsid w:val="00E85F06"/>
    <w:rsid w:val="00E86AA9"/>
    <w:rsid w:val="00E86CDB"/>
    <w:rsid w:val="00E86D4E"/>
    <w:rsid w:val="00E86E8F"/>
    <w:rsid w:val="00E8706C"/>
    <w:rsid w:val="00E87288"/>
    <w:rsid w:val="00E87649"/>
    <w:rsid w:val="00E87A84"/>
    <w:rsid w:val="00E87B76"/>
    <w:rsid w:val="00E87BB0"/>
    <w:rsid w:val="00E87ECC"/>
    <w:rsid w:val="00E87F00"/>
    <w:rsid w:val="00E901FA"/>
    <w:rsid w:val="00E902E7"/>
    <w:rsid w:val="00E9062E"/>
    <w:rsid w:val="00E907DC"/>
    <w:rsid w:val="00E90A43"/>
    <w:rsid w:val="00E913B3"/>
    <w:rsid w:val="00E91A05"/>
    <w:rsid w:val="00E92905"/>
    <w:rsid w:val="00E93983"/>
    <w:rsid w:val="00E939BF"/>
    <w:rsid w:val="00E93A5C"/>
    <w:rsid w:val="00E9483E"/>
    <w:rsid w:val="00E949F7"/>
    <w:rsid w:val="00E94E40"/>
    <w:rsid w:val="00E9554E"/>
    <w:rsid w:val="00E958D4"/>
    <w:rsid w:val="00E95A1F"/>
    <w:rsid w:val="00E95C04"/>
    <w:rsid w:val="00E9609E"/>
    <w:rsid w:val="00E976C0"/>
    <w:rsid w:val="00E976F6"/>
    <w:rsid w:val="00E97C66"/>
    <w:rsid w:val="00EA00D0"/>
    <w:rsid w:val="00EA02AB"/>
    <w:rsid w:val="00EA02FC"/>
    <w:rsid w:val="00EA0EAD"/>
    <w:rsid w:val="00EA13D3"/>
    <w:rsid w:val="00EA20B6"/>
    <w:rsid w:val="00EA2DD2"/>
    <w:rsid w:val="00EA2F51"/>
    <w:rsid w:val="00EA366A"/>
    <w:rsid w:val="00EA4409"/>
    <w:rsid w:val="00EA46C3"/>
    <w:rsid w:val="00EA49AE"/>
    <w:rsid w:val="00EA4A72"/>
    <w:rsid w:val="00EA4B18"/>
    <w:rsid w:val="00EA4EB5"/>
    <w:rsid w:val="00EA5257"/>
    <w:rsid w:val="00EA58E8"/>
    <w:rsid w:val="00EA5932"/>
    <w:rsid w:val="00EA59F3"/>
    <w:rsid w:val="00EA5D54"/>
    <w:rsid w:val="00EA5D95"/>
    <w:rsid w:val="00EA5DFA"/>
    <w:rsid w:val="00EA5FC6"/>
    <w:rsid w:val="00EA6424"/>
    <w:rsid w:val="00EA69B8"/>
    <w:rsid w:val="00EA6BE2"/>
    <w:rsid w:val="00EA7082"/>
    <w:rsid w:val="00EA788E"/>
    <w:rsid w:val="00EA79EC"/>
    <w:rsid w:val="00EA7FD8"/>
    <w:rsid w:val="00EB088C"/>
    <w:rsid w:val="00EB08C5"/>
    <w:rsid w:val="00EB1875"/>
    <w:rsid w:val="00EB1ABE"/>
    <w:rsid w:val="00EB1C6E"/>
    <w:rsid w:val="00EB1F8B"/>
    <w:rsid w:val="00EB2056"/>
    <w:rsid w:val="00EB2289"/>
    <w:rsid w:val="00EB22CD"/>
    <w:rsid w:val="00EB22E7"/>
    <w:rsid w:val="00EB24C5"/>
    <w:rsid w:val="00EB25D9"/>
    <w:rsid w:val="00EB26B8"/>
    <w:rsid w:val="00EB26E9"/>
    <w:rsid w:val="00EB2721"/>
    <w:rsid w:val="00EB308E"/>
    <w:rsid w:val="00EB3348"/>
    <w:rsid w:val="00EB3356"/>
    <w:rsid w:val="00EB38E6"/>
    <w:rsid w:val="00EB44DC"/>
    <w:rsid w:val="00EB583B"/>
    <w:rsid w:val="00EB5D7A"/>
    <w:rsid w:val="00EB62CB"/>
    <w:rsid w:val="00EB660E"/>
    <w:rsid w:val="00EB76EA"/>
    <w:rsid w:val="00EB774D"/>
    <w:rsid w:val="00EB7B12"/>
    <w:rsid w:val="00EB7BF2"/>
    <w:rsid w:val="00EB7EBB"/>
    <w:rsid w:val="00EC07B0"/>
    <w:rsid w:val="00EC08F2"/>
    <w:rsid w:val="00EC0D6F"/>
    <w:rsid w:val="00EC1297"/>
    <w:rsid w:val="00EC145D"/>
    <w:rsid w:val="00EC14EC"/>
    <w:rsid w:val="00EC1511"/>
    <w:rsid w:val="00EC1C41"/>
    <w:rsid w:val="00EC1D4B"/>
    <w:rsid w:val="00EC1E82"/>
    <w:rsid w:val="00EC23FF"/>
    <w:rsid w:val="00EC292C"/>
    <w:rsid w:val="00EC2CEE"/>
    <w:rsid w:val="00EC3239"/>
    <w:rsid w:val="00EC3394"/>
    <w:rsid w:val="00EC375D"/>
    <w:rsid w:val="00EC4147"/>
    <w:rsid w:val="00EC44E4"/>
    <w:rsid w:val="00EC4F12"/>
    <w:rsid w:val="00EC51F8"/>
    <w:rsid w:val="00EC5283"/>
    <w:rsid w:val="00EC6765"/>
    <w:rsid w:val="00EC722B"/>
    <w:rsid w:val="00EC7A86"/>
    <w:rsid w:val="00EC7CE7"/>
    <w:rsid w:val="00ED03D1"/>
    <w:rsid w:val="00ED06B4"/>
    <w:rsid w:val="00ED0AFA"/>
    <w:rsid w:val="00ED0ED3"/>
    <w:rsid w:val="00ED1229"/>
    <w:rsid w:val="00ED198F"/>
    <w:rsid w:val="00ED1DA8"/>
    <w:rsid w:val="00ED1DE0"/>
    <w:rsid w:val="00ED2182"/>
    <w:rsid w:val="00ED24B2"/>
    <w:rsid w:val="00ED2A7F"/>
    <w:rsid w:val="00ED2C18"/>
    <w:rsid w:val="00ED3028"/>
    <w:rsid w:val="00ED368F"/>
    <w:rsid w:val="00ED3D01"/>
    <w:rsid w:val="00ED421B"/>
    <w:rsid w:val="00ED49CE"/>
    <w:rsid w:val="00ED4A6E"/>
    <w:rsid w:val="00ED5682"/>
    <w:rsid w:val="00ED57BF"/>
    <w:rsid w:val="00ED5C60"/>
    <w:rsid w:val="00ED60E2"/>
    <w:rsid w:val="00ED6FE9"/>
    <w:rsid w:val="00ED71B3"/>
    <w:rsid w:val="00ED7373"/>
    <w:rsid w:val="00ED75FB"/>
    <w:rsid w:val="00ED7A0B"/>
    <w:rsid w:val="00ED7AEF"/>
    <w:rsid w:val="00ED7C3B"/>
    <w:rsid w:val="00EE00CA"/>
    <w:rsid w:val="00EE012E"/>
    <w:rsid w:val="00EE02C4"/>
    <w:rsid w:val="00EE081D"/>
    <w:rsid w:val="00EE083B"/>
    <w:rsid w:val="00EE1484"/>
    <w:rsid w:val="00EE1588"/>
    <w:rsid w:val="00EE16BF"/>
    <w:rsid w:val="00EE1ABD"/>
    <w:rsid w:val="00EE1D7F"/>
    <w:rsid w:val="00EE25F2"/>
    <w:rsid w:val="00EE2936"/>
    <w:rsid w:val="00EE378F"/>
    <w:rsid w:val="00EE37A7"/>
    <w:rsid w:val="00EE37B8"/>
    <w:rsid w:val="00EE39FD"/>
    <w:rsid w:val="00EE3D94"/>
    <w:rsid w:val="00EE40F0"/>
    <w:rsid w:val="00EE4374"/>
    <w:rsid w:val="00EE46A5"/>
    <w:rsid w:val="00EE487E"/>
    <w:rsid w:val="00EE51B0"/>
    <w:rsid w:val="00EE578D"/>
    <w:rsid w:val="00EE6780"/>
    <w:rsid w:val="00EE6D88"/>
    <w:rsid w:val="00EE7044"/>
    <w:rsid w:val="00EE73AB"/>
    <w:rsid w:val="00EE79DE"/>
    <w:rsid w:val="00EE7B2A"/>
    <w:rsid w:val="00EE7D0E"/>
    <w:rsid w:val="00EE7D1A"/>
    <w:rsid w:val="00EE7E7A"/>
    <w:rsid w:val="00EE7E9F"/>
    <w:rsid w:val="00EE7F75"/>
    <w:rsid w:val="00EE7FA3"/>
    <w:rsid w:val="00EF00E1"/>
    <w:rsid w:val="00EF02FE"/>
    <w:rsid w:val="00EF0976"/>
    <w:rsid w:val="00EF0A07"/>
    <w:rsid w:val="00EF170C"/>
    <w:rsid w:val="00EF1A41"/>
    <w:rsid w:val="00EF2185"/>
    <w:rsid w:val="00EF261C"/>
    <w:rsid w:val="00EF2A63"/>
    <w:rsid w:val="00EF2FD7"/>
    <w:rsid w:val="00EF32DA"/>
    <w:rsid w:val="00EF36E0"/>
    <w:rsid w:val="00EF3D04"/>
    <w:rsid w:val="00EF3E38"/>
    <w:rsid w:val="00EF3F3D"/>
    <w:rsid w:val="00EF420A"/>
    <w:rsid w:val="00EF43BE"/>
    <w:rsid w:val="00EF5087"/>
    <w:rsid w:val="00EF529A"/>
    <w:rsid w:val="00EF5441"/>
    <w:rsid w:val="00EF57A0"/>
    <w:rsid w:val="00EF57B4"/>
    <w:rsid w:val="00EF57C4"/>
    <w:rsid w:val="00EF57D2"/>
    <w:rsid w:val="00EF6065"/>
    <w:rsid w:val="00EF62B5"/>
    <w:rsid w:val="00EF6392"/>
    <w:rsid w:val="00EF65B5"/>
    <w:rsid w:val="00EF676C"/>
    <w:rsid w:val="00EF76BD"/>
    <w:rsid w:val="00EF77D8"/>
    <w:rsid w:val="00F00788"/>
    <w:rsid w:val="00F00AA6"/>
    <w:rsid w:val="00F00B46"/>
    <w:rsid w:val="00F01014"/>
    <w:rsid w:val="00F01092"/>
    <w:rsid w:val="00F0113B"/>
    <w:rsid w:val="00F013C6"/>
    <w:rsid w:val="00F013E7"/>
    <w:rsid w:val="00F01549"/>
    <w:rsid w:val="00F01695"/>
    <w:rsid w:val="00F01BEE"/>
    <w:rsid w:val="00F02703"/>
    <w:rsid w:val="00F02712"/>
    <w:rsid w:val="00F028CA"/>
    <w:rsid w:val="00F02B9F"/>
    <w:rsid w:val="00F02D62"/>
    <w:rsid w:val="00F0315B"/>
    <w:rsid w:val="00F033B6"/>
    <w:rsid w:val="00F033DB"/>
    <w:rsid w:val="00F034D6"/>
    <w:rsid w:val="00F03B4A"/>
    <w:rsid w:val="00F0443D"/>
    <w:rsid w:val="00F04D84"/>
    <w:rsid w:val="00F05809"/>
    <w:rsid w:val="00F06A09"/>
    <w:rsid w:val="00F06BA8"/>
    <w:rsid w:val="00F06CCC"/>
    <w:rsid w:val="00F06F00"/>
    <w:rsid w:val="00F0707A"/>
    <w:rsid w:val="00F070AC"/>
    <w:rsid w:val="00F07368"/>
    <w:rsid w:val="00F07ADB"/>
    <w:rsid w:val="00F07C2F"/>
    <w:rsid w:val="00F07DF8"/>
    <w:rsid w:val="00F103C1"/>
    <w:rsid w:val="00F103F3"/>
    <w:rsid w:val="00F10E3F"/>
    <w:rsid w:val="00F10F91"/>
    <w:rsid w:val="00F1185F"/>
    <w:rsid w:val="00F11C2B"/>
    <w:rsid w:val="00F1239D"/>
    <w:rsid w:val="00F12407"/>
    <w:rsid w:val="00F12757"/>
    <w:rsid w:val="00F12CE3"/>
    <w:rsid w:val="00F13037"/>
    <w:rsid w:val="00F1306D"/>
    <w:rsid w:val="00F138AA"/>
    <w:rsid w:val="00F13F99"/>
    <w:rsid w:val="00F1424F"/>
    <w:rsid w:val="00F14298"/>
    <w:rsid w:val="00F1460E"/>
    <w:rsid w:val="00F14A21"/>
    <w:rsid w:val="00F14BB7"/>
    <w:rsid w:val="00F14C83"/>
    <w:rsid w:val="00F15139"/>
    <w:rsid w:val="00F151FB"/>
    <w:rsid w:val="00F1559A"/>
    <w:rsid w:val="00F1565D"/>
    <w:rsid w:val="00F15BAB"/>
    <w:rsid w:val="00F15C96"/>
    <w:rsid w:val="00F16144"/>
    <w:rsid w:val="00F167E9"/>
    <w:rsid w:val="00F1690E"/>
    <w:rsid w:val="00F16E3B"/>
    <w:rsid w:val="00F16E8C"/>
    <w:rsid w:val="00F1760B"/>
    <w:rsid w:val="00F20183"/>
    <w:rsid w:val="00F207E4"/>
    <w:rsid w:val="00F20F52"/>
    <w:rsid w:val="00F21462"/>
    <w:rsid w:val="00F217EA"/>
    <w:rsid w:val="00F22109"/>
    <w:rsid w:val="00F22270"/>
    <w:rsid w:val="00F22783"/>
    <w:rsid w:val="00F22A51"/>
    <w:rsid w:val="00F22E3C"/>
    <w:rsid w:val="00F22FB2"/>
    <w:rsid w:val="00F23513"/>
    <w:rsid w:val="00F23D0C"/>
    <w:rsid w:val="00F241DE"/>
    <w:rsid w:val="00F24239"/>
    <w:rsid w:val="00F242C0"/>
    <w:rsid w:val="00F2430C"/>
    <w:rsid w:val="00F2442B"/>
    <w:rsid w:val="00F246C7"/>
    <w:rsid w:val="00F24ABD"/>
    <w:rsid w:val="00F24F53"/>
    <w:rsid w:val="00F25292"/>
    <w:rsid w:val="00F2592D"/>
    <w:rsid w:val="00F25B86"/>
    <w:rsid w:val="00F2674A"/>
    <w:rsid w:val="00F2683F"/>
    <w:rsid w:val="00F26841"/>
    <w:rsid w:val="00F26D81"/>
    <w:rsid w:val="00F270E8"/>
    <w:rsid w:val="00F27767"/>
    <w:rsid w:val="00F27ED2"/>
    <w:rsid w:val="00F300CD"/>
    <w:rsid w:val="00F302D4"/>
    <w:rsid w:val="00F30316"/>
    <w:rsid w:val="00F30579"/>
    <w:rsid w:val="00F307E8"/>
    <w:rsid w:val="00F30B0D"/>
    <w:rsid w:val="00F31033"/>
    <w:rsid w:val="00F31286"/>
    <w:rsid w:val="00F31798"/>
    <w:rsid w:val="00F31A79"/>
    <w:rsid w:val="00F31F66"/>
    <w:rsid w:val="00F32170"/>
    <w:rsid w:val="00F323A1"/>
    <w:rsid w:val="00F33601"/>
    <w:rsid w:val="00F33766"/>
    <w:rsid w:val="00F338D0"/>
    <w:rsid w:val="00F33E04"/>
    <w:rsid w:val="00F34523"/>
    <w:rsid w:val="00F34530"/>
    <w:rsid w:val="00F349D9"/>
    <w:rsid w:val="00F357BD"/>
    <w:rsid w:val="00F358A2"/>
    <w:rsid w:val="00F35DC9"/>
    <w:rsid w:val="00F3617A"/>
    <w:rsid w:val="00F36528"/>
    <w:rsid w:val="00F36594"/>
    <w:rsid w:val="00F366C6"/>
    <w:rsid w:val="00F366FC"/>
    <w:rsid w:val="00F36BA8"/>
    <w:rsid w:val="00F376A4"/>
    <w:rsid w:val="00F37924"/>
    <w:rsid w:val="00F37A86"/>
    <w:rsid w:val="00F40230"/>
    <w:rsid w:val="00F4026C"/>
    <w:rsid w:val="00F40B73"/>
    <w:rsid w:val="00F40F37"/>
    <w:rsid w:val="00F41021"/>
    <w:rsid w:val="00F4195C"/>
    <w:rsid w:val="00F419AF"/>
    <w:rsid w:val="00F422B7"/>
    <w:rsid w:val="00F42D69"/>
    <w:rsid w:val="00F43328"/>
    <w:rsid w:val="00F435D8"/>
    <w:rsid w:val="00F437A1"/>
    <w:rsid w:val="00F44AA1"/>
    <w:rsid w:val="00F44DE8"/>
    <w:rsid w:val="00F450D8"/>
    <w:rsid w:val="00F45144"/>
    <w:rsid w:val="00F451FA"/>
    <w:rsid w:val="00F45B54"/>
    <w:rsid w:val="00F463E1"/>
    <w:rsid w:val="00F46ABB"/>
    <w:rsid w:val="00F47179"/>
    <w:rsid w:val="00F47BF3"/>
    <w:rsid w:val="00F47DD8"/>
    <w:rsid w:val="00F50145"/>
    <w:rsid w:val="00F50350"/>
    <w:rsid w:val="00F50A07"/>
    <w:rsid w:val="00F515A6"/>
    <w:rsid w:val="00F515D1"/>
    <w:rsid w:val="00F521FC"/>
    <w:rsid w:val="00F52D17"/>
    <w:rsid w:val="00F53557"/>
    <w:rsid w:val="00F544B3"/>
    <w:rsid w:val="00F54544"/>
    <w:rsid w:val="00F5466B"/>
    <w:rsid w:val="00F547CD"/>
    <w:rsid w:val="00F54B99"/>
    <w:rsid w:val="00F54D67"/>
    <w:rsid w:val="00F550B3"/>
    <w:rsid w:val="00F553E6"/>
    <w:rsid w:val="00F555C3"/>
    <w:rsid w:val="00F557B9"/>
    <w:rsid w:val="00F559C6"/>
    <w:rsid w:val="00F55A45"/>
    <w:rsid w:val="00F55EF5"/>
    <w:rsid w:val="00F563AD"/>
    <w:rsid w:val="00F563B9"/>
    <w:rsid w:val="00F563E6"/>
    <w:rsid w:val="00F566B8"/>
    <w:rsid w:val="00F56B95"/>
    <w:rsid w:val="00F56BFC"/>
    <w:rsid w:val="00F56E7D"/>
    <w:rsid w:val="00F572B8"/>
    <w:rsid w:val="00F57D87"/>
    <w:rsid w:val="00F57F50"/>
    <w:rsid w:val="00F57F6C"/>
    <w:rsid w:val="00F57FE5"/>
    <w:rsid w:val="00F600D2"/>
    <w:rsid w:val="00F60C83"/>
    <w:rsid w:val="00F617C4"/>
    <w:rsid w:val="00F618CC"/>
    <w:rsid w:val="00F622CD"/>
    <w:rsid w:val="00F625EC"/>
    <w:rsid w:val="00F62A57"/>
    <w:rsid w:val="00F62E80"/>
    <w:rsid w:val="00F632CC"/>
    <w:rsid w:val="00F635A2"/>
    <w:rsid w:val="00F64402"/>
    <w:rsid w:val="00F65292"/>
    <w:rsid w:val="00F654D3"/>
    <w:rsid w:val="00F6581F"/>
    <w:rsid w:val="00F65872"/>
    <w:rsid w:val="00F660EB"/>
    <w:rsid w:val="00F66276"/>
    <w:rsid w:val="00F66620"/>
    <w:rsid w:val="00F67E88"/>
    <w:rsid w:val="00F7029A"/>
    <w:rsid w:val="00F70CC2"/>
    <w:rsid w:val="00F711FD"/>
    <w:rsid w:val="00F71453"/>
    <w:rsid w:val="00F71612"/>
    <w:rsid w:val="00F716FC"/>
    <w:rsid w:val="00F71AB0"/>
    <w:rsid w:val="00F72033"/>
    <w:rsid w:val="00F72165"/>
    <w:rsid w:val="00F725C4"/>
    <w:rsid w:val="00F72607"/>
    <w:rsid w:val="00F72AB2"/>
    <w:rsid w:val="00F72FF2"/>
    <w:rsid w:val="00F732CA"/>
    <w:rsid w:val="00F73887"/>
    <w:rsid w:val="00F74199"/>
    <w:rsid w:val="00F74385"/>
    <w:rsid w:val="00F744C3"/>
    <w:rsid w:val="00F74716"/>
    <w:rsid w:val="00F7494A"/>
    <w:rsid w:val="00F74A93"/>
    <w:rsid w:val="00F74C24"/>
    <w:rsid w:val="00F75376"/>
    <w:rsid w:val="00F755C9"/>
    <w:rsid w:val="00F75D11"/>
    <w:rsid w:val="00F75F4D"/>
    <w:rsid w:val="00F765A8"/>
    <w:rsid w:val="00F7669A"/>
    <w:rsid w:val="00F769B7"/>
    <w:rsid w:val="00F76B35"/>
    <w:rsid w:val="00F76B61"/>
    <w:rsid w:val="00F76E33"/>
    <w:rsid w:val="00F77712"/>
    <w:rsid w:val="00F77898"/>
    <w:rsid w:val="00F77FA4"/>
    <w:rsid w:val="00F80176"/>
    <w:rsid w:val="00F80572"/>
    <w:rsid w:val="00F80AB4"/>
    <w:rsid w:val="00F80BEA"/>
    <w:rsid w:val="00F80FAA"/>
    <w:rsid w:val="00F8145E"/>
    <w:rsid w:val="00F81E05"/>
    <w:rsid w:val="00F8206B"/>
    <w:rsid w:val="00F82263"/>
    <w:rsid w:val="00F827EF"/>
    <w:rsid w:val="00F82C2D"/>
    <w:rsid w:val="00F82D5B"/>
    <w:rsid w:val="00F82E58"/>
    <w:rsid w:val="00F83191"/>
    <w:rsid w:val="00F83235"/>
    <w:rsid w:val="00F83ACF"/>
    <w:rsid w:val="00F83DF1"/>
    <w:rsid w:val="00F83E40"/>
    <w:rsid w:val="00F8472E"/>
    <w:rsid w:val="00F847A5"/>
    <w:rsid w:val="00F849E9"/>
    <w:rsid w:val="00F84BD0"/>
    <w:rsid w:val="00F84C2F"/>
    <w:rsid w:val="00F84EAC"/>
    <w:rsid w:val="00F84F6B"/>
    <w:rsid w:val="00F85164"/>
    <w:rsid w:val="00F85710"/>
    <w:rsid w:val="00F8584E"/>
    <w:rsid w:val="00F858D9"/>
    <w:rsid w:val="00F85A21"/>
    <w:rsid w:val="00F85AFC"/>
    <w:rsid w:val="00F85BB6"/>
    <w:rsid w:val="00F86036"/>
    <w:rsid w:val="00F8717A"/>
    <w:rsid w:val="00F87186"/>
    <w:rsid w:val="00F87650"/>
    <w:rsid w:val="00F8784A"/>
    <w:rsid w:val="00F90380"/>
    <w:rsid w:val="00F904AA"/>
    <w:rsid w:val="00F91551"/>
    <w:rsid w:val="00F91613"/>
    <w:rsid w:val="00F91AC5"/>
    <w:rsid w:val="00F91ADC"/>
    <w:rsid w:val="00F91B56"/>
    <w:rsid w:val="00F91B80"/>
    <w:rsid w:val="00F91BA2"/>
    <w:rsid w:val="00F91D61"/>
    <w:rsid w:val="00F92346"/>
    <w:rsid w:val="00F92D6D"/>
    <w:rsid w:val="00F9335C"/>
    <w:rsid w:val="00F933EC"/>
    <w:rsid w:val="00F93E63"/>
    <w:rsid w:val="00F94332"/>
    <w:rsid w:val="00F946C1"/>
    <w:rsid w:val="00F946EC"/>
    <w:rsid w:val="00F946FE"/>
    <w:rsid w:val="00F94A02"/>
    <w:rsid w:val="00F94F7E"/>
    <w:rsid w:val="00F951B5"/>
    <w:rsid w:val="00F951BB"/>
    <w:rsid w:val="00F9548C"/>
    <w:rsid w:val="00F95889"/>
    <w:rsid w:val="00F958A9"/>
    <w:rsid w:val="00F95B4E"/>
    <w:rsid w:val="00F95CCF"/>
    <w:rsid w:val="00F96AF0"/>
    <w:rsid w:val="00F96D75"/>
    <w:rsid w:val="00F96FF9"/>
    <w:rsid w:val="00F9708D"/>
    <w:rsid w:val="00F97100"/>
    <w:rsid w:val="00F97472"/>
    <w:rsid w:val="00F97BF5"/>
    <w:rsid w:val="00F97DA8"/>
    <w:rsid w:val="00F97E29"/>
    <w:rsid w:val="00FA0AD0"/>
    <w:rsid w:val="00FA0BEB"/>
    <w:rsid w:val="00FA0C93"/>
    <w:rsid w:val="00FA14AE"/>
    <w:rsid w:val="00FA171E"/>
    <w:rsid w:val="00FA1A11"/>
    <w:rsid w:val="00FA2173"/>
    <w:rsid w:val="00FA25B9"/>
    <w:rsid w:val="00FA27B2"/>
    <w:rsid w:val="00FA2C6A"/>
    <w:rsid w:val="00FA2DB6"/>
    <w:rsid w:val="00FA3382"/>
    <w:rsid w:val="00FA35F9"/>
    <w:rsid w:val="00FA388A"/>
    <w:rsid w:val="00FA3DCC"/>
    <w:rsid w:val="00FA3E16"/>
    <w:rsid w:val="00FA42CC"/>
    <w:rsid w:val="00FA44B3"/>
    <w:rsid w:val="00FA4E84"/>
    <w:rsid w:val="00FA5A22"/>
    <w:rsid w:val="00FA5A3D"/>
    <w:rsid w:val="00FA6417"/>
    <w:rsid w:val="00FA7623"/>
    <w:rsid w:val="00FA78F8"/>
    <w:rsid w:val="00FA7FC2"/>
    <w:rsid w:val="00FB0233"/>
    <w:rsid w:val="00FB0265"/>
    <w:rsid w:val="00FB02BA"/>
    <w:rsid w:val="00FB05BE"/>
    <w:rsid w:val="00FB06CB"/>
    <w:rsid w:val="00FB0D31"/>
    <w:rsid w:val="00FB0EDC"/>
    <w:rsid w:val="00FB110C"/>
    <w:rsid w:val="00FB19E8"/>
    <w:rsid w:val="00FB1BE8"/>
    <w:rsid w:val="00FB2141"/>
    <w:rsid w:val="00FB23A2"/>
    <w:rsid w:val="00FB2FB8"/>
    <w:rsid w:val="00FB3156"/>
    <w:rsid w:val="00FB31CB"/>
    <w:rsid w:val="00FB39B3"/>
    <w:rsid w:val="00FB3DCB"/>
    <w:rsid w:val="00FB4072"/>
    <w:rsid w:val="00FB412D"/>
    <w:rsid w:val="00FB42A9"/>
    <w:rsid w:val="00FB4411"/>
    <w:rsid w:val="00FB4D9F"/>
    <w:rsid w:val="00FB51D0"/>
    <w:rsid w:val="00FB51D7"/>
    <w:rsid w:val="00FB530E"/>
    <w:rsid w:val="00FB557F"/>
    <w:rsid w:val="00FB5DFF"/>
    <w:rsid w:val="00FB5E58"/>
    <w:rsid w:val="00FB608D"/>
    <w:rsid w:val="00FB646F"/>
    <w:rsid w:val="00FB66DB"/>
    <w:rsid w:val="00FB69BC"/>
    <w:rsid w:val="00FB72EF"/>
    <w:rsid w:val="00FB78C0"/>
    <w:rsid w:val="00FB7A84"/>
    <w:rsid w:val="00FC0152"/>
    <w:rsid w:val="00FC01A4"/>
    <w:rsid w:val="00FC0348"/>
    <w:rsid w:val="00FC0784"/>
    <w:rsid w:val="00FC20EF"/>
    <w:rsid w:val="00FC2BF2"/>
    <w:rsid w:val="00FC2EC4"/>
    <w:rsid w:val="00FC2F37"/>
    <w:rsid w:val="00FC32BC"/>
    <w:rsid w:val="00FC3B8E"/>
    <w:rsid w:val="00FC3BC3"/>
    <w:rsid w:val="00FC3E55"/>
    <w:rsid w:val="00FC3EE6"/>
    <w:rsid w:val="00FC413C"/>
    <w:rsid w:val="00FC4365"/>
    <w:rsid w:val="00FC4740"/>
    <w:rsid w:val="00FC4ADB"/>
    <w:rsid w:val="00FC4B85"/>
    <w:rsid w:val="00FC4C68"/>
    <w:rsid w:val="00FC4E11"/>
    <w:rsid w:val="00FC4EBA"/>
    <w:rsid w:val="00FC4F42"/>
    <w:rsid w:val="00FC57D3"/>
    <w:rsid w:val="00FC58EA"/>
    <w:rsid w:val="00FC5B68"/>
    <w:rsid w:val="00FC7ABF"/>
    <w:rsid w:val="00FC7DC7"/>
    <w:rsid w:val="00FD0262"/>
    <w:rsid w:val="00FD06EF"/>
    <w:rsid w:val="00FD0902"/>
    <w:rsid w:val="00FD0975"/>
    <w:rsid w:val="00FD0A52"/>
    <w:rsid w:val="00FD0C99"/>
    <w:rsid w:val="00FD0D53"/>
    <w:rsid w:val="00FD1593"/>
    <w:rsid w:val="00FD15F3"/>
    <w:rsid w:val="00FD18E8"/>
    <w:rsid w:val="00FD1A13"/>
    <w:rsid w:val="00FD1FE1"/>
    <w:rsid w:val="00FD20EA"/>
    <w:rsid w:val="00FD2116"/>
    <w:rsid w:val="00FD2B96"/>
    <w:rsid w:val="00FD2CD3"/>
    <w:rsid w:val="00FD2CDD"/>
    <w:rsid w:val="00FD2F65"/>
    <w:rsid w:val="00FD3D06"/>
    <w:rsid w:val="00FD3D23"/>
    <w:rsid w:val="00FD4030"/>
    <w:rsid w:val="00FD40D0"/>
    <w:rsid w:val="00FD41E5"/>
    <w:rsid w:val="00FD42AD"/>
    <w:rsid w:val="00FD4700"/>
    <w:rsid w:val="00FD479E"/>
    <w:rsid w:val="00FD4C0A"/>
    <w:rsid w:val="00FD4D14"/>
    <w:rsid w:val="00FD4F49"/>
    <w:rsid w:val="00FD56CD"/>
    <w:rsid w:val="00FD59E2"/>
    <w:rsid w:val="00FD5A75"/>
    <w:rsid w:val="00FD5B2C"/>
    <w:rsid w:val="00FD5DA0"/>
    <w:rsid w:val="00FD608A"/>
    <w:rsid w:val="00FD60B5"/>
    <w:rsid w:val="00FD62C9"/>
    <w:rsid w:val="00FD6401"/>
    <w:rsid w:val="00FD64E8"/>
    <w:rsid w:val="00FD66CA"/>
    <w:rsid w:val="00FD69C1"/>
    <w:rsid w:val="00FD69DA"/>
    <w:rsid w:val="00FD6FBF"/>
    <w:rsid w:val="00FD6FE5"/>
    <w:rsid w:val="00FD713E"/>
    <w:rsid w:val="00FD716B"/>
    <w:rsid w:val="00FD7232"/>
    <w:rsid w:val="00FD7A1C"/>
    <w:rsid w:val="00FD7E47"/>
    <w:rsid w:val="00FE0A59"/>
    <w:rsid w:val="00FE0B61"/>
    <w:rsid w:val="00FE0B79"/>
    <w:rsid w:val="00FE0D70"/>
    <w:rsid w:val="00FE1635"/>
    <w:rsid w:val="00FE27D4"/>
    <w:rsid w:val="00FE2A0D"/>
    <w:rsid w:val="00FE2AE2"/>
    <w:rsid w:val="00FE2B25"/>
    <w:rsid w:val="00FE2D97"/>
    <w:rsid w:val="00FE2F73"/>
    <w:rsid w:val="00FE3301"/>
    <w:rsid w:val="00FE33BF"/>
    <w:rsid w:val="00FE359C"/>
    <w:rsid w:val="00FE433B"/>
    <w:rsid w:val="00FE451F"/>
    <w:rsid w:val="00FE46BE"/>
    <w:rsid w:val="00FE4987"/>
    <w:rsid w:val="00FE5344"/>
    <w:rsid w:val="00FE589D"/>
    <w:rsid w:val="00FE5957"/>
    <w:rsid w:val="00FE603D"/>
    <w:rsid w:val="00FE6292"/>
    <w:rsid w:val="00FE6C47"/>
    <w:rsid w:val="00FE75BB"/>
    <w:rsid w:val="00FE76EC"/>
    <w:rsid w:val="00FE7864"/>
    <w:rsid w:val="00FE788F"/>
    <w:rsid w:val="00FE79AC"/>
    <w:rsid w:val="00FF01E4"/>
    <w:rsid w:val="00FF021E"/>
    <w:rsid w:val="00FF0970"/>
    <w:rsid w:val="00FF0BB1"/>
    <w:rsid w:val="00FF0BBD"/>
    <w:rsid w:val="00FF0D06"/>
    <w:rsid w:val="00FF0F0D"/>
    <w:rsid w:val="00FF103C"/>
    <w:rsid w:val="00FF19B7"/>
    <w:rsid w:val="00FF1AC5"/>
    <w:rsid w:val="00FF1BBB"/>
    <w:rsid w:val="00FF1C64"/>
    <w:rsid w:val="00FF2139"/>
    <w:rsid w:val="00FF26EB"/>
    <w:rsid w:val="00FF2BBF"/>
    <w:rsid w:val="00FF2BE6"/>
    <w:rsid w:val="00FF2E71"/>
    <w:rsid w:val="00FF310F"/>
    <w:rsid w:val="00FF3171"/>
    <w:rsid w:val="00FF32F4"/>
    <w:rsid w:val="00FF36FB"/>
    <w:rsid w:val="00FF3A09"/>
    <w:rsid w:val="00FF3AC1"/>
    <w:rsid w:val="00FF3D16"/>
    <w:rsid w:val="00FF44A2"/>
    <w:rsid w:val="00FF459E"/>
    <w:rsid w:val="00FF489E"/>
    <w:rsid w:val="00FF499C"/>
    <w:rsid w:val="00FF4E0D"/>
    <w:rsid w:val="00FF4E65"/>
    <w:rsid w:val="00FF5487"/>
    <w:rsid w:val="00FF5925"/>
    <w:rsid w:val="00FF5E4A"/>
    <w:rsid w:val="00FF6228"/>
    <w:rsid w:val="00FF62F1"/>
    <w:rsid w:val="00FF68F6"/>
    <w:rsid w:val="00FF7154"/>
    <w:rsid w:val="00FF72E4"/>
    <w:rsid w:val="00FF77B2"/>
    <w:rsid w:val="00FF799E"/>
    <w:rsid w:val="00FF7A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78C6C"/>
  <w15:docId w15:val="{CE070635-EC35-4055-8436-76948257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ABB"/>
    <w:pPr>
      <w:spacing w:after="200" w:line="276" w:lineRule="auto"/>
    </w:pPr>
    <w:rPr>
      <w:lang w:eastAsia="en-US"/>
    </w:rPr>
  </w:style>
  <w:style w:type="paragraph" w:styleId="Heading1">
    <w:name w:val="heading 1"/>
    <w:basedOn w:val="Normal"/>
    <w:next w:val="Normal"/>
    <w:link w:val="Heading1Char"/>
    <w:uiPriority w:val="99"/>
    <w:qFormat/>
    <w:rsid w:val="009B08D4"/>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172528"/>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08D4"/>
    <w:rPr>
      <w:rFonts w:ascii="Cambria" w:hAnsi="Cambria" w:cs="Times New Roman"/>
      <w:color w:val="365F91"/>
      <w:sz w:val="32"/>
      <w:szCs w:val="32"/>
      <w:lang w:val="hr-HR"/>
    </w:rPr>
  </w:style>
  <w:style w:type="character" w:customStyle="1" w:styleId="Heading2Char">
    <w:name w:val="Heading 2 Char"/>
    <w:basedOn w:val="DefaultParagraphFont"/>
    <w:link w:val="Heading2"/>
    <w:uiPriority w:val="99"/>
    <w:semiHidden/>
    <w:locked/>
    <w:rsid w:val="00172528"/>
    <w:rPr>
      <w:rFonts w:ascii="Cambria" w:hAnsi="Cambria" w:cs="Times New Roman"/>
      <w:color w:val="365F91"/>
      <w:sz w:val="26"/>
      <w:szCs w:val="26"/>
      <w:lang w:val="hr-HR"/>
    </w:rPr>
  </w:style>
  <w:style w:type="paragraph" w:customStyle="1" w:styleId="broj-d">
    <w:name w:val="broj-d"/>
    <w:basedOn w:val="Normal"/>
    <w:uiPriority w:val="99"/>
    <w:rsid w:val="0052644E"/>
    <w:pPr>
      <w:spacing w:before="100" w:beforeAutospacing="1" w:after="100" w:afterAutospacing="1" w:line="240" w:lineRule="auto"/>
      <w:jc w:val="right"/>
    </w:pPr>
    <w:rPr>
      <w:rFonts w:ascii="Times New Roman" w:eastAsia="Times New Roman" w:hAnsi="Times New Roman"/>
      <w:b/>
      <w:bCs/>
      <w:sz w:val="26"/>
      <w:szCs w:val="26"/>
    </w:rPr>
  </w:style>
  <w:style w:type="paragraph" w:customStyle="1" w:styleId="clanak-">
    <w:name w:val="clanak-"/>
    <w:basedOn w:val="Normal"/>
    <w:uiPriority w:val="99"/>
    <w:rsid w:val="0052644E"/>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podnaslov">
    <w:name w:val="podnaslov"/>
    <w:basedOn w:val="Normal"/>
    <w:uiPriority w:val="99"/>
    <w:rsid w:val="0052644E"/>
    <w:pPr>
      <w:spacing w:before="100" w:beforeAutospacing="1" w:after="100" w:afterAutospacing="1" w:line="240" w:lineRule="auto"/>
    </w:pPr>
    <w:rPr>
      <w:rFonts w:ascii="Times New Roman" w:eastAsia="Times New Roman" w:hAnsi="Times New Roman"/>
      <w:sz w:val="28"/>
      <w:szCs w:val="28"/>
    </w:rPr>
  </w:style>
  <w:style w:type="paragraph" w:customStyle="1" w:styleId="podnaslov-2">
    <w:name w:val="podnaslov-2"/>
    <w:basedOn w:val="Normal"/>
    <w:uiPriority w:val="99"/>
    <w:rsid w:val="0052644E"/>
    <w:pPr>
      <w:spacing w:before="100" w:beforeAutospacing="1" w:after="100" w:afterAutospacing="1" w:line="240" w:lineRule="auto"/>
    </w:pPr>
    <w:rPr>
      <w:rFonts w:ascii="Times New Roman" w:eastAsia="Times New Roman" w:hAnsi="Times New Roman"/>
      <w:sz w:val="28"/>
      <w:szCs w:val="28"/>
    </w:rPr>
  </w:style>
  <w:style w:type="paragraph" w:customStyle="1" w:styleId="potpis-ovlastene">
    <w:name w:val="potpis-ovlastene"/>
    <w:basedOn w:val="Normal"/>
    <w:uiPriority w:val="99"/>
    <w:rsid w:val="0052644E"/>
    <w:pPr>
      <w:spacing w:before="100" w:beforeAutospacing="1" w:after="100" w:afterAutospacing="1" w:line="240" w:lineRule="auto"/>
      <w:ind w:left="7344"/>
      <w:jc w:val="center"/>
    </w:pPr>
    <w:rPr>
      <w:rFonts w:ascii="Times New Roman" w:eastAsia="Times New Roman" w:hAnsi="Times New Roman"/>
      <w:sz w:val="24"/>
      <w:szCs w:val="24"/>
    </w:rPr>
  </w:style>
  <w:style w:type="paragraph" w:customStyle="1" w:styleId="t-10">
    <w:name w:val="t-10"/>
    <w:basedOn w:val="Normal"/>
    <w:uiPriority w:val="99"/>
    <w:rsid w:val="0052644E"/>
    <w:pPr>
      <w:spacing w:before="100" w:beforeAutospacing="1" w:after="100" w:afterAutospacing="1" w:line="240" w:lineRule="auto"/>
    </w:pPr>
    <w:rPr>
      <w:rFonts w:ascii="Times New Roman" w:eastAsia="Times New Roman" w:hAnsi="Times New Roman"/>
      <w:sz w:val="26"/>
      <w:szCs w:val="26"/>
    </w:rPr>
  </w:style>
  <w:style w:type="paragraph" w:customStyle="1" w:styleId="t-10-9">
    <w:name w:val="t-10-9"/>
    <w:basedOn w:val="Normal"/>
    <w:uiPriority w:val="99"/>
    <w:rsid w:val="0052644E"/>
    <w:pPr>
      <w:spacing w:before="100" w:beforeAutospacing="1" w:after="100" w:afterAutospacing="1" w:line="240" w:lineRule="auto"/>
    </w:pPr>
    <w:rPr>
      <w:rFonts w:ascii="Times New Roman" w:eastAsia="Times New Roman" w:hAnsi="Times New Roman"/>
      <w:sz w:val="26"/>
      <w:szCs w:val="26"/>
    </w:rPr>
  </w:style>
  <w:style w:type="paragraph" w:customStyle="1" w:styleId="t-10-9-fett">
    <w:name w:val="t-10-9-fett"/>
    <w:basedOn w:val="Normal"/>
    <w:uiPriority w:val="99"/>
    <w:rsid w:val="0052644E"/>
    <w:pPr>
      <w:spacing w:before="100" w:beforeAutospacing="1" w:after="100" w:afterAutospacing="1" w:line="240" w:lineRule="auto"/>
    </w:pPr>
    <w:rPr>
      <w:rFonts w:ascii="Times New Roman" w:eastAsia="Times New Roman" w:hAnsi="Times New Roman"/>
      <w:b/>
      <w:bCs/>
      <w:sz w:val="26"/>
      <w:szCs w:val="26"/>
    </w:rPr>
  </w:style>
  <w:style w:type="paragraph" w:customStyle="1" w:styleId="t-10-9-kurz-s">
    <w:name w:val="t-10-9-kurz-s"/>
    <w:basedOn w:val="Normal"/>
    <w:uiPriority w:val="99"/>
    <w:rsid w:val="0052644E"/>
    <w:pPr>
      <w:spacing w:before="100" w:beforeAutospacing="1" w:after="100" w:afterAutospacing="1" w:line="240" w:lineRule="auto"/>
      <w:jc w:val="center"/>
    </w:pPr>
    <w:rPr>
      <w:rFonts w:ascii="Times New Roman" w:eastAsia="Times New Roman" w:hAnsi="Times New Roman"/>
      <w:i/>
      <w:iCs/>
      <w:sz w:val="26"/>
      <w:szCs w:val="26"/>
    </w:rPr>
  </w:style>
  <w:style w:type="paragraph" w:customStyle="1" w:styleId="t-10-9-sred">
    <w:name w:val="t-10-9-sred"/>
    <w:basedOn w:val="Normal"/>
    <w:uiPriority w:val="99"/>
    <w:rsid w:val="0052644E"/>
    <w:pPr>
      <w:spacing w:before="100" w:beforeAutospacing="1" w:after="100" w:afterAutospacing="1" w:line="240" w:lineRule="auto"/>
      <w:jc w:val="center"/>
    </w:pPr>
    <w:rPr>
      <w:rFonts w:ascii="Times New Roman" w:eastAsia="Times New Roman" w:hAnsi="Times New Roman"/>
      <w:sz w:val="26"/>
      <w:szCs w:val="26"/>
    </w:rPr>
  </w:style>
  <w:style w:type="paragraph" w:customStyle="1" w:styleId="t-11-9-fett">
    <w:name w:val="t-11-9-fett"/>
    <w:basedOn w:val="Normal"/>
    <w:uiPriority w:val="99"/>
    <w:rsid w:val="0052644E"/>
    <w:pPr>
      <w:spacing w:before="100" w:beforeAutospacing="1" w:after="100" w:afterAutospacing="1" w:line="240" w:lineRule="auto"/>
    </w:pPr>
    <w:rPr>
      <w:rFonts w:ascii="Times New Roman" w:eastAsia="Times New Roman" w:hAnsi="Times New Roman"/>
      <w:b/>
      <w:bCs/>
      <w:sz w:val="28"/>
      <w:szCs w:val="28"/>
    </w:rPr>
  </w:style>
  <w:style w:type="paragraph" w:customStyle="1" w:styleId="t-11-9-kurz-s">
    <w:name w:val="t-11-9-kurz-s"/>
    <w:basedOn w:val="Normal"/>
    <w:uiPriority w:val="99"/>
    <w:rsid w:val="0052644E"/>
    <w:pPr>
      <w:spacing w:before="100" w:beforeAutospacing="1" w:after="100" w:afterAutospacing="1" w:line="240" w:lineRule="auto"/>
      <w:jc w:val="center"/>
    </w:pPr>
    <w:rPr>
      <w:rFonts w:ascii="Times New Roman" w:eastAsia="Times New Roman" w:hAnsi="Times New Roman"/>
      <w:i/>
      <w:iCs/>
      <w:sz w:val="28"/>
      <w:szCs w:val="28"/>
    </w:rPr>
  </w:style>
  <w:style w:type="paragraph" w:customStyle="1" w:styleId="t-11-9-sred">
    <w:name w:val="t-11-9-sred"/>
    <w:basedOn w:val="Normal"/>
    <w:uiPriority w:val="99"/>
    <w:rsid w:val="0052644E"/>
    <w:pPr>
      <w:spacing w:before="100" w:beforeAutospacing="1" w:after="100" w:afterAutospacing="1" w:line="240" w:lineRule="auto"/>
      <w:jc w:val="center"/>
    </w:pPr>
    <w:rPr>
      <w:rFonts w:ascii="Times New Roman" w:eastAsia="Times New Roman" w:hAnsi="Times New Roman"/>
      <w:sz w:val="28"/>
      <w:szCs w:val="28"/>
    </w:rPr>
  </w:style>
  <w:style w:type="paragraph" w:customStyle="1" w:styleId="t-12-9-fett-s">
    <w:name w:val="t-12-9-fett-s"/>
    <w:basedOn w:val="Normal"/>
    <w:rsid w:val="0052644E"/>
    <w:pPr>
      <w:spacing w:before="100" w:beforeAutospacing="1" w:after="100" w:afterAutospacing="1" w:line="240" w:lineRule="auto"/>
      <w:jc w:val="center"/>
    </w:pPr>
    <w:rPr>
      <w:rFonts w:ascii="Times New Roman" w:eastAsia="Times New Roman" w:hAnsi="Times New Roman"/>
      <w:b/>
      <w:bCs/>
      <w:sz w:val="28"/>
      <w:szCs w:val="28"/>
    </w:rPr>
  </w:style>
  <w:style w:type="paragraph" w:customStyle="1" w:styleId="t-12-9-sred">
    <w:name w:val="t-12-9-sred"/>
    <w:basedOn w:val="Normal"/>
    <w:uiPriority w:val="99"/>
    <w:rsid w:val="0052644E"/>
    <w:pPr>
      <w:spacing w:before="100" w:beforeAutospacing="1" w:after="100" w:afterAutospacing="1" w:line="240" w:lineRule="auto"/>
      <w:jc w:val="center"/>
    </w:pPr>
    <w:rPr>
      <w:rFonts w:ascii="Times New Roman" w:eastAsia="Times New Roman" w:hAnsi="Times New Roman"/>
      <w:sz w:val="28"/>
      <w:szCs w:val="28"/>
    </w:rPr>
  </w:style>
  <w:style w:type="paragraph" w:customStyle="1" w:styleId="t-8-7-fett-s">
    <w:name w:val="t-8-7-fett-s"/>
    <w:basedOn w:val="Normal"/>
    <w:uiPriority w:val="99"/>
    <w:rsid w:val="0052644E"/>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t-9-8-fett-l">
    <w:name w:val="t-9-8-fett-l"/>
    <w:basedOn w:val="Normal"/>
    <w:uiPriority w:val="99"/>
    <w:rsid w:val="0052644E"/>
    <w:pPr>
      <w:spacing w:before="100" w:beforeAutospacing="1" w:after="100" w:afterAutospacing="1" w:line="240" w:lineRule="auto"/>
    </w:pPr>
    <w:rPr>
      <w:rFonts w:ascii="Times New Roman" w:eastAsia="Times New Roman" w:hAnsi="Times New Roman"/>
      <w:b/>
      <w:bCs/>
      <w:sz w:val="24"/>
      <w:szCs w:val="24"/>
    </w:rPr>
  </w:style>
  <w:style w:type="paragraph" w:customStyle="1" w:styleId="t-9-8-kurz-l">
    <w:name w:val="t-9-8-kurz-l"/>
    <w:basedOn w:val="Normal"/>
    <w:uiPriority w:val="99"/>
    <w:rsid w:val="0052644E"/>
    <w:pPr>
      <w:spacing w:before="100" w:beforeAutospacing="1" w:after="100" w:afterAutospacing="1" w:line="240" w:lineRule="auto"/>
    </w:pPr>
    <w:rPr>
      <w:rFonts w:ascii="Times New Roman" w:eastAsia="Times New Roman" w:hAnsi="Times New Roman"/>
      <w:i/>
      <w:iCs/>
      <w:sz w:val="24"/>
      <w:szCs w:val="24"/>
    </w:rPr>
  </w:style>
  <w:style w:type="paragraph" w:customStyle="1" w:styleId="t-9-8-kurz-s">
    <w:name w:val="t-9-8-kurz-s"/>
    <w:basedOn w:val="Normal"/>
    <w:uiPriority w:val="99"/>
    <w:rsid w:val="0052644E"/>
    <w:pP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t-9-8-potpis">
    <w:name w:val="t-9-8-potpis"/>
    <w:basedOn w:val="Normal"/>
    <w:uiPriority w:val="99"/>
    <w:rsid w:val="0052644E"/>
    <w:pPr>
      <w:spacing w:before="100" w:beforeAutospacing="1" w:after="100" w:afterAutospacing="1" w:line="240" w:lineRule="auto"/>
      <w:ind w:left="7344"/>
      <w:jc w:val="center"/>
    </w:pPr>
    <w:rPr>
      <w:rFonts w:ascii="Times New Roman" w:eastAsia="Times New Roman" w:hAnsi="Times New Roman"/>
      <w:sz w:val="24"/>
      <w:szCs w:val="24"/>
    </w:rPr>
  </w:style>
  <w:style w:type="paragraph" w:customStyle="1" w:styleId="t-9-8-sredina">
    <w:name w:val="t-9-8-sredina"/>
    <w:basedOn w:val="Normal"/>
    <w:uiPriority w:val="99"/>
    <w:rsid w:val="0052644E"/>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tb-na16">
    <w:name w:val="tb-na16"/>
    <w:basedOn w:val="Normal"/>
    <w:uiPriority w:val="99"/>
    <w:rsid w:val="0052644E"/>
    <w:pPr>
      <w:spacing w:before="100" w:beforeAutospacing="1" w:after="100" w:afterAutospacing="1" w:line="240" w:lineRule="auto"/>
      <w:jc w:val="center"/>
    </w:pPr>
    <w:rPr>
      <w:rFonts w:ascii="Times New Roman" w:eastAsia="Times New Roman" w:hAnsi="Times New Roman"/>
      <w:b/>
      <w:bCs/>
      <w:sz w:val="36"/>
      <w:szCs w:val="36"/>
    </w:rPr>
  </w:style>
  <w:style w:type="paragraph" w:customStyle="1" w:styleId="tb-na16-2">
    <w:name w:val="tb-na16-2"/>
    <w:basedOn w:val="Normal"/>
    <w:uiPriority w:val="99"/>
    <w:rsid w:val="0052644E"/>
    <w:pPr>
      <w:spacing w:before="100" w:beforeAutospacing="1" w:after="100" w:afterAutospacing="1" w:line="240" w:lineRule="auto"/>
      <w:jc w:val="center"/>
    </w:pPr>
    <w:rPr>
      <w:rFonts w:ascii="Times New Roman" w:eastAsia="Times New Roman" w:hAnsi="Times New Roman"/>
      <w:b/>
      <w:bCs/>
      <w:sz w:val="36"/>
      <w:szCs w:val="36"/>
    </w:rPr>
  </w:style>
  <w:style w:type="paragraph" w:customStyle="1" w:styleId="tb-na18">
    <w:name w:val="tb-na18"/>
    <w:basedOn w:val="Normal"/>
    <w:uiPriority w:val="99"/>
    <w:rsid w:val="0052644E"/>
    <w:pPr>
      <w:spacing w:before="100" w:beforeAutospacing="1" w:after="100" w:afterAutospacing="1" w:line="240" w:lineRule="auto"/>
      <w:jc w:val="center"/>
    </w:pPr>
    <w:rPr>
      <w:rFonts w:ascii="Times New Roman" w:eastAsia="Times New Roman" w:hAnsi="Times New Roman"/>
      <w:b/>
      <w:bCs/>
      <w:sz w:val="40"/>
      <w:szCs w:val="40"/>
    </w:rPr>
  </w:style>
  <w:style w:type="paragraph" w:customStyle="1" w:styleId="clanak">
    <w:name w:val="clanak"/>
    <w:basedOn w:val="Normal"/>
    <w:uiPriority w:val="99"/>
    <w:rsid w:val="0052644E"/>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clanak-kurziv">
    <w:name w:val="clanak-kurziv"/>
    <w:basedOn w:val="Normal"/>
    <w:uiPriority w:val="99"/>
    <w:rsid w:val="0052644E"/>
    <w:pP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natjecaji-bold">
    <w:name w:val="natjecaji-bold"/>
    <w:basedOn w:val="Normal"/>
    <w:uiPriority w:val="99"/>
    <w:rsid w:val="0052644E"/>
    <w:pPr>
      <w:spacing w:before="100" w:beforeAutospacing="1" w:after="100" w:afterAutospacing="1" w:line="240" w:lineRule="auto"/>
    </w:pPr>
    <w:rPr>
      <w:rFonts w:ascii="Times New Roman" w:eastAsia="Times New Roman" w:hAnsi="Times New Roman"/>
      <w:b/>
      <w:bCs/>
      <w:sz w:val="24"/>
      <w:szCs w:val="24"/>
    </w:rPr>
  </w:style>
  <w:style w:type="paragraph" w:customStyle="1" w:styleId="natjecaji-bold-bez-crte">
    <w:name w:val="natjecaji-bold-bez-crte"/>
    <w:basedOn w:val="Normal"/>
    <w:uiPriority w:val="99"/>
    <w:rsid w:val="0052644E"/>
    <w:pPr>
      <w:spacing w:before="100" w:beforeAutospacing="1" w:after="100" w:afterAutospacing="1" w:line="240" w:lineRule="auto"/>
    </w:pPr>
    <w:rPr>
      <w:rFonts w:ascii="Times New Roman" w:eastAsia="Times New Roman" w:hAnsi="Times New Roman"/>
      <w:b/>
      <w:bCs/>
      <w:sz w:val="24"/>
      <w:szCs w:val="24"/>
    </w:rPr>
  </w:style>
  <w:style w:type="paragraph" w:customStyle="1" w:styleId="natjecaji-bold-ojn">
    <w:name w:val="natjecaji-bold-ojn"/>
    <w:basedOn w:val="Normal"/>
    <w:uiPriority w:val="99"/>
    <w:rsid w:val="0052644E"/>
    <w:pPr>
      <w:spacing w:before="100" w:beforeAutospacing="1" w:after="100" w:afterAutospacing="1" w:line="240" w:lineRule="auto"/>
    </w:pPr>
    <w:rPr>
      <w:rFonts w:ascii="Times New Roman" w:eastAsia="Times New Roman" w:hAnsi="Times New Roman"/>
      <w:b/>
      <w:bCs/>
      <w:sz w:val="24"/>
      <w:szCs w:val="24"/>
    </w:rPr>
  </w:style>
  <w:style w:type="paragraph" w:customStyle="1" w:styleId="nsl-14-fett">
    <w:name w:val="nsl-14-fett"/>
    <w:basedOn w:val="Normal"/>
    <w:uiPriority w:val="99"/>
    <w:rsid w:val="0052644E"/>
    <w:pPr>
      <w:spacing w:before="100" w:beforeAutospacing="1" w:after="100" w:afterAutospacing="1" w:line="240" w:lineRule="auto"/>
    </w:pPr>
    <w:rPr>
      <w:rFonts w:ascii="Times New Roman" w:eastAsia="Times New Roman" w:hAnsi="Times New Roman"/>
      <w:b/>
      <w:bCs/>
      <w:sz w:val="32"/>
      <w:szCs w:val="32"/>
    </w:rPr>
  </w:style>
  <w:style w:type="paragraph" w:customStyle="1" w:styleId="nsl-14-fett-ispod">
    <w:name w:val="nsl-14-fett-ispod"/>
    <w:basedOn w:val="Normal"/>
    <w:uiPriority w:val="99"/>
    <w:rsid w:val="0052644E"/>
    <w:pPr>
      <w:spacing w:before="100" w:beforeAutospacing="1" w:after="100" w:afterAutospacing="1" w:line="240" w:lineRule="auto"/>
    </w:pPr>
    <w:rPr>
      <w:rFonts w:ascii="Times New Roman" w:eastAsia="Times New Roman" w:hAnsi="Times New Roman"/>
      <w:b/>
      <w:bCs/>
      <w:sz w:val="32"/>
      <w:szCs w:val="32"/>
    </w:rPr>
  </w:style>
  <w:style w:type="paragraph" w:customStyle="1" w:styleId="potpis-desno">
    <w:name w:val="potpis-desno"/>
    <w:basedOn w:val="Normal"/>
    <w:uiPriority w:val="99"/>
    <w:rsid w:val="0052644E"/>
    <w:pPr>
      <w:spacing w:before="100" w:beforeAutospacing="1" w:after="100" w:afterAutospacing="1" w:line="240" w:lineRule="auto"/>
      <w:ind w:left="7344"/>
      <w:jc w:val="center"/>
    </w:pPr>
    <w:rPr>
      <w:rFonts w:ascii="Times New Roman" w:eastAsia="Times New Roman" w:hAnsi="Times New Roman"/>
      <w:sz w:val="24"/>
      <w:szCs w:val="24"/>
    </w:rPr>
  </w:style>
  <w:style w:type="paragraph" w:customStyle="1" w:styleId="tekst-bold">
    <w:name w:val="tekst-bold"/>
    <w:basedOn w:val="Normal"/>
    <w:uiPriority w:val="99"/>
    <w:rsid w:val="0052644E"/>
    <w:pPr>
      <w:spacing w:before="100" w:beforeAutospacing="1" w:after="100" w:afterAutospacing="1" w:line="240" w:lineRule="auto"/>
    </w:pPr>
    <w:rPr>
      <w:rFonts w:ascii="Times New Roman" w:eastAsia="Times New Roman" w:hAnsi="Times New Roman"/>
      <w:b/>
      <w:bCs/>
      <w:sz w:val="24"/>
      <w:szCs w:val="24"/>
    </w:rPr>
  </w:style>
  <w:style w:type="paragraph" w:customStyle="1" w:styleId="uvlaka-10">
    <w:name w:val="uvlaka-10"/>
    <w:basedOn w:val="Normal"/>
    <w:uiPriority w:val="99"/>
    <w:rsid w:val="0052644E"/>
    <w:pPr>
      <w:spacing w:before="100" w:beforeAutospacing="1" w:after="100" w:afterAutospacing="1" w:line="240" w:lineRule="auto"/>
    </w:pPr>
    <w:rPr>
      <w:rFonts w:ascii="Times New Roman" w:eastAsia="Times New Roman" w:hAnsi="Times New Roman"/>
      <w:sz w:val="26"/>
      <w:szCs w:val="26"/>
    </w:rPr>
  </w:style>
  <w:style w:type="paragraph" w:customStyle="1" w:styleId="clanak-10">
    <w:name w:val="clanak-10"/>
    <w:basedOn w:val="Normal"/>
    <w:uiPriority w:val="99"/>
    <w:rsid w:val="0052644E"/>
    <w:pPr>
      <w:spacing w:before="100" w:beforeAutospacing="1" w:after="100" w:afterAutospacing="1" w:line="240" w:lineRule="auto"/>
      <w:jc w:val="center"/>
    </w:pPr>
    <w:rPr>
      <w:rFonts w:ascii="Times New Roman" w:eastAsia="Times New Roman" w:hAnsi="Times New Roman"/>
      <w:sz w:val="26"/>
      <w:szCs w:val="26"/>
    </w:rPr>
  </w:style>
  <w:style w:type="paragraph" w:customStyle="1" w:styleId="t-10-9-bez-uvlake">
    <w:name w:val="t-10-9-bez-uvlake"/>
    <w:basedOn w:val="Normal"/>
    <w:uiPriority w:val="99"/>
    <w:rsid w:val="0052644E"/>
    <w:pPr>
      <w:spacing w:before="100" w:beforeAutospacing="1" w:after="100" w:afterAutospacing="1" w:line="240" w:lineRule="auto"/>
    </w:pPr>
    <w:rPr>
      <w:rFonts w:ascii="Times New Roman" w:eastAsia="Times New Roman" w:hAnsi="Times New Roman"/>
      <w:sz w:val="26"/>
      <w:szCs w:val="26"/>
    </w:rPr>
  </w:style>
  <w:style w:type="paragraph" w:customStyle="1" w:styleId="t-10-9-potpis">
    <w:name w:val="t-10-9-potpis"/>
    <w:basedOn w:val="Normal"/>
    <w:uiPriority w:val="99"/>
    <w:rsid w:val="0052644E"/>
    <w:pPr>
      <w:spacing w:before="100" w:beforeAutospacing="1" w:after="100" w:afterAutospacing="1" w:line="240" w:lineRule="auto"/>
      <w:ind w:left="7344"/>
      <w:jc w:val="center"/>
    </w:pPr>
    <w:rPr>
      <w:rFonts w:ascii="Times New Roman" w:eastAsia="Times New Roman" w:hAnsi="Times New Roman"/>
      <w:sz w:val="26"/>
      <w:szCs w:val="26"/>
    </w:rPr>
  </w:style>
  <w:style w:type="paragraph" w:customStyle="1" w:styleId="t-12-9-sred-92-">
    <w:name w:val="t-12-9-sred-92-"/>
    <w:basedOn w:val="Normal"/>
    <w:uiPriority w:val="99"/>
    <w:rsid w:val="0052644E"/>
    <w:pPr>
      <w:spacing w:before="100" w:beforeAutospacing="1" w:after="100" w:afterAutospacing="1" w:line="240" w:lineRule="auto"/>
      <w:jc w:val="center"/>
    </w:pPr>
    <w:rPr>
      <w:rFonts w:ascii="Times New Roman" w:eastAsia="Times New Roman" w:hAnsi="Times New Roman"/>
      <w:sz w:val="28"/>
      <w:szCs w:val="28"/>
    </w:rPr>
  </w:style>
  <w:style w:type="paragraph" w:customStyle="1" w:styleId="t-9-8-sred">
    <w:name w:val="t-9-8-sred"/>
    <w:basedOn w:val="Normal"/>
    <w:uiPriority w:val="99"/>
    <w:rsid w:val="0052644E"/>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t-pn-spac">
    <w:name w:val="t-pn-spac"/>
    <w:basedOn w:val="Normal"/>
    <w:uiPriority w:val="99"/>
    <w:rsid w:val="0052644E"/>
    <w:pPr>
      <w:spacing w:before="100" w:beforeAutospacing="1" w:after="100" w:afterAutospacing="1" w:line="240" w:lineRule="auto"/>
      <w:jc w:val="center"/>
    </w:pPr>
    <w:rPr>
      <w:rFonts w:ascii="Times New Roman" w:eastAsia="Times New Roman" w:hAnsi="Times New Roman"/>
      <w:spacing w:val="72"/>
      <w:sz w:val="26"/>
      <w:szCs w:val="26"/>
    </w:rPr>
  </w:style>
  <w:style w:type="paragraph" w:customStyle="1" w:styleId="t-10-9-kurz-s-fett">
    <w:name w:val="t-10-9-kurz-s-fett"/>
    <w:basedOn w:val="Normal"/>
    <w:uiPriority w:val="99"/>
    <w:rsid w:val="0052644E"/>
    <w:pPr>
      <w:spacing w:before="100" w:beforeAutospacing="1" w:after="100" w:afterAutospacing="1" w:line="240" w:lineRule="auto"/>
      <w:jc w:val="center"/>
    </w:pPr>
    <w:rPr>
      <w:rFonts w:ascii="Times New Roman" w:eastAsia="Times New Roman" w:hAnsi="Times New Roman"/>
      <w:b/>
      <w:bCs/>
      <w:i/>
      <w:iCs/>
      <w:sz w:val="26"/>
      <w:szCs w:val="26"/>
    </w:rPr>
  </w:style>
  <w:style w:type="paragraph" w:customStyle="1" w:styleId="tablica">
    <w:name w:val="tablica"/>
    <w:basedOn w:val="Normal"/>
    <w:uiPriority w:val="99"/>
    <w:rsid w:val="0052644E"/>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sz w:val="24"/>
      <w:szCs w:val="24"/>
    </w:rPr>
  </w:style>
  <w:style w:type="paragraph" w:customStyle="1" w:styleId="bold">
    <w:name w:val="bold"/>
    <w:basedOn w:val="Normal"/>
    <w:uiPriority w:val="99"/>
    <w:rsid w:val="0052644E"/>
    <w:pPr>
      <w:spacing w:before="100" w:beforeAutospacing="1" w:after="100" w:afterAutospacing="1" w:line="240" w:lineRule="auto"/>
    </w:pPr>
    <w:rPr>
      <w:rFonts w:ascii="Times New Roman" w:eastAsia="Times New Roman" w:hAnsi="Times New Roman"/>
      <w:b/>
      <w:bCs/>
      <w:sz w:val="24"/>
      <w:szCs w:val="24"/>
    </w:rPr>
  </w:style>
  <w:style w:type="paragraph" w:customStyle="1" w:styleId="kurziv">
    <w:name w:val="kurziv"/>
    <w:basedOn w:val="Normal"/>
    <w:uiPriority w:val="99"/>
    <w:rsid w:val="0052644E"/>
    <w:pPr>
      <w:spacing w:before="100" w:beforeAutospacing="1" w:after="100" w:afterAutospacing="1" w:line="240" w:lineRule="auto"/>
    </w:pPr>
    <w:rPr>
      <w:rFonts w:ascii="Times New Roman" w:eastAsia="Times New Roman" w:hAnsi="Times New Roman"/>
      <w:i/>
      <w:iCs/>
      <w:sz w:val="24"/>
      <w:szCs w:val="24"/>
    </w:rPr>
  </w:style>
  <w:style w:type="paragraph" w:customStyle="1" w:styleId="t-9-8">
    <w:name w:val="t-9-8"/>
    <w:basedOn w:val="Normal"/>
    <w:uiPriority w:val="99"/>
    <w:rsid w:val="0052644E"/>
    <w:pPr>
      <w:spacing w:before="100" w:beforeAutospacing="1" w:after="100" w:afterAutospacing="1" w:line="240" w:lineRule="auto"/>
    </w:pPr>
    <w:rPr>
      <w:rFonts w:ascii="Times New Roman" w:eastAsia="Times New Roman" w:hAnsi="Times New Roman"/>
      <w:sz w:val="24"/>
      <w:szCs w:val="24"/>
    </w:rPr>
  </w:style>
  <w:style w:type="paragraph" w:customStyle="1" w:styleId="klasa2">
    <w:name w:val="klasa2"/>
    <w:basedOn w:val="Normal"/>
    <w:uiPriority w:val="99"/>
    <w:rsid w:val="0052644E"/>
    <w:pPr>
      <w:spacing w:before="100" w:beforeAutospacing="1" w:after="100" w:afterAutospacing="1" w:line="240" w:lineRule="auto"/>
    </w:pPr>
    <w:rPr>
      <w:rFonts w:ascii="Times New Roman" w:eastAsia="Times New Roman" w:hAnsi="Times New Roman"/>
      <w:sz w:val="24"/>
      <w:szCs w:val="24"/>
    </w:rPr>
  </w:style>
  <w:style w:type="character" w:customStyle="1" w:styleId="bold1">
    <w:name w:val="bold1"/>
    <w:basedOn w:val="DefaultParagraphFont"/>
    <w:uiPriority w:val="99"/>
    <w:rsid w:val="0052644E"/>
    <w:rPr>
      <w:rFonts w:cs="Times New Roman"/>
      <w:b/>
      <w:bCs/>
    </w:rPr>
  </w:style>
  <w:style w:type="paragraph" w:customStyle="1" w:styleId="prilog">
    <w:name w:val="prilog"/>
    <w:basedOn w:val="Normal"/>
    <w:uiPriority w:val="99"/>
    <w:rsid w:val="0052644E"/>
    <w:pPr>
      <w:spacing w:before="100" w:beforeAutospacing="1" w:after="100" w:afterAutospacing="1" w:line="240" w:lineRule="auto"/>
    </w:pPr>
    <w:rPr>
      <w:rFonts w:ascii="Times New Roman" w:eastAsia="Times New Roman" w:hAnsi="Times New Roman"/>
      <w:sz w:val="24"/>
      <w:szCs w:val="24"/>
    </w:rPr>
  </w:style>
  <w:style w:type="character" w:customStyle="1" w:styleId="kurziv1">
    <w:name w:val="kurziv1"/>
    <w:basedOn w:val="DefaultParagraphFont"/>
    <w:uiPriority w:val="99"/>
    <w:rsid w:val="0052644E"/>
    <w:rPr>
      <w:rFonts w:cs="Times New Roman"/>
      <w:i/>
      <w:iCs/>
    </w:rPr>
  </w:style>
  <w:style w:type="paragraph" w:styleId="Header">
    <w:name w:val="header"/>
    <w:basedOn w:val="Normal"/>
    <w:link w:val="HeaderChar"/>
    <w:uiPriority w:val="99"/>
    <w:rsid w:val="00496613"/>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496613"/>
    <w:rPr>
      <w:rFonts w:cs="Times New Roman"/>
    </w:rPr>
  </w:style>
  <w:style w:type="paragraph" w:styleId="Footer">
    <w:name w:val="footer"/>
    <w:basedOn w:val="Normal"/>
    <w:link w:val="FooterChar"/>
    <w:uiPriority w:val="99"/>
    <w:rsid w:val="00496613"/>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496613"/>
    <w:rPr>
      <w:rFonts w:cs="Times New Roman"/>
    </w:rPr>
  </w:style>
  <w:style w:type="paragraph" w:customStyle="1" w:styleId="box459642">
    <w:name w:val="box_459642"/>
    <w:basedOn w:val="Normal"/>
    <w:uiPriority w:val="99"/>
    <w:rsid w:val="00D24C93"/>
    <w:pPr>
      <w:spacing w:before="100" w:beforeAutospacing="1" w:after="100" w:afterAutospacing="1" w:line="240" w:lineRule="auto"/>
    </w:pPr>
    <w:rPr>
      <w:rFonts w:ascii="Times New Roman" w:eastAsia="Times New Roman" w:hAnsi="Times New Roman"/>
      <w:sz w:val="24"/>
      <w:szCs w:val="24"/>
      <w:lang w:eastAsia="hr-HR"/>
    </w:rPr>
  </w:style>
  <w:style w:type="paragraph" w:styleId="ListParagraph">
    <w:name w:val="List Paragraph"/>
    <w:basedOn w:val="Normal"/>
    <w:uiPriority w:val="34"/>
    <w:qFormat/>
    <w:rsid w:val="00581C0B"/>
    <w:pPr>
      <w:ind w:left="720"/>
    </w:pPr>
  </w:style>
  <w:style w:type="paragraph" w:customStyle="1" w:styleId="box461509">
    <w:name w:val="box_461509"/>
    <w:basedOn w:val="Normal"/>
    <w:uiPriority w:val="99"/>
    <w:rsid w:val="00187EDB"/>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rsid w:val="00882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82188"/>
    <w:rPr>
      <w:rFonts w:ascii="Segoe UI" w:hAnsi="Segoe UI" w:cs="Segoe UI"/>
      <w:sz w:val="18"/>
      <w:szCs w:val="18"/>
    </w:rPr>
  </w:style>
  <w:style w:type="character" w:styleId="CommentReference">
    <w:name w:val="annotation reference"/>
    <w:basedOn w:val="DefaultParagraphFont"/>
    <w:uiPriority w:val="99"/>
    <w:semiHidden/>
    <w:rsid w:val="00882188"/>
    <w:rPr>
      <w:rFonts w:cs="Times New Roman"/>
      <w:sz w:val="16"/>
      <w:szCs w:val="16"/>
    </w:rPr>
  </w:style>
  <w:style w:type="paragraph" w:styleId="CommentText">
    <w:name w:val="annotation text"/>
    <w:basedOn w:val="Normal"/>
    <w:link w:val="CommentTextChar"/>
    <w:uiPriority w:val="99"/>
    <w:rsid w:val="00882188"/>
    <w:pPr>
      <w:spacing w:line="240" w:lineRule="auto"/>
    </w:pPr>
    <w:rPr>
      <w:sz w:val="20"/>
      <w:szCs w:val="20"/>
    </w:rPr>
  </w:style>
  <w:style w:type="character" w:customStyle="1" w:styleId="CommentTextChar">
    <w:name w:val="Comment Text Char"/>
    <w:basedOn w:val="DefaultParagraphFont"/>
    <w:link w:val="CommentText"/>
    <w:uiPriority w:val="99"/>
    <w:locked/>
    <w:rsid w:val="00882188"/>
    <w:rPr>
      <w:rFonts w:cs="Times New Roman"/>
      <w:sz w:val="20"/>
      <w:szCs w:val="20"/>
    </w:rPr>
  </w:style>
  <w:style w:type="paragraph" w:styleId="CommentSubject">
    <w:name w:val="annotation subject"/>
    <w:basedOn w:val="CommentText"/>
    <w:next w:val="CommentText"/>
    <w:link w:val="CommentSubjectChar"/>
    <w:uiPriority w:val="99"/>
    <w:semiHidden/>
    <w:rsid w:val="00882188"/>
    <w:rPr>
      <w:b/>
      <w:bCs/>
    </w:rPr>
  </w:style>
  <w:style w:type="character" w:customStyle="1" w:styleId="CommentSubjectChar">
    <w:name w:val="Comment Subject Char"/>
    <w:basedOn w:val="CommentTextChar"/>
    <w:link w:val="CommentSubject"/>
    <w:uiPriority w:val="99"/>
    <w:semiHidden/>
    <w:locked/>
    <w:rsid w:val="00882188"/>
    <w:rPr>
      <w:rFonts w:cs="Times New Roman"/>
      <w:b/>
      <w:bCs/>
      <w:sz w:val="20"/>
      <w:szCs w:val="20"/>
    </w:rPr>
  </w:style>
  <w:style w:type="paragraph" w:customStyle="1" w:styleId="norm">
    <w:name w:val="norm"/>
    <w:basedOn w:val="Normal"/>
    <w:uiPriority w:val="99"/>
    <w:rsid w:val="0088218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pis1">
    <w:name w:val="Popis1"/>
    <w:basedOn w:val="Normal"/>
    <w:uiPriority w:val="99"/>
    <w:rsid w:val="00882188"/>
    <w:pPr>
      <w:spacing w:before="100" w:beforeAutospacing="1" w:after="100" w:afterAutospacing="1" w:line="240" w:lineRule="auto"/>
    </w:pPr>
    <w:rPr>
      <w:rFonts w:ascii="Times New Roman" w:eastAsia="Times New Roman" w:hAnsi="Times New Roman"/>
      <w:sz w:val="24"/>
      <w:szCs w:val="24"/>
      <w:lang w:eastAsia="hr-HR"/>
    </w:rPr>
  </w:style>
  <w:style w:type="character" w:styleId="Hyperlink">
    <w:name w:val="Hyperlink"/>
    <w:basedOn w:val="DefaultParagraphFont"/>
    <w:uiPriority w:val="99"/>
    <w:semiHidden/>
    <w:rsid w:val="00882188"/>
    <w:rPr>
      <w:rFonts w:cs="Times New Roman"/>
      <w:color w:val="0000FF"/>
      <w:u w:val="single"/>
    </w:rPr>
  </w:style>
  <w:style w:type="character" w:customStyle="1" w:styleId="superscript">
    <w:name w:val="superscript"/>
    <w:basedOn w:val="DefaultParagraphFont"/>
    <w:uiPriority w:val="99"/>
    <w:rsid w:val="00882188"/>
    <w:rPr>
      <w:rFonts w:cs="Times New Roman"/>
    </w:rPr>
  </w:style>
  <w:style w:type="paragraph" w:customStyle="1" w:styleId="modref">
    <w:name w:val="modref"/>
    <w:basedOn w:val="Normal"/>
    <w:uiPriority w:val="99"/>
    <w:rsid w:val="00F904A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italics">
    <w:name w:val="italics"/>
    <w:basedOn w:val="DefaultParagraphFont"/>
    <w:uiPriority w:val="99"/>
    <w:rsid w:val="00F904AA"/>
    <w:rPr>
      <w:rFonts w:cs="Times New Roman"/>
    </w:rPr>
  </w:style>
  <w:style w:type="paragraph" w:customStyle="1" w:styleId="stitle-article-norm">
    <w:name w:val="stitle-article-norm"/>
    <w:basedOn w:val="Normal"/>
    <w:uiPriority w:val="99"/>
    <w:rsid w:val="00F904A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face">
    <w:name w:val="boldface"/>
    <w:basedOn w:val="DefaultParagraphFont"/>
    <w:uiPriority w:val="99"/>
    <w:rsid w:val="00F904AA"/>
    <w:rPr>
      <w:rFonts w:cs="Times New Roman"/>
    </w:rPr>
  </w:style>
  <w:style w:type="paragraph" w:customStyle="1" w:styleId="box454532">
    <w:name w:val="box_454532"/>
    <w:basedOn w:val="Normal"/>
    <w:uiPriority w:val="99"/>
    <w:rsid w:val="0096367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61283">
    <w:name w:val="box_461283"/>
    <w:basedOn w:val="Normal"/>
    <w:uiPriority w:val="99"/>
    <w:rsid w:val="00E1181B"/>
    <w:pPr>
      <w:spacing w:before="100" w:beforeAutospacing="1" w:after="100" w:afterAutospacing="1" w:line="240" w:lineRule="auto"/>
    </w:pPr>
    <w:rPr>
      <w:rFonts w:ascii="Times New Roman" w:eastAsia="Times New Roman" w:hAnsi="Times New Roman"/>
      <w:sz w:val="24"/>
      <w:szCs w:val="24"/>
      <w:lang w:eastAsia="hr-HR"/>
    </w:rPr>
  </w:style>
  <w:style w:type="paragraph" w:styleId="NoSpacing">
    <w:name w:val="No Spacing"/>
    <w:uiPriority w:val="99"/>
    <w:qFormat/>
    <w:rsid w:val="006B7624"/>
    <w:rPr>
      <w:lang w:val="en-US" w:eastAsia="en-US"/>
    </w:rPr>
  </w:style>
  <w:style w:type="paragraph" w:styleId="BodyText">
    <w:name w:val="Body Text"/>
    <w:basedOn w:val="Normal"/>
    <w:link w:val="BodyTextChar"/>
    <w:uiPriority w:val="99"/>
    <w:rsid w:val="00014D37"/>
    <w:pPr>
      <w:widowControl w:val="0"/>
      <w:suppressAutoHyphens/>
      <w:spacing w:after="120" w:line="100" w:lineRule="atLeast"/>
    </w:pPr>
    <w:rPr>
      <w:sz w:val="24"/>
      <w:szCs w:val="24"/>
      <w:lang w:eastAsia="zh-CN" w:bidi="hi-IN"/>
    </w:rPr>
  </w:style>
  <w:style w:type="character" w:customStyle="1" w:styleId="BodyTextChar">
    <w:name w:val="Body Text Char"/>
    <w:basedOn w:val="DefaultParagraphFont"/>
    <w:link w:val="BodyText"/>
    <w:uiPriority w:val="99"/>
    <w:locked/>
    <w:rsid w:val="00014D37"/>
    <w:rPr>
      <w:rFonts w:ascii="Times New Roman" w:hAnsi="Times New Roman" w:cs="Times New Roman"/>
      <w:sz w:val="24"/>
      <w:szCs w:val="24"/>
      <w:lang w:val="hr-HR" w:eastAsia="zh-CN" w:bidi="hi-IN"/>
    </w:rPr>
  </w:style>
  <w:style w:type="paragraph" w:customStyle="1" w:styleId="000011">
    <w:name w:val="000011"/>
    <w:basedOn w:val="Normal"/>
    <w:uiPriority w:val="99"/>
    <w:rsid w:val="00B6399D"/>
    <w:pPr>
      <w:spacing w:after="135" w:line="240" w:lineRule="auto"/>
      <w:jc w:val="both"/>
    </w:pPr>
    <w:rPr>
      <w:rFonts w:ascii="Times New Roman" w:eastAsia="Times New Roman" w:hAnsi="Times New Roman"/>
      <w:lang w:eastAsia="hr-HR"/>
    </w:rPr>
  </w:style>
  <w:style w:type="character" w:customStyle="1" w:styleId="zadanifontodlomka">
    <w:name w:val="zadanifontodlomka"/>
    <w:basedOn w:val="DefaultParagraphFont"/>
    <w:uiPriority w:val="99"/>
    <w:rsid w:val="000165D8"/>
    <w:rPr>
      <w:rFonts w:ascii="Times New Roman" w:hAnsi="Times New Roman" w:cs="Times New Roman"/>
      <w:sz w:val="22"/>
      <w:szCs w:val="22"/>
    </w:rPr>
  </w:style>
  <w:style w:type="paragraph" w:customStyle="1" w:styleId="Normal1">
    <w:name w:val="Normal1"/>
    <w:basedOn w:val="Normal"/>
    <w:uiPriority w:val="99"/>
    <w:rsid w:val="000165D8"/>
    <w:pPr>
      <w:spacing w:after="135" w:line="240" w:lineRule="auto"/>
      <w:jc w:val="both"/>
    </w:pPr>
    <w:rPr>
      <w:rFonts w:ascii="Times New Roman" w:eastAsia="Times New Roman" w:hAnsi="Times New Roman"/>
      <w:lang w:eastAsia="hr-HR"/>
    </w:rPr>
  </w:style>
  <w:style w:type="paragraph" w:customStyle="1" w:styleId="Popis2">
    <w:name w:val="Popis2"/>
    <w:basedOn w:val="Normal"/>
    <w:uiPriority w:val="99"/>
    <w:rsid w:val="00D24BA6"/>
    <w:pPr>
      <w:spacing w:before="100" w:beforeAutospacing="1" w:after="100" w:afterAutospacing="1" w:line="240" w:lineRule="auto"/>
    </w:pPr>
    <w:rPr>
      <w:rFonts w:ascii="Times New Roman" w:eastAsia="Times New Roman" w:hAnsi="Times New Roman"/>
      <w:sz w:val="24"/>
      <w:szCs w:val="24"/>
      <w:lang w:eastAsia="hr-HR"/>
    </w:rPr>
  </w:style>
  <w:style w:type="paragraph" w:styleId="Revision">
    <w:name w:val="Revision"/>
    <w:hidden/>
    <w:uiPriority w:val="99"/>
    <w:semiHidden/>
    <w:rsid w:val="00773735"/>
    <w:rPr>
      <w:lang w:eastAsia="en-US"/>
    </w:rPr>
  </w:style>
  <w:style w:type="paragraph" w:customStyle="1" w:styleId="Normal2">
    <w:name w:val="Normal2"/>
    <w:basedOn w:val="Normal"/>
    <w:uiPriority w:val="99"/>
    <w:rsid w:val="0046773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60813">
    <w:name w:val="box_460813"/>
    <w:basedOn w:val="Normal"/>
    <w:uiPriority w:val="99"/>
    <w:rsid w:val="00977DA5"/>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sub">
    <w:name w:val="sub"/>
    <w:basedOn w:val="DefaultParagraphFont"/>
    <w:uiPriority w:val="99"/>
    <w:rsid w:val="00AA581E"/>
    <w:rPr>
      <w:rFonts w:cs="Times New Roman"/>
    </w:rPr>
  </w:style>
  <w:style w:type="paragraph" w:customStyle="1" w:styleId="Default">
    <w:name w:val="Default"/>
    <w:rsid w:val="009211AE"/>
    <w:pPr>
      <w:autoSpaceDE w:val="0"/>
      <w:autoSpaceDN w:val="0"/>
      <w:adjustRightInd w:val="0"/>
    </w:pPr>
    <w:rPr>
      <w:color w:val="000000"/>
      <w:sz w:val="24"/>
      <w:szCs w:val="24"/>
      <w:lang w:eastAsia="en-US"/>
    </w:rPr>
  </w:style>
  <w:style w:type="paragraph" w:styleId="NormalWeb">
    <w:name w:val="Normal (Web)"/>
    <w:basedOn w:val="Normal"/>
    <w:uiPriority w:val="99"/>
    <w:semiHidden/>
    <w:rsid w:val="00046A5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8872">
    <w:name w:val="box_458872"/>
    <w:basedOn w:val="Normal"/>
    <w:uiPriority w:val="99"/>
    <w:rsid w:val="0005467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8012">
    <w:name w:val="box_458012"/>
    <w:basedOn w:val="Normal"/>
    <w:uiPriority w:val="99"/>
    <w:rsid w:val="006F336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61431">
    <w:name w:val="box_461431"/>
    <w:basedOn w:val="Normal"/>
    <w:uiPriority w:val="99"/>
    <w:rsid w:val="00E352C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9872">
    <w:name w:val="box_459872"/>
    <w:basedOn w:val="Normal"/>
    <w:rsid w:val="009C637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2891">
    <w:name w:val="box_452891"/>
    <w:basedOn w:val="Normal"/>
    <w:rsid w:val="006C4B1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6942">
    <w:name w:val="box_456942"/>
    <w:basedOn w:val="Normal"/>
    <w:rsid w:val="00775C57"/>
    <w:pPr>
      <w:spacing w:before="100" w:beforeAutospacing="1" w:after="100" w:afterAutospacing="1" w:line="240" w:lineRule="auto"/>
    </w:pPr>
    <w:rPr>
      <w:rFonts w:ascii="Times New Roman" w:eastAsiaTheme="minorHAnsi" w:hAnsi="Times New Roman"/>
      <w:sz w:val="24"/>
      <w:szCs w:val="24"/>
      <w:lang w:eastAsia="hr-HR"/>
    </w:rPr>
  </w:style>
  <w:style w:type="table" w:styleId="TableGrid">
    <w:name w:val="Table Grid"/>
    <w:basedOn w:val="TableNormal"/>
    <w:uiPriority w:val="39"/>
    <w:locked/>
    <w:rsid w:val="00EB7B1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
    <w:name w:val="super"/>
    <w:basedOn w:val="DefaultParagraphFont"/>
    <w:rsid w:val="00664FCA"/>
  </w:style>
  <w:style w:type="paragraph" w:customStyle="1" w:styleId="Normal3">
    <w:name w:val="Normal3"/>
    <w:basedOn w:val="Normal"/>
    <w:rsid w:val="00B674C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oc-ti">
    <w:name w:val="doc-ti"/>
    <w:basedOn w:val="Normal"/>
    <w:rsid w:val="00BD4D5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ormal4">
    <w:name w:val="Normal4"/>
    <w:basedOn w:val="Normal"/>
    <w:rsid w:val="00446E9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italic">
    <w:name w:val="italic"/>
    <w:basedOn w:val="DefaultParagraphFont"/>
    <w:rsid w:val="00446E96"/>
  </w:style>
  <w:style w:type="character" w:customStyle="1" w:styleId="zadanifontodlomka-000010">
    <w:name w:val="zadanifontodlomka-000010"/>
    <w:basedOn w:val="DefaultParagraphFont"/>
    <w:rsid w:val="00913F18"/>
    <w:rPr>
      <w:rFonts w:ascii="Times New Roman" w:hAnsi="Times New Roman" w:cs="Times New Roman" w:hint="default"/>
      <w:b w:val="0"/>
      <w:bCs w:val="0"/>
      <w:sz w:val="24"/>
      <w:szCs w:val="24"/>
    </w:rPr>
  </w:style>
  <w:style w:type="paragraph" w:customStyle="1" w:styleId="normal-000018">
    <w:name w:val="normal-000018"/>
    <w:basedOn w:val="Normal"/>
    <w:rsid w:val="00DA2057"/>
    <w:pPr>
      <w:spacing w:before="100" w:beforeAutospacing="1" w:after="90" w:line="240" w:lineRule="auto"/>
      <w:jc w:val="both"/>
    </w:pPr>
    <w:rPr>
      <w:rFonts w:ascii="Times New Roman" w:eastAsiaTheme="minorEastAsia" w:hAnsi="Times New Roman"/>
      <w:sz w:val="24"/>
      <w:szCs w:val="24"/>
      <w:lang w:eastAsia="hr-HR"/>
    </w:rPr>
  </w:style>
  <w:style w:type="paragraph" w:customStyle="1" w:styleId="normal-000022">
    <w:name w:val="normal-000022"/>
    <w:basedOn w:val="Normal"/>
    <w:rsid w:val="00DA2057"/>
    <w:pPr>
      <w:spacing w:before="100" w:beforeAutospacing="1" w:after="90" w:line="240" w:lineRule="auto"/>
      <w:jc w:val="both"/>
    </w:pPr>
    <w:rPr>
      <w:rFonts w:ascii="Times New Roman" w:eastAsiaTheme="minorEastAsia" w:hAnsi="Times New Roman"/>
      <w:sz w:val="24"/>
      <w:szCs w:val="24"/>
      <w:lang w:eastAsia="hr-HR"/>
    </w:rPr>
  </w:style>
  <w:style w:type="paragraph" w:customStyle="1" w:styleId="normal-000123">
    <w:name w:val="normal-000123"/>
    <w:basedOn w:val="Normal"/>
    <w:rsid w:val="00BB43A0"/>
    <w:pPr>
      <w:shd w:val="clear" w:color="auto" w:fill="FFFFFF"/>
      <w:spacing w:after="180" w:line="240" w:lineRule="auto"/>
      <w:jc w:val="both"/>
    </w:pPr>
    <w:rPr>
      <w:rFonts w:ascii="Times New Roman" w:eastAsiaTheme="minorEastAsia" w:hAnsi="Times New Roman"/>
      <w:sz w:val="24"/>
      <w:szCs w:val="24"/>
      <w:lang w:eastAsia="hr-HR"/>
    </w:rPr>
  </w:style>
  <w:style w:type="paragraph" w:customStyle="1" w:styleId="normal-000031">
    <w:name w:val="normal-000031"/>
    <w:basedOn w:val="Normal"/>
    <w:rsid w:val="00567ADC"/>
    <w:pPr>
      <w:spacing w:after="180" w:line="240" w:lineRule="auto"/>
      <w:jc w:val="both"/>
    </w:pPr>
    <w:rPr>
      <w:rFonts w:ascii="Times New Roman" w:eastAsiaTheme="minorEastAsia" w:hAnsi="Times New Roman"/>
      <w:sz w:val="24"/>
      <w:szCs w:val="24"/>
      <w:lang w:eastAsia="hr-HR"/>
    </w:rPr>
  </w:style>
  <w:style w:type="paragraph" w:customStyle="1" w:styleId="normal-000110">
    <w:name w:val="normal-000110"/>
    <w:basedOn w:val="Normal"/>
    <w:rsid w:val="00CB2811"/>
    <w:pPr>
      <w:spacing w:after="180" w:line="240" w:lineRule="auto"/>
      <w:jc w:val="both"/>
    </w:pPr>
    <w:rPr>
      <w:rFonts w:ascii="Times New Roman" w:eastAsiaTheme="minorEastAsia" w:hAnsi="Times New Roman"/>
      <w:sz w:val="24"/>
      <w:szCs w:val="24"/>
      <w:lang w:eastAsia="hr-HR"/>
    </w:rPr>
  </w:style>
  <w:style w:type="character" w:customStyle="1" w:styleId="Bodytext2">
    <w:name w:val="Body text (2)_"/>
    <w:basedOn w:val="DefaultParagraphFont"/>
    <w:link w:val="Bodytext20"/>
    <w:rsid w:val="008F5014"/>
    <w:rPr>
      <w:rFonts w:ascii="Times New Roman" w:eastAsia="Times New Roman" w:hAnsi="Times New Roman"/>
      <w:b/>
      <w:bCs/>
      <w:sz w:val="21"/>
      <w:szCs w:val="21"/>
      <w:shd w:val="clear" w:color="auto" w:fill="FFFFFF"/>
    </w:rPr>
  </w:style>
  <w:style w:type="character" w:customStyle="1" w:styleId="Bodytext3">
    <w:name w:val="Body text (3)_"/>
    <w:basedOn w:val="DefaultParagraphFont"/>
    <w:link w:val="Bodytext30"/>
    <w:rsid w:val="008F5014"/>
    <w:rPr>
      <w:rFonts w:ascii="Times New Roman" w:eastAsia="Times New Roman" w:hAnsi="Times New Roman"/>
      <w:i/>
      <w:iCs/>
      <w:sz w:val="21"/>
      <w:szCs w:val="21"/>
      <w:shd w:val="clear" w:color="auto" w:fill="FFFFFF"/>
    </w:rPr>
  </w:style>
  <w:style w:type="character" w:customStyle="1" w:styleId="Bodytext3NotItalic">
    <w:name w:val="Body text (3) + Not Italic"/>
    <w:basedOn w:val="Bodytext3"/>
    <w:rsid w:val="008F5014"/>
    <w:rPr>
      <w:rFonts w:ascii="Times New Roman" w:eastAsia="Times New Roman" w:hAnsi="Times New Roman"/>
      <w:i/>
      <w:iCs/>
      <w:color w:val="000000"/>
      <w:spacing w:val="0"/>
      <w:w w:val="100"/>
      <w:position w:val="0"/>
      <w:sz w:val="21"/>
      <w:szCs w:val="21"/>
      <w:shd w:val="clear" w:color="auto" w:fill="FFFFFF"/>
      <w:lang w:val="hr-HR"/>
    </w:rPr>
  </w:style>
  <w:style w:type="paragraph" w:customStyle="1" w:styleId="Bodytext20">
    <w:name w:val="Body text (2)"/>
    <w:basedOn w:val="Normal"/>
    <w:link w:val="Bodytext2"/>
    <w:rsid w:val="008F5014"/>
    <w:pPr>
      <w:widowControl w:val="0"/>
      <w:shd w:val="clear" w:color="auto" w:fill="FFFFFF"/>
      <w:spacing w:before="180" w:after="180" w:line="283" w:lineRule="exact"/>
      <w:jc w:val="center"/>
    </w:pPr>
    <w:rPr>
      <w:rFonts w:ascii="Times New Roman" w:eastAsia="Times New Roman" w:hAnsi="Times New Roman"/>
      <w:b/>
      <w:bCs/>
      <w:sz w:val="21"/>
      <w:szCs w:val="21"/>
      <w:lang w:eastAsia="hr-HR"/>
    </w:rPr>
  </w:style>
  <w:style w:type="paragraph" w:customStyle="1" w:styleId="Bodytext30">
    <w:name w:val="Body text (3)"/>
    <w:basedOn w:val="Normal"/>
    <w:link w:val="Bodytext3"/>
    <w:rsid w:val="008F5014"/>
    <w:pPr>
      <w:widowControl w:val="0"/>
      <w:shd w:val="clear" w:color="auto" w:fill="FFFFFF"/>
      <w:spacing w:before="60" w:after="60" w:line="562" w:lineRule="exact"/>
      <w:ind w:hanging="340"/>
      <w:jc w:val="both"/>
    </w:pPr>
    <w:rPr>
      <w:rFonts w:ascii="Times New Roman" w:eastAsia="Times New Roman" w:hAnsi="Times New Roman"/>
      <w:i/>
      <w:iCs/>
      <w:sz w:val="21"/>
      <w:szCs w:val="21"/>
      <w:lang w:eastAsia="hr-HR"/>
    </w:rPr>
  </w:style>
  <w:style w:type="paragraph" w:customStyle="1" w:styleId="CM1">
    <w:name w:val="CM1"/>
    <w:basedOn w:val="Default"/>
    <w:next w:val="Default"/>
    <w:uiPriority w:val="99"/>
    <w:rsid w:val="00B57654"/>
    <w:rPr>
      <w:rFonts w:ascii="EUAlbertina" w:hAnsi="EUAlbertina"/>
      <w:color w:val="auto"/>
      <w:lang w:eastAsia="hr-HR"/>
    </w:rPr>
  </w:style>
  <w:style w:type="paragraph" w:customStyle="1" w:styleId="CM3">
    <w:name w:val="CM3"/>
    <w:basedOn w:val="Default"/>
    <w:next w:val="Default"/>
    <w:uiPriority w:val="99"/>
    <w:rsid w:val="00B57654"/>
    <w:rPr>
      <w:rFonts w:ascii="EUAlbertina" w:hAnsi="EUAlbertina"/>
      <w:color w:val="auto"/>
      <w:lang w:eastAsia="hr-HR"/>
    </w:rPr>
  </w:style>
  <w:style w:type="paragraph" w:customStyle="1" w:styleId="CM4">
    <w:name w:val="CM4"/>
    <w:basedOn w:val="Default"/>
    <w:next w:val="Default"/>
    <w:uiPriority w:val="99"/>
    <w:rsid w:val="00B57654"/>
    <w:rPr>
      <w:rFonts w:ascii="EUAlbertina" w:hAnsi="EUAlbertina"/>
      <w:color w:val="auto"/>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06">
      <w:bodyDiv w:val="1"/>
      <w:marLeft w:val="0"/>
      <w:marRight w:val="0"/>
      <w:marTop w:val="0"/>
      <w:marBottom w:val="0"/>
      <w:divBdr>
        <w:top w:val="none" w:sz="0" w:space="0" w:color="auto"/>
        <w:left w:val="none" w:sz="0" w:space="0" w:color="auto"/>
        <w:bottom w:val="none" w:sz="0" w:space="0" w:color="auto"/>
        <w:right w:val="none" w:sz="0" w:space="0" w:color="auto"/>
      </w:divBdr>
    </w:div>
    <w:div w:id="15621747">
      <w:bodyDiv w:val="1"/>
      <w:marLeft w:val="0"/>
      <w:marRight w:val="0"/>
      <w:marTop w:val="0"/>
      <w:marBottom w:val="0"/>
      <w:divBdr>
        <w:top w:val="none" w:sz="0" w:space="0" w:color="auto"/>
        <w:left w:val="none" w:sz="0" w:space="0" w:color="auto"/>
        <w:bottom w:val="none" w:sz="0" w:space="0" w:color="auto"/>
        <w:right w:val="none" w:sz="0" w:space="0" w:color="auto"/>
      </w:divBdr>
    </w:div>
    <w:div w:id="33385961">
      <w:bodyDiv w:val="1"/>
      <w:marLeft w:val="0"/>
      <w:marRight w:val="0"/>
      <w:marTop w:val="0"/>
      <w:marBottom w:val="0"/>
      <w:divBdr>
        <w:top w:val="none" w:sz="0" w:space="0" w:color="auto"/>
        <w:left w:val="none" w:sz="0" w:space="0" w:color="auto"/>
        <w:bottom w:val="none" w:sz="0" w:space="0" w:color="auto"/>
        <w:right w:val="none" w:sz="0" w:space="0" w:color="auto"/>
      </w:divBdr>
      <w:divsChild>
        <w:div w:id="666203564">
          <w:marLeft w:val="600"/>
          <w:marRight w:val="0"/>
          <w:marTop w:val="0"/>
          <w:marBottom w:val="0"/>
          <w:divBdr>
            <w:top w:val="none" w:sz="0" w:space="0" w:color="auto"/>
            <w:left w:val="none" w:sz="0" w:space="0" w:color="auto"/>
            <w:bottom w:val="none" w:sz="0" w:space="0" w:color="auto"/>
            <w:right w:val="none" w:sz="0" w:space="0" w:color="auto"/>
          </w:divBdr>
        </w:div>
        <w:div w:id="2039431054">
          <w:marLeft w:val="600"/>
          <w:marRight w:val="0"/>
          <w:marTop w:val="0"/>
          <w:marBottom w:val="0"/>
          <w:divBdr>
            <w:top w:val="none" w:sz="0" w:space="0" w:color="auto"/>
            <w:left w:val="none" w:sz="0" w:space="0" w:color="auto"/>
            <w:bottom w:val="none" w:sz="0" w:space="0" w:color="auto"/>
            <w:right w:val="none" w:sz="0" w:space="0" w:color="auto"/>
          </w:divBdr>
        </w:div>
        <w:div w:id="1102261529">
          <w:marLeft w:val="600"/>
          <w:marRight w:val="0"/>
          <w:marTop w:val="0"/>
          <w:marBottom w:val="0"/>
          <w:divBdr>
            <w:top w:val="none" w:sz="0" w:space="0" w:color="auto"/>
            <w:left w:val="none" w:sz="0" w:space="0" w:color="auto"/>
            <w:bottom w:val="none" w:sz="0" w:space="0" w:color="auto"/>
            <w:right w:val="none" w:sz="0" w:space="0" w:color="auto"/>
          </w:divBdr>
        </w:div>
        <w:div w:id="945112432">
          <w:marLeft w:val="600"/>
          <w:marRight w:val="0"/>
          <w:marTop w:val="0"/>
          <w:marBottom w:val="0"/>
          <w:divBdr>
            <w:top w:val="none" w:sz="0" w:space="0" w:color="auto"/>
            <w:left w:val="none" w:sz="0" w:space="0" w:color="auto"/>
            <w:bottom w:val="none" w:sz="0" w:space="0" w:color="auto"/>
            <w:right w:val="none" w:sz="0" w:space="0" w:color="auto"/>
          </w:divBdr>
        </w:div>
      </w:divsChild>
    </w:div>
    <w:div w:id="57093533">
      <w:bodyDiv w:val="1"/>
      <w:marLeft w:val="0"/>
      <w:marRight w:val="0"/>
      <w:marTop w:val="0"/>
      <w:marBottom w:val="0"/>
      <w:divBdr>
        <w:top w:val="none" w:sz="0" w:space="0" w:color="auto"/>
        <w:left w:val="none" w:sz="0" w:space="0" w:color="auto"/>
        <w:bottom w:val="none" w:sz="0" w:space="0" w:color="auto"/>
        <w:right w:val="none" w:sz="0" w:space="0" w:color="auto"/>
      </w:divBdr>
    </w:div>
    <w:div w:id="71388971">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989110">
      <w:bodyDiv w:val="1"/>
      <w:marLeft w:val="0"/>
      <w:marRight w:val="0"/>
      <w:marTop w:val="0"/>
      <w:marBottom w:val="0"/>
      <w:divBdr>
        <w:top w:val="none" w:sz="0" w:space="0" w:color="auto"/>
        <w:left w:val="none" w:sz="0" w:space="0" w:color="auto"/>
        <w:bottom w:val="none" w:sz="0" w:space="0" w:color="auto"/>
        <w:right w:val="none" w:sz="0" w:space="0" w:color="auto"/>
      </w:divBdr>
    </w:div>
    <w:div w:id="90783872">
      <w:bodyDiv w:val="1"/>
      <w:marLeft w:val="0"/>
      <w:marRight w:val="0"/>
      <w:marTop w:val="0"/>
      <w:marBottom w:val="0"/>
      <w:divBdr>
        <w:top w:val="none" w:sz="0" w:space="0" w:color="auto"/>
        <w:left w:val="none" w:sz="0" w:space="0" w:color="auto"/>
        <w:bottom w:val="none" w:sz="0" w:space="0" w:color="auto"/>
        <w:right w:val="none" w:sz="0" w:space="0" w:color="auto"/>
      </w:divBdr>
    </w:div>
    <w:div w:id="120416491">
      <w:bodyDiv w:val="1"/>
      <w:marLeft w:val="0"/>
      <w:marRight w:val="0"/>
      <w:marTop w:val="0"/>
      <w:marBottom w:val="0"/>
      <w:divBdr>
        <w:top w:val="none" w:sz="0" w:space="0" w:color="auto"/>
        <w:left w:val="none" w:sz="0" w:space="0" w:color="auto"/>
        <w:bottom w:val="none" w:sz="0" w:space="0" w:color="auto"/>
        <w:right w:val="none" w:sz="0" w:space="0" w:color="auto"/>
      </w:divBdr>
    </w:div>
    <w:div w:id="154345611">
      <w:bodyDiv w:val="1"/>
      <w:marLeft w:val="0"/>
      <w:marRight w:val="0"/>
      <w:marTop w:val="0"/>
      <w:marBottom w:val="0"/>
      <w:divBdr>
        <w:top w:val="none" w:sz="0" w:space="0" w:color="auto"/>
        <w:left w:val="none" w:sz="0" w:space="0" w:color="auto"/>
        <w:bottom w:val="none" w:sz="0" w:space="0" w:color="auto"/>
        <w:right w:val="none" w:sz="0" w:space="0" w:color="auto"/>
      </w:divBdr>
    </w:div>
    <w:div w:id="169100866">
      <w:bodyDiv w:val="1"/>
      <w:marLeft w:val="0"/>
      <w:marRight w:val="0"/>
      <w:marTop w:val="0"/>
      <w:marBottom w:val="0"/>
      <w:divBdr>
        <w:top w:val="none" w:sz="0" w:space="0" w:color="auto"/>
        <w:left w:val="none" w:sz="0" w:space="0" w:color="auto"/>
        <w:bottom w:val="none" w:sz="0" w:space="0" w:color="auto"/>
        <w:right w:val="none" w:sz="0" w:space="0" w:color="auto"/>
      </w:divBdr>
    </w:div>
    <w:div w:id="225260391">
      <w:bodyDiv w:val="1"/>
      <w:marLeft w:val="0"/>
      <w:marRight w:val="0"/>
      <w:marTop w:val="0"/>
      <w:marBottom w:val="0"/>
      <w:divBdr>
        <w:top w:val="none" w:sz="0" w:space="0" w:color="auto"/>
        <w:left w:val="none" w:sz="0" w:space="0" w:color="auto"/>
        <w:bottom w:val="none" w:sz="0" w:space="0" w:color="auto"/>
        <w:right w:val="none" w:sz="0" w:space="0" w:color="auto"/>
      </w:divBdr>
    </w:div>
    <w:div w:id="239557245">
      <w:bodyDiv w:val="1"/>
      <w:marLeft w:val="0"/>
      <w:marRight w:val="0"/>
      <w:marTop w:val="0"/>
      <w:marBottom w:val="0"/>
      <w:divBdr>
        <w:top w:val="none" w:sz="0" w:space="0" w:color="auto"/>
        <w:left w:val="none" w:sz="0" w:space="0" w:color="auto"/>
        <w:bottom w:val="none" w:sz="0" w:space="0" w:color="auto"/>
        <w:right w:val="none" w:sz="0" w:space="0" w:color="auto"/>
      </w:divBdr>
    </w:div>
    <w:div w:id="258761470">
      <w:bodyDiv w:val="1"/>
      <w:marLeft w:val="0"/>
      <w:marRight w:val="0"/>
      <w:marTop w:val="0"/>
      <w:marBottom w:val="0"/>
      <w:divBdr>
        <w:top w:val="none" w:sz="0" w:space="0" w:color="auto"/>
        <w:left w:val="none" w:sz="0" w:space="0" w:color="auto"/>
        <w:bottom w:val="none" w:sz="0" w:space="0" w:color="auto"/>
        <w:right w:val="none" w:sz="0" w:space="0" w:color="auto"/>
      </w:divBdr>
    </w:div>
    <w:div w:id="281084201">
      <w:bodyDiv w:val="1"/>
      <w:marLeft w:val="0"/>
      <w:marRight w:val="0"/>
      <w:marTop w:val="0"/>
      <w:marBottom w:val="0"/>
      <w:divBdr>
        <w:top w:val="none" w:sz="0" w:space="0" w:color="auto"/>
        <w:left w:val="none" w:sz="0" w:space="0" w:color="auto"/>
        <w:bottom w:val="none" w:sz="0" w:space="0" w:color="auto"/>
        <w:right w:val="none" w:sz="0" w:space="0" w:color="auto"/>
      </w:divBdr>
    </w:div>
    <w:div w:id="287056282">
      <w:bodyDiv w:val="1"/>
      <w:marLeft w:val="0"/>
      <w:marRight w:val="0"/>
      <w:marTop w:val="0"/>
      <w:marBottom w:val="0"/>
      <w:divBdr>
        <w:top w:val="none" w:sz="0" w:space="0" w:color="auto"/>
        <w:left w:val="none" w:sz="0" w:space="0" w:color="auto"/>
        <w:bottom w:val="none" w:sz="0" w:space="0" w:color="auto"/>
        <w:right w:val="none" w:sz="0" w:space="0" w:color="auto"/>
      </w:divBdr>
    </w:div>
    <w:div w:id="292685648">
      <w:bodyDiv w:val="1"/>
      <w:marLeft w:val="0"/>
      <w:marRight w:val="0"/>
      <w:marTop w:val="0"/>
      <w:marBottom w:val="0"/>
      <w:divBdr>
        <w:top w:val="none" w:sz="0" w:space="0" w:color="auto"/>
        <w:left w:val="none" w:sz="0" w:space="0" w:color="auto"/>
        <w:bottom w:val="none" w:sz="0" w:space="0" w:color="auto"/>
        <w:right w:val="none" w:sz="0" w:space="0" w:color="auto"/>
      </w:divBdr>
    </w:div>
    <w:div w:id="297272662">
      <w:bodyDiv w:val="1"/>
      <w:marLeft w:val="0"/>
      <w:marRight w:val="0"/>
      <w:marTop w:val="0"/>
      <w:marBottom w:val="0"/>
      <w:divBdr>
        <w:top w:val="none" w:sz="0" w:space="0" w:color="auto"/>
        <w:left w:val="none" w:sz="0" w:space="0" w:color="auto"/>
        <w:bottom w:val="none" w:sz="0" w:space="0" w:color="auto"/>
        <w:right w:val="none" w:sz="0" w:space="0" w:color="auto"/>
      </w:divBdr>
    </w:div>
    <w:div w:id="318267190">
      <w:bodyDiv w:val="1"/>
      <w:marLeft w:val="0"/>
      <w:marRight w:val="0"/>
      <w:marTop w:val="0"/>
      <w:marBottom w:val="0"/>
      <w:divBdr>
        <w:top w:val="none" w:sz="0" w:space="0" w:color="auto"/>
        <w:left w:val="none" w:sz="0" w:space="0" w:color="auto"/>
        <w:bottom w:val="none" w:sz="0" w:space="0" w:color="auto"/>
        <w:right w:val="none" w:sz="0" w:space="0" w:color="auto"/>
      </w:divBdr>
    </w:div>
    <w:div w:id="320155788">
      <w:bodyDiv w:val="1"/>
      <w:marLeft w:val="0"/>
      <w:marRight w:val="0"/>
      <w:marTop w:val="0"/>
      <w:marBottom w:val="0"/>
      <w:divBdr>
        <w:top w:val="none" w:sz="0" w:space="0" w:color="auto"/>
        <w:left w:val="none" w:sz="0" w:space="0" w:color="auto"/>
        <w:bottom w:val="none" w:sz="0" w:space="0" w:color="auto"/>
        <w:right w:val="none" w:sz="0" w:space="0" w:color="auto"/>
      </w:divBdr>
    </w:div>
    <w:div w:id="332799297">
      <w:bodyDiv w:val="1"/>
      <w:marLeft w:val="0"/>
      <w:marRight w:val="0"/>
      <w:marTop w:val="0"/>
      <w:marBottom w:val="0"/>
      <w:divBdr>
        <w:top w:val="none" w:sz="0" w:space="0" w:color="auto"/>
        <w:left w:val="none" w:sz="0" w:space="0" w:color="auto"/>
        <w:bottom w:val="none" w:sz="0" w:space="0" w:color="auto"/>
        <w:right w:val="none" w:sz="0" w:space="0" w:color="auto"/>
      </w:divBdr>
    </w:div>
    <w:div w:id="333579465">
      <w:bodyDiv w:val="1"/>
      <w:marLeft w:val="0"/>
      <w:marRight w:val="0"/>
      <w:marTop w:val="0"/>
      <w:marBottom w:val="0"/>
      <w:divBdr>
        <w:top w:val="none" w:sz="0" w:space="0" w:color="auto"/>
        <w:left w:val="none" w:sz="0" w:space="0" w:color="auto"/>
        <w:bottom w:val="none" w:sz="0" w:space="0" w:color="auto"/>
        <w:right w:val="none" w:sz="0" w:space="0" w:color="auto"/>
      </w:divBdr>
    </w:div>
    <w:div w:id="348070957">
      <w:bodyDiv w:val="1"/>
      <w:marLeft w:val="0"/>
      <w:marRight w:val="0"/>
      <w:marTop w:val="0"/>
      <w:marBottom w:val="0"/>
      <w:divBdr>
        <w:top w:val="none" w:sz="0" w:space="0" w:color="auto"/>
        <w:left w:val="none" w:sz="0" w:space="0" w:color="auto"/>
        <w:bottom w:val="none" w:sz="0" w:space="0" w:color="auto"/>
        <w:right w:val="none" w:sz="0" w:space="0" w:color="auto"/>
      </w:divBdr>
    </w:div>
    <w:div w:id="375475374">
      <w:bodyDiv w:val="1"/>
      <w:marLeft w:val="0"/>
      <w:marRight w:val="0"/>
      <w:marTop w:val="0"/>
      <w:marBottom w:val="0"/>
      <w:divBdr>
        <w:top w:val="none" w:sz="0" w:space="0" w:color="auto"/>
        <w:left w:val="none" w:sz="0" w:space="0" w:color="auto"/>
        <w:bottom w:val="none" w:sz="0" w:space="0" w:color="auto"/>
        <w:right w:val="none" w:sz="0" w:space="0" w:color="auto"/>
      </w:divBdr>
    </w:div>
    <w:div w:id="379594521">
      <w:bodyDiv w:val="1"/>
      <w:marLeft w:val="0"/>
      <w:marRight w:val="0"/>
      <w:marTop w:val="0"/>
      <w:marBottom w:val="0"/>
      <w:divBdr>
        <w:top w:val="none" w:sz="0" w:space="0" w:color="auto"/>
        <w:left w:val="none" w:sz="0" w:space="0" w:color="auto"/>
        <w:bottom w:val="none" w:sz="0" w:space="0" w:color="auto"/>
        <w:right w:val="none" w:sz="0" w:space="0" w:color="auto"/>
      </w:divBdr>
    </w:div>
    <w:div w:id="399599148">
      <w:bodyDiv w:val="1"/>
      <w:marLeft w:val="0"/>
      <w:marRight w:val="0"/>
      <w:marTop w:val="0"/>
      <w:marBottom w:val="0"/>
      <w:divBdr>
        <w:top w:val="none" w:sz="0" w:space="0" w:color="auto"/>
        <w:left w:val="none" w:sz="0" w:space="0" w:color="auto"/>
        <w:bottom w:val="none" w:sz="0" w:space="0" w:color="auto"/>
        <w:right w:val="none" w:sz="0" w:space="0" w:color="auto"/>
      </w:divBdr>
    </w:div>
    <w:div w:id="442530809">
      <w:bodyDiv w:val="1"/>
      <w:marLeft w:val="0"/>
      <w:marRight w:val="0"/>
      <w:marTop w:val="0"/>
      <w:marBottom w:val="0"/>
      <w:divBdr>
        <w:top w:val="none" w:sz="0" w:space="0" w:color="auto"/>
        <w:left w:val="none" w:sz="0" w:space="0" w:color="auto"/>
        <w:bottom w:val="none" w:sz="0" w:space="0" w:color="auto"/>
        <w:right w:val="none" w:sz="0" w:space="0" w:color="auto"/>
      </w:divBdr>
    </w:div>
    <w:div w:id="501436638">
      <w:bodyDiv w:val="1"/>
      <w:marLeft w:val="0"/>
      <w:marRight w:val="0"/>
      <w:marTop w:val="0"/>
      <w:marBottom w:val="0"/>
      <w:divBdr>
        <w:top w:val="none" w:sz="0" w:space="0" w:color="auto"/>
        <w:left w:val="none" w:sz="0" w:space="0" w:color="auto"/>
        <w:bottom w:val="none" w:sz="0" w:space="0" w:color="auto"/>
        <w:right w:val="none" w:sz="0" w:space="0" w:color="auto"/>
      </w:divBdr>
    </w:div>
    <w:div w:id="524753453">
      <w:bodyDiv w:val="1"/>
      <w:marLeft w:val="0"/>
      <w:marRight w:val="0"/>
      <w:marTop w:val="0"/>
      <w:marBottom w:val="0"/>
      <w:divBdr>
        <w:top w:val="none" w:sz="0" w:space="0" w:color="auto"/>
        <w:left w:val="none" w:sz="0" w:space="0" w:color="auto"/>
        <w:bottom w:val="none" w:sz="0" w:space="0" w:color="auto"/>
        <w:right w:val="none" w:sz="0" w:space="0" w:color="auto"/>
      </w:divBdr>
    </w:div>
    <w:div w:id="550383968">
      <w:bodyDiv w:val="1"/>
      <w:marLeft w:val="0"/>
      <w:marRight w:val="0"/>
      <w:marTop w:val="0"/>
      <w:marBottom w:val="0"/>
      <w:divBdr>
        <w:top w:val="none" w:sz="0" w:space="0" w:color="auto"/>
        <w:left w:val="none" w:sz="0" w:space="0" w:color="auto"/>
        <w:bottom w:val="none" w:sz="0" w:space="0" w:color="auto"/>
        <w:right w:val="none" w:sz="0" w:space="0" w:color="auto"/>
      </w:divBdr>
    </w:div>
    <w:div w:id="610085864">
      <w:bodyDiv w:val="1"/>
      <w:marLeft w:val="0"/>
      <w:marRight w:val="0"/>
      <w:marTop w:val="0"/>
      <w:marBottom w:val="0"/>
      <w:divBdr>
        <w:top w:val="none" w:sz="0" w:space="0" w:color="auto"/>
        <w:left w:val="none" w:sz="0" w:space="0" w:color="auto"/>
        <w:bottom w:val="none" w:sz="0" w:space="0" w:color="auto"/>
        <w:right w:val="none" w:sz="0" w:space="0" w:color="auto"/>
      </w:divBdr>
    </w:div>
    <w:div w:id="613252301">
      <w:bodyDiv w:val="1"/>
      <w:marLeft w:val="0"/>
      <w:marRight w:val="0"/>
      <w:marTop w:val="0"/>
      <w:marBottom w:val="0"/>
      <w:divBdr>
        <w:top w:val="none" w:sz="0" w:space="0" w:color="auto"/>
        <w:left w:val="none" w:sz="0" w:space="0" w:color="auto"/>
        <w:bottom w:val="none" w:sz="0" w:space="0" w:color="auto"/>
        <w:right w:val="none" w:sz="0" w:space="0" w:color="auto"/>
      </w:divBdr>
    </w:div>
    <w:div w:id="626011923">
      <w:bodyDiv w:val="1"/>
      <w:marLeft w:val="0"/>
      <w:marRight w:val="0"/>
      <w:marTop w:val="0"/>
      <w:marBottom w:val="0"/>
      <w:divBdr>
        <w:top w:val="none" w:sz="0" w:space="0" w:color="auto"/>
        <w:left w:val="none" w:sz="0" w:space="0" w:color="auto"/>
        <w:bottom w:val="none" w:sz="0" w:space="0" w:color="auto"/>
        <w:right w:val="none" w:sz="0" w:space="0" w:color="auto"/>
      </w:divBdr>
    </w:div>
    <w:div w:id="629018680">
      <w:bodyDiv w:val="1"/>
      <w:marLeft w:val="0"/>
      <w:marRight w:val="0"/>
      <w:marTop w:val="0"/>
      <w:marBottom w:val="0"/>
      <w:divBdr>
        <w:top w:val="none" w:sz="0" w:space="0" w:color="auto"/>
        <w:left w:val="none" w:sz="0" w:space="0" w:color="auto"/>
        <w:bottom w:val="none" w:sz="0" w:space="0" w:color="auto"/>
        <w:right w:val="none" w:sz="0" w:space="0" w:color="auto"/>
      </w:divBdr>
    </w:div>
    <w:div w:id="647174635">
      <w:bodyDiv w:val="1"/>
      <w:marLeft w:val="0"/>
      <w:marRight w:val="0"/>
      <w:marTop w:val="0"/>
      <w:marBottom w:val="0"/>
      <w:divBdr>
        <w:top w:val="none" w:sz="0" w:space="0" w:color="auto"/>
        <w:left w:val="none" w:sz="0" w:space="0" w:color="auto"/>
        <w:bottom w:val="none" w:sz="0" w:space="0" w:color="auto"/>
        <w:right w:val="none" w:sz="0" w:space="0" w:color="auto"/>
      </w:divBdr>
    </w:div>
    <w:div w:id="665477489">
      <w:bodyDiv w:val="1"/>
      <w:marLeft w:val="0"/>
      <w:marRight w:val="0"/>
      <w:marTop w:val="0"/>
      <w:marBottom w:val="0"/>
      <w:divBdr>
        <w:top w:val="none" w:sz="0" w:space="0" w:color="auto"/>
        <w:left w:val="none" w:sz="0" w:space="0" w:color="auto"/>
        <w:bottom w:val="none" w:sz="0" w:space="0" w:color="auto"/>
        <w:right w:val="none" w:sz="0" w:space="0" w:color="auto"/>
      </w:divBdr>
    </w:div>
    <w:div w:id="666598363">
      <w:bodyDiv w:val="1"/>
      <w:marLeft w:val="0"/>
      <w:marRight w:val="0"/>
      <w:marTop w:val="0"/>
      <w:marBottom w:val="0"/>
      <w:divBdr>
        <w:top w:val="none" w:sz="0" w:space="0" w:color="auto"/>
        <w:left w:val="none" w:sz="0" w:space="0" w:color="auto"/>
        <w:bottom w:val="none" w:sz="0" w:space="0" w:color="auto"/>
        <w:right w:val="none" w:sz="0" w:space="0" w:color="auto"/>
      </w:divBdr>
    </w:div>
    <w:div w:id="685208954">
      <w:bodyDiv w:val="1"/>
      <w:marLeft w:val="0"/>
      <w:marRight w:val="0"/>
      <w:marTop w:val="0"/>
      <w:marBottom w:val="0"/>
      <w:divBdr>
        <w:top w:val="none" w:sz="0" w:space="0" w:color="auto"/>
        <w:left w:val="none" w:sz="0" w:space="0" w:color="auto"/>
        <w:bottom w:val="none" w:sz="0" w:space="0" w:color="auto"/>
        <w:right w:val="none" w:sz="0" w:space="0" w:color="auto"/>
      </w:divBdr>
    </w:div>
    <w:div w:id="736559991">
      <w:bodyDiv w:val="1"/>
      <w:marLeft w:val="0"/>
      <w:marRight w:val="0"/>
      <w:marTop w:val="0"/>
      <w:marBottom w:val="0"/>
      <w:divBdr>
        <w:top w:val="none" w:sz="0" w:space="0" w:color="auto"/>
        <w:left w:val="none" w:sz="0" w:space="0" w:color="auto"/>
        <w:bottom w:val="none" w:sz="0" w:space="0" w:color="auto"/>
        <w:right w:val="none" w:sz="0" w:space="0" w:color="auto"/>
      </w:divBdr>
    </w:div>
    <w:div w:id="766539475">
      <w:bodyDiv w:val="1"/>
      <w:marLeft w:val="0"/>
      <w:marRight w:val="0"/>
      <w:marTop w:val="0"/>
      <w:marBottom w:val="0"/>
      <w:divBdr>
        <w:top w:val="none" w:sz="0" w:space="0" w:color="auto"/>
        <w:left w:val="none" w:sz="0" w:space="0" w:color="auto"/>
        <w:bottom w:val="none" w:sz="0" w:space="0" w:color="auto"/>
        <w:right w:val="none" w:sz="0" w:space="0" w:color="auto"/>
      </w:divBdr>
    </w:div>
    <w:div w:id="772744963">
      <w:bodyDiv w:val="1"/>
      <w:marLeft w:val="0"/>
      <w:marRight w:val="0"/>
      <w:marTop w:val="0"/>
      <w:marBottom w:val="0"/>
      <w:divBdr>
        <w:top w:val="none" w:sz="0" w:space="0" w:color="auto"/>
        <w:left w:val="none" w:sz="0" w:space="0" w:color="auto"/>
        <w:bottom w:val="none" w:sz="0" w:space="0" w:color="auto"/>
        <w:right w:val="none" w:sz="0" w:space="0" w:color="auto"/>
      </w:divBdr>
    </w:div>
    <w:div w:id="786463598">
      <w:marLeft w:val="0"/>
      <w:marRight w:val="0"/>
      <w:marTop w:val="0"/>
      <w:marBottom w:val="0"/>
      <w:divBdr>
        <w:top w:val="none" w:sz="0" w:space="0" w:color="auto"/>
        <w:left w:val="none" w:sz="0" w:space="0" w:color="auto"/>
        <w:bottom w:val="none" w:sz="0" w:space="0" w:color="auto"/>
        <w:right w:val="none" w:sz="0" w:space="0" w:color="auto"/>
      </w:divBdr>
    </w:div>
    <w:div w:id="786463599">
      <w:marLeft w:val="0"/>
      <w:marRight w:val="0"/>
      <w:marTop w:val="0"/>
      <w:marBottom w:val="0"/>
      <w:divBdr>
        <w:top w:val="none" w:sz="0" w:space="0" w:color="auto"/>
        <w:left w:val="none" w:sz="0" w:space="0" w:color="auto"/>
        <w:bottom w:val="none" w:sz="0" w:space="0" w:color="auto"/>
        <w:right w:val="none" w:sz="0" w:space="0" w:color="auto"/>
      </w:divBdr>
    </w:div>
    <w:div w:id="786463600">
      <w:marLeft w:val="0"/>
      <w:marRight w:val="0"/>
      <w:marTop w:val="0"/>
      <w:marBottom w:val="0"/>
      <w:divBdr>
        <w:top w:val="none" w:sz="0" w:space="0" w:color="auto"/>
        <w:left w:val="none" w:sz="0" w:space="0" w:color="auto"/>
        <w:bottom w:val="none" w:sz="0" w:space="0" w:color="auto"/>
        <w:right w:val="none" w:sz="0" w:space="0" w:color="auto"/>
      </w:divBdr>
      <w:divsChild>
        <w:div w:id="786463643">
          <w:marLeft w:val="600"/>
          <w:marRight w:val="0"/>
          <w:marTop w:val="0"/>
          <w:marBottom w:val="0"/>
          <w:divBdr>
            <w:top w:val="none" w:sz="0" w:space="0" w:color="auto"/>
            <w:left w:val="none" w:sz="0" w:space="0" w:color="auto"/>
            <w:bottom w:val="none" w:sz="0" w:space="0" w:color="auto"/>
            <w:right w:val="none" w:sz="0" w:space="0" w:color="auto"/>
          </w:divBdr>
        </w:div>
        <w:div w:id="786463644">
          <w:marLeft w:val="600"/>
          <w:marRight w:val="0"/>
          <w:marTop w:val="0"/>
          <w:marBottom w:val="0"/>
          <w:divBdr>
            <w:top w:val="none" w:sz="0" w:space="0" w:color="auto"/>
            <w:left w:val="none" w:sz="0" w:space="0" w:color="auto"/>
            <w:bottom w:val="none" w:sz="0" w:space="0" w:color="auto"/>
            <w:right w:val="none" w:sz="0" w:space="0" w:color="auto"/>
          </w:divBdr>
        </w:div>
        <w:div w:id="786463647">
          <w:marLeft w:val="600"/>
          <w:marRight w:val="0"/>
          <w:marTop w:val="0"/>
          <w:marBottom w:val="0"/>
          <w:divBdr>
            <w:top w:val="none" w:sz="0" w:space="0" w:color="auto"/>
            <w:left w:val="none" w:sz="0" w:space="0" w:color="auto"/>
            <w:bottom w:val="none" w:sz="0" w:space="0" w:color="auto"/>
            <w:right w:val="none" w:sz="0" w:space="0" w:color="auto"/>
          </w:divBdr>
        </w:div>
        <w:div w:id="786463767">
          <w:marLeft w:val="600"/>
          <w:marRight w:val="0"/>
          <w:marTop w:val="0"/>
          <w:marBottom w:val="0"/>
          <w:divBdr>
            <w:top w:val="none" w:sz="0" w:space="0" w:color="auto"/>
            <w:left w:val="none" w:sz="0" w:space="0" w:color="auto"/>
            <w:bottom w:val="none" w:sz="0" w:space="0" w:color="auto"/>
            <w:right w:val="none" w:sz="0" w:space="0" w:color="auto"/>
          </w:divBdr>
        </w:div>
        <w:div w:id="786463791">
          <w:marLeft w:val="600"/>
          <w:marRight w:val="0"/>
          <w:marTop w:val="0"/>
          <w:marBottom w:val="0"/>
          <w:divBdr>
            <w:top w:val="none" w:sz="0" w:space="0" w:color="auto"/>
            <w:left w:val="none" w:sz="0" w:space="0" w:color="auto"/>
            <w:bottom w:val="none" w:sz="0" w:space="0" w:color="auto"/>
            <w:right w:val="none" w:sz="0" w:space="0" w:color="auto"/>
          </w:divBdr>
        </w:div>
        <w:div w:id="786463794">
          <w:marLeft w:val="600"/>
          <w:marRight w:val="0"/>
          <w:marTop w:val="0"/>
          <w:marBottom w:val="0"/>
          <w:divBdr>
            <w:top w:val="none" w:sz="0" w:space="0" w:color="auto"/>
            <w:left w:val="none" w:sz="0" w:space="0" w:color="auto"/>
            <w:bottom w:val="none" w:sz="0" w:space="0" w:color="auto"/>
            <w:right w:val="none" w:sz="0" w:space="0" w:color="auto"/>
          </w:divBdr>
        </w:div>
      </w:divsChild>
    </w:div>
    <w:div w:id="786463609">
      <w:marLeft w:val="0"/>
      <w:marRight w:val="0"/>
      <w:marTop w:val="0"/>
      <w:marBottom w:val="0"/>
      <w:divBdr>
        <w:top w:val="none" w:sz="0" w:space="0" w:color="auto"/>
        <w:left w:val="none" w:sz="0" w:space="0" w:color="auto"/>
        <w:bottom w:val="none" w:sz="0" w:space="0" w:color="auto"/>
        <w:right w:val="none" w:sz="0" w:space="0" w:color="auto"/>
      </w:divBdr>
    </w:div>
    <w:div w:id="786463612">
      <w:marLeft w:val="0"/>
      <w:marRight w:val="0"/>
      <w:marTop w:val="0"/>
      <w:marBottom w:val="0"/>
      <w:divBdr>
        <w:top w:val="none" w:sz="0" w:space="0" w:color="auto"/>
        <w:left w:val="none" w:sz="0" w:space="0" w:color="auto"/>
        <w:bottom w:val="none" w:sz="0" w:space="0" w:color="auto"/>
        <w:right w:val="none" w:sz="0" w:space="0" w:color="auto"/>
      </w:divBdr>
    </w:div>
    <w:div w:id="786463616">
      <w:marLeft w:val="0"/>
      <w:marRight w:val="0"/>
      <w:marTop w:val="0"/>
      <w:marBottom w:val="0"/>
      <w:divBdr>
        <w:top w:val="none" w:sz="0" w:space="0" w:color="auto"/>
        <w:left w:val="none" w:sz="0" w:space="0" w:color="auto"/>
        <w:bottom w:val="none" w:sz="0" w:space="0" w:color="auto"/>
        <w:right w:val="none" w:sz="0" w:space="0" w:color="auto"/>
      </w:divBdr>
    </w:div>
    <w:div w:id="786463617">
      <w:marLeft w:val="0"/>
      <w:marRight w:val="0"/>
      <w:marTop w:val="0"/>
      <w:marBottom w:val="0"/>
      <w:divBdr>
        <w:top w:val="none" w:sz="0" w:space="0" w:color="auto"/>
        <w:left w:val="none" w:sz="0" w:space="0" w:color="auto"/>
        <w:bottom w:val="none" w:sz="0" w:space="0" w:color="auto"/>
        <w:right w:val="none" w:sz="0" w:space="0" w:color="auto"/>
      </w:divBdr>
      <w:divsChild>
        <w:div w:id="786463626">
          <w:marLeft w:val="600"/>
          <w:marRight w:val="0"/>
          <w:marTop w:val="0"/>
          <w:marBottom w:val="0"/>
          <w:divBdr>
            <w:top w:val="none" w:sz="0" w:space="0" w:color="auto"/>
            <w:left w:val="none" w:sz="0" w:space="0" w:color="auto"/>
            <w:bottom w:val="none" w:sz="0" w:space="0" w:color="auto"/>
            <w:right w:val="none" w:sz="0" w:space="0" w:color="auto"/>
          </w:divBdr>
        </w:div>
        <w:div w:id="786463774">
          <w:marLeft w:val="600"/>
          <w:marRight w:val="0"/>
          <w:marTop w:val="0"/>
          <w:marBottom w:val="0"/>
          <w:divBdr>
            <w:top w:val="none" w:sz="0" w:space="0" w:color="auto"/>
            <w:left w:val="none" w:sz="0" w:space="0" w:color="auto"/>
            <w:bottom w:val="none" w:sz="0" w:space="0" w:color="auto"/>
            <w:right w:val="none" w:sz="0" w:space="0" w:color="auto"/>
          </w:divBdr>
        </w:div>
        <w:div w:id="786463812">
          <w:marLeft w:val="600"/>
          <w:marRight w:val="0"/>
          <w:marTop w:val="0"/>
          <w:marBottom w:val="0"/>
          <w:divBdr>
            <w:top w:val="none" w:sz="0" w:space="0" w:color="auto"/>
            <w:left w:val="none" w:sz="0" w:space="0" w:color="auto"/>
            <w:bottom w:val="none" w:sz="0" w:space="0" w:color="auto"/>
            <w:right w:val="none" w:sz="0" w:space="0" w:color="auto"/>
          </w:divBdr>
        </w:div>
      </w:divsChild>
    </w:div>
    <w:div w:id="786463618">
      <w:marLeft w:val="0"/>
      <w:marRight w:val="0"/>
      <w:marTop w:val="0"/>
      <w:marBottom w:val="0"/>
      <w:divBdr>
        <w:top w:val="none" w:sz="0" w:space="0" w:color="auto"/>
        <w:left w:val="none" w:sz="0" w:space="0" w:color="auto"/>
        <w:bottom w:val="none" w:sz="0" w:space="0" w:color="auto"/>
        <w:right w:val="none" w:sz="0" w:space="0" w:color="auto"/>
      </w:divBdr>
    </w:div>
    <w:div w:id="786463619">
      <w:marLeft w:val="0"/>
      <w:marRight w:val="0"/>
      <w:marTop w:val="0"/>
      <w:marBottom w:val="0"/>
      <w:divBdr>
        <w:top w:val="none" w:sz="0" w:space="0" w:color="auto"/>
        <w:left w:val="none" w:sz="0" w:space="0" w:color="auto"/>
        <w:bottom w:val="none" w:sz="0" w:space="0" w:color="auto"/>
        <w:right w:val="none" w:sz="0" w:space="0" w:color="auto"/>
      </w:divBdr>
    </w:div>
    <w:div w:id="786463621">
      <w:marLeft w:val="0"/>
      <w:marRight w:val="0"/>
      <w:marTop w:val="0"/>
      <w:marBottom w:val="0"/>
      <w:divBdr>
        <w:top w:val="none" w:sz="0" w:space="0" w:color="auto"/>
        <w:left w:val="none" w:sz="0" w:space="0" w:color="auto"/>
        <w:bottom w:val="none" w:sz="0" w:space="0" w:color="auto"/>
        <w:right w:val="none" w:sz="0" w:space="0" w:color="auto"/>
      </w:divBdr>
    </w:div>
    <w:div w:id="786463624">
      <w:marLeft w:val="0"/>
      <w:marRight w:val="0"/>
      <w:marTop w:val="0"/>
      <w:marBottom w:val="0"/>
      <w:divBdr>
        <w:top w:val="none" w:sz="0" w:space="0" w:color="auto"/>
        <w:left w:val="none" w:sz="0" w:space="0" w:color="auto"/>
        <w:bottom w:val="none" w:sz="0" w:space="0" w:color="auto"/>
        <w:right w:val="none" w:sz="0" w:space="0" w:color="auto"/>
      </w:divBdr>
    </w:div>
    <w:div w:id="786463627">
      <w:marLeft w:val="0"/>
      <w:marRight w:val="0"/>
      <w:marTop w:val="0"/>
      <w:marBottom w:val="0"/>
      <w:divBdr>
        <w:top w:val="none" w:sz="0" w:space="0" w:color="auto"/>
        <w:left w:val="none" w:sz="0" w:space="0" w:color="auto"/>
        <w:bottom w:val="none" w:sz="0" w:space="0" w:color="auto"/>
        <w:right w:val="none" w:sz="0" w:space="0" w:color="auto"/>
      </w:divBdr>
      <w:divsChild>
        <w:div w:id="786463630">
          <w:marLeft w:val="600"/>
          <w:marRight w:val="0"/>
          <w:marTop w:val="0"/>
          <w:marBottom w:val="0"/>
          <w:divBdr>
            <w:top w:val="none" w:sz="0" w:space="0" w:color="auto"/>
            <w:left w:val="none" w:sz="0" w:space="0" w:color="auto"/>
            <w:bottom w:val="none" w:sz="0" w:space="0" w:color="auto"/>
            <w:right w:val="none" w:sz="0" w:space="0" w:color="auto"/>
          </w:divBdr>
        </w:div>
        <w:div w:id="786463777">
          <w:marLeft w:val="600"/>
          <w:marRight w:val="0"/>
          <w:marTop w:val="0"/>
          <w:marBottom w:val="0"/>
          <w:divBdr>
            <w:top w:val="none" w:sz="0" w:space="0" w:color="auto"/>
            <w:left w:val="none" w:sz="0" w:space="0" w:color="auto"/>
            <w:bottom w:val="none" w:sz="0" w:space="0" w:color="auto"/>
            <w:right w:val="none" w:sz="0" w:space="0" w:color="auto"/>
          </w:divBdr>
        </w:div>
        <w:div w:id="786463804">
          <w:marLeft w:val="600"/>
          <w:marRight w:val="0"/>
          <w:marTop w:val="0"/>
          <w:marBottom w:val="0"/>
          <w:divBdr>
            <w:top w:val="none" w:sz="0" w:space="0" w:color="auto"/>
            <w:left w:val="none" w:sz="0" w:space="0" w:color="auto"/>
            <w:bottom w:val="none" w:sz="0" w:space="0" w:color="auto"/>
            <w:right w:val="none" w:sz="0" w:space="0" w:color="auto"/>
          </w:divBdr>
        </w:div>
        <w:div w:id="786463816">
          <w:marLeft w:val="600"/>
          <w:marRight w:val="0"/>
          <w:marTop w:val="0"/>
          <w:marBottom w:val="0"/>
          <w:divBdr>
            <w:top w:val="none" w:sz="0" w:space="0" w:color="auto"/>
            <w:left w:val="none" w:sz="0" w:space="0" w:color="auto"/>
            <w:bottom w:val="none" w:sz="0" w:space="0" w:color="auto"/>
            <w:right w:val="none" w:sz="0" w:space="0" w:color="auto"/>
          </w:divBdr>
        </w:div>
      </w:divsChild>
    </w:div>
    <w:div w:id="786463629">
      <w:marLeft w:val="0"/>
      <w:marRight w:val="0"/>
      <w:marTop w:val="0"/>
      <w:marBottom w:val="0"/>
      <w:divBdr>
        <w:top w:val="none" w:sz="0" w:space="0" w:color="auto"/>
        <w:left w:val="none" w:sz="0" w:space="0" w:color="auto"/>
        <w:bottom w:val="none" w:sz="0" w:space="0" w:color="auto"/>
        <w:right w:val="none" w:sz="0" w:space="0" w:color="auto"/>
      </w:divBdr>
      <w:divsChild>
        <w:div w:id="786463602">
          <w:marLeft w:val="0"/>
          <w:marRight w:val="0"/>
          <w:marTop w:val="0"/>
          <w:marBottom w:val="200"/>
          <w:divBdr>
            <w:top w:val="none" w:sz="0" w:space="0" w:color="auto"/>
            <w:left w:val="none" w:sz="0" w:space="0" w:color="auto"/>
            <w:bottom w:val="none" w:sz="0" w:space="0" w:color="auto"/>
            <w:right w:val="none" w:sz="0" w:space="0" w:color="auto"/>
          </w:divBdr>
        </w:div>
        <w:div w:id="786463677">
          <w:marLeft w:val="0"/>
          <w:marRight w:val="0"/>
          <w:marTop w:val="0"/>
          <w:marBottom w:val="200"/>
          <w:divBdr>
            <w:top w:val="none" w:sz="0" w:space="0" w:color="auto"/>
            <w:left w:val="none" w:sz="0" w:space="0" w:color="auto"/>
            <w:bottom w:val="none" w:sz="0" w:space="0" w:color="auto"/>
            <w:right w:val="none" w:sz="0" w:space="0" w:color="auto"/>
          </w:divBdr>
        </w:div>
        <w:div w:id="786463737">
          <w:marLeft w:val="0"/>
          <w:marRight w:val="0"/>
          <w:marTop w:val="0"/>
          <w:marBottom w:val="200"/>
          <w:divBdr>
            <w:top w:val="none" w:sz="0" w:space="0" w:color="auto"/>
            <w:left w:val="none" w:sz="0" w:space="0" w:color="auto"/>
            <w:bottom w:val="none" w:sz="0" w:space="0" w:color="auto"/>
            <w:right w:val="none" w:sz="0" w:space="0" w:color="auto"/>
          </w:divBdr>
        </w:div>
        <w:div w:id="786463813">
          <w:marLeft w:val="0"/>
          <w:marRight w:val="0"/>
          <w:marTop w:val="0"/>
          <w:marBottom w:val="200"/>
          <w:divBdr>
            <w:top w:val="none" w:sz="0" w:space="0" w:color="auto"/>
            <w:left w:val="none" w:sz="0" w:space="0" w:color="auto"/>
            <w:bottom w:val="none" w:sz="0" w:space="0" w:color="auto"/>
            <w:right w:val="none" w:sz="0" w:space="0" w:color="auto"/>
          </w:divBdr>
        </w:div>
      </w:divsChild>
    </w:div>
    <w:div w:id="786463635">
      <w:marLeft w:val="0"/>
      <w:marRight w:val="0"/>
      <w:marTop w:val="0"/>
      <w:marBottom w:val="0"/>
      <w:divBdr>
        <w:top w:val="none" w:sz="0" w:space="0" w:color="auto"/>
        <w:left w:val="none" w:sz="0" w:space="0" w:color="auto"/>
        <w:bottom w:val="none" w:sz="0" w:space="0" w:color="auto"/>
        <w:right w:val="none" w:sz="0" w:space="0" w:color="auto"/>
      </w:divBdr>
      <w:divsChild>
        <w:div w:id="786463709">
          <w:marLeft w:val="0"/>
          <w:marRight w:val="0"/>
          <w:marTop w:val="0"/>
          <w:marBottom w:val="0"/>
          <w:divBdr>
            <w:top w:val="none" w:sz="0" w:space="0" w:color="auto"/>
            <w:left w:val="none" w:sz="0" w:space="0" w:color="auto"/>
            <w:bottom w:val="none" w:sz="0" w:space="0" w:color="auto"/>
            <w:right w:val="none" w:sz="0" w:space="0" w:color="auto"/>
          </w:divBdr>
          <w:divsChild>
            <w:div w:id="7864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3636">
      <w:marLeft w:val="0"/>
      <w:marRight w:val="0"/>
      <w:marTop w:val="0"/>
      <w:marBottom w:val="0"/>
      <w:divBdr>
        <w:top w:val="none" w:sz="0" w:space="0" w:color="auto"/>
        <w:left w:val="none" w:sz="0" w:space="0" w:color="auto"/>
        <w:bottom w:val="none" w:sz="0" w:space="0" w:color="auto"/>
        <w:right w:val="none" w:sz="0" w:space="0" w:color="auto"/>
      </w:divBdr>
    </w:div>
    <w:div w:id="786463637">
      <w:marLeft w:val="0"/>
      <w:marRight w:val="0"/>
      <w:marTop w:val="0"/>
      <w:marBottom w:val="0"/>
      <w:divBdr>
        <w:top w:val="none" w:sz="0" w:space="0" w:color="auto"/>
        <w:left w:val="none" w:sz="0" w:space="0" w:color="auto"/>
        <w:bottom w:val="none" w:sz="0" w:space="0" w:color="auto"/>
        <w:right w:val="none" w:sz="0" w:space="0" w:color="auto"/>
      </w:divBdr>
    </w:div>
    <w:div w:id="786463638">
      <w:marLeft w:val="0"/>
      <w:marRight w:val="0"/>
      <w:marTop w:val="0"/>
      <w:marBottom w:val="0"/>
      <w:divBdr>
        <w:top w:val="none" w:sz="0" w:space="0" w:color="auto"/>
        <w:left w:val="none" w:sz="0" w:space="0" w:color="auto"/>
        <w:bottom w:val="none" w:sz="0" w:space="0" w:color="auto"/>
        <w:right w:val="none" w:sz="0" w:space="0" w:color="auto"/>
      </w:divBdr>
    </w:div>
    <w:div w:id="786463646">
      <w:marLeft w:val="0"/>
      <w:marRight w:val="0"/>
      <w:marTop w:val="0"/>
      <w:marBottom w:val="0"/>
      <w:divBdr>
        <w:top w:val="none" w:sz="0" w:space="0" w:color="auto"/>
        <w:left w:val="none" w:sz="0" w:space="0" w:color="auto"/>
        <w:bottom w:val="none" w:sz="0" w:space="0" w:color="auto"/>
        <w:right w:val="none" w:sz="0" w:space="0" w:color="auto"/>
      </w:divBdr>
    </w:div>
    <w:div w:id="786463648">
      <w:marLeft w:val="0"/>
      <w:marRight w:val="0"/>
      <w:marTop w:val="0"/>
      <w:marBottom w:val="0"/>
      <w:divBdr>
        <w:top w:val="none" w:sz="0" w:space="0" w:color="auto"/>
        <w:left w:val="none" w:sz="0" w:space="0" w:color="auto"/>
        <w:bottom w:val="none" w:sz="0" w:space="0" w:color="auto"/>
        <w:right w:val="none" w:sz="0" w:space="0" w:color="auto"/>
      </w:divBdr>
    </w:div>
    <w:div w:id="786463649">
      <w:marLeft w:val="0"/>
      <w:marRight w:val="0"/>
      <w:marTop w:val="0"/>
      <w:marBottom w:val="0"/>
      <w:divBdr>
        <w:top w:val="none" w:sz="0" w:space="0" w:color="auto"/>
        <w:left w:val="none" w:sz="0" w:space="0" w:color="auto"/>
        <w:bottom w:val="none" w:sz="0" w:space="0" w:color="auto"/>
        <w:right w:val="none" w:sz="0" w:space="0" w:color="auto"/>
      </w:divBdr>
    </w:div>
    <w:div w:id="786463650">
      <w:marLeft w:val="0"/>
      <w:marRight w:val="0"/>
      <w:marTop w:val="0"/>
      <w:marBottom w:val="0"/>
      <w:divBdr>
        <w:top w:val="none" w:sz="0" w:space="0" w:color="auto"/>
        <w:left w:val="none" w:sz="0" w:space="0" w:color="auto"/>
        <w:bottom w:val="none" w:sz="0" w:space="0" w:color="auto"/>
        <w:right w:val="none" w:sz="0" w:space="0" w:color="auto"/>
      </w:divBdr>
    </w:div>
    <w:div w:id="786463651">
      <w:marLeft w:val="0"/>
      <w:marRight w:val="0"/>
      <w:marTop w:val="0"/>
      <w:marBottom w:val="0"/>
      <w:divBdr>
        <w:top w:val="none" w:sz="0" w:space="0" w:color="auto"/>
        <w:left w:val="none" w:sz="0" w:space="0" w:color="auto"/>
        <w:bottom w:val="none" w:sz="0" w:space="0" w:color="auto"/>
        <w:right w:val="none" w:sz="0" w:space="0" w:color="auto"/>
      </w:divBdr>
      <w:divsChild>
        <w:div w:id="786463763">
          <w:marLeft w:val="0"/>
          <w:marRight w:val="0"/>
          <w:marTop w:val="0"/>
          <w:marBottom w:val="0"/>
          <w:divBdr>
            <w:top w:val="none" w:sz="0" w:space="0" w:color="auto"/>
            <w:left w:val="none" w:sz="0" w:space="0" w:color="auto"/>
            <w:bottom w:val="none" w:sz="0" w:space="0" w:color="auto"/>
            <w:right w:val="none" w:sz="0" w:space="0" w:color="auto"/>
          </w:divBdr>
          <w:divsChild>
            <w:div w:id="7864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3652">
      <w:marLeft w:val="0"/>
      <w:marRight w:val="0"/>
      <w:marTop w:val="0"/>
      <w:marBottom w:val="0"/>
      <w:divBdr>
        <w:top w:val="none" w:sz="0" w:space="0" w:color="auto"/>
        <w:left w:val="none" w:sz="0" w:space="0" w:color="auto"/>
        <w:bottom w:val="none" w:sz="0" w:space="0" w:color="auto"/>
        <w:right w:val="none" w:sz="0" w:space="0" w:color="auto"/>
      </w:divBdr>
    </w:div>
    <w:div w:id="786463654">
      <w:marLeft w:val="0"/>
      <w:marRight w:val="0"/>
      <w:marTop w:val="0"/>
      <w:marBottom w:val="0"/>
      <w:divBdr>
        <w:top w:val="none" w:sz="0" w:space="0" w:color="auto"/>
        <w:left w:val="none" w:sz="0" w:space="0" w:color="auto"/>
        <w:bottom w:val="none" w:sz="0" w:space="0" w:color="auto"/>
        <w:right w:val="none" w:sz="0" w:space="0" w:color="auto"/>
      </w:divBdr>
    </w:div>
    <w:div w:id="786463655">
      <w:marLeft w:val="0"/>
      <w:marRight w:val="0"/>
      <w:marTop w:val="0"/>
      <w:marBottom w:val="0"/>
      <w:divBdr>
        <w:top w:val="none" w:sz="0" w:space="0" w:color="auto"/>
        <w:left w:val="none" w:sz="0" w:space="0" w:color="auto"/>
        <w:bottom w:val="none" w:sz="0" w:space="0" w:color="auto"/>
        <w:right w:val="none" w:sz="0" w:space="0" w:color="auto"/>
      </w:divBdr>
    </w:div>
    <w:div w:id="786463656">
      <w:marLeft w:val="0"/>
      <w:marRight w:val="0"/>
      <w:marTop w:val="0"/>
      <w:marBottom w:val="0"/>
      <w:divBdr>
        <w:top w:val="none" w:sz="0" w:space="0" w:color="auto"/>
        <w:left w:val="none" w:sz="0" w:space="0" w:color="auto"/>
        <w:bottom w:val="none" w:sz="0" w:space="0" w:color="auto"/>
        <w:right w:val="none" w:sz="0" w:space="0" w:color="auto"/>
      </w:divBdr>
    </w:div>
    <w:div w:id="786463657">
      <w:marLeft w:val="0"/>
      <w:marRight w:val="0"/>
      <w:marTop w:val="0"/>
      <w:marBottom w:val="0"/>
      <w:divBdr>
        <w:top w:val="none" w:sz="0" w:space="0" w:color="auto"/>
        <w:left w:val="none" w:sz="0" w:space="0" w:color="auto"/>
        <w:bottom w:val="none" w:sz="0" w:space="0" w:color="auto"/>
        <w:right w:val="none" w:sz="0" w:space="0" w:color="auto"/>
      </w:divBdr>
      <w:divsChild>
        <w:div w:id="786463653">
          <w:marLeft w:val="600"/>
          <w:marRight w:val="0"/>
          <w:marTop w:val="0"/>
          <w:marBottom w:val="0"/>
          <w:divBdr>
            <w:top w:val="none" w:sz="0" w:space="0" w:color="auto"/>
            <w:left w:val="none" w:sz="0" w:space="0" w:color="auto"/>
            <w:bottom w:val="none" w:sz="0" w:space="0" w:color="auto"/>
            <w:right w:val="none" w:sz="0" w:space="0" w:color="auto"/>
          </w:divBdr>
        </w:div>
        <w:div w:id="786463671">
          <w:marLeft w:val="600"/>
          <w:marRight w:val="0"/>
          <w:marTop w:val="0"/>
          <w:marBottom w:val="0"/>
          <w:divBdr>
            <w:top w:val="none" w:sz="0" w:space="0" w:color="auto"/>
            <w:left w:val="none" w:sz="0" w:space="0" w:color="auto"/>
            <w:bottom w:val="none" w:sz="0" w:space="0" w:color="auto"/>
            <w:right w:val="none" w:sz="0" w:space="0" w:color="auto"/>
          </w:divBdr>
        </w:div>
        <w:div w:id="786463694">
          <w:marLeft w:val="600"/>
          <w:marRight w:val="0"/>
          <w:marTop w:val="0"/>
          <w:marBottom w:val="0"/>
          <w:divBdr>
            <w:top w:val="none" w:sz="0" w:space="0" w:color="auto"/>
            <w:left w:val="none" w:sz="0" w:space="0" w:color="auto"/>
            <w:bottom w:val="none" w:sz="0" w:space="0" w:color="auto"/>
            <w:right w:val="none" w:sz="0" w:space="0" w:color="auto"/>
          </w:divBdr>
        </w:div>
        <w:div w:id="786463700">
          <w:marLeft w:val="600"/>
          <w:marRight w:val="0"/>
          <w:marTop w:val="0"/>
          <w:marBottom w:val="0"/>
          <w:divBdr>
            <w:top w:val="none" w:sz="0" w:space="0" w:color="auto"/>
            <w:left w:val="none" w:sz="0" w:space="0" w:color="auto"/>
            <w:bottom w:val="none" w:sz="0" w:space="0" w:color="auto"/>
            <w:right w:val="none" w:sz="0" w:space="0" w:color="auto"/>
          </w:divBdr>
        </w:div>
        <w:div w:id="786463724">
          <w:marLeft w:val="600"/>
          <w:marRight w:val="0"/>
          <w:marTop w:val="0"/>
          <w:marBottom w:val="0"/>
          <w:divBdr>
            <w:top w:val="none" w:sz="0" w:space="0" w:color="auto"/>
            <w:left w:val="none" w:sz="0" w:space="0" w:color="auto"/>
            <w:bottom w:val="none" w:sz="0" w:space="0" w:color="auto"/>
            <w:right w:val="none" w:sz="0" w:space="0" w:color="auto"/>
          </w:divBdr>
        </w:div>
        <w:div w:id="786463785">
          <w:marLeft w:val="600"/>
          <w:marRight w:val="0"/>
          <w:marTop w:val="0"/>
          <w:marBottom w:val="0"/>
          <w:divBdr>
            <w:top w:val="none" w:sz="0" w:space="0" w:color="auto"/>
            <w:left w:val="none" w:sz="0" w:space="0" w:color="auto"/>
            <w:bottom w:val="none" w:sz="0" w:space="0" w:color="auto"/>
            <w:right w:val="none" w:sz="0" w:space="0" w:color="auto"/>
          </w:divBdr>
        </w:div>
      </w:divsChild>
    </w:div>
    <w:div w:id="786463659">
      <w:marLeft w:val="0"/>
      <w:marRight w:val="0"/>
      <w:marTop w:val="0"/>
      <w:marBottom w:val="0"/>
      <w:divBdr>
        <w:top w:val="none" w:sz="0" w:space="0" w:color="auto"/>
        <w:left w:val="none" w:sz="0" w:space="0" w:color="auto"/>
        <w:bottom w:val="none" w:sz="0" w:space="0" w:color="auto"/>
        <w:right w:val="none" w:sz="0" w:space="0" w:color="auto"/>
      </w:divBdr>
    </w:div>
    <w:div w:id="786463660">
      <w:marLeft w:val="0"/>
      <w:marRight w:val="0"/>
      <w:marTop w:val="0"/>
      <w:marBottom w:val="0"/>
      <w:divBdr>
        <w:top w:val="none" w:sz="0" w:space="0" w:color="auto"/>
        <w:left w:val="none" w:sz="0" w:space="0" w:color="auto"/>
        <w:bottom w:val="none" w:sz="0" w:space="0" w:color="auto"/>
        <w:right w:val="none" w:sz="0" w:space="0" w:color="auto"/>
      </w:divBdr>
      <w:divsChild>
        <w:div w:id="786463615">
          <w:marLeft w:val="600"/>
          <w:marRight w:val="0"/>
          <w:marTop w:val="0"/>
          <w:marBottom w:val="0"/>
          <w:divBdr>
            <w:top w:val="none" w:sz="0" w:space="0" w:color="auto"/>
            <w:left w:val="none" w:sz="0" w:space="0" w:color="auto"/>
            <w:bottom w:val="none" w:sz="0" w:space="0" w:color="auto"/>
            <w:right w:val="none" w:sz="0" w:space="0" w:color="auto"/>
          </w:divBdr>
        </w:div>
        <w:div w:id="786463645">
          <w:marLeft w:val="600"/>
          <w:marRight w:val="0"/>
          <w:marTop w:val="0"/>
          <w:marBottom w:val="0"/>
          <w:divBdr>
            <w:top w:val="none" w:sz="0" w:space="0" w:color="auto"/>
            <w:left w:val="none" w:sz="0" w:space="0" w:color="auto"/>
            <w:bottom w:val="none" w:sz="0" w:space="0" w:color="auto"/>
            <w:right w:val="none" w:sz="0" w:space="0" w:color="auto"/>
          </w:divBdr>
        </w:div>
        <w:div w:id="786463704">
          <w:marLeft w:val="600"/>
          <w:marRight w:val="0"/>
          <w:marTop w:val="0"/>
          <w:marBottom w:val="0"/>
          <w:divBdr>
            <w:top w:val="none" w:sz="0" w:space="0" w:color="auto"/>
            <w:left w:val="none" w:sz="0" w:space="0" w:color="auto"/>
            <w:bottom w:val="none" w:sz="0" w:space="0" w:color="auto"/>
            <w:right w:val="none" w:sz="0" w:space="0" w:color="auto"/>
          </w:divBdr>
        </w:div>
        <w:div w:id="786463801">
          <w:marLeft w:val="600"/>
          <w:marRight w:val="0"/>
          <w:marTop w:val="0"/>
          <w:marBottom w:val="0"/>
          <w:divBdr>
            <w:top w:val="none" w:sz="0" w:space="0" w:color="auto"/>
            <w:left w:val="none" w:sz="0" w:space="0" w:color="auto"/>
            <w:bottom w:val="none" w:sz="0" w:space="0" w:color="auto"/>
            <w:right w:val="none" w:sz="0" w:space="0" w:color="auto"/>
          </w:divBdr>
        </w:div>
        <w:div w:id="786463803">
          <w:marLeft w:val="600"/>
          <w:marRight w:val="0"/>
          <w:marTop w:val="0"/>
          <w:marBottom w:val="0"/>
          <w:divBdr>
            <w:top w:val="none" w:sz="0" w:space="0" w:color="auto"/>
            <w:left w:val="none" w:sz="0" w:space="0" w:color="auto"/>
            <w:bottom w:val="none" w:sz="0" w:space="0" w:color="auto"/>
            <w:right w:val="none" w:sz="0" w:space="0" w:color="auto"/>
          </w:divBdr>
        </w:div>
      </w:divsChild>
    </w:div>
    <w:div w:id="786463661">
      <w:marLeft w:val="0"/>
      <w:marRight w:val="0"/>
      <w:marTop w:val="0"/>
      <w:marBottom w:val="0"/>
      <w:divBdr>
        <w:top w:val="none" w:sz="0" w:space="0" w:color="auto"/>
        <w:left w:val="none" w:sz="0" w:space="0" w:color="auto"/>
        <w:bottom w:val="none" w:sz="0" w:space="0" w:color="auto"/>
        <w:right w:val="none" w:sz="0" w:space="0" w:color="auto"/>
      </w:divBdr>
    </w:div>
    <w:div w:id="786463662">
      <w:marLeft w:val="0"/>
      <w:marRight w:val="0"/>
      <w:marTop w:val="0"/>
      <w:marBottom w:val="0"/>
      <w:divBdr>
        <w:top w:val="none" w:sz="0" w:space="0" w:color="auto"/>
        <w:left w:val="none" w:sz="0" w:space="0" w:color="auto"/>
        <w:bottom w:val="none" w:sz="0" w:space="0" w:color="auto"/>
        <w:right w:val="none" w:sz="0" w:space="0" w:color="auto"/>
      </w:divBdr>
    </w:div>
    <w:div w:id="786463665">
      <w:marLeft w:val="0"/>
      <w:marRight w:val="0"/>
      <w:marTop w:val="0"/>
      <w:marBottom w:val="0"/>
      <w:divBdr>
        <w:top w:val="none" w:sz="0" w:space="0" w:color="auto"/>
        <w:left w:val="none" w:sz="0" w:space="0" w:color="auto"/>
        <w:bottom w:val="none" w:sz="0" w:space="0" w:color="auto"/>
        <w:right w:val="none" w:sz="0" w:space="0" w:color="auto"/>
      </w:divBdr>
    </w:div>
    <w:div w:id="786463668">
      <w:marLeft w:val="0"/>
      <w:marRight w:val="0"/>
      <w:marTop w:val="0"/>
      <w:marBottom w:val="0"/>
      <w:divBdr>
        <w:top w:val="none" w:sz="0" w:space="0" w:color="auto"/>
        <w:left w:val="none" w:sz="0" w:space="0" w:color="auto"/>
        <w:bottom w:val="none" w:sz="0" w:space="0" w:color="auto"/>
        <w:right w:val="none" w:sz="0" w:space="0" w:color="auto"/>
      </w:divBdr>
      <w:divsChild>
        <w:div w:id="786463639">
          <w:marLeft w:val="600"/>
          <w:marRight w:val="0"/>
          <w:marTop w:val="0"/>
          <w:marBottom w:val="0"/>
          <w:divBdr>
            <w:top w:val="none" w:sz="0" w:space="0" w:color="auto"/>
            <w:left w:val="none" w:sz="0" w:space="0" w:color="auto"/>
            <w:bottom w:val="none" w:sz="0" w:space="0" w:color="auto"/>
            <w:right w:val="none" w:sz="0" w:space="0" w:color="auto"/>
          </w:divBdr>
        </w:div>
        <w:div w:id="786463697">
          <w:marLeft w:val="600"/>
          <w:marRight w:val="0"/>
          <w:marTop w:val="0"/>
          <w:marBottom w:val="0"/>
          <w:divBdr>
            <w:top w:val="none" w:sz="0" w:space="0" w:color="auto"/>
            <w:left w:val="none" w:sz="0" w:space="0" w:color="auto"/>
            <w:bottom w:val="none" w:sz="0" w:space="0" w:color="auto"/>
            <w:right w:val="none" w:sz="0" w:space="0" w:color="auto"/>
          </w:divBdr>
        </w:div>
        <w:div w:id="786463726">
          <w:marLeft w:val="600"/>
          <w:marRight w:val="0"/>
          <w:marTop w:val="0"/>
          <w:marBottom w:val="0"/>
          <w:divBdr>
            <w:top w:val="none" w:sz="0" w:space="0" w:color="auto"/>
            <w:left w:val="none" w:sz="0" w:space="0" w:color="auto"/>
            <w:bottom w:val="none" w:sz="0" w:space="0" w:color="auto"/>
            <w:right w:val="none" w:sz="0" w:space="0" w:color="auto"/>
          </w:divBdr>
        </w:div>
        <w:div w:id="786463746">
          <w:marLeft w:val="600"/>
          <w:marRight w:val="0"/>
          <w:marTop w:val="0"/>
          <w:marBottom w:val="0"/>
          <w:divBdr>
            <w:top w:val="none" w:sz="0" w:space="0" w:color="auto"/>
            <w:left w:val="none" w:sz="0" w:space="0" w:color="auto"/>
            <w:bottom w:val="none" w:sz="0" w:space="0" w:color="auto"/>
            <w:right w:val="none" w:sz="0" w:space="0" w:color="auto"/>
          </w:divBdr>
        </w:div>
        <w:div w:id="786463795">
          <w:marLeft w:val="600"/>
          <w:marRight w:val="0"/>
          <w:marTop w:val="0"/>
          <w:marBottom w:val="0"/>
          <w:divBdr>
            <w:top w:val="none" w:sz="0" w:space="0" w:color="auto"/>
            <w:left w:val="none" w:sz="0" w:space="0" w:color="auto"/>
            <w:bottom w:val="none" w:sz="0" w:space="0" w:color="auto"/>
            <w:right w:val="none" w:sz="0" w:space="0" w:color="auto"/>
          </w:divBdr>
        </w:div>
      </w:divsChild>
    </w:div>
    <w:div w:id="786463670">
      <w:marLeft w:val="0"/>
      <w:marRight w:val="0"/>
      <w:marTop w:val="0"/>
      <w:marBottom w:val="0"/>
      <w:divBdr>
        <w:top w:val="none" w:sz="0" w:space="0" w:color="auto"/>
        <w:left w:val="none" w:sz="0" w:space="0" w:color="auto"/>
        <w:bottom w:val="none" w:sz="0" w:space="0" w:color="auto"/>
        <w:right w:val="none" w:sz="0" w:space="0" w:color="auto"/>
      </w:divBdr>
    </w:div>
    <w:div w:id="786463672">
      <w:marLeft w:val="0"/>
      <w:marRight w:val="0"/>
      <w:marTop w:val="0"/>
      <w:marBottom w:val="0"/>
      <w:divBdr>
        <w:top w:val="none" w:sz="0" w:space="0" w:color="auto"/>
        <w:left w:val="none" w:sz="0" w:space="0" w:color="auto"/>
        <w:bottom w:val="none" w:sz="0" w:space="0" w:color="auto"/>
        <w:right w:val="none" w:sz="0" w:space="0" w:color="auto"/>
      </w:divBdr>
    </w:div>
    <w:div w:id="786463674">
      <w:marLeft w:val="0"/>
      <w:marRight w:val="0"/>
      <w:marTop w:val="0"/>
      <w:marBottom w:val="0"/>
      <w:divBdr>
        <w:top w:val="none" w:sz="0" w:space="0" w:color="auto"/>
        <w:left w:val="none" w:sz="0" w:space="0" w:color="auto"/>
        <w:bottom w:val="none" w:sz="0" w:space="0" w:color="auto"/>
        <w:right w:val="none" w:sz="0" w:space="0" w:color="auto"/>
      </w:divBdr>
    </w:div>
    <w:div w:id="786463678">
      <w:marLeft w:val="0"/>
      <w:marRight w:val="0"/>
      <w:marTop w:val="0"/>
      <w:marBottom w:val="0"/>
      <w:divBdr>
        <w:top w:val="none" w:sz="0" w:space="0" w:color="auto"/>
        <w:left w:val="none" w:sz="0" w:space="0" w:color="auto"/>
        <w:bottom w:val="none" w:sz="0" w:space="0" w:color="auto"/>
        <w:right w:val="none" w:sz="0" w:space="0" w:color="auto"/>
      </w:divBdr>
    </w:div>
    <w:div w:id="786463679">
      <w:marLeft w:val="0"/>
      <w:marRight w:val="0"/>
      <w:marTop w:val="0"/>
      <w:marBottom w:val="0"/>
      <w:divBdr>
        <w:top w:val="none" w:sz="0" w:space="0" w:color="auto"/>
        <w:left w:val="none" w:sz="0" w:space="0" w:color="auto"/>
        <w:bottom w:val="none" w:sz="0" w:space="0" w:color="auto"/>
        <w:right w:val="none" w:sz="0" w:space="0" w:color="auto"/>
      </w:divBdr>
    </w:div>
    <w:div w:id="786463680">
      <w:marLeft w:val="0"/>
      <w:marRight w:val="0"/>
      <w:marTop w:val="0"/>
      <w:marBottom w:val="0"/>
      <w:divBdr>
        <w:top w:val="none" w:sz="0" w:space="0" w:color="auto"/>
        <w:left w:val="none" w:sz="0" w:space="0" w:color="auto"/>
        <w:bottom w:val="none" w:sz="0" w:space="0" w:color="auto"/>
        <w:right w:val="none" w:sz="0" w:space="0" w:color="auto"/>
      </w:divBdr>
    </w:div>
    <w:div w:id="786463681">
      <w:marLeft w:val="0"/>
      <w:marRight w:val="0"/>
      <w:marTop w:val="0"/>
      <w:marBottom w:val="0"/>
      <w:divBdr>
        <w:top w:val="none" w:sz="0" w:space="0" w:color="auto"/>
        <w:left w:val="none" w:sz="0" w:space="0" w:color="auto"/>
        <w:bottom w:val="none" w:sz="0" w:space="0" w:color="auto"/>
        <w:right w:val="none" w:sz="0" w:space="0" w:color="auto"/>
      </w:divBdr>
    </w:div>
    <w:div w:id="786463682">
      <w:marLeft w:val="0"/>
      <w:marRight w:val="0"/>
      <w:marTop w:val="0"/>
      <w:marBottom w:val="0"/>
      <w:divBdr>
        <w:top w:val="none" w:sz="0" w:space="0" w:color="auto"/>
        <w:left w:val="none" w:sz="0" w:space="0" w:color="auto"/>
        <w:bottom w:val="none" w:sz="0" w:space="0" w:color="auto"/>
        <w:right w:val="none" w:sz="0" w:space="0" w:color="auto"/>
      </w:divBdr>
      <w:divsChild>
        <w:div w:id="786463688">
          <w:marLeft w:val="0"/>
          <w:marRight w:val="0"/>
          <w:marTop w:val="0"/>
          <w:marBottom w:val="0"/>
          <w:divBdr>
            <w:top w:val="none" w:sz="0" w:space="0" w:color="auto"/>
            <w:left w:val="none" w:sz="0" w:space="0" w:color="auto"/>
            <w:bottom w:val="none" w:sz="0" w:space="0" w:color="auto"/>
            <w:right w:val="none" w:sz="0" w:space="0" w:color="auto"/>
          </w:divBdr>
          <w:divsChild>
            <w:div w:id="7864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3683">
      <w:marLeft w:val="0"/>
      <w:marRight w:val="0"/>
      <w:marTop w:val="0"/>
      <w:marBottom w:val="0"/>
      <w:divBdr>
        <w:top w:val="none" w:sz="0" w:space="0" w:color="auto"/>
        <w:left w:val="none" w:sz="0" w:space="0" w:color="auto"/>
        <w:bottom w:val="none" w:sz="0" w:space="0" w:color="auto"/>
        <w:right w:val="none" w:sz="0" w:space="0" w:color="auto"/>
      </w:divBdr>
    </w:div>
    <w:div w:id="786463686">
      <w:marLeft w:val="0"/>
      <w:marRight w:val="0"/>
      <w:marTop w:val="0"/>
      <w:marBottom w:val="0"/>
      <w:divBdr>
        <w:top w:val="none" w:sz="0" w:space="0" w:color="auto"/>
        <w:left w:val="none" w:sz="0" w:space="0" w:color="auto"/>
        <w:bottom w:val="none" w:sz="0" w:space="0" w:color="auto"/>
        <w:right w:val="none" w:sz="0" w:space="0" w:color="auto"/>
      </w:divBdr>
      <w:divsChild>
        <w:div w:id="786463633">
          <w:marLeft w:val="600"/>
          <w:marRight w:val="0"/>
          <w:marTop w:val="0"/>
          <w:marBottom w:val="0"/>
          <w:divBdr>
            <w:top w:val="none" w:sz="0" w:space="0" w:color="auto"/>
            <w:left w:val="none" w:sz="0" w:space="0" w:color="auto"/>
            <w:bottom w:val="none" w:sz="0" w:space="0" w:color="auto"/>
            <w:right w:val="none" w:sz="0" w:space="0" w:color="auto"/>
          </w:divBdr>
        </w:div>
        <w:div w:id="786463658">
          <w:marLeft w:val="600"/>
          <w:marRight w:val="0"/>
          <w:marTop w:val="0"/>
          <w:marBottom w:val="0"/>
          <w:divBdr>
            <w:top w:val="none" w:sz="0" w:space="0" w:color="auto"/>
            <w:left w:val="none" w:sz="0" w:space="0" w:color="auto"/>
            <w:bottom w:val="none" w:sz="0" w:space="0" w:color="auto"/>
            <w:right w:val="none" w:sz="0" w:space="0" w:color="auto"/>
          </w:divBdr>
        </w:div>
        <w:div w:id="786463715">
          <w:marLeft w:val="600"/>
          <w:marRight w:val="0"/>
          <w:marTop w:val="0"/>
          <w:marBottom w:val="0"/>
          <w:divBdr>
            <w:top w:val="none" w:sz="0" w:space="0" w:color="auto"/>
            <w:left w:val="none" w:sz="0" w:space="0" w:color="auto"/>
            <w:bottom w:val="none" w:sz="0" w:space="0" w:color="auto"/>
            <w:right w:val="none" w:sz="0" w:space="0" w:color="auto"/>
          </w:divBdr>
        </w:div>
        <w:div w:id="786463730">
          <w:marLeft w:val="600"/>
          <w:marRight w:val="0"/>
          <w:marTop w:val="0"/>
          <w:marBottom w:val="0"/>
          <w:divBdr>
            <w:top w:val="none" w:sz="0" w:space="0" w:color="auto"/>
            <w:left w:val="none" w:sz="0" w:space="0" w:color="auto"/>
            <w:bottom w:val="none" w:sz="0" w:space="0" w:color="auto"/>
            <w:right w:val="none" w:sz="0" w:space="0" w:color="auto"/>
          </w:divBdr>
        </w:div>
        <w:div w:id="786463806">
          <w:marLeft w:val="600"/>
          <w:marRight w:val="0"/>
          <w:marTop w:val="0"/>
          <w:marBottom w:val="0"/>
          <w:divBdr>
            <w:top w:val="none" w:sz="0" w:space="0" w:color="auto"/>
            <w:left w:val="none" w:sz="0" w:space="0" w:color="auto"/>
            <w:bottom w:val="none" w:sz="0" w:space="0" w:color="auto"/>
            <w:right w:val="none" w:sz="0" w:space="0" w:color="auto"/>
          </w:divBdr>
        </w:div>
      </w:divsChild>
    </w:div>
    <w:div w:id="786463689">
      <w:marLeft w:val="0"/>
      <w:marRight w:val="0"/>
      <w:marTop w:val="0"/>
      <w:marBottom w:val="0"/>
      <w:divBdr>
        <w:top w:val="none" w:sz="0" w:space="0" w:color="auto"/>
        <w:left w:val="none" w:sz="0" w:space="0" w:color="auto"/>
        <w:bottom w:val="none" w:sz="0" w:space="0" w:color="auto"/>
        <w:right w:val="none" w:sz="0" w:space="0" w:color="auto"/>
      </w:divBdr>
    </w:div>
    <w:div w:id="786463691">
      <w:marLeft w:val="0"/>
      <w:marRight w:val="0"/>
      <w:marTop w:val="0"/>
      <w:marBottom w:val="0"/>
      <w:divBdr>
        <w:top w:val="none" w:sz="0" w:space="0" w:color="auto"/>
        <w:left w:val="none" w:sz="0" w:space="0" w:color="auto"/>
        <w:bottom w:val="none" w:sz="0" w:space="0" w:color="auto"/>
        <w:right w:val="none" w:sz="0" w:space="0" w:color="auto"/>
      </w:divBdr>
      <w:divsChild>
        <w:div w:id="786463632">
          <w:marLeft w:val="600"/>
          <w:marRight w:val="0"/>
          <w:marTop w:val="0"/>
          <w:marBottom w:val="0"/>
          <w:divBdr>
            <w:top w:val="none" w:sz="0" w:space="0" w:color="auto"/>
            <w:left w:val="none" w:sz="0" w:space="0" w:color="auto"/>
            <w:bottom w:val="none" w:sz="0" w:space="0" w:color="auto"/>
            <w:right w:val="none" w:sz="0" w:space="0" w:color="auto"/>
          </w:divBdr>
        </w:div>
        <w:div w:id="786463698">
          <w:marLeft w:val="600"/>
          <w:marRight w:val="0"/>
          <w:marTop w:val="0"/>
          <w:marBottom w:val="0"/>
          <w:divBdr>
            <w:top w:val="none" w:sz="0" w:space="0" w:color="auto"/>
            <w:left w:val="none" w:sz="0" w:space="0" w:color="auto"/>
            <w:bottom w:val="none" w:sz="0" w:space="0" w:color="auto"/>
            <w:right w:val="none" w:sz="0" w:space="0" w:color="auto"/>
          </w:divBdr>
        </w:div>
        <w:div w:id="786463716">
          <w:marLeft w:val="600"/>
          <w:marRight w:val="0"/>
          <w:marTop w:val="0"/>
          <w:marBottom w:val="0"/>
          <w:divBdr>
            <w:top w:val="none" w:sz="0" w:space="0" w:color="auto"/>
            <w:left w:val="none" w:sz="0" w:space="0" w:color="auto"/>
            <w:bottom w:val="none" w:sz="0" w:space="0" w:color="auto"/>
            <w:right w:val="none" w:sz="0" w:space="0" w:color="auto"/>
          </w:divBdr>
        </w:div>
        <w:div w:id="786463798">
          <w:marLeft w:val="600"/>
          <w:marRight w:val="0"/>
          <w:marTop w:val="0"/>
          <w:marBottom w:val="0"/>
          <w:divBdr>
            <w:top w:val="none" w:sz="0" w:space="0" w:color="auto"/>
            <w:left w:val="none" w:sz="0" w:space="0" w:color="auto"/>
            <w:bottom w:val="none" w:sz="0" w:space="0" w:color="auto"/>
            <w:right w:val="none" w:sz="0" w:space="0" w:color="auto"/>
          </w:divBdr>
        </w:div>
      </w:divsChild>
    </w:div>
    <w:div w:id="786463693">
      <w:marLeft w:val="0"/>
      <w:marRight w:val="0"/>
      <w:marTop w:val="0"/>
      <w:marBottom w:val="0"/>
      <w:divBdr>
        <w:top w:val="none" w:sz="0" w:space="0" w:color="auto"/>
        <w:left w:val="none" w:sz="0" w:space="0" w:color="auto"/>
        <w:bottom w:val="none" w:sz="0" w:space="0" w:color="auto"/>
        <w:right w:val="none" w:sz="0" w:space="0" w:color="auto"/>
      </w:divBdr>
      <w:divsChild>
        <w:div w:id="786463664">
          <w:marLeft w:val="240"/>
          <w:marRight w:val="0"/>
          <w:marTop w:val="0"/>
          <w:marBottom w:val="0"/>
          <w:divBdr>
            <w:top w:val="none" w:sz="0" w:space="0" w:color="auto"/>
            <w:left w:val="none" w:sz="0" w:space="0" w:color="auto"/>
            <w:bottom w:val="none" w:sz="0" w:space="0" w:color="auto"/>
            <w:right w:val="none" w:sz="0" w:space="0" w:color="auto"/>
          </w:divBdr>
        </w:div>
        <w:div w:id="786463690">
          <w:marLeft w:val="240"/>
          <w:marRight w:val="0"/>
          <w:marTop w:val="0"/>
          <w:marBottom w:val="0"/>
          <w:divBdr>
            <w:top w:val="none" w:sz="0" w:space="0" w:color="auto"/>
            <w:left w:val="none" w:sz="0" w:space="0" w:color="auto"/>
            <w:bottom w:val="none" w:sz="0" w:space="0" w:color="auto"/>
            <w:right w:val="none" w:sz="0" w:space="0" w:color="auto"/>
          </w:divBdr>
        </w:div>
        <w:div w:id="786463792">
          <w:marLeft w:val="240"/>
          <w:marRight w:val="0"/>
          <w:marTop w:val="0"/>
          <w:marBottom w:val="0"/>
          <w:divBdr>
            <w:top w:val="none" w:sz="0" w:space="0" w:color="auto"/>
            <w:left w:val="none" w:sz="0" w:space="0" w:color="auto"/>
            <w:bottom w:val="none" w:sz="0" w:space="0" w:color="auto"/>
            <w:right w:val="none" w:sz="0" w:space="0" w:color="auto"/>
          </w:divBdr>
        </w:div>
        <w:div w:id="786463817">
          <w:marLeft w:val="600"/>
          <w:marRight w:val="0"/>
          <w:marTop w:val="0"/>
          <w:marBottom w:val="0"/>
          <w:divBdr>
            <w:top w:val="none" w:sz="0" w:space="0" w:color="auto"/>
            <w:left w:val="none" w:sz="0" w:space="0" w:color="auto"/>
            <w:bottom w:val="none" w:sz="0" w:space="0" w:color="auto"/>
            <w:right w:val="none" w:sz="0" w:space="0" w:color="auto"/>
          </w:divBdr>
        </w:div>
      </w:divsChild>
    </w:div>
    <w:div w:id="786463695">
      <w:marLeft w:val="0"/>
      <w:marRight w:val="0"/>
      <w:marTop w:val="0"/>
      <w:marBottom w:val="0"/>
      <w:divBdr>
        <w:top w:val="none" w:sz="0" w:space="0" w:color="auto"/>
        <w:left w:val="none" w:sz="0" w:space="0" w:color="auto"/>
        <w:bottom w:val="none" w:sz="0" w:space="0" w:color="auto"/>
        <w:right w:val="none" w:sz="0" w:space="0" w:color="auto"/>
      </w:divBdr>
    </w:div>
    <w:div w:id="786463701">
      <w:marLeft w:val="0"/>
      <w:marRight w:val="0"/>
      <w:marTop w:val="0"/>
      <w:marBottom w:val="0"/>
      <w:divBdr>
        <w:top w:val="none" w:sz="0" w:space="0" w:color="auto"/>
        <w:left w:val="none" w:sz="0" w:space="0" w:color="auto"/>
        <w:bottom w:val="none" w:sz="0" w:space="0" w:color="auto"/>
        <w:right w:val="none" w:sz="0" w:space="0" w:color="auto"/>
      </w:divBdr>
    </w:div>
    <w:div w:id="786463702">
      <w:marLeft w:val="0"/>
      <w:marRight w:val="0"/>
      <w:marTop w:val="0"/>
      <w:marBottom w:val="0"/>
      <w:divBdr>
        <w:top w:val="none" w:sz="0" w:space="0" w:color="auto"/>
        <w:left w:val="none" w:sz="0" w:space="0" w:color="auto"/>
        <w:bottom w:val="none" w:sz="0" w:space="0" w:color="auto"/>
        <w:right w:val="none" w:sz="0" w:space="0" w:color="auto"/>
      </w:divBdr>
    </w:div>
    <w:div w:id="786463705">
      <w:marLeft w:val="0"/>
      <w:marRight w:val="0"/>
      <w:marTop w:val="0"/>
      <w:marBottom w:val="0"/>
      <w:divBdr>
        <w:top w:val="none" w:sz="0" w:space="0" w:color="auto"/>
        <w:left w:val="none" w:sz="0" w:space="0" w:color="auto"/>
        <w:bottom w:val="none" w:sz="0" w:space="0" w:color="auto"/>
        <w:right w:val="none" w:sz="0" w:space="0" w:color="auto"/>
      </w:divBdr>
    </w:div>
    <w:div w:id="786463706">
      <w:marLeft w:val="0"/>
      <w:marRight w:val="0"/>
      <w:marTop w:val="0"/>
      <w:marBottom w:val="0"/>
      <w:divBdr>
        <w:top w:val="none" w:sz="0" w:space="0" w:color="auto"/>
        <w:left w:val="none" w:sz="0" w:space="0" w:color="auto"/>
        <w:bottom w:val="none" w:sz="0" w:space="0" w:color="auto"/>
        <w:right w:val="none" w:sz="0" w:space="0" w:color="auto"/>
      </w:divBdr>
    </w:div>
    <w:div w:id="786463710">
      <w:marLeft w:val="0"/>
      <w:marRight w:val="0"/>
      <w:marTop w:val="0"/>
      <w:marBottom w:val="0"/>
      <w:divBdr>
        <w:top w:val="none" w:sz="0" w:space="0" w:color="auto"/>
        <w:left w:val="none" w:sz="0" w:space="0" w:color="auto"/>
        <w:bottom w:val="none" w:sz="0" w:space="0" w:color="auto"/>
        <w:right w:val="none" w:sz="0" w:space="0" w:color="auto"/>
      </w:divBdr>
      <w:divsChild>
        <w:div w:id="786463771">
          <w:marLeft w:val="480"/>
          <w:marRight w:val="0"/>
          <w:marTop w:val="0"/>
          <w:marBottom w:val="0"/>
          <w:divBdr>
            <w:top w:val="none" w:sz="0" w:space="0" w:color="auto"/>
            <w:left w:val="none" w:sz="0" w:space="0" w:color="auto"/>
            <w:bottom w:val="none" w:sz="0" w:space="0" w:color="auto"/>
            <w:right w:val="none" w:sz="0" w:space="0" w:color="auto"/>
          </w:divBdr>
        </w:div>
      </w:divsChild>
    </w:div>
    <w:div w:id="786463713">
      <w:marLeft w:val="0"/>
      <w:marRight w:val="0"/>
      <w:marTop w:val="0"/>
      <w:marBottom w:val="0"/>
      <w:divBdr>
        <w:top w:val="none" w:sz="0" w:space="0" w:color="auto"/>
        <w:left w:val="none" w:sz="0" w:space="0" w:color="auto"/>
        <w:bottom w:val="none" w:sz="0" w:space="0" w:color="auto"/>
        <w:right w:val="none" w:sz="0" w:space="0" w:color="auto"/>
      </w:divBdr>
    </w:div>
    <w:div w:id="786463714">
      <w:marLeft w:val="0"/>
      <w:marRight w:val="0"/>
      <w:marTop w:val="0"/>
      <w:marBottom w:val="0"/>
      <w:divBdr>
        <w:top w:val="none" w:sz="0" w:space="0" w:color="auto"/>
        <w:left w:val="none" w:sz="0" w:space="0" w:color="auto"/>
        <w:bottom w:val="none" w:sz="0" w:space="0" w:color="auto"/>
        <w:right w:val="none" w:sz="0" w:space="0" w:color="auto"/>
      </w:divBdr>
    </w:div>
    <w:div w:id="786463717">
      <w:marLeft w:val="0"/>
      <w:marRight w:val="0"/>
      <w:marTop w:val="0"/>
      <w:marBottom w:val="0"/>
      <w:divBdr>
        <w:top w:val="none" w:sz="0" w:space="0" w:color="auto"/>
        <w:left w:val="none" w:sz="0" w:space="0" w:color="auto"/>
        <w:bottom w:val="none" w:sz="0" w:space="0" w:color="auto"/>
        <w:right w:val="none" w:sz="0" w:space="0" w:color="auto"/>
      </w:divBdr>
      <w:divsChild>
        <w:div w:id="786463604">
          <w:marLeft w:val="600"/>
          <w:marRight w:val="0"/>
          <w:marTop w:val="0"/>
          <w:marBottom w:val="0"/>
          <w:divBdr>
            <w:top w:val="none" w:sz="0" w:space="0" w:color="auto"/>
            <w:left w:val="none" w:sz="0" w:space="0" w:color="auto"/>
            <w:bottom w:val="none" w:sz="0" w:space="0" w:color="auto"/>
            <w:right w:val="none" w:sz="0" w:space="0" w:color="auto"/>
          </w:divBdr>
        </w:div>
        <w:div w:id="786463605">
          <w:marLeft w:val="600"/>
          <w:marRight w:val="0"/>
          <w:marTop w:val="0"/>
          <w:marBottom w:val="0"/>
          <w:divBdr>
            <w:top w:val="none" w:sz="0" w:space="0" w:color="auto"/>
            <w:left w:val="none" w:sz="0" w:space="0" w:color="auto"/>
            <w:bottom w:val="none" w:sz="0" w:space="0" w:color="auto"/>
            <w:right w:val="none" w:sz="0" w:space="0" w:color="auto"/>
          </w:divBdr>
        </w:div>
        <w:div w:id="786463606">
          <w:marLeft w:val="600"/>
          <w:marRight w:val="0"/>
          <w:marTop w:val="0"/>
          <w:marBottom w:val="0"/>
          <w:divBdr>
            <w:top w:val="none" w:sz="0" w:space="0" w:color="auto"/>
            <w:left w:val="none" w:sz="0" w:space="0" w:color="auto"/>
            <w:bottom w:val="none" w:sz="0" w:space="0" w:color="auto"/>
            <w:right w:val="none" w:sz="0" w:space="0" w:color="auto"/>
          </w:divBdr>
        </w:div>
        <w:div w:id="786463608">
          <w:marLeft w:val="600"/>
          <w:marRight w:val="0"/>
          <w:marTop w:val="0"/>
          <w:marBottom w:val="0"/>
          <w:divBdr>
            <w:top w:val="none" w:sz="0" w:space="0" w:color="auto"/>
            <w:left w:val="none" w:sz="0" w:space="0" w:color="auto"/>
            <w:bottom w:val="none" w:sz="0" w:space="0" w:color="auto"/>
            <w:right w:val="none" w:sz="0" w:space="0" w:color="auto"/>
          </w:divBdr>
        </w:div>
        <w:div w:id="786463610">
          <w:marLeft w:val="600"/>
          <w:marRight w:val="0"/>
          <w:marTop w:val="0"/>
          <w:marBottom w:val="0"/>
          <w:divBdr>
            <w:top w:val="none" w:sz="0" w:space="0" w:color="auto"/>
            <w:left w:val="none" w:sz="0" w:space="0" w:color="auto"/>
            <w:bottom w:val="none" w:sz="0" w:space="0" w:color="auto"/>
            <w:right w:val="none" w:sz="0" w:space="0" w:color="auto"/>
          </w:divBdr>
        </w:div>
        <w:div w:id="786463728">
          <w:marLeft w:val="600"/>
          <w:marRight w:val="0"/>
          <w:marTop w:val="0"/>
          <w:marBottom w:val="0"/>
          <w:divBdr>
            <w:top w:val="none" w:sz="0" w:space="0" w:color="auto"/>
            <w:left w:val="none" w:sz="0" w:space="0" w:color="auto"/>
            <w:bottom w:val="none" w:sz="0" w:space="0" w:color="auto"/>
            <w:right w:val="none" w:sz="0" w:space="0" w:color="auto"/>
          </w:divBdr>
        </w:div>
        <w:div w:id="786463762">
          <w:marLeft w:val="600"/>
          <w:marRight w:val="0"/>
          <w:marTop w:val="0"/>
          <w:marBottom w:val="0"/>
          <w:divBdr>
            <w:top w:val="none" w:sz="0" w:space="0" w:color="auto"/>
            <w:left w:val="none" w:sz="0" w:space="0" w:color="auto"/>
            <w:bottom w:val="none" w:sz="0" w:space="0" w:color="auto"/>
            <w:right w:val="none" w:sz="0" w:space="0" w:color="auto"/>
          </w:divBdr>
        </w:div>
        <w:div w:id="786463769">
          <w:marLeft w:val="600"/>
          <w:marRight w:val="0"/>
          <w:marTop w:val="0"/>
          <w:marBottom w:val="0"/>
          <w:divBdr>
            <w:top w:val="none" w:sz="0" w:space="0" w:color="auto"/>
            <w:left w:val="none" w:sz="0" w:space="0" w:color="auto"/>
            <w:bottom w:val="none" w:sz="0" w:space="0" w:color="auto"/>
            <w:right w:val="none" w:sz="0" w:space="0" w:color="auto"/>
          </w:divBdr>
        </w:div>
        <w:div w:id="786463787">
          <w:marLeft w:val="600"/>
          <w:marRight w:val="0"/>
          <w:marTop w:val="0"/>
          <w:marBottom w:val="0"/>
          <w:divBdr>
            <w:top w:val="none" w:sz="0" w:space="0" w:color="auto"/>
            <w:left w:val="none" w:sz="0" w:space="0" w:color="auto"/>
            <w:bottom w:val="none" w:sz="0" w:space="0" w:color="auto"/>
            <w:right w:val="none" w:sz="0" w:space="0" w:color="auto"/>
          </w:divBdr>
        </w:div>
        <w:div w:id="786463788">
          <w:marLeft w:val="600"/>
          <w:marRight w:val="0"/>
          <w:marTop w:val="0"/>
          <w:marBottom w:val="0"/>
          <w:divBdr>
            <w:top w:val="none" w:sz="0" w:space="0" w:color="auto"/>
            <w:left w:val="none" w:sz="0" w:space="0" w:color="auto"/>
            <w:bottom w:val="none" w:sz="0" w:space="0" w:color="auto"/>
            <w:right w:val="none" w:sz="0" w:space="0" w:color="auto"/>
          </w:divBdr>
        </w:div>
        <w:div w:id="786463807">
          <w:marLeft w:val="600"/>
          <w:marRight w:val="0"/>
          <w:marTop w:val="0"/>
          <w:marBottom w:val="0"/>
          <w:divBdr>
            <w:top w:val="none" w:sz="0" w:space="0" w:color="auto"/>
            <w:left w:val="none" w:sz="0" w:space="0" w:color="auto"/>
            <w:bottom w:val="none" w:sz="0" w:space="0" w:color="auto"/>
            <w:right w:val="none" w:sz="0" w:space="0" w:color="auto"/>
          </w:divBdr>
        </w:div>
      </w:divsChild>
    </w:div>
    <w:div w:id="786463720">
      <w:marLeft w:val="0"/>
      <w:marRight w:val="0"/>
      <w:marTop w:val="0"/>
      <w:marBottom w:val="0"/>
      <w:divBdr>
        <w:top w:val="none" w:sz="0" w:space="0" w:color="auto"/>
        <w:left w:val="none" w:sz="0" w:space="0" w:color="auto"/>
        <w:bottom w:val="none" w:sz="0" w:space="0" w:color="auto"/>
        <w:right w:val="none" w:sz="0" w:space="0" w:color="auto"/>
      </w:divBdr>
    </w:div>
    <w:div w:id="786463721">
      <w:marLeft w:val="0"/>
      <w:marRight w:val="0"/>
      <w:marTop w:val="0"/>
      <w:marBottom w:val="0"/>
      <w:divBdr>
        <w:top w:val="none" w:sz="0" w:space="0" w:color="auto"/>
        <w:left w:val="none" w:sz="0" w:space="0" w:color="auto"/>
        <w:bottom w:val="none" w:sz="0" w:space="0" w:color="auto"/>
        <w:right w:val="none" w:sz="0" w:space="0" w:color="auto"/>
      </w:divBdr>
    </w:div>
    <w:div w:id="786463722">
      <w:marLeft w:val="0"/>
      <w:marRight w:val="0"/>
      <w:marTop w:val="0"/>
      <w:marBottom w:val="0"/>
      <w:divBdr>
        <w:top w:val="none" w:sz="0" w:space="0" w:color="auto"/>
        <w:left w:val="none" w:sz="0" w:space="0" w:color="auto"/>
        <w:bottom w:val="none" w:sz="0" w:space="0" w:color="auto"/>
        <w:right w:val="none" w:sz="0" w:space="0" w:color="auto"/>
      </w:divBdr>
    </w:div>
    <w:div w:id="786463723">
      <w:marLeft w:val="0"/>
      <w:marRight w:val="0"/>
      <w:marTop w:val="0"/>
      <w:marBottom w:val="0"/>
      <w:divBdr>
        <w:top w:val="none" w:sz="0" w:space="0" w:color="auto"/>
        <w:left w:val="none" w:sz="0" w:space="0" w:color="auto"/>
        <w:bottom w:val="none" w:sz="0" w:space="0" w:color="auto"/>
        <w:right w:val="none" w:sz="0" w:space="0" w:color="auto"/>
      </w:divBdr>
    </w:div>
    <w:div w:id="786463729">
      <w:marLeft w:val="0"/>
      <w:marRight w:val="0"/>
      <w:marTop w:val="0"/>
      <w:marBottom w:val="0"/>
      <w:divBdr>
        <w:top w:val="none" w:sz="0" w:space="0" w:color="auto"/>
        <w:left w:val="none" w:sz="0" w:space="0" w:color="auto"/>
        <w:bottom w:val="none" w:sz="0" w:space="0" w:color="auto"/>
        <w:right w:val="none" w:sz="0" w:space="0" w:color="auto"/>
      </w:divBdr>
      <w:divsChild>
        <w:div w:id="786463614">
          <w:marLeft w:val="600"/>
          <w:marRight w:val="0"/>
          <w:marTop w:val="0"/>
          <w:marBottom w:val="0"/>
          <w:divBdr>
            <w:top w:val="none" w:sz="0" w:space="0" w:color="auto"/>
            <w:left w:val="none" w:sz="0" w:space="0" w:color="auto"/>
            <w:bottom w:val="none" w:sz="0" w:space="0" w:color="auto"/>
            <w:right w:val="none" w:sz="0" w:space="0" w:color="auto"/>
          </w:divBdr>
        </w:div>
        <w:div w:id="786463687">
          <w:marLeft w:val="600"/>
          <w:marRight w:val="0"/>
          <w:marTop w:val="0"/>
          <w:marBottom w:val="0"/>
          <w:divBdr>
            <w:top w:val="none" w:sz="0" w:space="0" w:color="auto"/>
            <w:left w:val="none" w:sz="0" w:space="0" w:color="auto"/>
            <w:bottom w:val="none" w:sz="0" w:space="0" w:color="auto"/>
            <w:right w:val="none" w:sz="0" w:space="0" w:color="auto"/>
          </w:divBdr>
        </w:div>
        <w:div w:id="786463731">
          <w:marLeft w:val="600"/>
          <w:marRight w:val="0"/>
          <w:marTop w:val="0"/>
          <w:marBottom w:val="0"/>
          <w:divBdr>
            <w:top w:val="none" w:sz="0" w:space="0" w:color="auto"/>
            <w:left w:val="none" w:sz="0" w:space="0" w:color="auto"/>
            <w:bottom w:val="none" w:sz="0" w:space="0" w:color="auto"/>
            <w:right w:val="none" w:sz="0" w:space="0" w:color="auto"/>
          </w:divBdr>
        </w:div>
        <w:div w:id="786463743">
          <w:marLeft w:val="600"/>
          <w:marRight w:val="0"/>
          <w:marTop w:val="0"/>
          <w:marBottom w:val="0"/>
          <w:divBdr>
            <w:top w:val="none" w:sz="0" w:space="0" w:color="auto"/>
            <w:left w:val="none" w:sz="0" w:space="0" w:color="auto"/>
            <w:bottom w:val="none" w:sz="0" w:space="0" w:color="auto"/>
            <w:right w:val="none" w:sz="0" w:space="0" w:color="auto"/>
          </w:divBdr>
        </w:div>
        <w:div w:id="786463799">
          <w:marLeft w:val="600"/>
          <w:marRight w:val="0"/>
          <w:marTop w:val="0"/>
          <w:marBottom w:val="0"/>
          <w:divBdr>
            <w:top w:val="none" w:sz="0" w:space="0" w:color="auto"/>
            <w:left w:val="none" w:sz="0" w:space="0" w:color="auto"/>
            <w:bottom w:val="none" w:sz="0" w:space="0" w:color="auto"/>
            <w:right w:val="none" w:sz="0" w:space="0" w:color="auto"/>
          </w:divBdr>
        </w:div>
      </w:divsChild>
    </w:div>
    <w:div w:id="786463733">
      <w:marLeft w:val="0"/>
      <w:marRight w:val="0"/>
      <w:marTop w:val="0"/>
      <w:marBottom w:val="0"/>
      <w:divBdr>
        <w:top w:val="none" w:sz="0" w:space="0" w:color="auto"/>
        <w:left w:val="none" w:sz="0" w:space="0" w:color="auto"/>
        <w:bottom w:val="none" w:sz="0" w:space="0" w:color="auto"/>
        <w:right w:val="none" w:sz="0" w:space="0" w:color="auto"/>
      </w:divBdr>
      <w:divsChild>
        <w:div w:id="786463628">
          <w:marLeft w:val="600"/>
          <w:marRight w:val="0"/>
          <w:marTop w:val="0"/>
          <w:marBottom w:val="0"/>
          <w:divBdr>
            <w:top w:val="none" w:sz="0" w:space="0" w:color="auto"/>
            <w:left w:val="none" w:sz="0" w:space="0" w:color="auto"/>
            <w:bottom w:val="none" w:sz="0" w:space="0" w:color="auto"/>
            <w:right w:val="none" w:sz="0" w:space="0" w:color="auto"/>
          </w:divBdr>
        </w:div>
        <w:div w:id="786463725">
          <w:marLeft w:val="600"/>
          <w:marRight w:val="0"/>
          <w:marTop w:val="0"/>
          <w:marBottom w:val="0"/>
          <w:divBdr>
            <w:top w:val="none" w:sz="0" w:space="0" w:color="auto"/>
            <w:left w:val="none" w:sz="0" w:space="0" w:color="auto"/>
            <w:bottom w:val="none" w:sz="0" w:space="0" w:color="auto"/>
            <w:right w:val="none" w:sz="0" w:space="0" w:color="auto"/>
          </w:divBdr>
        </w:div>
        <w:div w:id="786463727">
          <w:marLeft w:val="600"/>
          <w:marRight w:val="0"/>
          <w:marTop w:val="0"/>
          <w:marBottom w:val="0"/>
          <w:divBdr>
            <w:top w:val="none" w:sz="0" w:space="0" w:color="auto"/>
            <w:left w:val="none" w:sz="0" w:space="0" w:color="auto"/>
            <w:bottom w:val="none" w:sz="0" w:space="0" w:color="auto"/>
            <w:right w:val="none" w:sz="0" w:space="0" w:color="auto"/>
          </w:divBdr>
        </w:div>
        <w:div w:id="786463761">
          <w:marLeft w:val="600"/>
          <w:marRight w:val="0"/>
          <w:marTop w:val="0"/>
          <w:marBottom w:val="0"/>
          <w:divBdr>
            <w:top w:val="none" w:sz="0" w:space="0" w:color="auto"/>
            <w:left w:val="none" w:sz="0" w:space="0" w:color="auto"/>
            <w:bottom w:val="none" w:sz="0" w:space="0" w:color="auto"/>
            <w:right w:val="none" w:sz="0" w:space="0" w:color="auto"/>
          </w:divBdr>
        </w:div>
      </w:divsChild>
    </w:div>
    <w:div w:id="786463734">
      <w:marLeft w:val="0"/>
      <w:marRight w:val="0"/>
      <w:marTop w:val="0"/>
      <w:marBottom w:val="0"/>
      <w:divBdr>
        <w:top w:val="none" w:sz="0" w:space="0" w:color="auto"/>
        <w:left w:val="none" w:sz="0" w:space="0" w:color="auto"/>
        <w:bottom w:val="none" w:sz="0" w:space="0" w:color="auto"/>
        <w:right w:val="none" w:sz="0" w:space="0" w:color="auto"/>
      </w:divBdr>
    </w:div>
    <w:div w:id="786463736">
      <w:marLeft w:val="0"/>
      <w:marRight w:val="0"/>
      <w:marTop w:val="0"/>
      <w:marBottom w:val="0"/>
      <w:divBdr>
        <w:top w:val="none" w:sz="0" w:space="0" w:color="auto"/>
        <w:left w:val="none" w:sz="0" w:space="0" w:color="auto"/>
        <w:bottom w:val="none" w:sz="0" w:space="0" w:color="auto"/>
        <w:right w:val="none" w:sz="0" w:space="0" w:color="auto"/>
      </w:divBdr>
      <w:divsChild>
        <w:div w:id="786463790">
          <w:marLeft w:val="600"/>
          <w:marRight w:val="0"/>
          <w:marTop w:val="0"/>
          <w:marBottom w:val="0"/>
          <w:divBdr>
            <w:top w:val="none" w:sz="0" w:space="0" w:color="auto"/>
            <w:left w:val="none" w:sz="0" w:space="0" w:color="auto"/>
            <w:bottom w:val="none" w:sz="0" w:space="0" w:color="auto"/>
            <w:right w:val="none" w:sz="0" w:space="0" w:color="auto"/>
          </w:divBdr>
        </w:div>
      </w:divsChild>
    </w:div>
    <w:div w:id="786463738">
      <w:marLeft w:val="0"/>
      <w:marRight w:val="0"/>
      <w:marTop w:val="0"/>
      <w:marBottom w:val="0"/>
      <w:divBdr>
        <w:top w:val="none" w:sz="0" w:space="0" w:color="auto"/>
        <w:left w:val="none" w:sz="0" w:space="0" w:color="auto"/>
        <w:bottom w:val="none" w:sz="0" w:space="0" w:color="auto"/>
        <w:right w:val="none" w:sz="0" w:space="0" w:color="auto"/>
      </w:divBdr>
      <w:divsChild>
        <w:div w:id="786463703">
          <w:marLeft w:val="600"/>
          <w:marRight w:val="0"/>
          <w:marTop w:val="0"/>
          <w:marBottom w:val="0"/>
          <w:divBdr>
            <w:top w:val="none" w:sz="0" w:space="0" w:color="auto"/>
            <w:left w:val="none" w:sz="0" w:space="0" w:color="auto"/>
            <w:bottom w:val="none" w:sz="0" w:space="0" w:color="auto"/>
            <w:right w:val="none" w:sz="0" w:space="0" w:color="auto"/>
          </w:divBdr>
        </w:div>
        <w:div w:id="786463719">
          <w:marLeft w:val="600"/>
          <w:marRight w:val="0"/>
          <w:marTop w:val="0"/>
          <w:marBottom w:val="0"/>
          <w:divBdr>
            <w:top w:val="none" w:sz="0" w:space="0" w:color="auto"/>
            <w:left w:val="none" w:sz="0" w:space="0" w:color="auto"/>
            <w:bottom w:val="none" w:sz="0" w:space="0" w:color="auto"/>
            <w:right w:val="none" w:sz="0" w:space="0" w:color="auto"/>
          </w:divBdr>
        </w:div>
        <w:div w:id="786463783">
          <w:marLeft w:val="600"/>
          <w:marRight w:val="0"/>
          <w:marTop w:val="0"/>
          <w:marBottom w:val="0"/>
          <w:divBdr>
            <w:top w:val="none" w:sz="0" w:space="0" w:color="auto"/>
            <w:left w:val="none" w:sz="0" w:space="0" w:color="auto"/>
            <w:bottom w:val="none" w:sz="0" w:space="0" w:color="auto"/>
            <w:right w:val="none" w:sz="0" w:space="0" w:color="auto"/>
          </w:divBdr>
        </w:div>
      </w:divsChild>
    </w:div>
    <w:div w:id="786463739">
      <w:marLeft w:val="0"/>
      <w:marRight w:val="0"/>
      <w:marTop w:val="0"/>
      <w:marBottom w:val="0"/>
      <w:divBdr>
        <w:top w:val="none" w:sz="0" w:space="0" w:color="auto"/>
        <w:left w:val="none" w:sz="0" w:space="0" w:color="auto"/>
        <w:bottom w:val="none" w:sz="0" w:space="0" w:color="auto"/>
        <w:right w:val="none" w:sz="0" w:space="0" w:color="auto"/>
      </w:divBdr>
      <w:divsChild>
        <w:div w:id="786463684">
          <w:marLeft w:val="600"/>
          <w:marRight w:val="0"/>
          <w:marTop w:val="0"/>
          <w:marBottom w:val="0"/>
          <w:divBdr>
            <w:top w:val="none" w:sz="0" w:space="0" w:color="auto"/>
            <w:left w:val="none" w:sz="0" w:space="0" w:color="auto"/>
            <w:bottom w:val="none" w:sz="0" w:space="0" w:color="auto"/>
            <w:right w:val="none" w:sz="0" w:space="0" w:color="auto"/>
          </w:divBdr>
        </w:div>
        <w:div w:id="786463699">
          <w:marLeft w:val="600"/>
          <w:marRight w:val="0"/>
          <w:marTop w:val="0"/>
          <w:marBottom w:val="0"/>
          <w:divBdr>
            <w:top w:val="none" w:sz="0" w:space="0" w:color="auto"/>
            <w:left w:val="none" w:sz="0" w:space="0" w:color="auto"/>
            <w:bottom w:val="none" w:sz="0" w:space="0" w:color="auto"/>
            <w:right w:val="none" w:sz="0" w:space="0" w:color="auto"/>
          </w:divBdr>
        </w:div>
        <w:div w:id="786463712">
          <w:marLeft w:val="600"/>
          <w:marRight w:val="0"/>
          <w:marTop w:val="0"/>
          <w:marBottom w:val="0"/>
          <w:divBdr>
            <w:top w:val="none" w:sz="0" w:space="0" w:color="auto"/>
            <w:left w:val="none" w:sz="0" w:space="0" w:color="auto"/>
            <w:bottom w:val="none" w:sz="0" w:space="0" w:color="auto"/>
            <w:right w:val="none" w:sz="0" w:space="0" w:color="auto"/>
          </w:divBdr>
        </w:div>
        <w:div w:id="786463749">
          <w:marLeft w:val="600"/>
          <w:marRight w:val="0"/>
          <w:marTop w:val="0"/>
          <w:marBottom w:val="0"/>
          <w:divBdr>
            <w:top w:val="none" w:sz="0" w:space="0" w:color="auto"/>
            <w:left w:val="none" w:sz="0" w:space="0" w:color="auto"/>
            <w:bottom w:val="none" w:sz="0" w:space="0" w:color="auto"/>
            <w:right w:val="none" w:sz="0" w:space="0" w:color="auto"/>
          </w:divBdr>
        </w:div>
      </w:divsChild>
    </w:div>
    <w:div w:id="786463740">
      <w:marLeft w:val="0"/>
      <w:marRight w:val="0"/>
      <w:marTop w:val="0"/>
      <w:marBottom w:val="0"/>
      <w:divBdr>
        <w:top w:val="none" w:sz="0" w:space="0" w:color="auto"/>
        <w:left w:val="none" w:sz="0" w:space="0" w:color="auto"/>
        <w:bottom w:val="none" w:sz="0" w:space="0" w:color="auto"/>
        <w:right w:val="none" w:sz="0" w:space="0" w:color="auto"/>
      </w:divBdr>
    </w:div>
    <w:div w:id="786463741">
      <w:marLeft w:val="0"/>
      <w:marRight w:val="0"/>
      <w:marTop w:val="0"/>
      <w:marBottom w:val="0"/>
      <w:divBdr>
        <w:top w:val="none" w:sz="0" w:space="0" w:color="auto"/>
        <w:left w:val="none" w:sz="0" w:space="0" w:color="auto"/>
        <w:bottom w:val="none" w:sz="0" w:space="0" w:color="auto"/>
        <w:right w:val="none" w:sz="0" w:space="0" w:color="auto"/>
      </w:divBdr>
    </w:div>
    <w:div w:id="786463742">
      <w:marLeft w:val="0"/>
      <w:marRight w:val="0"/>
      <w:marTop w:val="0"/>
      <w:marBottom w:val="0"/>
      <w:divBdr>
        <w:top w:val="none" w:sz="0" w:space="0" w:color="auto"/>
        <w:left w:val="none" w:sz="0" w:space="0" w:color="auto"/>
        <w:bottom w:val="none" w:sz="0" w:space="0" w:color="auto"/>
        <w:right w:val="none" w:sz="0" w:space="0" w:color="auto"/>
      </w:divBdr>
    </w:div>
    <w:div w:id="786463744">
      <w:marLeft w:val="0"/>
      <w:marRight w:val="0"/>
      <w:marTop w:val="0"/>
      <w:marBottom w:val="0"/>
      <w:divBdr>
        <w:top w:val="none" w:sz="0" w:space="0" w:color="auto"/>
        <w:left w:val="none" w:sz="0" w:space="0" w:color="auto"/>
        <w:bottom w:val="none" w:sz="0" w:space="0" w:color="auto"/>
        <w:right w:val="none" w:sz="0" w:space="0" w:color="auto"/>
      </w:divBdr>
      <w:divsChild>
        <w:div w:id="786463625">
          <w:marLeft w:val="600"/>
          <w:marRight w:val="0"/>
          <w:marTop w:val="0"/>
          <w:marBottom w:val="0"/>
          <w:divBdr>
            <w:top w:val="none" w:sz="0" w:space="0" w:color="auto"/>
            <w:left w:val="none" w:sz="0" w:space="0" w:color="auto"/>
            <w:bottom w:val="none" w:sz="0" w:space="0" w:color="auto"/>
            <w:right w:val="none" w:sz="0" w:space="0" w:color="auto"/>
          </w:divBdr>
        </w:div>
        <w:div w:id="786463707">
          <w:marLeft w:val="600"/>
          <w:marRight w:val="0"/>
          <w:marTop w:val="0"/>
          <w:marBottom w:val="0"/>
          <w:divBdr>
            <w:top w:val="none" w:sz="0" w:space="0" w:color="auto"/>
            <w:left w:val="none" w:sz="0" w:space="0" w:color="auto"/>
            <w:bottom w:val="none" w:sz="0" w:space="0" w:color="auto"/>
            <w:right w:val="none" w:sz="0" w:space="0" w:color="auto"/>
          </w:divBdr>
        </w:div>
        <w:div w:id="786463755">
          <w:marLeft w:val="600"/>
          <w:marRight w:val="0"/>
          <w:marTop w:val="0"/>
          <w:marBottom w:val="0"/>
          <w:divBdr>
            <w:top w:val="none" w:sz="0" w:space="0" w:color="auto"/>
            <w:left w:val="none" w:sz="0" w:space="0" w:color="auto"/>
            <w:bottom w:val="none" w:sz="0" w:space="0" w:color="auto"/>
            <w:right w:val="none" w:sz="0" w:space="0" w:color="auto"/>
          </w:divBdr>
        </w:div>
        <w:div w:id="786463802">
          <w:marLeft w:val="600"/>
          <w:marRight w:val="0"/>
          <w:marTop w:val="0"/>
          <w:marBottom w:val="0"/>
          <w:divBdr>
            <w:top w:val="none" w:sz="0" w:space="0" w:color="auto"/>
            <w:left w:val="none" w:sz="0" w:space="0" w:color="auto"/>
            <w:bottom w:val="none" w:sz="0" w:space="0" w:color="auto"/>
            <w:right w:val="none" w:sz="0" w:space="0" w:color="auto"/>
          </w:divBdr>
        </w:div>
      </w:divsChild>
    </w:div>
    <w:div w:id="786463747">
      <w:marLeft w:val="0"/>
      <w:marRight w:val="0"/>
      <w:marTop w:val="0"/>
      <w:marBottom w:val="0"/>
      <w:divBdr>
        <w:top w:val="none" w:sz="0" w:space="0" w:color="auto"/>
        <w:left w:val="none" w:sz="0" w:space="0" w:color="auto"/>
        <w:bottom w:val="none" w:sz="0" w:space="0" w:color="auto"/>
        <w:right w:val="none" w:sz="0" w:space="0" w:color="auto"/>
      </w:divBdr>
    </w:div>
    <w:div w:id="786463748">
      <w:marLeft w:val="0"/>
      <w:marRight w:val="0"/>
      <w:marTop w:val="0"/>
      <w:marBottom w:val="0"/>
      <w:divBdr>
        <w:top w:val="none" w:sz="0" w:space="0" w:color="auto"/>
        <w:left w:val="none" w:sz="0" w:space="0" w:color="auto"/>
        <w:bottom w:val="none" w:sz="0" w:space="0" w:color="auto"/>
        <w:right w:val="none" w:sz="0" w:space="0" w:color="auto"/>
      </w:divBdr>
      <w:divsChild>
        <w:div w:id="786463663">
          <w:marLeft w:val="600"/>
          <w:marRight w:val="0"/>
          <w:marTop w:val="0"/>
          <w:marBottom w:val="0"/>
          <w:divBdr>
            <w:top w:val="none" w:sz="0" w:space="0" w:color="auto"/>
            <w:left w:val="none" w:sz="0" w:space="0" w:color="auto"/>
            <w:bottom w:val="none" w:sz="0" w:space="0" w:color="auto"/>
            <w:right w:val="none" w:sz="0" w:space="0" w:color="auto"/>
          </w:divBdr>
        </w:div>
      </w:divsChild>
    </w:div>
    <w:div w:id="786463750">
      <w:marLeft w:val="0"/>
      <w:marRight w:val="0"/>
      <w:marTop w:val="0"/>
      <w:marBottom w:val="0"/>
      <w:divBdr>
        <w:top w:val="none" w:sz="0" w:space="0" w:color="auto"/>
        <w:left w:val="none" w:sz="0" w:space="0" w:color="auto"/>
        <w:bottom w:val="none" w:sz="0" w:space="0" w:color="auto"/>
        <w:right w:val="none" w:sz="0" w:space="0" w:color="auto"/>
      </w:divBdr>
    </w:div>
    <w:div w:id="786463751">
      <w:marLeft w:val="0"/>
      <w:marRight w:val="0"/>
      <w:marTop w:val="0"/>
      <w:marBottom w:val="0"/>
      <w:divBdr>
        <w:top w:val="none" w:sz="0" w:space="0" w:color="auto"/>
        <w:left w:val="none" w:sz="0" w:space="0" w:color="auto"/>
        <w:bottom w:val="none" w:sz="0" w:space="0" w:color="auto"/>
        <w:right w:val="none" w:sz="0" w:space="0" w:color="auto"/>
      </w:divBdr>
      <w:divsChild>
        <w:div w:id="786463623">
          <w:marLeft w:val="600"/>
          <w:marRight w:val="0"/>
          <w:marTop w:val="0"/>
          <w:marBottom w:val="0"/>
          <w:divBdr>
            <w:top w:val="none" w:sz="0" w:space="0" w:color="auto"/>
            <w:left w:val="none" w:sz="0" w:space="0" w:color="auto"/>
            <w:bottom w:val="none" w:sz="0" w:space="0" w:color="auto"/>
            <w:right w:val="none" w:sz="0" w:space="0" w:color="auto"/>
          </w:divBdr>
        </w:div>
      </w:divsChild>
    </w:div>
    <w:div w:id="786463752">
      <w:marLeft w:val="0"/>
      <w:marRight w:val="0"/>
      <w:marTop w:val="0"/>
      <w:marBottom w:val="0"/>
      <w:divBdr>
        <w:top w:val="none" w:sz="0" w:space="0" w:color="auto"/>
        <w:left w:val="none" w:sz="0" w:space="0" w:color="auto"/>
        <w:bottom w:val="none" w:sz="0" w:space="0" w:color="auto"/>
        <w:right w:val="none" w:sz="0" w:space="0" w:color="auto"/>
      </w:divBdr>
    </w:div>
    <w:div w:id="786463753">
      <w:marLeft w:val="0"/>
      <w:marRight w:val="0"/>
      <w:marTop w:val="0"/>
      <w:marBottom w:val="0"/>
      <w:divBdr>
        <w:top w:val="none" w:sz="0" w:space="0" w:color="auto"/>
        <w:left w:val="none" w:sz="0" w:space="0" w:color="auto"/>
        <w:bottom w:val="none" w:sz="0" w:space="0" w:color="auto"/>
        <w:right w:val="none" w:sz="0" w:space="0" w:color="auto"/>
      </w:divBdr>
      <w:divsChild>
        <w:div w:id="786463613">
          <w:marLeft w:val="600"/>
          <w:marRight w:val="0"/>
          <w:marTop w:val="0"/>
          <w:marBottom w:val="0"/>
          <w:divBdr>
            <w:top w:val="none" w:sz="0" w:space="0" w:color="auto"/>
            <w:left w:val="none" w:sz="0" w:space="0" w:color="auto"/>
            <w:bottom w:val="none" w:sz="0" w:space="0" w:color="auto"/>
            <w:right w:val="none" w:sz="0" w:space="0" w:color="auto"/>
          </w:divBdr>
        </w:div>
        <w:div w:id="786463631">
          <w:marLeft w:val="600"/>
          <w:marRight w:val="0"/>
          <w:marTop w:val="0"/>
          <w:marBottom w:val="0"/>
          <w:divBdr>
            <w:top w:val="none" w:sz="0" w:space="0" w:color="auto"/>
            <w:left w:val="none" w:sz="0" w:space="0" w:color="auto"/>
            <w:bottom w:val="none" w:sz="0" w:space="0" w:color="auto"/>
            <w:right w:val="none" w:sz="0" w:space="0" w:color="auto"/>
          </w:divBdr>
        </w:div>
        <w:div w:id="786463634">
          <w:marLeft w:val="600"/>
          <w:marRight w:val="0"/>
          <w:marTop w:val="0"/>
          <w:marBottom w:val="0"/>
          <w:divBdr>
            <w:top w:val="none" w:sz="0" w:space="0" w:color="auto"/>
            <w:left w:val="none" w:sz="0" w:space="0" w:color="auto"/>
            <w:bottom w:val="none" w:sz="0" w:space="0" w:color="auto"/>
            <w:right w:val="none" w:sz="0" w:space="0" w:color="auto"/>
          </w:divBdr>
        </w:div>
        <w:div w:id="786463641">
          <w:marLeft w:val="600"/>
          <w:marRight w:val="0"/>
          <w:marTop w:val="0"/>
          <w:marBottom w:val="0"/>
          <w:divBdr>
            <w:top w:val="none" w:sz="0" w:space="0" w:color="auto"/>
            <w:left w:val="none" w:sz="0" w:space="0" w:color="auto"/>
            <w:bottom w:val="none" w:sz="0" w:space="0" w:color="auto"/>
            <w:right w:val="none" w:sz="0" w:space="0" w:color="auto"/>
          </w:divBdr>
        </w:div>
        <w:div w:id="786463642">
          <w:marLeft w:val="600"/>
          <w:marRight w:val="0"/>
          <w:marTop w:val="0"/>
          <w:marBottom w:val="0"/>
          <w:divBdr>
            <w:top w:val="none" w:sz="0" w:space="0" w:color="auto"/>
            <w:left w:val="none" w:sz="0" w:space="0" w:color="auto"/>
            <w:bottom w:val="none" w:sz="0" w:space="0" w:color="auto"/>
            <w:right w:val="none" w:sz="0" w:space="0" w:color="auto"/>
          </w:divBdr>
        </w:div>
        <w:div w:id="786463667">
          <w:marLeft w:val="600"/>
          <w:marRight w:val="0"/>
          <w:marTop w:val="0"/>
          <w:marBottom w:val="0"/>
          <w:divBdr>
            <w:top w:val="none" w:sz="0" w:space="0" w:color="auto"/>
            <w:left w:val="none" w:sz="0" w:space="0" w:color="auto"/>
            <w:bottom w:val="none" w:sz="0" w:space="0" w:color="auto"/>
            <w:right w:val="none" w:sz="0" w:space="0" w:color="auto"/>
          </w:divBdr>
        </w:div>
        <w:div w:id="786463673">
          <w:marLeft w:val="600"/>
          <w:marRight w:val="0"/>
          <w:marTop w:val="0"/>
          <w:marBottom w:val="0"/>
          <w:divBdr>
            <w:top w:val="none" w:sz="0" w:space="0" w:color="auto"/>
            <w:left w:val="none" w:sz="0" w:space="0" w:color="auto"/>
            <w:bottom w:val="none" w:sz="0" w:space="0" w:color="auto"/>
            <w:right w:val="none" w:sz="0" w:space="0" w:color="auto"/>
          </w:divBdr>
        </w:div>
        <w:div w:id="786463675">
          <w:marLeft w:val="600"/>
          <w:marRight w:val="0"/>
          <w:marTop w:val="0"/>
          <w:marBottom w:val="0"/>
          <w:divBdr>
            <w:top w:val="none" w:sz="0" w:space="0" w:color="auto"/>
            <w:left w:val="none" w:sz="0" w:space="0" w:color="auto"/>
            <w:bottom w:val="none" w:sz="0" w:space="0" w:color="auto"/>
            <w:right w:val="none" w:sz="0" w:space="0" w:color="auto"/>
          </w:divBdr>
        </w:div>
        <w:div w:id="786463685">
          <w:marLeft w:val="600"/>
          <w:marRight w:val="0"/>
          <w:marTop w:val="0"/>
          <w:marBottom w:val="0"/>
          <w:divBdr>
            <w:top w:val="none" w:sz="0" w:space="0" w:color="auto"/>
            <w:left w:val="none" w:sz="0" w:space="0" w:color="auto"/>
            <w:bottom w:val="none" w:sz="0" w:space="0" w:color="auto"/>
            <w:right w:val="none" w:sz="0" w:space="0" w:color="auto"/>
          </w:divBdr>
        </w:div>
        <w:div w:id="786463732">
          <w:marLeft w:val="600"/>
          <w:marRight w:val="0"/>
          <w:marTop w:val="0"/>
          <w:marBottom w:val="0"/>
          <w:divBdr>
            <w:top w:val="none" w:sz="0" w:space="0" w:color="auto"/>
            <w:left w:val="none" w:sz="0" w:space="0" w:color="auto"/>
            <w:bottom w:val="none" w:sz="0" w:space="0" w:color="auto"/>
            <w:right w:val="none" w:sz="0" w:space="0" w:color="auto"/>
          </w:divBdr>
        </w:div>
        <w:div w:id="786463735">
          <w:marLeft w:val="600"/>
          <w:marRight w:val="0"/>
          <w:marTop w:val="0"/>
          <w:marBottom w:val="0"/>
          <w:divBdr>
            <w:top w:val="none" w:sz="0" w:space="0" w:color="auto"/>
            <w:left w:val="none" w:sz="0" w:space="0" w:color="auto"/>
            <w:bottom w:val="none" w:sz="0" w:space="0" w:color="auto"/>
            <w:right w:val="none" w:sz="0" w:space="0" w:color="auto"/>
          </w:divBdr>
        </w:div>
        <w:div w:id="786463758">
          <w:marLeft w:val="600"/>
          <w:marRight w:val="0"/>
          <w:marTop w:val="0"/>
          <w:marBottom w:val="0"/>
          <w:divBdr>
            <w:top w:val="none" w:sz="0" w:space="0" w:color="auto"/>
            <w:left w:val="none" w:sz="0" w:space="0" w:color="auto"/>
            <w:bottom w:val="none" w:sz="0" w:space="0" w:color="auto"/>
            <w:right w:val="none" w:sz="0" w:space="0" w:color="auto"/>
          </w:divBdr>
        </w:div>
        <w:div w:id="786463784">
          <w:marLeft w:val="600"/>
          <w:marRight w:val="0"/>
          <w:marTop w:val="0"/>
          <w:marBottom w:val="0"/>
          <w:divBdr>
            <w:top w:val="none" w:sz="0" w:space="0" w:color="auto"/>
            <w:left w:val="none" w:sz="0" w:space="0" w:color="auto"/>
            <w:bottom w:val="none" w:sz="0" w:space="0" w:color="auto"/>
            <w:right w:val="none" w:sz="0" w:space="0" w:color="auto"/>
          </w:divBdr>
        </w:div>
      </w:divsChild>
    </w:div>
    <w:div w:id="786463754">
      <w:marLeft w:val="0"/>
      <w:marRight w:val="0"/>
      <w:marTop w:val="0"/>
      <w:marBottom w:val="0"/>
      <w:divBdr>
        <w:top w:val="none" w:sz="0" w:space="0" w:color="auto"/>
        <w:left w:val="none" w:sz="0" w:space="0" w:color="auto"/>
        <w:bottom w:val="none" w:sz="0" w:space="0" w:color="auto"/>
        <w:right w:val="none" w:sz="0" w:space="0" w:color="auto"/>
      </w:divBdr>
      <w:divsChild>
        <w:div w:id="786463708">
          <w:marLeft w:val="0"/>
          <w:marRight w:val="0"/>
          <w:marTop w:val="0"/>
          <w:marBottom w:val="0"/>
          <w:divBdr>
            <w:top w:val="none" w:sz="0" w:space="0" w:color="auto"/>
            <w:left w:val="none" w:sz="0" w:space="0" w:color="auto"/>
            <w:bottom w:val="none" w:sz="0" w:space="0" w:color="auto"/>
            <w:right w:val="none" w:sz="0" w:space="0" w:color="auto"/>
          </w:divBdr>
          <w:divsChild>
            <w:div w:id="7864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3756">
      <w:marLeft w:val="0"/>
      <w:marRight w:val="0"/>
      <w:marTop w:val="0"/>
      <w:marBottom w:val="0"/>
      <w:divBdr>
        <w:top w:val="none" w:sz="0" w:space="0" w:color="auto"/>
        <w:left w:val="none" w:sz="0" w:space="0" w:color="auto"/>
        <w:bottom w:val="none" w:sz="0" w:space="0" w:color="auto"/>
        <w:right w:val="none" w:sz="0" w:space="0" w:color="auto"/>
      </w:divBdr>
    </w:div>
    <w:div w:id="786463757">
      <w:marLeft w:val="0"/>
      <w:marRight w:val="0"/>
      <w:marTop w:val="0"/>
      <w:marBottom w:val="0"/>
      <w:divBdr>
        <w:top w:val="none" w:sz="0" w:space="0" w:color="auto"/>
        <w:left w:val="none" w:sz="0" w:space="0" w:color="auto"/>
        <w:bottom w:val="none" w:sz="0" w:space="0" w:color="auto"/>
        <w:right w:val="none" w:sz="0" w:space="0" w:color="auto"/>
      </w:divBdr>
      <w:divsChild>
        <w:div w:id="786463601">
          <w:marLeft w:val="600"/>
          <w:marRight w:val="0"/>
          <w:marTop w:val="0"/>
          <w:marBottom w:val="0"/>
          <w:divBdr>
            <w:top w:val="none" w:sz="0" w:space="0" w:color="auto"/>
            <w:left w:val="none" w:sz="0" w:space="0" w:color="auto"/>
            <w:bottom w:val="none" w:sz="0" w:space="0" w:color="auto"/>
            <w:right w:val="none" w:sz="0" w:space="0" w:color="auto"/>
          </w:divBdr>
        </w:div>
        <w:div w:id="786463611">
          <w:marLeft w:val="600"/>
          <w:marRight w:val="0"/>
          <w:marTop w:val="0"/>
          <w:marBottom w:val="0"/>
          <w:divBdr>
            <w:top w:val="none" w:sz="0" w:space="0" w:color="auto"/>
            <w:left w:val="none" w:sz="0" w:space="0" w:color="auto"/>
            <w:bottom w:val="none" w:sz="0" w:space="0" w:color="auto"/>
            <w:right w:val="none" w:sz="0" w:space="0" w:color="auto"/>
          </w:divBdr>
        </w:div>
        <w:div w:id="786463620">
          <w:marLeft w:val="600"/>
          <w:marRight w:val="0"/>
          <w:marTop w:val="0"/>
          <w:marBottom w:val="0"/>
          <w:divBdr>
            <w:top w:val="none" w:sz="0" w:space="0" w:color="auto"/>
            <w:left w:val="none" w:sz="0" w:space="0" w:color="auto"/>
            <w:bottom w:val="none" w:sz="0" w:space="0" w:color="auto"/>
            <w:right w:val="none" w:sz="0" w:space="0" w:color="auto"/>
          </w:divBdr>
        </w:div>
      </w:divsChild>
    </w:div>
    <w:div w:id="786463760">
      <w:marLeft w:val="0"/>
      <w:marRight w:val="0"/>
      <w:marTop w:val="0"/>
      <w:marBottom w:val="0"/>
      <w:divBdr>
        <w:top w:val="none" w:sz="0" w:space="0" w:color="auto"/>
        <w:left w:val="none" w:sz="0" w:space="0" w:color="auto"/>
        <w:bottom w:val="none" w:sz="0" w:space="0" w:color="auto"/>
        <w:right w:val="none" w:sz="0" w:space="0" w:color="auto"/>
      </w:divBdr>
    </w:div>
    <w:div w:id="786463765">
      <w:marLeft w:val="0"/>
      <w:marRight w:val="0"/>
      <w:marTop w:val="0"/>
      <w:marBottom w:val="0"/>
      <w:divBdr>
        <w:top w:val="none" w:sz="0" w:space="0" w:color="auto"/>
        <w:left w:val="none" w:sz="0" w:space="0" w:color="auto"/>
        <w:bottom w:val="none" w:sz="0" w:space="0" w:color="auto"/>
        <w:right w:val="none" w:sz="0" w:space="0" w:color="auto"/>
      </w:divBdr>
      <w:divsChild>
        <w:div w:id="786463696">
          <w:marLeft w:val="0"/>
          <w:marRight w:val="0"/>
          <w:marTop w:val="0"/>
          <w:marBottom w:val="0"/>
          <w:divBdr>
            <w:top w:val="none" w:sz="0" w:space="0" w:color="auto"/>
            <w:left w:val="none" w:sz="0" w:space="0" w:color="auto"/>
            <w:bottom w:val="none" w:sz="0" w:space="0" w:color="auto"/>
            <w:right w:val="none" w:sz="0" w:space="0" w:color="auto"/>
          </w:divBdr>
          <w:divsChild>
            <w:div w:id="78646381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86463766">
      <w:marLeft w:val="0"/>
      <w:marRight w:val="0"/>
      <w:marTop w:val="0"/>
      <w:marBottom w:val="0"/>
      <w:divBdr>
        <w:top w:val="none" w:sz="0" w:space="0" w:color="auto"/>
        <w:left w:val="none" w:sz="0" w:space="0" w:color="auto"/>
        <w:bottom w:val="none" w:sz="0" w:space="0" w:color="auto"/>
        <w:right w:val="none" w:sz="0" w:space="0" w:color="auto"/>
      </w:divBdr>
      <w:divsChild>
        <w:div w:id="786463800">
          <w:marLeft w:val="600"/>
          <w:marRight w:val="0"/>
          <w:marTop w:val="0"/>
          <w:marBottom w:val="0"/>
          <w:divBdr>
            <w:top w:val="none" w:sz="0" w:space="0" w:color="auto"/>
            <w:left w:val="none" w:sz="0" w:space="0" w:color="auto"/>
            <w:bottom w:val="none" w:sz="0" w:space="0" w:color="auto"/>
            <w:right w:val="none" w:sz="0" w:space="0" w:color="auto"/>
          </w:divBdr>
        </w:div>
      </w:divsChild>
    </w:div>
    <w:div w:id="786463770">
      <w:marLeft w:val="0"/>
      <w:marRight w:val="0"/>
      <w:marTop w:val="0"/>
      <w:marBottom w:val="0"/>
      <w:divBdr>
        <w:top w:val="none" w:sz="0" w:space="0" w:color="auto"/>
        <w:left w:val="none" w:sz="0" w:space="0" w:color="auto"/>
        <w:bottom w:val="none" w:sz="0" w:space="0" w:color="auto"/>
        <w:right w:val="none" w:sz="0" w:space="0" w:color="auto"/>
      </w:divBdr>
    </w:div>
    <w:div w:id="786463772">
      <w:marLeft w:val="0"/>
      <w:marRight w:val="0"/>
      <w:marTop w:val="0"/>
      <w:marBottom w:val="0"/>
      <w:divBdr>
        <w:top w:val="none" w:sz="0" w:space="0" w:color="auto"/>
        <w:left w:val="none" w:sz="0" w:space="0" w:color="auto"/>
        <w:bottom w:val="none" w:sz="0" w:space="0" w:color="auto"/>
        <w:right w:val="none" w:sz="0" w:space="0" w:color="auto"/>
      </w:divBdr>
    </w:div>
    <w:div w:id="786463773">
      <w:marLeft w:val="0"/>
      <w:marRight w:val="0"/>
      <w:marTop w:val="0"/>
      <w:marBottom w:val="0"/>
      <w:divBdr>
        <w:top w:val="none" w:sz="0" w:space="0" w:color="auto"/>
        <w:left w:val="none" w:sz="0" w:space="0" w:color="auto"/>
        <w:bottom w:val="none" w:sz="0" w:space="0" w:color="auto"/>
        <w:right w:val="none" w:sz="0" w:space="0" w:color="auto"/>
      </w:divBdr>
    </w:div>
    <w:div w:id="786463775">
      <w:marLeft w:val="0"/>
      <w:marRight w:val="0"/>
      <w:marTop w:val="0"/>
      <w:marBottom w:val="0"/>
      <w:divBdr>
        <w:top w:val="none" w:sz="0" w:space="0" w:color="auto"/>
        <w:left w:val="none" w:sz="0" w:space="0" w:color="auto"/>
        <w:bottom w:val="none" w:sz="0" w:space="0" w:color="auto"/>
        <w:right w:val="none" w:sz="0" w:space="0" w:color="auto"/>
      </w:divBdr>
    </w:div>
    <w:div w:id="786463776">
      <w:marLeft w:val="0"/>
      <w:marRight w:val="0"/>
      <w:marTop w:val="0"/>
      <w:marBottom w:val="0"/>
      <w:divBdr>
        <w:top w:val="none" w:sz="0" w:space="0" w:color="auto"/>
        <w:left w:val="none" w:sz="0" w:space="0" w:color="auto"/>
        <w:bottom w:val="none" w:sz="0" w:space="0" w:color="auto"/>
        <w:right w:val="none" w:sz="0" w:space="0" w:color="auto"/>
      </w:divBdr>
    </w:div>
    <w:div w:id="786463778">
      <w:marLeft w:val="0"/>
      <w:marRight w:val="0"/>
      <w:marTop w:val="0"/>
      <w:marBottom w:val="0"/>
      <w:divBdr>
        <w:top w:val="none" w:sz="0" w:space="0" w:color="auto"/>
        <w:left w:val="none" w:sz="0" w:space="0" w:color="auto"/>
        <w:bottom w:val="none" w:sz="0" w:space="0" w:color="auto"/>
        <w:right w:val="none" w:sz="0" w:space="0" w:color="auto"/>
      </w:divBdr>
      <w:divsChild>
        <w:div w:id="786463597">
          <w:marLeft w:val="600"/>
          <w:marRight w:val="0"/>
          <w:marTop w:val="0"/>
          <w:marBottom w:val="0"/>
          <w:divBdr>
            <w:top w:val="none" w:sz="0" w:space="0" w:color="auto"/>
            <w:left w:val="none" w:sz="0" w:space="0" w:color="auto"/>
            <w:bottom w:val="none" w:sz="0" w:space="0" w:color="auto"/>
            <w:right w:val="none" w:sz="0" w:space="0" w:color="auto"/>
          </w:divBdr>
        </w:div>
        <w:div w:id="786463692">
          <w:marLeft w:val="600"/>
          <w:marRight w:val="0"/>
          <w:marTop w:val="0"/>
          <w:marBottom w:val="0"/>
          <w:divBdr>
            <w:top w:val="none" w:sz="0" w:space="0" w:color="auto"/>
            <w:left w:val="none" w:sz="0" w:space="0" w:color="auto"/>
            <w:bottom w:val="none" w:sz="0" w:space="0" w:color="auto"/>
            <w:right w:val="none" w:sz="0" w:space="0" w:color="auto"/>
          </w:divBdr>
        </w:div>
        <w:div w:id="786463718">
          <w:marLeft w:val="600"/>
          <w:marRight w:val="0"/>
          <w:marTop w:val="0"/>
          <w:marBottom w:val="0"/>
          <w:divBdr>
            <w:top w:val="none" w:sz="0" w:space="0" w:color="auto"/>
            <w:left w:val="none" w:sz="0" w:space="0" w:color="auto"/>
            <w:bottom w:val="none" w:sz="0" w:space="0" w:color="auto"/>
            <w:right w:val="none" w:sz="0" w:space="0" w:color="auto"/>
          </w:divBdr>
        </w:div>
      </w:divsChild>
    </w:div>
    <w:div w:id="786463779">
      <w:marLeft w:val="0"/>
      <w:marRight w:val="0"/>
      <w:marTop w:val="0"/>
      <w:marBottom w:val="0"/>
      <w:divBdr>
        <w:top w:val="none" w:sz="0" w:space="0" w:color="auto"/>
        <w:left w:val="none" w:sz="0" w:space="0" w:color="auto"/>
        <w:bottom w:val="none" w:sz="0" w:space="0" w:color="auto"/>
        <w:right w:val="none" w:sz="0" w:space="0" w:color="auto"/>
      </w:divBdr>
    </w:div>
    <w:div w:id="786463780">
      <w:marLeft w:val="0"/>
      <w:marRight w:val="0"/>
      <w:marTop w:val="0"/>
      <w:marBottom w:val="0"/>
      <w:divBdr>
        <w:top w:val="none" w:sz="0" w:space="0" w:color="auto"/>
        <w:left w:val="none" w:sz="0" w:space="0" w:color="auto"/>
        <w:bottom w:val="none" w:sz="0" w:space="0" w:color="auto"/>
        <w:right w:val="none" w:sz="0" w:space="0" w:color="auto"/>
      </w:divBdr>
    </w:div>
    <w:div w:id="786463781">
      <w:marLeft w:val="0"/>
      <w:marRight w:val="0"/>
      <w:marTop w:val="0"/>
      <w:marBottom w:val="0"/>
      <w:divBdr>
        <w:top w:val="none" w:sz="0" w:space="0" w:color="auto"/>
        <w:left w:val="none" w:sz="0" w:space="0" w:color="auto"/>
        <w:bottom w:val="none" w:sz="0" w:space="0" w:color="auto"/>
        <w:right w:val="none" w:sz="0" w:space="0" w:color="auto"/>
      </w:divBdr>
      <w:divsChild>
        <w:div w:id="786463603">
          <w:marLeft w:val="0"/>
          <w:marRight w:val="0"/>
          <w:marTop w:val="0"/>
          <w:marBottom w:val="0"/>
          <w:divBdr>
            <w:top w:val="none" w:sz="0" w:space="0" w:color="auto"/>
            <w:left w:val="none" w:sz="0" w:space="0" w:color="auto"/>
            <w:bottom w:val="none" w:sz="0" w:space="0" w:color="auto"/>
            <w:right w:val="none" w:sz="0" w:space="0" w:color="auto"/>
          </w:divBdr>
          <w:divsChild>
            <w:div w:id="7864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3782">
      <w:marLeft w:val="0"/>
      <w:marRight w:val="0"/>
      <w:marTop w:val="0"/>
      <w:marBottom w:val="0"/>
      <w:divBdr>
        <w:top w:val="none" w:sz="0" w:space="0" w:color="auto"/>
        <w:left w:val="none" w:sz="0" w:space="0" w:color="auto"/>
        <w:bottom w:val="none" w:sz="0" w:space="0" w:color="auto"/>
        <w:right w:val="none" w:sz="0" w:space="0" w:color="auto"/>
      </w:divBdr>
    </w:div>
    <w:div w:id="786463786">
      <w:marLeft w:val="0"/>
      <w:marRight w:val="0"/>
      <w:marTop w:val="0"/>
      <w:marBottom w:val="0"/>
      <w:divBdr>
        <w:top w:val="none" w:sz="0" w:space="0" w:color="auto"/>
        <w:left w:val="none" w:sz="0" w:space="0" w:color="auto"/>
        <w:bottom w:val="none" w:sz="0" w:space="0" w:color="auto"/>
        <w:right w:val="none" w:sz="0" w:space="0" w:color="auto"/>
      </w:divBdr>
    </w:div>
    <w:div w:id="786463793">
      <w:marLeft w:val="0"/>
      <w:marRight w:val="0"/>
      <w:marTop w:val="0"/>
      <w:marBottom w:val="0"/>
      <w:divBdr>
        <w:top w:val="none" w:sz="0" w:space="0" w:color="auto"/>
        <w:left w:val="none" w:sz="0" w:space="0" w:color="auto"/>
        <w:bottom w:val="none" w:sz="0" w:space="0" w:color="auto"/>
        <w:right w:val="none" w:sz="0" w:space="0" w:color="auto"/>
      </w:divBdr>
    </w:div>
    <w:div w:id="786463796">
      <w:marLeft w:val="0"/>
      <w:marRight w:val="0"/>
      <w:marTop w:val="0"/>
      <w:marBottom w:val="0"/>
      <w:divBdr>
        <w:top w:val="none" w:sz="0" w:space="0" w:color="auto"/>
        <w:left w:val="none" w:sz="0" w:space="0" w:color="auto"/>
        <w:bottom w:val="none" w:sz="0" w:space="0" w:color="auto"/>
        <w:right w:val="none" w:sz="0" w:space="0" w:color="auto"/>
      </w:divBdr>
      <w:divsChild>
        <w:div w:id="786463669">
          <w:marLeft w:val="600"/>
          <w:marRight w:val="0"/>
          <w:marTop w:val="0"/>
          <w:marBottom w:val="0"/>
          <w:divBdr>
            <w:top w:val="none" w:sz="0" w:space="0" w:color="auto"/>
            <w:left w:val="none" w:sz="0" w:space="0" w:color="auto"/>
            <w:bottom w:val="none" w:sz="0" w:space="0" w:color="auto"/>
            <w:right w:val="none" w:sz="0" w:space="0" w:color="auto"/>
          </w:divBdr>
        </w:div>
        <w:div w:id="786463745">
          <w:marLeft w:val="600"/>
          <w:marRight w:val="0"/>
          <w:marTop w:val="0"/>
          <w:marBottom w:val="0"/>
          <w:divBdr>
            <w:top w:val="none" w:sz="0" w:space="0" w:color="auto"/>
            <w:left w:val="none" w:sz="0" w:space="0" w:color="auto"/>
            <w:bottom w:val="none" w:sz="0" w:space="0" w:color="auto"/>
            <w:right w:val="none" w:sz="0" w:space="0" w:color="auto"/>
          </w:divBdr>
        </w:div>
      </w:divsChild>
    </w:div>
    <w:div w:id="786463797">
      <w:marLeft w:val="0"/>
      <w:marRight w:val="0"/>
      <w:marTop w:val="0"/>
      <w:marBottom w:val="0"/>
      <w:divBdr>
        <w:top w:val="none" w:sz="0" w:space="0" w:color="auto"/>
        <w:left w:val="none" w:sz="0" w:space="0" w:color="auto"/>
        <w:bottom w:val="none" w:sz="0" w:space="0" w:color="auto"/>
        <w:right w:val="none" w:sz="0" w:space="0" w:color="auto"/>
      </w:divBdr>
    </w:div>
    <w:div w:id="786463805">
      <w:marLeft w:val="0"/>
      <w:marRight w:val="0"/>
      <w:marTop w:val="0"/>
      <w:marBottom w:val="0"/>
      <w:divBdr>
        <w:top w:val="none" w:sz="0" w:space="0" w:color="auto"/>
        <w:left w:val="none" w:sz="0" w:space="0" w:color="auto"/>
        <w:bottom w:val="none" w:sz="0" w:space="0" w:color="auto"/>
        <w:right w:val="none" w:sz="0" w:space="0" w:color="auto"/>
      </w:divBdr>
    </w:div>
    <w:div w:id="786463808">
      <w:marLeft w:val="0"/>
      <w:marRight w:val="0"/>
      <w:marTop w:val="0"/>
      <w:marBottom w:val="0"/>
      <w:divBdr>
        <w:top w:val="none" w:sz="0" w:space="0" w:color="auto"/>
        <w:left w:val="none" w:sz="0" w:space="0" w:color="auto"/>
        <w:bottom w:val="none" w:sz="0" w:space="0" w:color="auto"/>
        <w:right w:val="none" w:sz="0" w:space="0" w:color="auto"/>
      </w:divBdr>
    </w:div>
    <w:div w:id="786463809">
      <w:marLeft w:val="0"/>
      <w:marRight w:val="0"/>
      <w:marTop w:val="0"/>
      <w:marBottom w:val="0"/>
      <w:divBdr>
        <w:top w:val="none" w:sz="0" w:space="0" w:color="auto"/>
        <w:left w:val="none" w:sz="0" w:space="0" w:color="auto"/>
        <w:bottom w:val="none" w:sz="0" w:space="0" w:color="auto"/>
        <w:right w:val="none" w:sz="0" w:space="0" w:color="auto"/>
      </w:divBdr>
      <w:divsChild>
        <w:div w:id="786463640">
          <w:marLeft w:val="600"/>
          <w:marRight w:val="0"/>
          <w:marTop w:val="0"/>
          <w:marBottom w:val="0"/>
          <w:divBdr>
            <w:top w:val="none" w:sz="0" w:space="0" w:color="auto"/>
            <w:left w:val="none" w:sz="0" w:space="0" w:color="auto"/>
            <w:bottom w:val="none" w:sz="0" w:space="0" w:color="auto"/>
            <w:right w:val="none" w:sz="0" w:space="0" w:color="auto"/>
          </w:divBdr>
        </w:div>
        <w:div w:id="786463676">
          <w:marLeft w:val="600"/>
          <w:marRight w:val="0"/>
          <w:marTop w:val="0"/>
          <w:marBottom w:val="0"/>
          <w:divBdr>
            <w:top w:val="none" w:sz="0" w:space="0" w:color="auto"/>
            <w:left w:val="none" w:sz="0" w:space="0" w:color="auto"/>
            <w:bottom w:val="none" w:sz="0" w:space="0" w:color="auto"/>
            <w:right w:val="none" w:sz="0" w:space="0" w:color="auto"/>
          </w:divBdr>
        </w:div>
      </w:divsChild>
    </w:div>
    <w:div w:id="786463810">
      <w:marLeft w:val="0"/>
      <w:marRight w:val="0"/>
      <w:marTop w:val="0"/>
      <w:marBottom w:val="0"/>
      <w:divBdr>
        <w:top w:val="none" w:sz="0" w:space="0" w:color="auto"/>
        <w:left w:val="none" w:sz="0" w:space="0" w:color="auto"/>
        <w:bottom w:val="none" w:sz="0" w:space="0" w:color="auto"/>
        <w:right w:val="none" w:sz="0" w:space="0" w:color="auto"/>
      </w:divBdr>
    </w:div>
    <w:div w:id="786463814">
      <w:marLeft w:val="0"/>
      <w:marRight w:val="0"/>
      <w:marTop w:val="0"/>
      <w:marBottom w:val="0"/>
      <w:divBdr>
        <w:top w:val="none" w:sz="0" w:space="0" w:color="auto"/>
        <w:left w:val="none" w:sz="0" w:space="0" w:color="auto"/>
        <w:bottom w:val="none" w:sz="0" w:space="0" w:color="auto"/>
        <w:right w:val="none" w:sz="0" w:space="0" w:color="auto"/>
      </w:divBdr>
      <w:divsChild>
        <w:div w:id="786463607">
          <w:marLeft w:val="600"/>
          <w:marRight w:val="0"/>
          <w:marTop w:val="0"/>
          <w:marBottom w:val="0"/>
          <w:divBdr>
            <w:top w:val="none" w:sz="0" w:space="0" w:color="auto"/>
            <w:left w:val="none" w:sz="0" w:space="0" w:color="auto"/>
            <w:bottom w:val="none" w:sz="0" w:space="0" w:color="auto"/>
            <w:right w:val="none" w:sz="0" w:space="0" w:color="auto"/>
          </w:divBdr>
        </w:div>
        <w:div w:id="786463622">
          <w:marLeft w:val="600"/>
          <w:marRight w:val="0"/>
          <w:marTop w:val="0"/>
          <w:marBottom w:val="0"/>
          <w:divBdr>
            <w:top w:val="none" w:sz="0" w:space="0" w:color="auto"/>
            <w:left w:val="none" w:sz="0" w:space="0" w:color="auto"/>
            <w:bottom w:val="none" w:sz="0" w:space="0" w:color="auto"/>
            <w:right w:val="none" w:sz="0" w:space="0" w:color="auto"/>
          </w:divBdr>
        </w:div>
        <w:div w:id="786463666">
          <w:marLeft w:val="600"/>
          <w:marRight w:val="0"/>
          <w:marTop w:val="0"/>
          <w:marBottom w:val="0"/>
          <w:divBdr>
            <w:top w:val="none" w:sz="0" w:space="0" w:color="auto"/>
            <w:left w:val="none" w:sz="0" w:space="0" w:color="auto"/>
            <w:bottom w:val="none" w:sz="0" w:space="0" w:color="auto"/>
            <w:right w:val="none" w:sz="0" w:space="0" w:color="auto"/>
          </w:divBdr>
        </w:div>
        <w:div w:id="786463768">
          <w:marLeft w:val="600"/>
          <w:marRight w:val="0"/>
          <w:marTop w:val="0"/>
          <w:marBottom w:val="0"/>
          <w:divBdr>
            <w:top w:val="none" w:sz="0" w:space="0" w:color="auto"/>
            <w:left w:val="none" w:sz="0" w:space="0" w:color="auto"/>
            <w:bottom w:val="none" w:sz="0" w:space="0" w:color="auto"/>
            <w:right w:val="none" w:sz="0" w:space="0" w:color="auto"/>
          </w:divBdr>
        </w:div>
      </w:divsChild>
    </w:div>
    <w:div w:id="786463818">
      <w:marLeft w:val="0"/>
      <w:marRight w:val="0"/>
      <w:marTop w:val="0"/>
      <w:marBottom w:val="0"/>
      <w:divBdr>
        <w:top w:val="none" w:sz="0" w:space="0" w:color="auto"/>
        <w:left w:val="none" w:sz="0" w:space="0" w:color="auto"/>
        <w:bottom w:val="none" w:sz="0" w:space="0" w:color="auto"/>
        <w:right w:val="none" w:sz="0" w:space="0" w:color="auto"/>
      </w:divBdr>
    </w:div>
    <w:div w:id="786463819">
      <w:marLeft w:val="0"/>
      <w:marRight w:val="0"/>
      <w:marTop w:val="0"/>
      <w:marBottom w:val="0"/>
      <w:divBdr>
        <w:top w:val="none" w:sz="0" w:space="0" w:color="auto"/>
        <w:left w:val="none" w:sz="0" w:space="0" w:color="auto"/>
        <w:bottom w:val="none" w:sz="0" w:space="0" w:color="auto"/>
        <w:right w:val="none" w:sz="0" w:space="0" w:color="auto"/>
      </w:divBdr>
    </w:div>
    <w:div w:id="817116588">
      <w:bodyDiv w:val="1"/>
      <w:marLeft w:val="0"/>
      <w:marRight w:val="0"/>
      <w:marTop w:val="0"/>
      <w:marBottom w:val="0"/>
      <w:divBdr>
        <w:top w:val="none" w:sz="0" w:space="0" w:color="auto"/>
        <w:left w:val="none" w:sz="0" w:space="0" w:color="auto"/>
        <w:bottom w:val="none" w:sz="0" w:space="0" w:color="auto"/>
        <w:right w:val="none" w:sz="0" w:space="0" w:color="auto"/>
      </w:divBdr>
    </w:div>
    <w:div w:id="870533695">
      <w:bodyDiv w:val="1"/>
      <w:marLeft w:val="0"/>
      <w:marRight w:val="0"/>
      <w:marTop w:val="0"/>
      <w:marBottom w:val="0"/>
      <w:divBdr>
        <w:top w:val="none" w:sz="0" w:space="0" w:color="auto"/>
        <w:left w:val="none" w:sz="0" w:space="0" w:color="auto"/>
        <w:bottom w:val="none" w:sz="0" w:space="0" w:color="auto"/>
        <w:right w:val="none" w:sz="0" w:space="0" w:color="auto"/>
      </w:divBdr>
      <w:divsChild>
        <w:div w:id="924456299">
          <w:marLeft w:val="240"/>
          <w:marRight w:val="0"/>
          <w:marTop w:val="0"/>
          <w:marBottom w:val="0"/>
          <w:divBdr>
            <w:top w:val="none" w:sz="0" w:space="0" w:color="auto"/>
            <w:left w:val="none" w:sz="0" w:space="0" w:color="auto"/>
            <w:bottom w:val="none" w:sz="0" w:space="0" w:color="auto"/>
            <w:right w:val="none" w:sz="0" w:space="0" w:color="auto"/>
          </w:divBdr>
        </w:div>
        <w:div w:id="1115714597">
          <w:marLeft w:val="240"/>
          <w:marRight w:val="0"/>
          <w:marTop w:val="0"/>
          <w:marBottom w:val="0"/>
          <w:divBdr>
            <w:top w:val="none" w:sz="0" w:space="0" w:color="auto"/>
            <w:left w:val="none" w:sz="0" w:space="0" w:color="auto"/>
            <w:bottom w:val="none" w:sz="0" w:space="0" w:color="auto"/>
            <w:right w:val="none" w:sz="0" w:space="0" w:color="auto"/>
          </w:divBdr>
        </w:div>
        <w:div w:id="184172927">
          <w:marLeft w:val="240"/>
          <w:marRight w:val="0"/>
          <w:marTop w:val="0"/>
          <w:marBottom w:val="0"/>
          <w:divBdr>
            <w:top w:val="none" w:sz="0" w:space="0" w:color="auto"/>
            <w:left w:val="none" w:sz="0" w:space="0" w:color="auto"/>
            <w:bottom w:val="none" w:sz="0" w:space="0" w:color="auto"/>
            <w:right w:val="none" w:sz="0" w:space="0" w:color="auto"/>
          </w:divBdr>
        </w:div>
        <w:div w:id="926810597">
          <w:marLeft w:val="240"/>
          <w:marRight w:val="0"/>
          <w:marTop w:val="0"/>
          <w:marBottom w:val="0"/>
          <w:divBdr>
            <w:top w:val="none" w:sz="0" w:space="0" w:color="auto"/>
            <w:left w:val="none" w:sz="0" w:space="0" w:color="auto"/>
            <w:bottom w:val="none" w:sz="0" w:space="0" w:color="auto"/>
            <w:right w:val="none" w:sz="0" w:space="0" w:color="auto"/>
          </w:divBdr>
        </w:div>
        <w:div w:id="1159925385">
          <w:marLeft w:val="240"/>
          <w:marRight w:val="0"/>
          <w:marTop w:val="0"/>
          <w:marBottom w:val="0"/>
          <w:divBdr>
            <w:top w:val="none" w:sz="0" w:space="0" w:color="auto"/>
            <w:left w:val="none" w:sz="0" w:space="0" w:color="auto"/>
            <w:bottom w:val="none" w:sz="0" w:space="0" w:color="auto"/>
            <w:right w:val="none" w:sz="0" w:space="0" w:color="auto"/>
          </w:divBdr>
        </w:div>
        <w:div w:id="969096328">
          <w:marLeft w:val="240"/>
          <w:marRight w:val="0"/>
          <w:marTop w:val="0"/>
          <w:marBottom w:val="0"/>
          <w:divBdr>
            <w:top w:val="none" w:sz="0" w:space="0" w:color="auto"/>
            <w:left w:val="none" w:sz="0" w:space="0" w:color="auto"/>
            <w:bottom w:val="none" w:sz="0" w:space="0" w:color="auto"/>
            <w:right w:val="none" w:sz="0" w:space="0" w:color="auto"/>
          </w:divBdr>
        </w:div>
      </w:divsChild>
    </w:div>
    <w:div w:id="888762150">
      <w:bodyDiv w:val="1"/>
      <w:marLeft w:val="0"/>
      <w:marRight w:val="0"/>
      <w:marTop w:val="0"/>
      <w:marBottom w:val="0"/>
      <w:divBdr>
        <w:top w:val="none" w:sz="0" w:space="0" w:color="auto"/>
        <w:left w:val="none" w:sz="0" w:space="0" w:color="auto"/>
        <w:bottom w:val="none" w:sz="0" w:space="0" w:color="auto"/>
        <w:right w:val="none" w:sz="0" w:space="0" w:color="auto"/>
      </w:divBdr>
    </w:div>
    <w:div w:id="914556826">
      <w:bodyDiv w:val="1"/>
      <w:marLeft w:val="0"/>
      <w:marRight w:val="0"/>
      <w:marTop w:val="0"/>
      <w:marBottom w:val="0"/>
      <w:divBdr>
        <w:top w:val="none" w:sz="0" w:space="0" w:color="auto"/>
        <w:left w:val="none" w:sz="0" w:space="0" w:color="auto"/>
        <w:bottom w:val="none" w:sz="0" w:space="0" w:color="auto"/>
        <w:right w:val="none" w:sz="0" w:space="0" w:color="auto"/>
      </w:divBdr>
    </w:div>
    <w:div w:id="1039673015">
      <w:bodyDiv w:val="1"/>
      <w:marLeft w:val="0"/>
      <w:marRight w:val="0"/>
      <w:marTop w:val="0"/>
      <w:marBottom w:val="0"/>
      <w:divBdr>
        <w:top w:val="none" w:sz="0" w:space="0" w:color="auto"/>
        <w:left w:val="none" w:sz="0" w:space="0" w:color="auto"/>
        <w:bottom w:val="none" w:sz="0" w:space="0" w:color="auto"/>
        <w:right w:val="none" w:sz="0" w:space="0" w:color="auto"/>
      </w:divBdr>
    </w:div>
    <w:div w:id="1061488865">
      <w:bodyDiv w:val="1"/>
      <w:marLeft w:val="0"/>
      <w:marRight w:val="0"/>
      <w:marTop w:val="0"/>
      <w:marBottom w:val="0"/>
      <w:divBdr>
        <w:top w:val="none" w:sz="0" w:space="0" w:color="auto"/>
        <w:left w:val="none" w:sz="0" w:space="0" w:color="auto"/>
        <w:bottom w:val="none" w:sz="0" w:space="0" w:color="auto"/>
        <w:right w:val="none" w:sz="0" w:space="0" w:color="auto"/>
      </w:divBdr>
    </w:div>
    <w:div w:id="1063717784">
      <w:bodyDiv w:val="1"/>
      <w:marLeft w:val="0"/>
      <w:marRight w:val="0"/>
      <w:marTop w:val="0"/>
      <w:marBottom w:val="0"/>
      <w:divBdr>
        <w:top w:val="none" w:sz="0" w:space="0" w:color="auto"/>
        <w:left w:val="none" w:sz="0" w:space="0" w:color="auto"/>
        <w:bottom w:val="none" w:sz="0" w:space="0" w:color="auto"/>
        <w:right w:val="none" w:sz="0" w:space="0" w:color="auto"/>
      </w:divBdr>
    </w:div>
    <w:div w:id="1072041541">
      <w:bodyDiv w:val="1"/>
      <w:marLeft w:val="0"/>
      <w:marRight w:val="0"/>
      <w:marTop w:val="0"/>
      <w:marBottom w:val="0"/>
      <w:divBdr>
        <w:top w:val="none" w:sz="0" w:space="0" w:color="auto"/>
        <w:left w:val="none" w:sz="0" w:space="0" w:color="auto"/>
        <w:bottom w:val="none" w:sz="0" w:space="0" w:color="auto"/>
        <w:right w:val="none" w:sz="0" w:space="0" w:color="auto"/>
      </w:divBdr>
    </w:div>
    <w:div w:id="1118187376">
      <w:bodyDiv w:val="1"/>
      <w:marLeft w:val="0"/>
      <w:marRight w:val="0"/>
      <w:marTop w:val="0"/>
      <w:marBottom w:val="0"/>
      <w:divBdr>
        <w:top w:val="none" w:sz="0" w:space="0" w:color="auto"/>
        <w:left w:val="none" w:sz="0" w:space="0" w:color="auto"/>
        <w:bottom w:val="none" w:sz="0" w:space="0" w:color="auto"/>
        <w:right w:val="none" w:sz="0" w:space="0" w:color="auto"/>
      </w:divBdr>
    </w:div>
    <w:div w:id="1133868929">
      <w:bodyDiv w:val="1"/>
      <w:marLeft w:val="0"/>
      <w:marRight w:val="0"/>
      <w:marTop w:val="0"/>
      <w:marBottom w:val="0"/>
      <w:divBdr>
        <w:top w:val="none" w:sz="0" w:space="0" w:color="auto"/>
        <w:left w:val="none" w:sz="0" w:space="0" w:color="auto"/>
        <w:bottom w:val="none" w:sz="0" w:space="0" w:color="auto"/>
        <w:right w:val="none" w:sz="0" w:space="0" w:color="auto"/>
      </w:divBdr>
    </w:div>
    <w:div w:id="1196190088">
      <w:bodyDiv w:val="1"/>
      <w:marLeft w:val="0"/>
      <w:marRight w:val="0"/>
      <w:marTop w:val="0"/>
      <w:marBottom w:val="0"/>
      <w:divBdr>
        <w:top w:val="none" w:sz="0" w:space="0" w:color="auto"/>
        <w:left w:val="none" w:sz="0" w:space="0" w:color="auto"/>
        <w:bottom w:val="none" w:sz="0" w:space="0" w:color="auto"/>
        <w:right w:val="none" w:sz="0" w:space="0" w:color="auto"/>
      </w:divBdr>
    </w:div>
    <w:div w:id="1206872320">
      <w:bodyDiv w:val="1"/>
      <w:marLeft w:val="0"/>
      <w:marRight w:val="0"/>
      <w:marTop w:val="0"/>
      <w:marBottom w:val="0"/>
      <w:divBdr>
        <w:top w:val="none" w:sz="0" w:space="0" w:color="auto"/>
        <w:left w:val="none" w:sz="0" w:space="0" w:color="auto"/>
        <w:bottom w:val="none" w:sz="0" w:space="0" w:color="auto"/>
        <w:right w:val="none" w:sz="0" w:space="0" w:color="auto"/>
      </w:divBdr>
      <w:divsChild>
        <w:div w:id="124472371">
          <w:marLeft w:val="600"/>
          <w:marRight w:val="0"/>
          <w:marTop w:val="0"/>
          <w:marBottom w:val="0"/>
          <w:divBdr>
            <w:top w:val="none" w:sz="0" w:space="0" w:color="auto"/>
            <w:left w:val="none" w:sz="0" w:space="0" w:color="auto"/>
            <w:bottom w:val="none" w:sz="0" w:space="0" w:color="auto"/>
            <w:right w:val="none" w:sz="0" w:space="0" w:color="auto"/>
          </w:divBdr>
        </w:div>
        <w:div w:id="1298416258">
          <w:marLeft w:val="600"/>
          <w:marRight w:val="0"/>
          <w:marTop w:val="0"/>
          <w:marBottom w:val="0"/>
          <w:divBdr>
            <w:top w:val="none" w:sz="0" w:space="0" w:color="auto"/>
            <w:left w:val="none" w:sz="0" w:space="0" w:color="auto"/>
            <w:bottom w:val="none" w:sz="0" w:space="0" w:color="auto"/>
            <w:right w:val="none" w:sz="0" w:space="0" w:color="auto"/>
          </w:divBdr>
        </w:div>
        <w:div w:id="353961863">
          <w:marLeft w:val="600"/>
          <w:marRight w:val="0"/>
          <w:marTop w:val="0"/>
          <w:marBottom w:val="0"/>
          <w:divBdr>
            <w:top w:val="none" w:sz="0" w:space="0" w:color="auto"/>
            <w:left w:val="none" w:sz="0" w:space="0" w:color="auto"/>
            <w:bottom w:val="none" w:sz="0" w:space="0" w:color="auto"/>
            <w:right w:val="none" w:sz="0" w:space="0" w:color="auto"/>
          </w:divBdr>
        </w:div>
        <w:div w:id="1581912744">
          <w:marLeft w:val="600"/>
          <w:marRight w:val="0"/>
          <w:marTop w:val="0"/>
          <w:marBottom w:val="0"/>
          <w:divBdr>
            <w:top w:val="none" w:sz="0" w:space="0" w:color="auto"/>
            <w:left w:val="none" w:sz="0" w:space="0" w:color="auto"/>
            <w:bottom w:val="none" w:sz="0" w:space="0" w:color="auto"/>
            <w:right w:val="none" w:sz="0" w:space="0" w:color="auto"/>
          </w:divBdr>
        </w:div>
      </w:divsChild>
    </w:div>
    <w:div w:id="1214928833">
      <w:bodyDiv w:val="1"/>
      <w:marLeft w:val="0"/>
      <w:marRight w:val="0"/>
      <w:marTop w:val="0"/>
      <w:marBottom w:val="0"/>
      <w:divBdr>
        <w:top w:val="none" w:sz="0" w:space="0" w:color="auto"/>
        <w:left w:val="none" w:sz="0" w:space="0" w:color="auto"/>
        <w:bottom w:val="none" w:sz="0" w:space="0" w:color="auto"/>
        <w:right w:val="none" w:sz="0" w:space="0" w:color="auto"/>
      </w:divBdr>
    </w:div>
    <w:div w:id="1233353066">
      <w:bodyDiv w:val="1"/>
      <w:marLeft w:val="0"/>
      <w:marRight w:val="0"/>
      <w:marTop w:val="0"/>
      <w:marBottom w:val="0"/>
      <w:divBdr>
        <w:top w:val="none" w:sz="0" w:space="0" w:color="auto"/>
        <w:left w:val="none" w:sz="0" w:space="0" w:color="auto"/>
        <w:bottom w:val="none" w:sz="0" w:space="0" w:color="auto"/>
        <w:right w:val="none" w:sz="0" w:space="0" w:color="auto"/>
      </w:divBdr>
    </w:div>
    <w:div w:id="1242716795">
      <w:bodyDiv w:val="1"/>
      <w:marLeft w:val="0"/>
      <w:marRight w:val="0"/>
      <w:marTop w:val="0"/>
      <w:marBottom w:val="0"/>
      <w:divBdr>
        <w:top w:val="none" w:sz="0" w:space="0" w:color="auto"/>
        <w:left w:val="none" w:sz="0" w:space="0" w:color="auto"/>
        <w:bottom w:val="none" w:sz="0" w:space="0" w:color="auto"/>
        <w:right w:val="none" w:sz="0" w:space="0" w:color="auto"/>
      </w:divBdr>
    </w:div>
    <w:div w:id="1278366280">
      <w:bodyDiv w:val="1"/>
      <w:marLeft w:val="0"/>
      <w:marRight w:val="0"/>
      <w:marTop w:val="0"/>
      <w:marBottom w:val="0"/>
      <w:divBdr>
        <w:top w:val="none" w:sz="0" w:space="0" w:color="auto"/>
        <w:left w:val="none" w:sz="0" w:space="0" w:color="auto"/>
        <w:bottom w:val="none" w:sz="0" w:space="0" w:color="auto"/>
        <w:right w:val="none" w:sz="0" w:space="0" w:color="auto"/>
      </w:divBdr>
    </w:div>
    <w:div w:id="1318533311">
      <w:bodyDiv w:val="1"/>
      <w:marLeft w:val="0"/>
      <w:marRight w:val="0"/>
      <w:marTop w:val="0"/>
      <w:marBottom w:val="0"/>
      <w:divBdr>
        <w:top w:val="none" w:sz="0" w:space="0" w:color="auto"/>
        <w:left w:val="none" w:sz="0" w:space="0" w:color="auto"/>
        <w:bottom w:val="none" w:sz="0" w:space="0" w:color="auto"/>
        <w:right w:val="none" w:sz="0" w:space="0" w:color="auto"/>
      </w:divBdr>
    </w:div>
    <w:div w:id="1362896962">
      <w:bodyDiv w:val="1"/>
      <w:marLeft w:val="0"/>
      <w:marRight w:val="0"/>
      <w:marTop w:val="0"/>
      <w:marBottom w:val="0"/>
      <w:divBdr>
        <w:top w:val="none" w:sz="0" w:space="0" w:color="auto"/>
        <w:left w:val="none" w:sz="0" w:space="0" w:color="auto"/>
        <w:bottom w:val="none" w:sz="0" w:space="0" w:color="auto"/>
        <w:right w:val="none" w:sz="0" w:space="0" w:color="auto"/>
      </w:divBdr>
    </w:div>
    <w:div w:id="1456095356">
      <w:bodyDiv w:val="1"/>
      <w:marLeft w:val="0"/>
      <w:marRight w:val="0"/>
      <w:marTop w:val="0"/>
      <w:marBottom w:val="0"/>
      <w:divBdr>
        <w:top w:val="none" w:sz="0" w:space="0" w:color="auto"/>
        <w:left w:val="none" w:sz="0" w:space="0" w:color="auto"/>
        <w:bottom w:val="none" w:sz="0" w:space="0" w:color="auto"/>
        <w:right w:val="none" w:sz="0" w:space="0" w:color="auto"/>
      </w:divBdr>
    </w:div>
    <w:div w:id="1459255064">
      <w:bodyDiv w:val="1"/>
      <w:marLeft w:val="0"/>
      <w:marRight w:val="0"/>
      <w:marTop w:val="0"/>
      <w:marBottom w:val="0"/>
      <w:divBdr>
        <w:top w:val="none" w:sz="0" w:space="0" w:color="auto"/>
        <w:left w:val="none" w:sz="0" w:space="0" w:color="auto"/>
        <w:bottom w:val="none" w:sz="0" w:space="0" w:color="auto"/>
        <w:right w:val="none" w:sz="0" w:space="0" w:color="auto"/>
      </w:divBdr>
    </w:div>
    <w:div w:id="1465000162">
      <w:bodyDiv w:val="1"/>
      <w:marLeft w:val="0"/>
      <w:marRight w:val="0"/>
      <w:marTop w:val="0"/>
      <w:marBottom w:val="0"/>
      <w:divBdr>
        <w:top w:val="none" w:sz="0" w:space="0" w:color="auto"/>
        <w:left w:val="none" w:sz="0" w:space="0" w:color="auto"/>
        <w:bottom w:val="none" w:sz="0" w:space="0" w:color="auto"/>
        <w:right w:val="none" w:sz="0" w:space="0" w:color="auto"/>
      </w:divBdr>
    </w:div>
    <w:div w:id="1468354247">
      <w:bodyDiv w:val="1"/>
      <w:marLeft w:val="0"/>
      <w:marRight w:val="0"/>
      <w:marTop w:val="0"/>
      <w:marBottom w:val="0"/>
      <w:divBdr>
        <w:top w:val="none" w:sz="0" w:space="0" w:color="auto"/>
        <w:left w:val="none" w:sz="0" w:space="0" w:color="auto"/>
        <w:bottom w:val="none" w:sz="0" w:space="0" w:color="auto"/>
        <w:right w:val="none" w:sz="0" w:space="0" w:color="auto"/>
      </w:divBdr>
    </w:div>
    <w:div w:id="1568691322">
      <w:bodyDiv w:val="1"/>
      <w:marLeft w:val="0"/>
      <w:marRight w:val="0"/>
      <w:marTop w:val="0"/>
      <w:marBottom w:val="0"/>
      <w:divBdr>
        <w:top w:val="none" w:sz="0" w:space="0" w:color="auto"/>
        <w:left w:val="none" w:sz="0" w:space="0" w:color="auto"/>
        <w:bottom w:val="none" w:sz="0" w:space="0" w:color="auto"/>
        <w:right w:val="none" w:sz="0" w:space="0" w:color="auto"/>
      </w:divBdr>
    </w:div>
    <w:div w:id="1586960079">
      <w:bodyDiv w:val="1"/>
      <w:marLeft w:val="0"/>
      <w:marRight w:val="0"/>
      <w:marTop w:val="0"/>
      <w:marBottom w:val="0"/>
      <w:divBdr>
        <w:top w:val="none" w:sz="0" w:space="0" w:color="auto"/>
        <w:left w:val="none" w:sz="0" w:space="0" w:color="auto"/>
        <w:bottom w:val="none" w:sz="0" w:space="0" w:color="auto"/>
        <w:right w:val="none" w:sz="0" w:space="0" w:color="auto"/>
      </w:divBdr>
    </w:div>
    <w:div w:id="1603948378">
      <w:bodyDiv w:val="1"/>
      <w:marLeft w:val="0"/>
      <w:marRight w:val="0"/>
      <w:marTop w:val="0"/>
      <w:marBottom w:val="0"/>
      <w:divBdr>
        <w:top w:val="none" w:sz="0" w:space="0" w:color="auto"/>
        <w:left w:val="none" w:sz="0" w:space="0" w:color="auto"/>
        <w:bottom w:val="none" w:sz="0" w:space="0" w:color="auto"/>
        <w:right w:val="none" w:sz="0" w:space="0" w:color="auto"/>
      </w:divBdr>
    </w:div>
    <w:div w:id="1615012468">
      <w:bodyDiv w:val="1"/>
      <w:marLeft w:val="0"/>
      <w:marRight w:val="0"/>
      <w:marTop w:val="0"/>
      <w:marBottom w:val="0"/>
      <w:divBdr>
        <w:top w:val="none" w:sz="0" w:space="0" w:color="auto"/>
        <w:left w:val="none" w:sz="0" w:space="0" w:color="auto"/>
        <w:bottom w:val="none" w:sz="0" w:space="0" w:color="auto"/>
        <w:right w:val="none" w:sz="0" w:space="0" w:color="auto"/>
      </w:divBdr>
    </w:div>
    <w:div w:id="1628119636">
      <w:bodyDiv w:val="1"/>
      <w:marLeft w:val="0"/>
      <w:marRight w:val="0"/>
      <w:marTop w:val="0"/>
      <w:marBottom w:val="0"/>
      <w:divBdr>
        <w:top w:val="none" w:sz="0" w:space="0" w:color="auto"/>
        <w:left w:val="none" w:sz="0" w:space="0" w:color="auto"/>
        <w:bottom w:val="none" w:sz="0" w:space="0" w:color="auto"/>
        <w:right w:val="none" w:sz="0" w:space="0" w:color="auto"/>
      </w:divBdr>
    </w:div>
    <w:div w:id="1654868532">
      <w:bodyDiv w:val="1"/>
      <w:marLeft w:val="0"/>
      <w:marRight w:val="0"/>
      <w:marTop w:val="0"/>
      <w:marBottom w:val="0"/>
      <w:divBdr>
        <w:top w:val="none" w:sz="0" w:space="0" w:color="auto"/>
        <w:left w:val="none" w:sz="0" w:space="0" w:color="auto"/>
        <w:bottom w:val="none" w:sz="0" w:space="0" w:color="auto"/>
        <w:right w:val="none" w:sz="0" w:space="0" w:color="auto"/>
      </w:divBdr>
    </w:div>
    <w:div w:id="1735659167">
      <w:bodyDiv w:val="1"/>
      <w:marLeft w:val="0"/>
      <w:marRight w:val="0"/>
      <w:marTop w:val="0"/>
      <w:marBottom w:val="0"/>
      <w:divBdr>
        <w:top w:val="none" w:sz="0" w:space="0" w:color="auto"/>
        <w:left w:val="none" w:sz="0" w:space="0" w:color="auto"/>
        <w:bottom w:val="none" w:sz="0" w:space="0" w:color="auto"/>
        <w:right w:val="none" w:sz="0" w:space="0" w:color="auto"/>
      </w:divBdr>
    </w:div>
    <w:div w:id="1738933829">
      <w:bodyDiv w:val="1"/>
      <w:marLeft w:val="0"/>
      <w:marRight w:val="0"/>
      <w:marTop w:val="0"/>
      <w:marBottom w:val="0"/>
      <w:divBdr>
        <w:top w:val="none" w:sz="0" w:space="0" w:color="auto"/>
        <w:left w:val="none" w:sz="0" w:space="0" w:color="auto"/>
        <w:bottom w:val="none" w:sz="0" w:space="0" w:color="auto"/>
        <w:right w:val="none" w:sz="0" w:space="0" w:color="auto"/>
      </w:divBdr>
      <w:divsChild>
        <w:div w:id="440151912">
          <w:marLeft w:val="240"/>
          <w:marRight w:val="0"/>
          <w:marTop w:val="0"/>
          <w:marBottom w:val="0"/>
          <w:divBdr>
            <w:top w:val="none" w:sz="0" w:space="0" w:color="auto"/>
            <w:left w:val="none" w:sz="0" w:space="0" w:color="auto"/>
            <w:bottom w:val="none" w:sz="0" w:space="0" w:color="auto"/>
            <w:right w:val="none" w:sz="0" w:space="0" w:color="auto"/>
          </w:divBdr>
        </w:div>
        <w:div w:id="1122728453">
          <w:marLeft w:val="240"/>
          <w:marRight w:val="0"/>
          <w:marTop w:val="0"/>
          <w:marBottom w:val="0"/>
          <w:divBdr>
            <w:top w:val="none" w:sz="0" w:space="0" w:color="auto"/>
            <w:left w:val="none" w:sz="0" w:space="0" w:color="auto"/>
            <w:bottom w:val="none" w:sz="0" w:space="0" w:color="auto"/>
            <w:right w:val="none" w:sz="0" w:space="0" w:color="auto"/>
          </w:divBdr>
        </w:div>
        <w:div w:id="1411075396">
          <w:marLeft w:val="240"/>
          <w:marRight w:val="0"/>
          <w:marTop w:val="0"/>
          <w:marBottom w:val="0"/>
          <w:divBdr>
            <w:top w:val="none" w:sz="0" w:space="0" w:color="auto"/>
            <w:left w:val="none" w:sz="0" w:space="0" w:color="auto"/>
            <w:bottom w:val="none" w:sz="0" w:space="0" w:color="auto"/>
            <w:right w:val="none" w:sz="0" w:space="0" w:color="auto"/>
          </w:divBdr>
        </w:div>
        <w:div w:id="984240631">
          <w:marLeft w:val="240"/>
          <w:marRight w:val="0"/>
          <w:marTop w:val="0"/>
          <w:marBottom w:val="0"/>
          <w:divBdr>
            <w:top w:val="none" w:sz="0" w:space="0" w:color="auto"/>
            <w:left w:val="none" w:sz="0" w:space="0" w:color="auto"/>
            <w:bottom w:val="none" w:sz="0" w:space="0" w:color="auto"/>
            <w:right w:val="none" w:sz="0" w:space="0" w:color="auto"/>
          </w:divBdr>
        </w:div>
        <w:div w:id="2130857607">
          <w:marLeft w:val="240"/>
          <w:marRight w:val="0"/>
          <w:marTop w:val="0"/>
          <w:marBottom w:val="0"/>
          <w:divBdr>
            <w:top w:val="none" w:sz="0" w:space="0" w:color="auto"/>
            <w:left w:val="none" w:sz="0" w:space="0" w:color="auto"/>
            <w:bottom w:val="none" w:sz="0" w:space="0" w:color="auto"/>
            <w:right w:val="none" w:sz="0" w:space="0" w:color="auto"/>
          </w:divBdr>
        </w:div>
        <w:div w:id="784425429">
          <w:marLeft w:val="240"/>
          <w:marRight w:val="0"/>
          <w:marTop w:val="0"/>
          <w:marBottom w:val="0"/>
          <w:divBdr>
            <w:top w:val="none" w:sz="0" w:space="0" w:color="auto"/>
            <w:left w:val="none" w:sz="0" w:space="0" w:color="auto"/>
            <w:bottom w:val="none" w:sz="0" w:space="0" w:color="auto"/>
            <w:right w:val="none" w:sz="0" w:space="0" w:color="auto"/>
          </w:divBdr>
        </w:div>
      </w:divsChild>
    </w:div>
    <w:div w:id="1770811421">
      <w:bodyDiv w:val="1"/>
      <w:marLeft w:val="0"/>
      <w:marRight w:val="0"/>
      <w:marTop w:val="0"/>
      <w:marBottom w:val="0"/>
      <w:divBdr>
        <w:top w:val="none" w:sz="0" w:space="0" w:color="auto"/>
        <w:left w:val="none" w:sz="0" w:space="0" w:color="auto"/>
        <w:bottom w:val="none" w:sz="0" w:space="0" w:color="auto"/>
        <w:right w:val="none" w:sz="0" w:space="0" w:color="auto"/>
      </w:divBdr>
    </w:div>
    <w:div w:id="1782257153">
      <w:bodyDiv w:val="1"/>
      <w:marLeft w:val="0"/>
      <w:marRight w:val="0"/>
      <w:marTop w:val="0"/>
      <w:marBottom w:val="0"/>
      <w:divBdr>
        <w:top w:val="none" w:sz="0" w:space="0" w:color="auto"/>
        <w:left w:val="none" w:sz="0" w:space="0" w:color="auto"/>
        <w:bottom w:val="none" w:sz="0" w:space="0" w:color="auto"/>
        <w:right w:val="none" w:sz="0" w:space="0" w:color="auto"/>
      </w:divBdr>
    </w:div>
    <w:div w:id="1890799480">
      <w:bodyDiv w:val="1"/>
      <w:marLeft w:val="0"/>
      <w:marRight w:val="0"/>
      <w:marTop w:val="0"/>
      <w:marBottom w:val="0"/>
      <w:divBdr>
        <w:top w:val="none" w:sz="0" w:space="0" w:color="auto"/>
        <w:left w:val="none" w:sz="0" w:space="0" w:color="auto"/>
        <w:bottom w:val="none" w:sz="0" w:space="0" w:color="auto"/>
        <w:right w:val="none" w:sz="0" w:space="0" w:color="auto"/>
      </w:divBdr>
    </w:div>
    <w:div w:id="1895042518">
      <w:bodyDiv w:val="1"/>
      <w:marLeft w:val="0"/>
      <w:marRight w:val="0"/>
      <w:marTop w:val="0"/>
      <w:marBottom w:val="0"/>
      <w:divBdr>
        <w:top w:val="none" w:sz="0" w:space="0" w:color="auto"/>
        <w:left w:val="none" w:sz="0" w:space="0" w:color="auto"/>
        <w:bottom w:val="none" w:sz="0" w:space="0" w:color="auto"/>
        <w:right w:val="none" w:sz="0" w:space="0" w:color="auto"/>
      </w:divBdr>
    </w:div>
    <w:div w:id="1944877339">
      <w:bodyDiv w:val="1"/>
      <w:marLeft w:val="0"/>
      <w:marRight w:val="0"/>
      <w:marTop w:val="0"/>
      <w:marBottom w:val="0"/>
      <w:divBdr>
        <w:top w:val="none" w:sz="0" w:space="0" w:color="auto"/>
        <w:left w:val="none" w:sz="0" w:space="0" w:color="auto"/>
        <w:bottom w:val="none" w:sz="0" w:space="0" w:color="auto"/>
        <w:right w:val="none" w:sz="0" w:space="0" w:color="auto"/>
      </w:divBdr>
    </w:div>
    <w:div w:id="1998874382">
      <w:bodyDiv w:val="1"/>
      <w:marLeft w:val="0"/>
      <w:marRight w:val="0"/>
      <w:marTop w:val="0"/>
      <w:marBottom w:val="0"/>
      <w:divBdr>
        <w:top w:val="none" w:sz="0" w:space="0" w:color="auto"/>
        <w:left w:val="none" w:sz="0" w:space="0" w:color="auto"/>
        <w:bottom w:val="none" w:sz="0" w:space="0" w:color="auto"/>
        <w:right w:val="none" w:sz="0" w:space="0" w:color="auto"/>
      </w:divBdr>
    </w:div>
    <w:div w:id="2022580546">
      <w:bodyDiv w:val="1"/>
      <w:marLeft w:val="0"/>
      <w:marRight w:val="0"/>
      <w:marTop w:val="0"/>
      <w:marBottom w:val="0"/>
      <w:divBdr>
        <w:top w:val="none" w:sz="0" w:space="0" w:color="auto"/>
        <w:left w:val="none" w:sz="0" w:space="0" w:color="auto"/>
        <w:bottom w:val="none" w:sz="0" w:space="0" w:color="auto"/>
        <w:right w:val="none" w:sz="0" w:space="0" w:color="auto"/>
      </w:divBdr>
    </w:div>
    <w:div w:id="2040814486">
      <w:bodyDiv w:val="1"/>
      <w:marLeft w:val="0"/>
      <w:marRight w:val="0"/>
      <w:marTop w:val="0"/>
      <w:marBottom w:val="0"/>
      <w:divBdr>
        <w:top w:val="none" w:sz="0" w:space="0" w:color="auto"/>
        <w:left w:val="none" w:sz="0" w:space="0" w:color="auto"/>
        <w:bottom w:val="none" w:sz="0" w:space="0" w:color="auto"/>
        <w:right w:val="none" w:sz="0" w:space="0" w:color="auto"/>
      </w:divBdr>
    </w:div>
    <w:div w:id="20663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8C309-1B83-4276-8BFA-FDAA574D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187</Pages>
  <Words>69297</Words>
  <Characters>394998</Characters>
  <Application>Microsoft Office Word</Application>
  <DocSecurity>0</DocSecurity>
  <Lines>3291</Lines>
  <Paragraphs>926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HRVATSKA</vt:lpstr>
      <vt:lpstr>REPUBLIKA HRVATSKA</vt:lpstr>
    </vt:vector>
  </TitlesOfParts>
  <Company>MZOPUG</Company>
  <LinksUpToDate>false</LinksUpToDate>
  <CharactersWithSpaces>463369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Sanja Radović</dc:creator>
  <cp:lastModifiedBy>Sunčica Marini</cp:lastModifiedBy>
  <cp:revision>3</cp:revision>
  <cp:lastPrinted>2021-07-07T06:00:00Z</cp:lastPrinted>
  <dcterms:created xsi:type="dcterms:W3CDTF">2021-07-07T08:13:00Z</dcterms:created>
  <dcterms:modified xsi:type="dcterms:W3CDTF">2021-07-07T09:01:00Z</dcterms:modified>
</cp:coreProperties>
</file>